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F5D" w:rsidRPr="00CA0443" w:rsidRDefault="00447F5D" w:rsidP="00447F5D">
      <w:pPr>
        <w:pStyle w:val="ac"/>
        <w:spacing w:before="0" w:beforeAutospacing="0" w:after="0" w:afterAutospacing="0"/>
        <w:jc w:val="center"/>
        <w:rPr>
          <w:rFonts w:ascii="Arial" w:hAnsi="Arial" w:cs="Arial"/>
          <w:sz w:val="28"/>
          <w:szCs w:val="28"/>
          <w:lang w:val="kk-KZ"/>
        </w:rPr>
      </w:pPr>
      <w:r w:rsidRPr="00CA0443">
        <w:rPr>
          <w:rStyle w:val="af"/>
          <w:rFonts w:ascii="Arial" w:hAnsi="Arial" w:cs="Arial"/>
          <w:sz w:val="28"/>
          <w:szCs w:val="28"/>
        </w:rPr>
        <w:t xml:space="preserve">Перечень проблемных вопросов, поднятых в ходе встречи </w:t>
      </w:r>
      <w:r w:rsidRPr="00CA0443">
        <w:rPr>
          <w:rStyle w:val="af"/>
          <w:rFonts w:ascii="Arial" w:hAnsi="Arial" w:cs="Arial"/>
          <w:sz w:val="28"/>
          <w:szCs w:val="28"/>
        </w:rPr>
        <w:br/>
      </w:r>
      <w:r w:rsidRPr="00CA0443">
        <w:rPr>
          <w:rFonts w:ascii="Arial" w:hAnsi="Arial" w:cs="Arial"/>
          <w:b/>
          <w:sz w:val="28"/>
          <w:szCs w:val="28"/>
        </w:rPr>
        <w:t xml:space="preserve">Заместителя Премьер-Министра – Министра финансов РК Жамаубаева Е.К. </w:t>
      </w:r>
      <w:r w:rsidRPr="00CA0443">
        <w:rPr>
          <w:rFonts w:ascii="Arial" w:hAnsi="Arial" w:cs="Arial"/>
          <w:b/>
          <w:sz w:val="28"/>
          <w:szCs w:val="28"/>
        </w:rPr>
        <w:br/>
        <w:t xml:space="preserve">с </w:t>
      </w:r>
      <w:r w:rsidR="004C61A2" w:rsidRPr="00CA0443">
        <w:rPr>
          <w:rFonts w:ascii="Arial" w:hAnsi="Arial" w:cs="Arial"/>
          <w:b/>
          <w:sz w:val="28"/>
          <w:szCs w:val="28"/>
          <w:lang w:val="kk-KZ"/>
        </w:rPr>
        <w:t>жителями города Нур-Султан</w:t>
      </w:r>
    </w:p>
    <w:p w:rsidR="00134184" w:rsidRDefault="00134184" w:rsidP="00CD3F12">
      <w:pPr>
        <w:spacing w:after="0" w:line="240" w:lineRule="auto"/>
        <w:jc w:val="center"/>
        <w:rPr>
          <w:rFonts w:ascii="Arial" w:hAnsi="Arial" w:cs="Arial"/>
          <w:b/>
          <w:sz w:val="28"/>
          <w:szCs w:val="36"/>
        </w:rPr>
      </w:pPr>
    </w:p>
    <w:p w:rsidR="00351034" w:rsidRPr="00CA0443" w:rsidRDefault="00CD3F12" w:rsidP="00CD3F12">
      <w:pPr>
        <w:spacing w:after="0" w:line="240" w:lineRule="auto"/>
        <w:jc w:val="right"/>
        <w:rPr>
          <w:rFonts w:ascii="Arial" w:hAnsi="Arial" w:cs="Arial"/>
          <w:i/>
          <w:sz w:val="24"/>
          <w:szCs w:val="24"/>
        </w:rPr>
      </w:pPr>
      <w:r w:rsidRPr="00CA0443">
        <w:rPr>
          <w:rFonts w:ascii="Arial" w:hAnsi="Arial" w:cs="Arial"/>
          <w:i/>
          <w:sz w:val="24"/>
          <w:szCs w:val="24"/>
        </w:rPr>
        <w:t>25.06.2022г.</w:t>
      </w:r>
    </w:p>
    <w:tbl>
      <w:tblPr>
        <w:tblStyle w:val="a3"/>
        <w:tblW w:w="14600" w:type="dxa"/>
        <w:tblInd w:w="137" w:type="dxa"/>
        <w:tblLook w:val="04A0" w:firstRow="1" w:lastRow="0" w:firstColumn="1" w:lastColumn="0" w:noHBand="0" w:noVBand="1"/>
      </w:tblPr>
      <w:tblGrid>
        <w:gridCol w:w="609"/>
        <w:gridCol w:w="29"/>
        <w:gridCol w:w="4323"/>
        <w:gridCol w:w="9639"/>
      </w:tblGrid>
      <w:tr w:rsidR="00CA0443" w:rsidRPr="00CA0443" w:rsidTr="00A16569">
        <w:trPr>
          <w:trHeight w:val="664"/>
        </w:trPr>
        <w:tc>
          <w:tcPr>
            <w:tcW w:w="638" w:type="dxa"/>
            <w:gridSpan w:val="2"/>
            <w:vAlign w:val="center"/>
          </w:tcPr>
          <w:p w:rsidR="00447F5D" w:rsidRPr="00CA0443" w:rsidRDefault="00447F5D" w:rsidP="00447F5D">
            <w:pPr>
              <w:jc w:val="center"/>
              <w:rPr>
                <w:rFonts w:ascii="Arial" w:hAnsi="Arial" w:cs="Arial"/>
                <w:b/>
                <w:sz w:val="28"/>
                <w:szCs w:val="28"/>
              </w:rPr>
            </w:pPr>
            <w:r w:rsidRPr="00CA0443">
              <w:rPr>
                <w:rFonts w:ascii="Arial" w:hAnsi="Arial" w:cs="Arial"/>
                <w:b/>
                <w:sz w:val="28"/>
                <w:szCs w:val="28"/>
              </w:rPr>
              <w:t>№</w:t>
            </w:r>
          </w:p>
          <w:p w:rsidR="00447F5D" w:rsidRPr="00CA0443" w:rsidRDefault="00447F5D" w:rsidP="00447F5D">
            <w:pPr>
              <w:jc w:val="center"/>
              <w:rPr>
                <w:rFonts w:ascii="Arial" w:hAnsi="Arial" w:cs="Arial"/>
                <w:b/>
                <w:sz w:val="28"/>
                <w:szCs w:val="28"/>
              </w:rPr>
            </w:pPr>
            <w:r w:rsidRPr="00CA0443">
              <w:rPr>
                <w:rFonts w:ascii="Arial" w:hAnsi="Arial" w:cs="Arial"/>
                <w:b/>
                <w:sz w:val="28"/>
                <w:szCs w:val="28"/>
              </w:rPr>
              <w:t>п/п</w:t>
            </w:r>
          </w:p>
        </w:tc>
        <w:tc>
          <w:tcPr>
            <w:tcW w:w="4323" w:type="dxa"/>
            <w:vAlign w:val="center"/>
          </w:tcPr>
          <w:p w:rsidR="003A1229" w:rsidRDefault="00447F5D" w:rsidP="00447F5D">
            <w:pPr>
              <w:jc w:val="center"/>
              <w:rPr>
                <w:rFonts w:ascii="Arial" w:hAnsi="Arial" w:cs="Arial"/>
                <w:b/>
                <w:sz w:val="28"/>
                <w:szCs w:val="28"/>
              </w:rPr>
            </w:pPr>
            <w:r w:rsidRPr="00CA0443">
              <w:rPr>
                <w:rFonts w:ascii="Arial" w:hAnsi="Arial" w:cs="Arial"/>
                <w:b/>
                <w:sz w:val="28"/>
                <w:szCs w:val="28"/>
              </w:rPr>
              <w:t>Вопросы граждан</w:t>
            </w:r>
          </w:p>
          <w:p w:rsidR="00447F5D" w:rsidRPr="003A1229" w:rsidRDefault="003A1229" w:rsidP="00447F5D">
            <w:pPr>
              <w:jc w:val="center"/>
              <w:rPr>
                <w:rFonts w:ascii="Arial" w:hAnsi="Arial" w:cs="Arial"/>
                <w:sz w:val="28"/>
                <w:szCs w:val="28"/>
              </w:rPr>
            </w:pPr>
            <w:r w:rsidRPr="003A1229">
              <w:rPr>
                <w:rFonts w:ascii="Times New Roman" w:hAnsi="Times New Roman" w:cs="Times New Roman"/>
                <w:sz w:val="28"/>
                <w:szCs w:val="28"/>
              </w:rPr>
              <w:t>(на языке обращения)</w:t>
            </w:r>
            <w:r w:rsidR="00447F5D" w:rsidRPr="003A1229">
              <w:rPr>
                <w:rFonts w:ascii="Times New Roman" w:hAnsi="Times New Roman" w:cs="Times New Roman"/>
                <w:sz w:val="28"/>
                <w:szCs w:val="28"/>
              </w:rPr>
              <w:t xml:space="preserve"> </w:t>
            </w:r>
          </w:p>
        </w:tc>
        <w:tc>
          <w:tcPr>
            <w:tcW w:w="9639" w:type="dxa"/>
            <w:vAlign w:val="center"/>
          </w:tcPr>
          <w:p w:rsidR="00447F5D" w:rsidRDefault="00447F5D" w:rsidP="00447F5D">
            <w:pPr>
              <w:jc w:val="center"/>
              <w:rPr>
                <w:rFonts w:ascii="Arial" w:hAnsi="Arial" w:cs="Arial"/>
                <w:b/>
                <w:sz w:val="28"/>
                <w:szCs w:val="28"/>
              </w:rPr>
            </w:pPr>
            <w:r w:rsidRPr="00CA0443">
              <w:rPr>
                <w:rFonts w:ascii="Arial" w:hAnsi="Arial" w:cs="Arial"/>
                <w:b/>
                <w:sz w:val="28"/>
                <w:szCs w:val="28"/>
              </w:rPr>
              <w:t>Ответы по решению проблемного вопроса</w:t>
            </w:r>
          </w:p>
          <w:p w:rsidR="003A1229" w:rsidRPr="00CA0443" w:rsidRDefault="003A1229" w:rsidP="00447F5D">
            <w:pPr>
              <w:jc w:val="center"/>
              <w:rPr>
                <w:rFonts w:ascii="Arial" w:hAnsi="Arial" w:cs="Arial"/>
                <w:b/>
                <w:sz w:val="28"/>
                <w:szCs w:val="28"/>
              </w:rPr>
            </w:pPr>
            <w:r w:rsidRPr="003A1229">
              <w:rPr>
                <w:rFonts w:ascii="Times New Roman" w:hAnsi="Times New Roman" w:cs="Times New Roman"/>
                <w:sz w:val="28"/>
                <w:szCs w:val="28"/>
              </w:rPr>
              <w:t>(на языке обращения)</w:t>
            </w:r>
          </w:p>
        </w:tc>
      </w:tr>
      <w:tr w:rsidR="00CA0443" w:rsidRPr="00C439BB" w:rsidTr="00A16569">
        <w:tc>
          <w:tcPr>
            <w:tcW w:w="609" w:type="dxa"/>
          </w:tcPr>
          <w:p w:rsidR="00CF1FCA" w:rsidRPr="00CA0443" w:rsidRDefault="00CF1FCA" w:rsidP="00CF1FCA">
            <w:pPr>
              <w:pStyle w:val="a4"/>
              <w:numPr>
                <w:ilvl w:val="0"/>
                <w:numId w:val="1"/>
              </w:numPr>
              <w:ind w:left="0" w:firstLine="0"/>
              <w:jc w:val="center"/>
              <w:rPr>
                <w:rFonts w:ascii="Arial" w:hAnsi="Arial" w:cs="Arial"/>
                <w:sz w:val="28"/>
                <w:szCs w:val="28"/>
              </w:rPr>
            </w:pPr>
          </w:p>
        </w:tc>
        <w:tc>
          <w:tcPr>
            <w:tcW w:w="4352" w:type="dxa"/>
            <w:gridSpan w:val="2"/>
          </w:tcPr>
          <w:p w:rsidR="00CF1FCA" w:rsidRPr="00CA0443" w:rsidRDefault="00CF1FCA" w:rsidP="00CF1FCA">
            <w:pPr>
              <w:ind w:firstLine="422"/>
              <w:jc w:val="both"/>
              <w:rPr>
                <w:rFonts w:ascii="Arial" w:eastAsia="Calibri" w:hAnsi="Arial" w:cs="Arial"/>
                <w:sz w:val="28"/>
                <w:szCs w:val="28"/>
                <w:lang w:val="kk-KZ"/>
              </w:rPr>
            </w:pPr>
            <w:r w:rsidRPr="00CA0443">
              <w:rPr>
                <w:rFonts w:ascii="Arial" w:eastAsia="Calibri" w:hAnsi="Arial" w:cs="Arial"/>
                <w:sz w:val="28"/>
                <w:szCs w:val="28"/>
                <w:lang w:val="kk-KZ"/>
              </w:rPr>
              <w:t>Мен қала тұрғынымын.</w:t>
            </w:r>
          </w:p>
          <w:p w:rsidR="00CF1FCA" w:rsidRPr="00CA0443" w:rsidRDefault="00CF1FCA" w:rsidP="00CF1FCA">
            <w:pPr>
              <w:ind w:firstLine="422"/>
              <w:jc w:val="both"/>
              <w:rPr>
                <w:rFonts w:ascii="Arial" w:eastAsia="Calibri" w:hAnsi="Arial" w:cs="Arial"/>
                <w:sz w:val="28"/>
                <w:szCs w:val="28"/>
                <w:lang w:val="kk-KZ"/>
              </w:rPr>
            </w:pPr>
            <w:r w:rsidRPr="00CA0443">
              <w:rPr>
                <w:rFonts w:ascii="Arial" w:eastAsia="Calibri" w:hAnsi="Arial" w:cs="Arial"/>
                <w:sz w:val="28"/>
                <w:szCs w:val="28"/>
                <w:lang w:val="kk-KZ"/>
              </w:rPr>
              <w:t>Өзім қала бюджетін қалыптастыруға қалай қатыса алатынымды білгім келеді, және де қарапайым азаматтың пікірі онда қаншалықты ескеріледі?</w:t>
            </w:r>
          </w:p>
          <w:p w:rsidR="00447F5D" w:rsidRPr="00CA0443" w:rsidRDefault="00447F5D" w:rsidP="00CF1FCA">
            <w:pPr>
              <w:ind w:firstLine="422"/>
              <w:jc w:val="both"/>
              <w:rPr>
                <w:rFonts w:ascii="Arial" w:eastAsia="Calibri" w:hAnsi="Arial" w:cs="Arial"/>
                <w:sz w:val="28"/>
                <w:szCs w:val="28"/>
                <w:lang w:val="kk-KZ"/>
              </w:rPr>
            </w:pPr>
          </w:p>
          <w:p w:rsidR="00447F5D" w:rsidRPr="00CA0443" w:rsidRDefault="00314603" w:rsidP="00CF1FCA">
            <w:pPr>
              <w:ind w:firstLine="422"/>
              <w:jc w:val="both"/>
              <w:rPr>
                <w:rFonts w:ascii="Arial" w:hAnsi="Arial" w:cs="Arial"/>
                <w:b/>
                <w:i/>
                <w:sz w:val="24"/>
                <w:szCs w:val="24"/>
                <w:lang w:val="kk-KZ"/>
              </w:rPr>
            </w:pPr>
            <w:r w:rsidRPr="00CA0443">
              <w:rPr>
                <w:rFonts w:ascii="Arial" w:eastAsia="Calibri" w:hAnsi="Arial" w:cs="Arial"/>
                <w:b/>
                <w:i/>
                <w:sz w:val="24"/>
                <w:szCs w:val="24"/>
                <w:lang w:val="kk-KZ"/>
              </w:rPr>
              <w:t>Нұр-Сұлтан қ. тұрғыны</w:t>
            </w:r>
          </w:p>
        </w:tc>
        <w:tc>
          <w:tcPr>
            <w:tcW w:w="9639" w:type="dxa"/>
          </w:tcPr>
          <w:p w:rsidR="00CF1FCA" w:rsidRPr="0027766F" w:rsidRDefault="00CF1FCA" w:rsidP="00CF1FCA">
            <w:pPr>
              <w:ind w:firstLine="601"/>
              <w:jc w:val="both"/>
              <w:rPr>
                <w:rFonts w:ascii="Arial" w:eastAsia="Calibri" w:hAnsi="Arial" w:cs="Arial"/>
                <w:sz w:val="28"/>
                <w:szCs w:val="28"/>
                <w:lang w:val="kk-KZ"/>
              </w:rPr>
            </w:pPr>
            <w:r w:rsidRPr="0027766F">
              <w:rPr>
                <w:rFonts w:ascii="Arial" w:eastAsia="Calibri" w:hAnsi="Arial" w:cs="Arial"/>
                <w:sz w:val="28"/>
                <w:szCs w:val="28"/>
                <w:lang w:val="kk-KZ"/>
              </w:rPr>
              <w:t>Бүгінде бюджетті қалыптастыру процесіне халықты тарту тетіктерінің бірі «халық қатысатын бюджет» болып табылады.</w:t>
            </w:r>
          </w:p>
          <w:p w:rsidR="00CF1FCA" w:rsidRPr="0027766F" w:rsidRDefault="00CF1FCA" w:rsidP="00CF1FCA">
            <w:pPr>
              <w:ind w:firstLine="601"/>
              <w:jc w:val="both"/>
              <w:rPr>
                <w:rFonts w:ascii="Arial" w:eastAsia="Calibri" w:hAnsi="Arial" w:cs="Arial"/>
                <w:sz w:val="28"/>
                <w:szCs w:val="28"/>
                <w:lang w:val="kk-KZ"/>
              </w:rPr>
            </w:pPr>
            <w:r w:rsidRPr="0027766F">
              <w:rPr>
                <w:rFonts w:ascii="Arial" w:eastAsia="Calibri" w:hAnsi="Arial" w:cs="Arial"/>
                <w:sz w:val="28"/>
                <w:szCs w:val="28"/>
                <w:lang w:val="kk-KZ"/>
              </w:rPr>
              <w:t xml:space="preserve">Жоба шеңберінде халық: </w:t>
            </w:r>
            <w:r w:rsidRPr="0027766F">
              <w:rPr>
                <w:rFonts w:ascii="Arial" w:eastAsia="Calibri" w:hAnsi="Arial" w:cs="Arial"/>
                <w:i/>
                <w:sz w:val="28"/>
                <w:szCs w:val="28"/>
                <w:lang w:val="kk-KZ"/>
              </w:rPr>
              <w:t>абаттандыруға, оның ішінде жалпы пайдалану орындарын құруға, жөндеуге және жарықтандыруға, тротуарлар, арықтар салуға және жөндеуге, спорт алаңдарын орнатуға, жөндеуге және жарықтандыруға, көгалдандыруға және т. б.</w:t>
            </w:r>
            <w:r w:rsidRPr="0027766F">
              <w:rPr>
                <w:rFonts w:ascii="Arial" w:eastAsia="Calibri" w:hAnsi="Arial" w:cs="Arial"/>
                <w:sz w:val="28"/>
                <w:szCs w:val="28"/>
                <w:lang w:val="kk-KZ"/>
              </w:rPr>
              <w:t xml:space="preserve"> бағытталған жергілікті бюджет қаражатын бөлуге белсенді қатыса алады.</w:t>
            </w:r>
          </w:p>
          <w:p w:rsidR="00170E21" w:rsidRPr="00CA0443" w:rsidRDefault="00730ED8" w:rsidP="00E6519C">
            <w:pPr>
              <w:autoSpaceDE w:val="0"/>
              <w:autoSpaceDN w:val="0"/>
              <w:adjustRightInd w:val="0"/>
              <w:ind w:firstLine="607"/>
              <w:jc w:val="both"/>
              <w:rPr>
                <w:rFonts w:ascii="Arial" w:hAnsi="Arial" w:cs="Arial"/>
                <w:sz w:val="28"/>
                <w:szCs w:val="28"/>
                <w:lang w:val="kk-KZ"/>
              </w:rPr>
            </w:pPr>
            <w:r>
              <w:rPr>
                <w:rFonts w:ascii="Arial" w:hAnsi="Arial" w:cs="Arial"/>
                <w:sz w:val="28"/>
                <w:szCs w:val="28"/>
                <w:lang w:val="kk-KZ"/>
              </w:rPr>
              <w:t>Ж</w:t>
            </w:r>
            <w:r w:rsidR="00CF1FCA" w:rsidRPr="0027766F">
              <w:rPr>
                <w:rFonts w:ascii="Arial" w:hAnsi="Arial" w:cs="Arial"/>
                <w:sz w:val="28"/>
                <w:szCs w:val="28"/>
                <w:lang w:val="kk-KZ"/>
              </w:rPr>
              <w:t>үзеге асырылып жатқан</w:t>
            </w:r>
            <w:r>
              <w:rPr>
                <w:rFonts w:ascii="Arial" w:hAnsi="Arial" w:cs="Arial"/>
                <w:sz w:val="28"/>
                <w:szCs w:val="28"/>
                <w:lang w:val="kk-KZ"/>
              </w:rPr>
              <w:t xml:space="preserve"> </w:t>
            </w:r>
            <w:r w:rsidR="00CF1FCA" w:rsidRPr="0027766F">
              <w:rPr>
                <w:rFonts w:ascii="Arial" w:hAnsi="Arial" w:cs="Arial"/>
                <w:sz w:val="28"/>
                <w:szCs w:val="28"/>
                <w:lang w:val="kk-KZ"/>
              </w:rPr>
              <w:t>жобалар және оларды қаржыландыру бойынша ақпаратпен интернет-ресурстарда және бұқаралық ақпарат құралдарында, сондай-ақ әкімдердің халықпен кездесулері барысында таныс</w:t>
            </w:r>
            <w:r w:rsidR="00097490">
              <w:rPr>
                <w:rFonts w:ascii="Arial" w:hAnsi="Arial" w:cs="Arial"/>
                <w:sz w:val="28"/>
                <w:szCs w:val="28"/>
                <w:lang w:val="kk-KZ"/>
              </w:rPr>
              <w:t>уға болады</w:t>
            </w:r>
            <w:r w:rsidR="00CF1FCA" w:rsidRPr="0027766F">
              <w:rPr>
                <w:rFonts w:ascii="Arial" w:hAnsi="Arial" w:cs="Arial"/>
                <w:sz w:val="28"/>
                <w:szCs w:val="28"/>
                <w:lang w:val="kk-KZ"/>
              </w:rPr>
              <w:t>.</w:t>
            </w:r>
          </w:p>
        </w:tc>
      </w:tr>
      <w:tr w:rsidR="00CA0443" w:rsidRPr="00CA0443" w:rsidTr="00A16569">
        <w:tc>
          <w:tcPr>
            <w:tcW w:w="609" w:type="dxa"/>
          </w:tcPr>
          <w:p w:rsidR="00CF1FCA" w:rsidRPr="00CA0443" w:rsidRDefault="00CF1FCA" w:rsidP="00CF1FCA">
            <w:pPr>
              <w:pStyle w:val="a4"/>
              <w:numPr>
                <w:ilvl w:val="0"/>
                <w:numId w:val="1"/>
              </w:numPr>
              <w:ind w:left="0" w:firstLine="0"/>
              <w:jc w:val="center"/>
              <w:rPr>
                <w:rFonts w:ascii="Arial" w:hAnsi="Arial" w:cs="Arial"/>
                <w:sz w:val="28"/>
                <w:szCs w:val="28"/>
                <w:lang w:val="kk-KZ"/>
              </w:rPr>
            </w:pPr>
          </w:p>
        </w:tc>
        <w:tc>
          <w:tcPr>
            <w:tcW w:w="4352" w:type="dxa"/>
            <w:gridSpan w:val="2"/>
          </w:tcPr>
          <w:p w:rsidR="00CF1FCA" w:rsidRPr="00CA0443" w:rsidRDefault="00CF1FCA" w:rsidP="00CF1FCA">
            <w:pPr>
              <w:ind w:firstLine="422"/>
              <w:jc w:val="both"/>
              <w:rPr>
                <w:rFonts w:ascii="Arial" w:hAnsi="Arial" w:cs="Arial"/>
                <w:sz w:val="28"/>
                <w:szCs w:val="28"/>
                <w:shd w:val="clear" w:color="auto" w:fill="FCFCFC"/>
              </w:rPr>
            </w:pPr>
            <w:r w:rsidRPr="00CA0443">
              <w:rPr>
                <w:rFonts w:ascii="Arial" w:hAnsi="Arial" w:cs="Arial"/>
                <w:sz w:val="28"/>
                <w:szCs w:val="28"/>
                <w:shd w:val="clear" w:color="auto" w:fill="FCFCFC"/>
              </w:rPr>
              <w:t>Всем известно, что из-за стремительного темпа роста строительства жилищного фонда, город испытывает дефицит в тепловой энергии.</w:t>
            </w:r>
          </w:p>
          <w:p w:rsidR="00CF1FCA" w:rsidRPr="00CA0443" w:rsidRDefault="00CF1FCA" w:rsidP="00CF1FCA">
            <w:pPr>
              <w:ind w:firstLine="422"/>
              <w:jc w:val="both"/>
              <w:rPr>
                <w:rFonts w:ascii="Arial" w:hAnsi="Arial" w:cs="Arial"/>
                <w:sz w:val="28"/>
                <w:szCs w:val="28"/>
                <w:shd w:val="clear" w:color="auto" w:fill="FCFCFC"/>
              </w:rPr>
            </w:pPr>
            <w:r w:rsidRPr="00CA0443">
              <w:rPr>
                <w:rFonts w:ascii="Arial" w:hAnsi="Arial" w:cs="Arial"/>
                <w:sz w:val="28"/>
                <w:szCs w:val="28"/>
                <w:shd w:val="clear" w:color="auto" w:fill="FCFCFC"/>
              </w:rPr>
              <w:t>И сегодня строительство ТЭЦ-3 является одним из проблемных вопросов.</w:t>
            </w:r>
          </w:p>
          <w:p w:rsidR="00416BC1" w:rsidRDefault="00CF1FCA" w:rsidP="00CF1FCA">
            <w:pPr>
              <w:ind w:firstLine="422"/>
              <w:jc w:val="both"/>
              <w:rPr>
                <w:rFonts w:ascii="Arial" w:hAnsi="Arial" w:cs="Arial"/>
                <w:sz w:val="28"/>
                <w:szCs w:val="28"/>
                <w:shd w:val="clear" w:color="auto" w:fill="FCFCFC"/>
              </w:rPr>
            </w:pPr>
            <w:r w:rsidRPr="00CA0443">
              <w:rPr>
                <w:rFonts w:ascii="Arial" w:hAnsi="Arial" w:cs="Arial"/>
                <w:sz w:val="28"/>
                <w:szCs w:val="28"/>
                <w:shd w:val="clear" w:color="auto" w:fill="FCFCFC"/>
              </w:rPr>
              <w:t xml:space="preserve">Будут ли выделены дополнительные средства и </w:t>
            </w:r>
            <w:r w:rsidRPr="00CA0443">
              <w:rPr>
                <w:rFonts w:ascii="Arial" w:hAnsi="Arial" w:cs="Arial"/>
                <w:sz w:val="28"/>
                <w:szCs w:val="28"/>
                <w:shd w:val="clear" w:color="auto" w:fill="FCFCFC"/>
              </w:rPr>
              <w:lastRenderedPageBreak/>
              <w:t xml:space="preserve">когда ожидается завершение строительства ТЭЦ-3? </w:t>
            </w:r>
          </w:p>
          <w:p w:rsidR="00CF1FCA" w:rsidRPr="00CA0443" w:rsidRDefault="00416BC1" w:rsidP="00E92BCD">
            <w:pPr>
              <w:ind w:firstLine="422"/>
              <w:jc w:val="both"/>
              <w:rPr>
                <w:rFonts w:ascii="Arial" w:hAnsi="Arial" w:cs="Arial"/>
                <w:sz w:val="24"/>
                <w:szCs w:val="28"/>
              </w:rPr>
            </w:pPr>
            <w:r w:rsidRPr="00CA0443">
              <w:rPr>
                <w:rFonts w:ascii="Arial" w:eastAsia="Calibri" w:hAnsi="Arial" w:cs="Arial"/>
                <w:b/>
                <w:i/>
                <w:sz w:val="24"/>
                <w:szCs w:val="24"/>
                <w:lang w:val="kk-KZ"/>
              </w:rPr>
              <w:t>Житель г. Нур-Султан</w:t>
            </w:r>
          </w:p>
        </w:tc>
        <w:tc>
          <w:tcPr>
            <w:tcW w:w="9639" w:type="dxa"/>
          </w:tcPr>
          <w:p w:rsidR="00CF1FCA" w:rsidRPr="0027766F" w:rsidRDefault="00CF1FCA" w:rsidP="00CF1FCA">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rPr>
              <w:lastRenderedPageBreak/>
              <w:t xml:space="preserve">Общая стоимость проекта 124 млрд. тенге. </w:t>
            </w:r>
          </w:p>
          <w:p w:rsidR="00CF1FCA" w:rsidRPr="0027766F" w:rsidRDefault="00CF1FCA" w:rsidP="00CF1FCA">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rPr>
              <w:t>По стоимости договора 116,7 млрд. тенге.</w:t>
            </w:r>
          </w:p>
          <w:p w:rsidR="00CF1FCA" w:rsidRPr="0027766F" w:rsidRDefault="00CF1FCA" w:rsidP="00CF1FCA">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rPr>
              <w:t xml:space="preserve">С 2010г. по 2022г. из </w:t>
            </w:r>
            <w:r w:rsidR="0027766F" w:rsidRPr="0027766F">
              <w:rPr>
                <w:rFonts w:ascii="Arial" w:hAnsi="Arial" w:cs="Arial"/>
                <w:sz w:val="28"/>
                <w:szCs w:val="28"/>
                <w:bdr w:val="none" w:sz="0" w:space="0" w:color="auto" w:frame="1"/>
                <w:lang w:val="kk-KZ"/>
              </w:rPr>
              <w:t>республиканского бюджета</w:t>
            </w:r>
            <w:r w:rsidRPr="0027766F">
              <w:rPr>
                <w:rFonts w:ascii="Arial" w:hAnsi="Arial" w:cs="Arial"/>
                <w:sz w:val="28"/>
                <w:szCs w:val="28"/>
                <w:bdr w:val="none" w:sz="0" w:space="0" w:color="auto" w:frame="1"/>
              </w:rPr>
              <w:t xml:space="preserve"> выделено </w:t>
            </w:r>
            <w:r w:rsidR="00777505">
              <w:rPr>
                <w:rFonts w:ascii="Arial" w:hAnsi="Arial" w:cs="Arial"/>
                <w:sz w:val="28"/>
                <w:szCs w:val="28"/>
                <w:bdr w:val="none" w:sz="0" w:space="0" w:color="auto" w:frame="1"/>
              </w:rPr>
              <w:br/>
            </w:r>
            <w:r w:rsidRPr="0027766F">
              <w:rPr>
                <w:rFonts w:ascii="Arial" w:hAnsi="Arial" w:cs="Arial"/>
                <w:sz w:val="28"/>
                <w:szCs w:val="28"/>
                <w:bdr w:val="none" w:sz="0" w:space="0" w:color="auto" w:frame="1"/>
              </w:rPr>
              <w:t>81 млрд. тенге.</w:t>
            </w:r>
          </w:p>
          <w:p w:rsidR="00CF1FCA" w:rsidRPr="0027766F" w:rsidRDefault="00CF1FCA" w:rsidP="00CF1FCA">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rPr>
              <w:t xml:space="preserve">На 2022г. на проект были предусмотрены средства в размере </w:t>
            </w:r>
            <w:r w:rsidRPr="0027766F">
              <w:rPr>
                <w:rFonts w:ascii="Arial" w:hAnsi="Arial" w:cs="Arial"/>
                <w:sz w:val="28"/>
                <w:szCs w:val="28"/>
                <w:bdr w:val="none" w:sz="0" w:space="0" w:color="auto" w:frame="1"/>
              </w:rPr>
              <w:br/>
              <w:t xml:space="preserve">19,8 млрд. тенге. Кроме того, при уточнении </w:t>
            </w:r>
            <w:r w:rsidR="0027766F" w:rsidRPr="0027766F">
              <w:rPr>
                <w:rFonts w:ascii="Arial" w:hAnsi="Arial" w:cs="Arial"/>
                <w:sz w:val="28"/>
                <w:szCs w:val="28"/>
                <w:bdr w:val="none" w:sz="0" w:space="0" w:color="auto" w:frame="1"/>
                <w:lang w:val="kk-KZ"/>
              </w:rPr>
              <w:t>республиканского бюджета</w:t>
            </w:r>
            <w:r w:rsidRPr="0027766F">
              <w:rPr>
                <w:rFonts w:ascii="Arial" w:hAnsi="Arial" w:cs="Arial"/>
                <w:sz w:val="28"/>
                <w:szCs w:val="28"/>
                <w:bdr w:val="none" w:sz="0" w:space="0" w:color="auto" w:frame="1"/>
              </w:rPr>
              <w:t xml:space="preserve"> на 2022г. согласно бюджетной заявке акимата г. Нур-Султан, было дополнительно выделено 8,7 млрд. тенге. </w:t>
            </w:r>
          </w:p>
          <w:p w:rsidR="00CF1FCA" w:rsidRPr="0027766F" w:rsidRDefault="00CF1FCA" w:rsidP="00CF1FCA">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rPr>
              <w:t xml:space="preserve">Остаток средств из </w:t>
            </w:r>
            <w:r w:rsidR="00197AB4" w:rsidRPr="0027766F">
              <w:rPr>
                <w:rFonts w:ascii="Arial" w:hAnsi="Arial" w:cs="Arial"/>
                <w:sz w:val="28"/>
                <w:szCs w:val="28"/>
                <w:bdr w:val="none" w:sz="0" w:space="0" w:color="auto" w:frame="1"/>
                <w:lang w:val="kk-KZ"/>
              </w:rPr>
              <w:t>республиканского бюджета</w:t>
            </w:r>
            <w:r w:rsidRPr="0027766F">
              <w:rPr>
                <w:rFonts w:ascii="Arial" w:hAnsi="Arial" w:cs="Arial"/>
                <w:sz w:val="28"/>
                <w:szCs w:val="28"/>
                <w:bdr w:val="none" w:sz="0" w:space="0" w:color="auto" w:frame="1"/>
              </w:rPr>
              <w:t xml:space="preserve"> по проекту </w:t>
            </w:r>
            <w:r w:rsidR="0051524E">
              <w:rPr>
                <w:rFonts w:ascii="Arial" w:hAnsi="Arial" w:cs="Arial"/>
                <w:sz w:val="28"/>
                <w:szCs w:val="28"/>
                <w:bdr w:val="none" w:sz="0" w:space="0" w:color="auto" w:frame="1"/>
              </w:rPr>
              <w:br/>
            </w:r>
            <w:r w:rsidRPr="0027766F">
              <w:rPr>
                <w:rFonts w:ascii="Arial" w:hAnsi="Arial" w:cs="Arial"/>
                <w:sz w:val="28"/>
                <w:szCs w:val="28"/>
                <w:bdr w:val="none" w:sz="0" w:space="0" w:color="auto" w:frame="1"/>
              </w:rPr>
              <w:t>7,2 млрд. тенге.</w:t>
            </w:r>
          </w:p>
          <w:p w:rsidR="00212F75" w:rsidRPr="0027766F" w:rsidRDefault="00CF1FCA" w:rsidP="00CF1FCA">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rPr>
              <w:lastRenderedPageBreak/>
              <w:t>Завершение проекта запланировано на</w:t>
            </w:r>
            <w:r w:rsidR="0017626A">
              <w:rPr>
                <w:rFonts w:ascii="Arial" w:hAnsi="Arial" w:cs="Arial"/>
                <w:sz w:val="28"/>
                <w:szCs w:val="28"/>
                <w:bdr w:val="none" w:sz="0" w:space="0" w:color="auto" w:frame="1"/>
                <w:lang w:val="kk-KZ"/>
              </w:rPr>
              <w:t xml:space="preserve"> следующий отопительный сезон</w:t>
            </w:r>
            <w:r w:rsidRPr="0027766F">
              <w:rPr>
                <w:rFonts w:ascii="Arial" w:hAnsi="Arial" w:cs="Arial"/>
                <w:sz w:val="28"/>
                <w:szCs w:val="28"/>
                <w:bdr w:val="none" w:sz="0" w:space="0" w:color="auto" w:frame="1"/>
              </w:rPr>
              <w:t xml:space="preserve"> </w:t>
            </w:r>
            <w:r w:rsidR="0017626A" w:rsidRPr="0017626A">
              <w:rPr>
                <w:rFonts w:ascii="Arial" w:hAnsi="Arial" w:cs="Arial"/>
                <w:i/>
                <w:sz w:val="24"/>
                <w:szCs w:val="24"/>
                <w:bdr w:val="none" w:sz="0" w:space="0" w:color="auto" w:frame="1"/>
                <w:lang w:val="kk-KZ"/>
              </w:rPr>
              <w:t>(</w:t>
            </w:r>
            <w:r w:rsidRPr="0017626A">
              <w:rPr>
                <w:rFonts w:ascii="Arial" w:hAnsi="Arial" w:cs="Arial"/>
                <w:i/>
                <w:sz w:val="24"/>
                <w:szCs w:val="24"/>
                <w:bdr w:val="none" w:sz="0" w:space="0" w:color="auto" w:frame="1"/>
              </w:rPr>
              <w:t>2023г.</w:t>
            </w:r>
            <w:r w:rsidR="0017626A" w:rsidRPr="0017626A">
              <w:rPr>
                <w:rFonts w:ascii="Arial" w:hAnsi="Arial" w:cs="Arial"/>
                <w:i/>
                <w:sz w:val="24"/>
                <w:szCs w:val="24"/>
                <w:bdr w:val="none" w:sz="0" w:space="0" w:color="auto" w:frame="1"/>
                <w:lang w:val="kk-KZ"/>
              </w:rPr>
              <w:t>)</w:t>
            </w:r>
            <w:r w:rsidR="0017626A">
              <w:rPr>
                <w:rFonts w:ascii="Arial" w:hAnsi="Arial" w:cs="Arial"/>
                <w:i/>
                <w:sz w:val="24"/>
                <w:szCs w:val="24"/>
                <w:bdr w:val="none" w:sz="0" w:space="0" w:color="auto" w:frame="1"/>
                <w:lang w:val="kk-KZ"/>
              </w:rPr>
              <w:t>.</w:t>
            </w:r>
          </w:p>
          <w:p w:rsidR="00CF1FCA" w:rsidRPr="00CA0443" w:rsidRDefault="00CF1FCA" w:rsidP="00CF1FCA">
            <w:pPr>
              <w:ind w:firstLine="601"/>
              <w:jc w:val="both"/>
              <w:rPr>
                <w:rFonts w:ascii="Arial" w:hAnsi="Arial" w:cs="Arial"/>
                <w:bCs/>
                <w:sz w:val="28"/>
                <w:szCs w:val="28"/>
              </w:rPr>
            </w:pPr>
          </w:p>
        </w:tc>
      </w:tr>
      <w:tr w:rsidR="00CA0443" w:rsidRPr="00CA0443" w:rsidTr="00A16569">
        <w:tc>
          <w:tcPr>
            <w:tcW w:w="609" w:type="dxa"/>
          </w:tcPr>
          <w:p w:rsidR="00CF1FCA" w:rsidRPr="00CA0443" w:rsidRDefault="00CF1FCA" w:rsidP="00CF1FCA">
            <w:pPr>
              <w:pStyle w:val="a4"/>
              <w:numPr>
                <w:ilvl w:val="0"/>
                <w:numId w:val="1"/>
              </w:numPr>
              <w:ind w:left="0" w:firstLine="0"/>
              <w:jc w:val="center"/>
              <w:rPr>
                <w:rFonts w:ascii="Arial" w:hAnsi="Arial" w:cs="Arial"/>
                <w:sz w:val="28"/>
                <w:szCs w:val="28"/>
                <w:lang w:val="kk-KZ"/>
              </w:rPr>
            </w:pPr>
          </w:p>
        </w:tc>
        <w:tc>
          <w:tcPr>
            <w:tcW w:w="4352" w:type="dxa"/>
            <w:gridSpan w:val="2"/>
          </w:tcPr>
          <w:p w:rsidR="00CF1FCA" w:rsidRPr="00CA0443" w:rsidRDefault="00CF1FCA" w:rsidP="00CF1FCA">
            <w:pPr>
              <w:ind w:firstLine="422"/>
              <w:jc w:val="both"/>
              <w:rPr>
                <w:rFonts w:ascii="Arial" w:hAnsi="Arial" w:cs="Arial"/>
                <w:sz w:val="28"/>
                <w:szCs w:val="28"/>
              </w:rPr>
            </w:pPr>
            <w:r w:rsidRPr="00CA0443">
              <w:rPr>
                <w:rFonts w:ascii="Arial" w:hAnsi="Arial" w:cs="Arial"/>
                <w:sz w:val="28"/>
                <w:szCs w:val="28"/>
              </w:rPr>
              <w:t>На сегодняшний день, в столице несмотря на принимаемые меры по отводу ливневой канализации, остается актуальной проблемой подтопления улиц во время сильных дождей.</w:t>
            </w:r>
          </w:p>
          <w:p w:rsidR="00CF1FCA" w:rsidRPr="00CA0443" w:rsidRDefault="00CF1FCA" w:rsidP="00CF1FCA">
            <w:pPr>
              <w:ind w:firstLine="422"/>
              <w:jc w:val="both"/>
              <w:rPr>
                <w:rFonts w:ascii="Arial" w:hAnsi="Arial" w:cs="Arial"/>
                <w:sz w:val="28"/>
                <w:szCs w:val="28"/>
              </w:rPr>
            </w:pPr>
            <w:r w:rsidRPr="00CA0443">
              <w:rPr>
                <w:rFonts w:ascii="Arial" w:hAnsi="Arial" w:cs="Arial"/>
                <w:sz w:val="28"/>
                <w:szCs w:val="28"/>
              </w:rPr>
              <w:t>Для решения данной проблемы в текущем году какие средства предусмотрены из республиканского бюджета?</w:t>
            </w:r>
          </w:p>
          <w:p w:rsidR="00314603" w:rsidRPr="00CA0443" w:rsidRDefault="00314603" w:rsidP="00314603">
            <w:pPr>
              <w:ind w:firstLine="422"/>
              <w:jc w:val="both"/>
              <w:rPr>
                <w:rFonts w:ascii="Arial" w:eastAsia="Calibri" w:hAnsi="Arial" w:cs="Arial"/>
                <w:b/>
                <w:i/>
                <w:sz w:val="24"/>
                <w:szCs w:val="24"/>
                <w:lang w:val="kk-KZ"/>
              </w:rPr>
            </w:pPr>
          </w:p>
          <w:p w:rsidR="00314603" w:rsidRPr="00CA0443" w:rsidRDefault="00314603" w:rsidP="00314603">
            <w:pPr>
              <w:ind w:firstLine="422"/>
              <w:jc w:val="both"/>
              <w:rPr>
                <w:rFonts w:ascii="Arial" w:hAnsi="Arial" w:cs="Arial"/>
                <w:sz w:val="28"/>
                <w:szCs w:val="28"/>
                <w:shd w:val="clear" w:color="auto" w:fill="FCFCFC"/>
              </w:rPr>
            </w:pPr>
            <w:r w:rsidRPr="00CA0443">
              <w:rPr>
                <w:rFonts w:ascii="Arial" w:eastAsia="Calibri" w:hAnsi="Arial" w:cs="Arial"/>
                <w:b/>
                <w:i/>
                <w:sz w:val="24"/>
                <w:szCs w:val="24"/>
                <w:lang w:val="kk-KZ"/>
              </w:rPr>
              <w:t>Житель г. Нур-Султан</w:t>
            </w:r>
          </w:p>
          <w:p w:rsidR="00314603" w:rsidRPr="00CA0443" w:rsidRDefault="00314603" w:rsidP="00CF1FCA">
            <w:pPr>
              <w:ind w:firstLine="422"/>
              <w:jc w:val="both"/>
              <w:rPr>
                <w:rFonts w:ascii="Arial" w:hAnsi="Arial" w:cs="Arial"/>
                <w:sz w:val="28"/>
                <w:szCs w:val="28"/>
                <w:shd w:val="clear" w:color="auto" w:fill="FCFCFC"/>
              </w:rPr>
            </w:pPr>
          </w:p>
        </w:tc>
        <w:tc>
          <w:tcPr>
            <w:tcW w:w="9639" w:type="dxa"/>
          </w:tcPr>
          <w:p w:rsidR="00CF1FCA" w:rsidRPr="0027766F" w:rsidRDefault="0027766F" w:rsidP="00CF1FCA">
            <w:pPr>
              <w:ind w:firstLine="601"/>
              <w:jc w:val="both"/>
              <w:rPr>
                <w:rFonts w:ascii="Arial" w:hAnsi="Arial" w:cs="Arial"/>
                <w:sz w:val="28"/>
                <w:szCs w:val="28"/>
              </w:rPr>
            </w:pPr>
            <w:r w:rsidRPr="0027766F">
              <w:rPr>
                <w:rFonts w:ascii="Arial" w:hAnsi="Arial" w:cs="Arial"/>
                <w:bCs/>
                <w:sz w:val="28"/>
                <w:szCs w:val="28"/>
                <w:lang w:val="kk-KZ"/>
              </w:rPr>
              <w:t>М</w:t>
            </w:r>
            <w:r w:rsidR="00CF1FCA" w:rsidRPr="0027766F">
              <w:rPr>
                <w:rFonts w:ascii="Arial" w:hAnsi="Arial" w:cs="Arial"/>
                <w:bCs/>
                <w:sz w:val="28"/>
                <w:szCs w:val="28"/>
              </w:rPr>
              <w:t>естными исполнительными органами в</w:t>
            </w:r>
            <w:r w:rsidR="00CF1FCA" w:rsidRPr="0027766F">
              <w:rPr>
                <w:rFonts w:ascii="Arial" w:hAnsi="Arial" w:cs="Arial"/>
                <w:sz w:val="28"/>
                <w:szCs w:val="28"/>
              </w:rPr>
              <w:t xml:space="preserve"> целях обеспечения отвода дождевых, талых вод и устранения подтопления населенных пунктов проводятся работы по реконструкции и строительству ливневой канализации.</w:t>
            </w:r>
          </w:p>
          <w:p w:rsidR="00CF1FCA" w:rsidRPr="0027766F" w:rsidRDefault="00CF1FCA" w:rsidP="00CF1FCA">
            <w:pPr>
              <w:ind w:firstLine="601"/>
              <w:contextualSpacing/>
              <w:jc w:val="both"/>
              <w:rPr>
                <w:rFonts w:ascii="Arial" w:hAnsi="Arial" w:cs="Arial"/>
                <w:sz w:val="28"/>
                <w:szCs w:val="28"/>
              </w:rPr>
            </w:pPr>
            <w:r w:rsidRPr="0027766F">
              <w:rPr>
                <w:rFonts w:ascii="Arial" w:hAnsi="Arial" w:cs="Arial"/>
                <w:sz w:val="28"/>
                <w:szCs w:val="28"/>
              </w:rPr>
              <w:t xml:space="preserve">В соответствии с бюджетной заявкой </w:t>
            </w:r>
            <w:r w:rsidR="00564865">
              <w:rPr>
                <w:rFonts w:ascii="Arial" w:hAnsi="Arial" w:cs="Arial"/>
                <w:sz w:val="28"/>
                <w:szCs w:val="28"/>
                <w:lang w:val="kk-KZ"/>
              </w:rPr>
              <w:t>Министерства индустрии и инфраструктурного развития</w:t>
            </w:r>
            <w:r w:rsidRPr="0027766F">
              <w:rPr>
                <w:rFonts w:ascii="Arial" w:hAnsi="Arial" w:cs="Arial"/>
                <w:sz w:val="28"/>
                <w:szCs w:val="28"/>
              </w:rPr>
              <w:t xml:space="preserve"> в республиканском бюджете на 2022</w:t>
            </w:r>
            <w:r w:rsidR="003106EE">
              <w:rPr>
                <w:rFonts w:ascii="Arial" w:hAnsi="Arial" w:cs="Arial"/>
                <w:sz w:val="28"/>
                <w:szCs w:val="28"/>
                <w:lang w:val="kk-KZ"/>
              </w:rPr>
              <w:t>г.</w:t>
            </w:r>
            <w:r w:rsidRPr="0027766F">
              <w:rPr>
                <w:rFonts w:ascii="Arial" w:hAnsi="Arial" w:cs="Arial"/>
                <w:sz w:val="28"/>
                <w:szCs w:val="28"/>
              </w:rPr>
              <w:t xml:space="preserve"> на реализацию 5 проектов ливневой канализации г. Нур-Султан </w:t>
            </w:r>
            <w:r w:rsidRPr="0027766F">
              <w:rPr>
                <w:rFonts w:ascii="Arial" w:hAnsi="Arial" w:cs="Arial"/>
                <w:bCs/>
                <w:sz w:val="28"/>
                <w:szCs w:val="28"/>
              </w:rPr>
              <w:t xml:space="preserve">предусмотрены расходы в сумме </w:t>
            </w:r>
            <w:r w:rsidRPr="0027766F">
              <w:rPr>
                <w:rFonts w:ascii="Arial" w:hAnsi="Arial" w:cs="Arial"/>
                <w:sz w:val="28"/>
                <w:szCs w:val="28"/>
              </w:rPr>
              <w:t>3,3 млрд. тенге.</w:t>
            </w:r>
          </w:p>
          <w:p w:rsidR="00CF1FCA" w:rsidRPr="0027766F" w:rsidRDefault="00CF1FCA" w:rsidP="00CF1FCA">
            <w:pPr>
              <w:ind w:firstLine="601"/>
              <w:jc w:val="both"/>
              <w:rPr>
                <w:rFonts w:ascii="Arial" w:hAnsi="Arial" w:cs="Arial"/>
                <w:sz w:val="28"/>
                <w:szCs w:val="28"/>
              </w:rPr>
            </w:pPr>
            <w:r w:rsidRPr="0027766F">
              <w:rPr>
                <w:rFonts w:ascii="Arial" w:hAnsi="Arial" w:cs="Arial"/>
                <w:sz w:val="28"/>
                <w:szCs w:val="28"/>
              </w:rPr>
              <w:t xml:space="preserve">Данные расходы направлены на приобретения оборудования в целях дальнейшей стабилизации экологической обстановки и предотвращение последующего негативного воздействия на окружающую среду, сохранность дорожного покрытия, фундаментов и основании здании путем очистки сточных вод. </w:t>
            </w:r>
          </w:p>
          <w:p w:rsidR="00170E21" w:rsidRPr="0027766F" w:rsidRDefault="00CF1FCA" w:rsidP="00E6519C">
            <w:pPr>
              <w:ind w:firstLine="601"/>
              <w:jc w:val="both"/>
              <w:rPr>
                <w:rFonts w:ascii="Arial" w:hAnsi="Arial" w:cs="Arial"/>
                <w:sz w:val="28"/>
                <w:szCs w:val="28"/>
                <w:shd w:val="clear" w:color="auto" w:fill="FCFCFC"/>
              </w:rPr>
            </w:pPr>
            <w:r w:rsidRPr="0027766F">
              <w:rPr>
                <w:rFonts w:ascii="Arial" w:hAnsi="Arial" w:cs="Arial"/>
                <w:sz w:val="28"/>
                <w:szCs w:val="28"/>
              </w:rPr>
              <w:t>По итогам 2022г</w:t>
            </w:r>
            <w:r w:rsidR="00731261">
              <w:rPr>
                <w:rFonts w:ascii="Arial" w:hAnsi="Arial" w:cs="Arial"/>
                <w:sz w:val="28"/>
                <w:szCs w:val="28"/>
                <w:lang w:val="kk-KZ"/>
              </w:rPr>
              <w:t>.</w:t>
            </w:r>
            <w:r w:rsidRPr="0027766F">
              <w:rPr>
                <w:rFonts w:ascii="Arial" w:hAnsi="Arial" w:cs="Arial"/>
                <w:sz w:val="28"/>
                <w:szCs w:val="28"/>
              </w:rPr>
              <w:t xml:space="preserve"> данные расходы позволят построит в столице </w:t>
            </w:r>
            <w:r w:rsidR="00731261">
              <w:rPr>
                <w:rFonts w:ascii="Arial" w:hAnsi="Arial" w:cs="Arial"/>
                <w:sz w:val="28"/>
                <w:szCs w:val="28"/>
              </w:rPr>
              <w:br/>
            </w:r>
            <w:r w:rsidRPr="0027766F">
              <w:rPr>
                <w:rFonts w:ascii="Arial" w:hAnsi="Arial" w:cs="Arial"/>
                <w:sz w:val="28"/>
                <w:szCs w:val="28"/>
              </w:rPr>
              <w:t>1,6 км ливневой канализации.</w:t>
            </w:r>
          </w:p>
        </w:tc>
      </w:tr>
      <w:tr w:rsidR="00A32C27" w:rsidRPr="00C439BB" w:rsidTr="00A16569">
        <w:tc>
          <w:tcPr>
            <w:tcW w:w="609" w:type="dxa"/>
          </w:tcPr>
          <w:p w:rsidR="00A32C27" w:rsidRPr="00CA0443" w:rsidRDefault="00A32C27" w:rsidP="00CF1FCA">
            <w:pPr>
              <w:pStyle w:val="a4"/>
              <w:numPr>
                <w:ilvl w:val="0"/>
                <w:numId w:val="1"/>
              </w:numPr>
              <w:ind w:left="0" w:firstLine="0"/>
              <w:jc w:val="center"/>
              <w:rPr>
                <w:rFonts w:ascii="Arial" w:hAnsi="Arial" w:cs="Arial"/>
                <w:sz w:val="28"/>
                <w:szCs w:val="28"/>
                <w:lang w:val="kk-KZ"/>
              </w:rPr>
            </w:pPr>
          </w:p>
        </w:tc>
        <w:tc>
          <w:tcPr>
            <w:tcW w:w="4352" w:type="dxa"/>
            <w:gridSpan w:val="2"/>
          </w:tcPr>
          <w:p w:rsidR="008D7C02" w:rsidRDefault="008D7C02" w:rsidP="008D7C02">
            <w:pPr>
              <w:ind w:firstLine="422"/>
              <w:jc w:val="both"/>
              <w:rPr>
                <w:rFonts w:ascii="Arial" w:hAnsi="Arial" w:cs="Arial"/>
                <w:sz w:val="28"/>
                <w:szCs w:val="28"/>
                <w:lang w:val="kk-KZ"/>
              </w:rPr>
            </w:pPr>
            <w:r w:rsidRPr="00447EE3">
              <w:rPr>
                <w:rFonts w:ascii="Arial" w:hAnsi="Arial" w:cs="Arial"/>
                <w:sz w:val="28"/>
                <w:szCs w:val="28"/>
                <w:lang w:val="kk-KZ"/>
              </w:rPr>
              <w:t>Cәлеметсіз</w:t>
            </w:r>
            <w:r>
              <w:rPr>
                <w:rFonts w:ascii="Arial" w:hAnsi="Arial" w:cs="Arial"/>
                <w:sz w:val="28"/>
                <w:szCs w:val="28"/>
                <w:lang w:val="kk-KZ"/>
              </w:rPr>
              <w:t>дер ме құрметті ел ағалары</w:t>
            </w:r>
            <w:r w:rsidR="00447EE3">
              <w:rPr>
                <w:rFonts w:ascii="Arial" w:hAnsi="Arial" w:cs="Arial"/>
                <w:sz w:val="28"/>
                <w:szCs w:val="28"/>
                <w:lang w:val="kk-KZ"/>
              </w:rPr>
              <w:t>.</w:t>
            </w:r>
          </w:p>
          <w:p w:rsidR="00447EE3" w:rsidRDefault="00447EE3" w:rsidP="008D7C02">
            <w:pPr>
              <w:ind w:firstLine="422"/>
              <w:jc w:val="both"/>
              <w:rPr>
                <w:rFonts w:ascii="Arial" w:hAnsi="Arial" w:cs="Arial"/>
                <w:sz w:val="28"/>
                <w:szCs w:val="28"/>
                <w:lang w:val="kk-KZ"/>
              </w:rPr>
            </w:pPr>
            <w:r>
              <w:rPr>
                <w:rFonts w:ascii="Arial" w:hAnsi="Arial" w:cs="Arial"/>
                <w:sz w:val="28"/>
                <w:szCs w:val="28"/>
                <w:lang w:val="kk-KZ"/>
              </w:rPr>
              <w:t xml:space="preserve">Айтайын деген мәселе: қазір қымбатшылық, азық-түлік бағасы өсіп </w:t>
            </w:r>
            <w:r w:rsidR="00587592">
              <w:rPr>
                <w:rFonts w:ascii="Arial" w:hAnsi="Arial" w:cs="Arial"/>
                <w:sz w:val="28"/>
                <w:szCs w:val="28"/>
                <w:lang w:val="kk-KZ"/>
              </w:rPr>
              <w:t xml:space="preserve">тұрған уақытта </w:t>
            </w:r>
            <w:r>
              <w:rPr>
                <w:rFonts w:ascii="Arial" w:hAnsi="Arial" w:cs="Arial"/>
                <w:sz w:val="28"/>
                <w:szCs w:val="28"/>
                <w:lang w:val="kk-KZ"/>
              </w:rPr>
              <w:t>мемлекеттік қызметшілердің</w:t>
            </w:r>
            <w:r w:rsidR="008C7647">
              <w:rPr>
                <w:rFonts w:ascii="Arial" w:hAnsi="Arial" w:cs="Arial"/>
                <w:sz w:val="28"/>
                <w:szCs w:val="28"/>
                <w:lang w:val="kk-KZ"/>
              </w:rPr>
              <w:t>, соның ішінде салық</w:t>
            </w:r>
            <w:r w:rsidR="00587592">
              <w:rPr>
                <w:rFonts w:ascii="Arial" w:hAnsi="Arial" w:cs="Arial"/>
                <w:sz w:val="28"/>
                <w:szCs w:val="28"/>
                <w:lang w:val="kk-KZ"/>
              </w:rPr>
              <w:t>шылардың</w:t>
            </w:r>
            <w:r>
              <w:rPr>
                <w:rFonts w:ascii="Arial" w:hAnsi="Arial" w:cs="Arial"/>
                <w:sz w:val="28"/>
                <w:szCs w:val="28"/>
                <w:lang w:val="kk-KZ"/>
              </w:rPr>
              <w:t xml:space="preserve"> </w:t>
            </w:r>
            <w:r w:rsidR="004B63BC">
              <w:rPr>
                <w:rFonts w:ascii="Arial" w:hAnsi="Arial" w:cs="Arial"/>
                <w:sz w:val="28"/>
                <w:szCs w:val="28"/>
                <w:lang w:val="kk-KZ"/>
              </w:rPr>
              <w:t>жалақысы</w:t>
            </w:r>
            <w:r>
              <w:rPr>
                <w:rFonts w:ascii="Arial" w:hAnsi="Arial" w:cs="Arial"/>
                <w:sz w:val="28"/>
                <w:szCs w:val="28"/>
                <w:lang w:val="kk-KZ"/>
              </w:rPr>
              <w:t xml:space="preserve"> мардымсыз</w:t>
            </w:r>
            <w:r w:rsidR="004B63BC">
              <w:rPr>
                <w:rFonts w:ascii="Arial" w:hAnsi="Arial" w:cs="Arial"/>
                <w:sz w:val="28"/>
                <w:szCs w:val="28"/>
                <w:lang w:val="kk-KZ"/>
              </w:rPr>
              <w:t>.</w:t>
            </w:r>
          </w:p>
          <w:p w:rsidR="00D04A65" w:rsidRDefault="00D04A65" w:rsidP="008D7C02">
            <w:pPr>
              <w:ind w:firstLine="422"/>
              <w:jc w:val="both"/>
              <w:rPr>
                <w:rFonts w:ascii="Arial" w:hAnsi="Arial" w:cs="Arial"/>
                <w:sz w:val="28"/>
                <w:szCs w:val="28"/>
                <w:lang w:val="kk-KZ"/>
              </w:rPr>
            </w:pPr>
            <w:r>
              <w:rPr>
                <w:rFonts w:ascii="Arial" w:hAnsi="Arial" w:cs="Arial"/>
                <w:sz w:val="28"/>
                <w:szCs w:val="28"/>
                <w:lang w:val="kk-KZ"/>
              </w:rPr>
              <w:t>4-5 жылда салық</w:t>
            </w:r>
            <w:r w:rsidR="00B65E88">
              <w:rPr>
                <w:rFonts w:ascii="Arial" w:hAnsi="Arial" w:cs="Arial"/>
                <w:sz w:val="28"/>
                <w:szCs w:val="28"/>
                <w:lang w:val="kk-KZ"/>
              </w:rPr>
              <w:t>ш</w:t>
            </w:r>
            <w:r>
              <w:rPr>
                <w:rFonts w:ascii="Arial" w:hAnsi="Arial" w:cs="Arial"/>
                <w:sz w:val="28"/>
                <w:szCs w:val="28"/>
                <w:lang w:val="kk-KZ"/>
              </w:rPr>
              <w:t xml:space="preserve">ылардың жалақысы </w:t>
            </w:r>
            <w:r w:rsidR="000631C1">
              <w:rPr>
                <w:rFonts w:ascii="Arial" w:hAnsi="Arial" w:cs="Arial"/>
                <w:sz w:val="28"/>
                <w:szCs w:val="28"/>
                <w:lang w:val="kk-KZ"/>
              </w:rPr>
              <w:t xml:space="preserve">бір рет көтерілді. </w:t>
            </w:r>
            <w:r w:rsidR="000631C1">
              <w:rPr>
                <w:rFonts w:ascii="Arial" w:hAnsi="Arial" w:cs="Arial"/>
                <w:sz w:val="28"/>
                <w:szCs w:val="28"/>
                <w:lang w:val="kk-KZ"/>
              </w:rPr>
              <w:lastRenderedPageBreak/>
              <w:t>Осы мәселені қарап көрсеңіздер.</w:t>
            </w:r>
          </w:p>
          <w:p w:rsidR="0038062C" w:rsidRDefault="000631C1" w:rsidP="008D7C02">
            <w:pPr>
              <w:ind w:firstLine="422"/>
              <w:jc w:val="both"/>
              <w:rPr>
                <w:rFonts w:ascii="Arial" w:hAnsi="Arial" w:cs="Arial"/>
                <w:sz w:val="28"/>
                <w:szCs w:val="28"/>
                <w:lang w:val="kk-KZ"/>
              </w:rPr>
            </w:pPr>
            <w:r>
              <w:rPr>
                <w:rFonts w:ascii="Arial" w:hAnsi="Arial" w:cs="Arial"/>
                <w:sz w:val="28"/>
                <w:szCs w:val="28"/>
                <w:lang w:val="kk-KZ"/>
              </w:rPr>
              <w:t xml:space="preserve">Сонымен бірге </w:t>
            </w:r>
            <w:r w:rsidR="0038062C">
              <w:rPr>
                <w:rFonts w:ascii="Arial" w:hAnsi="Arial" w:cs="Arial"/>
                <w:sz w:val="28"/>
                <w:szCs w:val="28"/>
                <w:lang w:val="kk-KZ"/>
              </w:rPr>
              <w:t>мекемедегі бос вакансияларға қызметшілер барғысы келеді бірақ алмайды. Неліктен тәжірибесі мол, районда немесе аудандарда қызмет атқарған, еңбек өтілі бар қызметшілерді алмай орнына жаңа жоғары оқу орындарын бітіріп келген жас мамандарды аласыздар?</w:t>
            </w:r>
          </w:p>
          <w:p w:rsidR="00B65E88" w:rsidRDefault="00B65E88" w:rsidP="008D7C02">
            <w:pPr>
              <w:ind w:firstLine="422"/>
              <w:jc w:val="both"/>
              <w:rPr>
                <w:rFonts w:ascii="Arial" w:hAnsi="Arial" w:cs="Arial"/>
                <w:sz w:val="28"/>
                <w:szCs w:val="28"/>
                <w:lang w:val="kk-KZ"/>
              </w:rPr>
            </w:pPr>
            <w:r>
              <w:rPr>
                <w:rFonts w:ascii="Arial" w:hAnsi="Arial" w:cs="Arial"/>
                <w:sz w:val="28"/>
                <w:szCs w:val="28"/>
                <w:lang w:val="kk-KZ"/>
              </w:rPr>
              <w:t>Ол әрине жұмыс сапасына әсерін тигізеді деп ойламын.</w:t>
            </w:r>
          </w:p>
          <w:p w:rsidR="00A16569" w:rsidRDefault="0038062C" w:rsidP="00A16569">
            <w:pPr>
              <w:ind w:firstLine="422"/>
              <w:jc w:val="both"/>
              <w:rPr>
                <w:rFonts w:ascii="Arial" w:hAnsi="Arial" w:cs="Arial"/>
                <w:sz w:val="28"/>
                <w:szCs w:val="28"/>
                <w:lang w:val="kk-KZ"/>
              </w:rPr>
            </w:pPr>
            <w:r>
              <w:rPr>
                <w:rFonts w:ascii="Arial" w:hAnsi="Arial" w:cs="Arial"/>
                <w:sz w:val="28"/>
                <w:szCs w:val="28"/>
                <w:lang w:val="kk-KZ"/>
              </w:rPr>
              <w:t>Қысқарту кезінде орталық аппараттың штат санын қысқартпай керісінше райондардың қызметшілер санын қысқарту жүргізіледі.</w:t>
            </w:r>
          </w:p>
          <w:p w:rsidR="00A16569" w:rsidRDefault="0038062C" w:rsidP="00A16569">
            <w:pPr>
              <w:ind w:firstLine="422"/>
              <w:jc w:val="both"/>
              <w:rPr>
                <w:rFonts w:ascii="Arial" w:hAnsi="Arial" w:cs="Arial"/>
                <w:sz w:val="28"/>
                <w:szCs w:val="28"/>
                <w:lang w:val="kk-KZ"/>
              </w:rPr>
            </w:pPr>
            <w:r>
              <w:rPr>
                <w:rFonts w:ascii="Arial" w:hAnsi="Arial" w:cs="Arial"/>
                <w:sz w:val="28"/>
                <w:szCs w:val="28"/>
                <w:lang w:val="kk-KZ"/>
              </w:rPr>
              <w:t xml:space="preserve"> </w:t>
            </w:r>
          </w:p>
          <w:p w:rsidR="00A16569" w:rsidRPr="008D7C02" w:rsidRDefault="008D7C02" w:rsidP="00B132DB">
            <w:pPr>
              <w:ind w:firstLine="422"/>
              <w:jc w:val="both"/>
              <w:rPr>
                <w:rFonts w:ascii="Arial" w:hAnsi="Arial" w:cs="Arial"/>
                <w:sz w:val="28"/>
                <w:szCs w:val="28"/>
                <w:lang w:val="kk-KZ"/>
              </w:rPr>
            </w:pPr>
            <w:r w:rsidRPr="00CA0443">
              <w:rPr>
                <w:rFonts w:ascii="Arial" w:eastAsia="Calibri" w:hAnsi="Arial" w:cs="Arial"/>
                <w:b/>
                <w:i/>
                <w:sz w:val="24"/>
                <w:szCs w:val="24"/>
                <w:lang w:val="kk-KZ"/>
              </w:rPr>
              <w:t xml:space="preserve">Нұр-Сұлтан қ. </w:t>
            </w:r>
            <w:r w:rsidR="00A16569" w:rsidRPr="00CA0443">
              <w:rPr>
                <w:rFonts w:ascii="Arial" w:eastAsia="Calibri" w:hAnsi="Arial" w:cs="Arial"/>
                <w:b/>
                <w:i/>
                <w:sz w:val="24"/>
                <w:szCs w:val="24"/>
                <w:lang w:val="kk-KZ"/>
              </w:rPr>
              <w:t>Т</w:t>
            </w:r>
            <w:r w:rsidRPr="00CA0443">
              <w:rPr>
                <w:rFonts w:ascii="Arial" w:eastAsia="Calibri" w:hAnsi="Arial" w:cs="Arial"/>
                <w:b/>
                <w:i/>
                <w:sz w:val="24"/>
                <w:szCs w:val="24"/>
                <w:lang w:val="kk-KZ"/>
              </w:rPr>
              <w:t>ұрғыны</w:t>
            </w:r>
          </w:p>
        </w:tc>
        <w:tc>
          <w:tcPr>
            <w:tcW w:w="9639" w:type="dxa"/>
          </w:tcPr>
          <w:p w:rsidR="00244EA0" w:rsidRPr="00244EA0" w:rsidRDefault="00EC07D4" w:rsidP="00C61CE2">
            <w:pPr>
              <w:ind w:firstLine="606"/>
              <w:jc w:val="both"/>
              <w:rPr>
                <w:rFonts w:ascii="Arial" w:eastAsia="Calibri" w:hAnsi="Arial" w:cs="Arial"/>
                <w:i/>
                <w:sz w:val="28"/>
                <w:szCs w:val="28"/>
                <w:lang w:val="kk-KZ"/>
              </w:rPr>
            </w:pPr>
            <w:r>
              <w:rPr>
                <w:rFonts w:ascii="Arial" w:eastAsia="Calibri" w:hAnsi="Arial" w:cs="Arial"/>
                <w:i/>
                <w:sz w:val="28"/>
                <w:szCs w:val="28"/>
                <w:lang w:val="kk-KZ"/>
              </w:rPr>
              <w:lastRenderedPageBreak/>
              <w:t>Жалақыны көтеруге қатысты</w:t>
            </w:r>
          </w:p>
          <w:p w:rsidR="00500EB0" w:rsidRPr="00C61CE2" w:rsidRDefault="00500EB0" w:rsidP="00C61CE2">
            <w:pPr>
              <w:ind w:firstLine="606"/>
              <w:jc w:val="both"/>
              <w:rPr>
                <w:rFonts w:ascii="Arial" w:hAnsi="Arial" w:cs="Arial"/>
                <w:bCs/>
                <w:sz w:val="28"/>
                <w:szCs w:val="28"/>
                <w:lang w:val="kk-KZ"/>
              </w:rPr>
            </w:pPr>
            <w:r w:rsidRPr="00C61CE2">
              <w:rPr>
                <w:rFonts w:ascii="Arial" w:hAnsi="Arial" w:cs="Arial"/>
                <w:bCs/>
                <w:sz w:val="28"/>
                <w:szCs w:val="28"/>
                <w:lang w:val="kk-KZ"/>
              </w:rPr>
              <w:t>Ағымдағы жылдың 1 қаңтарынан бастап бекітілген лауазымдық жалақы схемасына сәйкес функционалдық блоктарға бөле отырып, факторлық-балдық шкала бойынша Мемлекеттік саяси және әкімшілік қызметшілерге еңбекақы төлеудің кезең-кезеңімен жүйесі қолданылады.</w:t>
            </w:r>
          </w:p>
          <w:p w:rsidR="00500EB0" w:rsidRPr="00C439BB" w:rsidRDefault="00500EB0" w:rsidP="00C61CE2">
            <w:pPr>
              <w:ind w:firstLine="606"/>
              <w:jc w:val="both"/>
              <w:rPr>
                <w:rFonts w:ascii="Arial" w:hAnsi="Arial" w:cs="Arial"/>
                <w:bCs/>
                <w:sz w:val="28"/>
                <w:szCs w:val="28"/>
                <w:lang w:val="kk-KZ"/>
              </w:rPr>
            </w:pPr>
            <w:r w:rsidRPr="00C61CE2">
              <w:rPr>
                <w:rFonts w:ascii="Arial" w:hAnsi="Arial" w:cs="Arial"/>
                <w:bCs/>
                <w:sz w:val="28"/>
                <w:szCs w:val="28"/>
                <w:lang w:val="kk-KZ"/>
              </w:rPr>
              <w:t xml:space="preserve">Жоғарыда аталған қызметкерлердің жалақысы 2025 жылға дейін кезең-кезеңімен </w:t>
            </w:r>
            <w:r w:rsidRPr="00C439BB">
              <w:rPr>
                <w:rFonts w:ascii="Arial" w:hAnsi="Arial" w:cs="Arial"/>
                <w:bCs/>
                <w:sz w:val="28"/>
                <w:szCs w:val="28"/>
                <w:lang w:val="kk-KZ"/>
              </w:rPr>
              <w:t>артып, ағымдағы жылы орташа есеппен 30%-ға ұлғайды.</w:t>
            </w:r>
          </w:p>
          <w:p w:rsidR="00500EB0" w:rsidRPr="00C439BB" w:rsidRDefault="00500EB0" w:rsidP="00C61CE2">
            <w:pPr>
              <w:ind w:firstLine="606"/>
              <w:jc w:val="both"/>
              <w:rPr>
                <w:rFonts w:ascii="Arial" w:hAnsi="Arial" w:cs="Arial"/>
                <w:bCs/>
                <w:sz w:val="28"/>
                <w:szCs w:val="28"/>
                <w:lang w:val="kk-KZ"/>
              </w:rPr>
            </w:pPr>
            <w:r w:rsidRPr="00C439BB">
              <w:rPr>
                <w:rFonts w:ascii="Arial" w:hAnsi="Arial" w:cs="Arial"/>
                <w:bCs/>
                <w:sz w:val="28"/>
                <w:szCs w:val="28"/>
                <w:lang w:val="kk-KZ"/>
              </w:rPr>
              <w:t xml:space="preserve">Мемлекеттік кірістер комитеті мен оның аумақтық органдарының қызметкерлері үшін (кеден және кеден бекеттерін қоспағанда), лауазымдық айлықақысына 5%-ға дейінгі мөлшерде қосымша </w:t>
            </w:r>
            <w:r w:rsidRPr="00C439BB">
              <w:rPr>
                <w:rFonts w:ascii="Arial" w:hAnsi="Arial" w:cs="Arial"/>
                <w:bCs/>
                <w:sz w:val="28"/>
                <w:szCs w:val="28"/>
                <w:lang w:val="kk-KZ"/>
              </w:rPr>
              <w:lastRenderedPageBreak/>
              <w:t>қалыптастырылатын мемлекеттік әкімшілік қызметшілердің лауазымдық айлықақыларына үстемеақылар көзделген.</w:t>
            </w:r>
          </w:p>
          <w:p w:rsidR="00761D3E" w:rsidRPr="00C439BB" w:rsidRDefault="00EC07D4" w:rsidP="00C61CE2">
            <w:pPr>
              <w:ind w:firstLine="606"/>
              <w:jc w:val="both"/>
              <w:rPr>
                <w:rFonts w:ascii="Arial" w:eastAsia="Calibri" w:hAnsi="Arial" w:cs="Arial"/>
                <w:i/>
                <w:sz w:val="28"/>
                <w:szCs w:val="28"/>
                <w:lang w:val="kk-KZ"/>
              </w:rPr>
            </w:pPr>
            <w:r w:rsidRPr="00C439BB">
              <w:rPr>
                <w:rFonts w:ascii="Arial" w:eastAsia="Calibri" w:hAnsi="Arial" w:cs="Arial"/>
                <w:i/>
                <w:sz w:val="28"/>
                <w:szCs w:val="28"/>
                <w:lang w:val="kk-KZ"/>
              </w:rPr>
              <w:t>Кадрлық жұмыстарға қатысты</w:t>
            </w:r>
          </w:p>
          <w:p w:rsidR="00C61CE2" w:rsidRPr="00C439BB" w:rsidRDefault="00C61CE2" w:rsidP="00C61CE2">
            <w:pPr>
              <w:ind w:firstLine="606"/>
              <w:jc w:val="both"/>
              <w:rPr>
                <w:rFonts w:ascii="Arial" w:hAnsi="Arial" w:cs="Arial"/>
                <w:sz w:val="28"/>
                <w:szCs w:val="28"/>
                <w:lang w:val="kk-KZ"/>
              </w:rPr>
            </w:pPr>
            <w:r w:rsidRPr="00C439BB">
              <w:rPr>
                <w:rFonts w:ascii="Arial" w:hAnsi="Arial" w:cs="Arial"/>
                <w:sz w:val="28"/>
                <w:szCs w:val="28"/>
                <w:lang w:val="kk-KZ"/>
              </w:rPr>
              <w:t>Конкурстық іріктеуден сәтті өткен Қазақстан Республикасының кез келген азаматы мемлекеттік әкімшілік лауазымға орналасуға арналған конкурстың жеңімпазы бола алады.</w:t>
            </w:r>
          </w:p>
          <w:p w:rsidR="00C61CE2" w:rsidRPr="00C61CE2" w:rsidRDefault="00C61CE2" w:rsidP="00C61CE2">
            <w:pPr>
              <w:ind w:firstLine="606"/>
              <w:jc w:val="both"/>
              <w:rPr>
                <w:rFonts w:ascii="Arial" w:hAnsi="Arial" w:cs="Arial"/>
                <w:sz w:val="28"/>
                <w:szCs w:val="28"/>
                <w:lang w:val="kk-KZ"/>
              </w:rPr>
            </w:pPr>
            <w:r w:rsidRPr="00C439BB">
              <w:rPr>
                <w:rFonts w:ascii="Arial" w:hAnsi="Arial" w:cs="Arial"/>
                <w:sz w:val="28"/>
                <w:szCs w:val="28"/>
                <w:lang w:val="kk-KZ"/>
              </w:rPr>
              <w:t>Байқауды өткізу білікті, сауатты үміткерлерді таңдауға мүмкіндік береді. Әрбір бос лауазымға үміткерлерді</w:t>
            </w:r>
            <w:r w:rsidRPr="00C61CE2">
              <w:rPr>
                <w:rFonts w:ascii="Arial" w:hAnsi="Arial" w:cs="Arial"/>
                <w:sz w:val="28"/>
                <w:szCs w:val="28"/>
                <w:lang w:val="kk-KZ"/>
              </w:rPr>
              <w:t xml:space="preserve"> іріктеу үшін әртүрлі құрылымдық бөлімшелердің </w:t>
            </w:r>
            <w:r>
              <w:rPr>
                <w:rFonts w:ascii="Arial" w:hAnsi="Arial" w:cs="Arial"/>
                <w:sz w:val="28"/>
                <w:szCs w:val="28"/>
                <w:lang w:val="kk-KZ"/>
              </w:rPr>
              <w:t>қ</w:t>
            </w:r>
            <w:r w:rsidRPr="00C61CE2">
              <w:rPr>
                <w:rFonts w:ascii="Arial" w:hAnsi="Arial" w:cs="Arial"/>
                <w:sz w:val="28"/>
                <w:szCs w:val="28"/>
                <w:lang w:val="kk-KZ"/>
              </w:rPr>
              <w:t>ұзыретті өкілдерінен жеке Конкурстық комиссия құрылады. Өз кезегінде кандидат бос лауазымның біліктілік талаптарына сай болуы тиіс.</w:t>
            </w:r>
          </w:p>
          <w:p w:rsidR="00C61CE2" w:rsidRDefault="00C61CE2" w:rsidP="00C61CE2">
            <w:pPr>
              <w:ind w:firstLine="606"/>
              <w:jc w:val="both"/>
              <w:rPr>
                <w:rFonts w:ascii="Arial" w:hAnsi="Arial" w:cs="Arial"/>
                <w:sz w:val="28"/>
                <w:szCs w:val="28"/>
                <w:lang w:val="kk-KZ"/>
              </w:rPr>
            </w:pPr>
            <w:r w:rsidRPr="00C61CE2">
              <w:rPr>
                <w:rFonts w:ascii="Arial" w:hAnsi="Arial" w:cs="Arial"/>
                <w:sz w:val="28"/>
                <w:szCs w:val="28"/>
                <w:lang w:val="kk-KZ"/>
              </w:rPr>
              <w:t>Кандидаттарды іріктеудің объективтілігі Комиссияның әрбір мүшесін бағалаумен қамтамасыз етіледі. Үміткер білім, тәжірибе, жеке және кәсіби қасиеттер сияқты критерийлер бойынша бағаланады. Үміткердің кәсіби білімі мен дағдыларына ерекше назар аударылады. Ең жоғары балл сомасын алған кандидат конкурстық комиссияның оң қорытындысын алады.</w:t>
            </w:r>
          </w:p>
          <w:p w:rsidR="00C61CE2" w:rsidRPr="00C61CE2" w:rsidRDefault="00C61CE2" w:rsidP="00C61CE2">
            <w:pPr>
              <w:ind w:firstLine="606"/>
              <w:jc w:val="both"/>
              <w:rPr>
                <w:rFonts w:ascii="Arial" w:hAnsi="Arial" w:cs="Arial"/>
                <w:i/>
                <w:sz w:val="28"/>
                <w:szCs w:val="28"/>
                <w:lang w:val="kk-KZ"/>
              </w:rPr>
            </w:pPr>
            <w:r w:rsidRPr="00C61CE2">
              <w:rPr>
                <w:rFonts w:ascii="Arial" w:hAnsi="Arial" w:cs="Arial"/>
                <w:i/>
                <w:sz w:val="28"/>
                <w:szCs w:val="28"/>
                <w:lang w:val="kk-KZ"/>
              </w:rPr>
              <w:t>Қысқарту мәселесі бойынша</w:t>
            </w:r>
          </w:p>
          <w:p w:rsidR="00C61CE2" w:rsidRPr="00C61CE2" w:rsidRDefault="00C61CE2" w:rsidP="00C61CE2">
            <w:pPr>
              <w:ind w:firstLine="606"/>
              <w:jc w:val="both"/>
              <w:rPr>
                <w:rFonts w:ascii="Arial" w:hAnsi="Arial" w:cs="Arial"/>
                <w:sz w:val="28"/>
                <w:szCs w:val="28"/>
                <w:lang w:val="kk-KZ"/>
              </w:rPr>
            </w:pPr>
            <w:r w:rsidRPr="00C61CE2">
              <w:rPr>
                <w:rFonts w:ascii="Arial" w:hAnsi="Arial" w:cs="Arial"/>
                <w:sz w:val="28"/>
                <w:szCs w:val="28"/>
                <w:lang w:val="kk-KZ"/>
              </w:rPr>
              <w:t>Қ</w:t>
            </w:r>
            <w:r>
              <w:rPr>
                <w:rFonts w:ascii="Arial" w:hAnsi="Arial" w:cs="Arial"/>
                <w:sz w:val="28"/>
                <w:szCs w:val="28"/>
                <w:lang w:val="kk-KZ"/>
              </w:rPr>
              <w:t xml:space="preserve">азақстан Республикасының </w:t>
            </w:r>
            <w:r w:rsidRPr="00C61CE2">
              <w:rPr>
                <w:rFonts w:ascii="Arial" w:hAnsi="Arial" w:cs="Arial"/>
                <w:sz w:val="28"/>
                <w:szCs w:val="28"/>
                <w:lang w:val="kk-KZ"/>
              </w:rPr>
              <w:t xml:space="preserve">Президентінің </w:t>
            </w:r>
            <w:r>
              <w:rPr>
                <w:rFonts w:ascii="Arial" w:hAnsi="Arial" w:cs="Arial"/>
                <w:sz w:val="28"/>
                <w:szCs w:val="28"/>
                <w:lang w:val="kk-KZ"/>
              </w:rPr>
              <w:t>«М</w:t>
            </w:r>
            <w:r w:rsidRPr="00C61CE2">
              <w:rPr>
                <w:rFonts w:ascii="Arial" w:hAnsi="Arial" w:cs="Arial"/>
                <w:sz w:val="28"/>
                <w:szCs w:val="28"/>
                <w:lang w:val="kk-KZ"/>
              </w:rPr>
              <w:t>емлекеттік органдар мен квазимемлекеттік сектор субъектілерінің штат санын оңтайландыру туралы</w:t>
            </w:r>
            <w:r>
              <w:rPr>
                <w:rFonts w:ascii="Arial" w:hAnsi="Arial" w:cs="Arial"/>
                <w:sz w:val="28"/>
                <w:szCs w:val="28"/>
                <w:lang w:val="kk-KZ"/>
              </w:rPr>
              <w:t>»</w:t>
            </w:r>
            <w:r w:rsidRPr="00C61CE2">
              <w:rPr>
                <w:rFonts w:ascii="Arial" w:hAnsi="Arial" w:cs="Arial"/>
                <w:sz w:val="28"/>
                <w:szCs w:val="28"/>
                <w:lang w:val="kk-KZ"/>
              </w:rPr>
              <w:t xml:space="preserve"> Жарлығын іске асыру шеңберінде Қаржы министрлігінде ҚР Қаржы министрлігі </w:t>
            </w:r>
            <w:r>
              <w:rPr>
                <w:rFonts w:ascii="Arial" w:hAnsi="Arial" w:cs="Arial"/>
                <w:sz w:val="28"/>
                <w:szCs w:val="28"/>
                <w:lang w:val="kk-KZ"/>
              </w:rPr>
              <w:t xml:space="preserve">жүйесінің </w:t>
            </w:r>
            <w:r w:rsidRPr="00C61CE2">
              <w:rPr>
                <w:rFonts w:ascii="Arial" w:hAnsi="Arial" w:cs="Arial"/>
                <w:sz w:val="28"/>
                <w:szCs w:val="28"/>
                <w:lang w:val="kk-KZ"/>
              </w:rPr>
              <w:t xml:space="preserve">оңтайлы құрылымын айқындау бойынша ұсыныстар әзірлеу </w:t>
            </w:r>
            <w:r>
              <w:rPr>
                <w:rFonts w:ascii="Arial" w:hAnsi="Arial" w:cs="Arial"/>
                <w:sz w:val="28"/>
                <w:szCs w:val="28"/>
                <w:lang w:val="kk-KZ"/>
              </w:rPr>
              <w:t xml:space="preserve">үшін </w:t>
            </w:r>
            <w:r w:rsidRPr="00C61CE2">
              <w:rPr>
                <w:rFonts w:ascii="Arial" w:hAnsi="Arial" w:cs="Arial"/>
                <w:sz w:val="28"/>
                <w:szCs w:val="28"/>
                <w:lang w:val="kk-KZ"/>
              </w:rPr>
              <w:t>жұмыс тобы құрылды.</w:t>
            </w:r>
          </w:p>
          <w:p w:rsidR="00C61CE2" w:rsidRPr="00C61CE2" w:rsidRDefault="00C61CE2" w:rsidP="00C61CE2">
            <w:pPr>
              <w:ind w:firstLine="606"/>
              <w:jc w:val="both"/>
              <w:rPr>
                <w:rFonts w:ascii="Arial" w:hAnsi="Arial" w:cs="Arial"/>
                <w:sz w:val="28"/>
                <w:szCs w:val="28"/>
                <w:lang w:val="kk-KZ"/>
              </w:rPr>
            </w:pPr>
            <w:r w:rsidRPr="00C61CE2">
              <w:rPr>
                <w:rFonts w:ascii="Arial" w:hAnsi="Arial" w:cs="Arial"/>
                <w:sz w:val="28"/>
                <w:szCs w:val="28"/>
                <w:lang w:val="kk-KZ"/>
              </w:rPr>
              <w:t>Жұмыс тобы комитеттердің және орталық аппараттың штат санын</w:t>
            </w:r>
            <w:r>
              <w:rPr>
                <w:rFonts w:ascii="Arial" w:hAnsi="Arial" w:cs="Arial"/>
                <w:sz w:val="28"/>
                <w:szCs w:val="28"/>
                <w:lang w:val="kk-KZ"/>
              </w:rPr>
              <w:t>а</w:t>
            </w:r>
            <w:r w:rsidRPr="00C61CE2">
              <w:rPr>
                <w:rFonts w:ascii="Arial" w:hAnsi="Arial" w:cs="Arial"/>
                <w:sz w:val="28"/>
                <w:szCs w:val="28"/>
                <w:lang w:val="kk-KZ"/>
              </w:rPr>
              <w:t>, функциялар</w:t>
            </w:r>
            <w:r>
              <w:rPr>
                <w:rFonts w:ascii="Arial" w:hAnsi="Arial" w:cs="Arial"/>
                <w:sz w:val="28"/>
                <w:szCs w:val="28"/>
                <w:lang w:val="kk-KZ"/>
              </w:rPr>
              <w:t>ының</w:t>
            </w:r>
            <w:r w:rsidRPr="00C61CE2">
              <w:rPr>
                <w:rFonts w:ascii="Arial" w:hAnsi="Arial" w:cs="Arial"/>
                <w:sz w:val="28"/>
                <w:szCs w:val="28"/>
                <w:lang w:val="kk-KZ"/>
              </w:rPr>
              <w:t xml:space="preserve"> қайтала</w:t>
            </w:r>
            <w:r>
              <w:rPr>
                <w:rFonts w:ascii="Arial" w:hAnsi="Arial" w:cs="Arial"/>
                <w:sz w:val="28"/>
                <w:szCs w:val="28"/>
                <w:lang w:val="kk-KZ"/>
              </w:rPr>
              <w:t>нуына</w:t>
            </w:r>
            <w:r w:rsidRPr="00C61CE2">
              <w:rPr>
                <w:rFonts w:ascii="Arial" w:hAnsi="Arial" w:cs="Arial"/>
                <w:sz w:val="28"/>
                <w:szCs w:val="28"/>
                <w:lang w:val="kk-KZ"/>
              </w:rPr>
              <w:t>, функционалға сәйкес келмеу</w:t>
            </w:r>
            <w:r>
              <w:rPr>
                <w:rFonts w:ascii="Arial" w:hAnsi="Arial" w:cs="Arial"/>
                <w:sz w:val="28"/>
                <w:szCs w:val="28"/>
                <w:lang w:val="kk-KZ"/>
              </w:rPr>
              <w:t>і</w:t>
            </w:r>
            <w:r w:rsidRPr="00C61CE2">
              <w:rPr>
                <w:rFonts w:ascii="Arial" w:hAnsi="Arial" w:cs="Arial"/>
                <w:sz w:val="28"/>
                <w:szCs w:val="28"/>
                <w:lang w:val="kk-KZ"/>
              </w:rPr>
              <w:t xml:space="preserve"> және </w:t>
            </w:r>
            <w:r>
              <w:rPr>
                <w:rFonts w:ascii="Arial" w:hAnsi="Arial" w:cs="Arial"/>
                <w:sz w:val="28"/>
                <w:szCs w:val="28"/>
                <w:lang w:val="kk-KZ"/>
              </w:rPr>
              <w:br/>
            </w:r>
            <w:r w:rsidRPr="00C61CE2">
              <w:rPr>
                <w:rFonts w:ascii="Arial" w:hAnsi="Arial" w:cs="Arial"/>
                <w:sz w:val="28"/>
                <w:szCs w:val="28"/>
                <w:lang w:val="kk-KZ"/>
              </w:rPr>
              <w:t>т. б. мәніне талда</w:t>
            </w:r>
            <w:r>
              <w:rPr>
                <w:rFonts w:ascii="Arial" w:hAnsi="Arial" w:cs="Arial"/>
                <w:sz w:val="28"/>
                <w:szCs w:val="28"/>
                <w:lang w:val="kk-KZ"/>
              </w:rPr>
              <w:t>у жасады</w:t>
            </w:r>
            <w:r w:rsidRPr="00C61CE2">
              <w:rPr>
                <w:rFonts w:ascii="Arial" w:hAnsi="Arial" w:cs="Arial"/>
                <w:sz w:val="28"/>
                <w:szCs w:val="28"/>
                <w:lang w:val="kk-KZ"/>
              </w:rPr>
              <w:t>.</w:t>
            </w:r>
          </w:p>
          <w:p w:rsidR="00761D3E" w:rsidRPr="007A2E22" w:rsidRDefault="00C61CE2" w:rsidP="00E6519C">
            <w:pPr>
              <w:ind w:firstLine="606"/>
              <w:jc w:val="both"/>
              <w:rPr>
                <w:rFonts w:ascii="Arial" w:hAnsi="Arial" w:cs="Arial"/>
                <w:bCs/>
                <w:sz w:val="28"/>
                <w:szCs w:val="28"/>
                <w:lang w:val="kk-KZ"/>
              </w:rPr>
            </w:pPr>
            <w:r w:rsidRPr="00C61CE2">
              <w:rPr>
                <w:rFonts w:ascii="Arial" w:hAnsi="Arial" w:cs="Arial"/>
                <w:sz w:val="28"/>
                <w:szCs w:val="28"/>
                <w:lang w:val="kk-KZ"/>
              </w:rPr>
              <w:t xml:space="preserve">Жүргізілген талдау нәтижелері бойынша </w:t>
            </w:r>
            <w:r>
              <w:rPr>
                <w:rFonts w:ascii="Arial" w:hAnsi="Arial" w:cs="Arial"/>
                <w:sz w:val="28"/>
                <w:szCs w:val="28"/>
                <w:lang w:val="kk-KZ"/>
              </w:rPr>
              <w:t>Қаржы министрлігі</w:t>
            </w:r>
            <w:r w:rsidRPr="00C61CE2">
              <w:rPr>
                <w:rFonts w:ascii="Arial" w:hAnsi="Arial" w:cs="Arial"/>
                <w:sz w:val="28"/>
                <w:szCs w:val="28"/>
                <w:lang w:val="kk-KZ"/>
              </w:rPr>
              <w:t xml:space="preserve"> жүйесі органдарының оңтайлы құрылымдары мен олардың штат саны анықталды және тиісінше </w:t>
            </w:r>
            <w:r>
              <w:rPr>
                <w:rFonts w:ascii="Arial" w:hAnsi="Arial" w:cs="Arial"/>
                <w:sz w:val="28"/>
                <w:szCs w:val="28"/>
                <w:lang w:val="kk-KZ"/>
              </w:rPr>
              <w:t xml:space="preserve">соған сәйкес </w:t>
            </w:r>
            <w:r w:rsidRPr="00C61CE2">
              <w:rPr>
                <w:rFonts w:ascii="Arial" w:hAnsi="Arial" w:cs="Arial"/>
                <w:sz w:val="28"/>
                <w:szCs w:val="28"/>
                <w:lang w:val="kk-KZ"/>
              </w:rPr>
              <w:t>қысқарту жүргізілді.</w:t>
            </w:r>
          </w:p>
        </w:tc>
      </w:tr>
      <w:tr w:rsidR="00CA0443" w:rsidRPr="00C439BB" w:rsidTr="00A16569">
        <w:tc>
          <w:tcPr>
            <w:tcW w:w="609" w:type="dxa"/>
          </w:tcPr>
          <w:p w:rsidR="00CF1FCA" w:rsidRPr="007A2E22" w:rsidRDefault="00CF1FCA" w:rsidP="00CF1FCA">
            <w:pPr>
              <w:pStyle w:val="a4"/>
              <w:numPr>
                <w:ilvl w:val="0"/>
                <w:numId w:val="1"/>
              </w:numPr>
              <w:ind w:left="0" w:firstLine="0"/>
              <w:jc w:val="center"/>
              <w:rPr>
                <w:rFonts w:ascii="Arial" w:hAnsi="Arial" w:cs="Arial"/>
                <w:sz w:val="28"/>
                <w:szCs w:val="28"/>
                <w:lang w:val="kk-KZ"/>
              </w:rPr>
            </w:pPr>
          </w:p>
        </w:tc>
        <w:tc>
          <w:tcPr>
            <w:tcW w:w="4352" w:type="dxa"/>
            <w:gridSpan w:val="2"/>
          </w:tcPr>
          <w:p w:rsidR="00CF1FCA" w:rsidRPr="00A16569" w:rsidRDefault="00CF1FCA" w:rsidP="00CF1FCA">
            <w:pPr>
              <w:ind w:firstLine="422"/>
              <w:jc w:val="both"/>
              <w:rPr>
                <w:rFonts w:ascii="Arial" w:hAnsi="Arial" w:cs="Arial"/>
                <w:sz w:val="28"/>
                <w:szCs w:val="28"/>
                <w:lang w:val="kk-KZ"/>
              </w:rPr>
            </w:pPr>
            <w:r w:rsidRPr="00A16569">
              <w:rPr>
                <w:rFonts w:ascii="Arial" w:hAnsi="Arial" w:cs="Arial"/>
                <w:sz w:val="28"/>
                <w:szCs w:val="28"/>
                <w:lang w:val="kk-KZ"/>
              </w:rPr>
              <w:t>Cәлеметсіз бе.</w:t>
            </w:r>
          </w:p>
          <w:p w:rsidR="00CF1FCA" w:rsidRDefault="00CF1FCA" w:rsidP="00CF1FCA">
            <w:pPr>
              <w:ind w:firstLine="422"/>
              <w:jc w:val="both"/>
              <w:rPr>
                <w:rFonts w:ascii="Arial" w:hAnsi="Arial" w:cs="Arial"/>
                <w:sz w:val="28"/>
                <w:szCs w:val="28"/>
                <w:lang w:val="kk-KZ"/>
              </w:rPr>
            </w:pPr>
            <w:r w:rsidRPr="00A16569">
              <w:rPr>
                <w:rFonts w:ascii="Arial" w:hAnsi="Arial" w:cs="Arial"/>
                <w:sz w:val="28"/>
                <w:szCs w:val="28"/>
                <w:lang w:val="kk-KZ"/>
              </w:rPr>
              <w:t>Айтыңызшы, Қазақстанның бүгінгі қарызы қандай?</w:t>
            </w:r>
          </w:p>
          <w:p w:rsidR="00A16569" w:rsidRPr="00A16569" w:rsidRDefault="00A16569" w:rsidP="00CF1FCA">
            <w:pPr>
              <w:ind w:firstLine="422"/>
              <w:jc w:val="both"/>
              <w:rPr>
                <w:rFonts w:ascii="Arial" w:hAnsi="Arial" w:cs="Arial"/>
                <w:sz w:val="28"/>
                <w:szCs w:val="28"/>
                <w:lang w:val="kk-KZ"/>
              </w:rPr>
            </w:pPr>
          </w:p>
          <w:p w:rsidR="00CA0443" w:rsidRPr="00CA0443" w:rsidRDefault="00CA0443" w:rsidP="00CF1FCA">
            <w:pPr>
              <w:ind w:firstLine="422"/>
              <w:jc w:val="both"/>
              <w:rPr>
                <w:rFonts w:ascii="Arial" w:hAnsi="Arial" w:cs="Arial"/>
                <w:sz w:val="28"/>
                <w:szCs w:val="28"/>
              </w:rPr>
            </w:pPr>
            <w:r w:rsidRPr="00CA0443">
              <w:rPr>
                <w:rFonts w:ascii="Arial" w:eastAsia="Calibri" w:hAnsi="Arial" w:cs="Arial"/>
                <w:b/>
                <w:i/>
                <w:sz w:val="24"/>
                <w:szCs w:val="24"/>
                <w:lang w:val="kk-KZ"/>
              </w:rPr>
              <w:t>Нұр-Сұлтан қ. тұрғыны</w:t>
            </w:r>
          </w:p>
        </w:tc>
        <w:tc>
          <w:tcPr>
            <w:tcW w:w="9639" w:type="dxa"/>
          </w:tcPr>
          <w:p w:rsidR="00CF1FCA" w:rsidRPr="0027766F" w:rsidRDefault="00CF1FCA" w:rsidP="00CF1FCA">
            <w:pPr>
              <w:ind w:firstLine="572"/>
              <w:jc w:val="both"/>
              <w:rPr>
                <w:rFonts w:ascii="Arial" w:hAnsi="Arial" w:cs="Arial"/>
                <w:sz w:val="28"/>
                <w:szCs w:val="28"/>
                <w:lang w:val="kk-KZ"/>
              </w:rPr>
            </w:pPr>
            <w:r w:rsidRPr="0027766F">
              <w:rPr>
                <w:rFonts w:ascii="Arial" w:hAnsi="Arial" w:cs="Arial"/>
                <w:sz w:val="28"/>
                <w:szCs w:val="28"/>
                <w:lang w:val="kk-KZ"/>
              </w:rPr>
              <w:t xml:space="preserve">01.04.2022ж. жағдай бойынша мемлекеттік қарыз 21,7 трлн. теңге </w:t>
            </w:r>
            <w:r w:rsidRPr="0027766F">
              <w:rPr>
                <w:rFonts w:ascii="Arial" w:hAnsi="Arial" w:cs="Arial"/>
                <w:i/>
                <w:sz w:val="24"/>
                <w:szCs w:val="24"/>
                <w:lang w:val="kk-KZ"/>
              </w:rPr>
              <w:t xml:space="preserve">(47,3 млрд.долл.). </w:t>
            </w:r>
            <w:r w:rsidRPr="0027766F">
              <w:rPr>
                <w:rFonts w:ascii="Arial" w:hAnsi="Arial" w:cs="Arial"/>
                <w:sz w:val="24"/>
                <w:szCs w:val="24"/>
                <w:lang w:val="kk-KZ"/>
              </w:rPr>
              <w:t>Ж</w:t>
            </w:r>
            <w:r w:rsidRPr="0027766F">
              <w:rPr>
                <w:rFonts w:ascii="Arial" w:hAnsi="Arial" w:cs="Arial"/>
                <w:sz w:val="28"/>
                <w:szCs w:val="28"/>
                <w:lang w:val="kk-KZ"/>
              </w:rPr>
              <w:t>алпы ішкі өнімге қатысты 22,7%.</w:t>
            </w:r>
          </w:p>
          <w:p w:rsidR="00CF1FCA" w:rsidRPr="0027766F" w:rsidRDefault="00CF1FCA" w:rsidP="00CF1FCA">
            <w:pPr>
              <w:ind w:firstLine="572"/>
              <w:jc w:val="both"/>
              <w:rPr>
                <w:rFonts w:ascii="Arial" w:hAnsi="Arial" w:cs="Arial"/>
                <w:sz w:val="28"/>
                <w:szCs w:val="28"/>
                <w:lang w:val="kk-KZ"/>
              </w:rPr>
            </w:pPr>
            <w:r w:rsidRPr="0027766F">
              <w:rPr>
                <w:rFonts w:ascii="Arial" w:hAnsi="Arial" w:cs="Arial"/>
                <w:sz w:val="28"/>
                <w:szCs w:val="28"/>
                <w:lang w:val="kk-KZ"/>
              </w:rPr>
              <w:t xml:space="preserve">Мемлекеттік қарыздың шамамен 88%-ы 19,2 трлн. теңге немесе </w:t>
            </w:r>
            <w:r w:rsidRPr="0027766F">
              <w:rPr>
                <w:rFonts w:ascii="Arial" w:hAnsi="Arial" w:cs="Arial"/>
                <w:sz w:val="28"/>
                <w:szCs w:val="28"/>
                <w:lang w:val="kk-KZ"/>
              </w:rPr>
              <w:br/>
              <w:t>41,9 млрд. доллар Үкіметтің қарызы.</w:t>
            </w:r>
          </w:p>
          <w:p w:rsidR="00CF1FCA" w:rsidRPr="0027766F" w:rsidRDefault="00CF1FCA" w:rsidP="00CF1FCA">
            <w:pPr>
              <w:ind w:firstLine="572"/>
              <w:jc w:val="both"/>
              <w:rPr>
                <w:rFonts w:ascii="Arial" w:hAnsi="Arial" w:cs="Arial"/>
                <w:sz w:val="28"/>
                <w:szCs w:val="28"/>
                <w:lang w:val="kk-KZ"/>
              </w:rPr>
            </w:pPr>
            <w:r w:rsidRPr="0027766F">
              <w:rPr>
                <w:rFonts w:ascii="Arial" w:hAnsi="Arial" w:cs="Arial"/>
                <w:sz w:val="28"/>
                <w:szCs w:val="28"/>
                <w:lang w:val="kk-KZ"/>
              </w:rPr>
              <w:t xml:space="preserve">1,4 трлн. теңге </w:t>
            </w:r>
            <w:r w:rsidRPr="0027766F">
              <w:rPr>
                <w:rFonts w:ascii="Arial" w:hAnsi="Arial" w:cs="Arial"/>
                <w:i/>
                <w:sz w:val="24"/>
                <w:szCs w:val="24"/>
                <w:lang w:val="kk-KZ"/>
              </w:rPr>
              <w:t>(6,6%)</w:t>
            </w:r>
            <w:r w:rsidRPr="0027766F">
              <w:rPr>
                <w:rFonts w:ascii="Arial" w:hAnsi="Arial" w:cs="Arial"/>
                <w:sz w:val="28"/>
                <w:szCs w:val="28"/>
                <w:lang w:val="kk-KZ"/>
              </w:rPr>
              <w:t xml:space="preserve"> Ұлттық Банктің қарызы және 1,1 трлн. теңге </w:t>
            </w:r>
            <w:r w:rsidRPr="0027766F">
              <w:rPr>
                <w:rFonts w:ascii="Arial" w:hAnsi="Arial" w:cs="Arial"/>
                <w:i/>
                <w:sz w:val="24"/>
                <w:szCs w:val="24"/>
                <w:lang w:val="kk-KZ"/>
              </w:rPr>
              <w:t xml:space="preserve">(5,7%) </w:t>
            </w:r>
            <w:r w:rsidRPr="0027766F">
              <w:rPr>
                <w:rFonts w:ascii="Arial" w:hAnsi="Arial" w:cs="Arial"/>
                <w:sz w:val="28"/>
                <w:szCs w:val="28"/>
                <w:lang w:val="kk-KZ"/>
              </w:rPr>
              <w:t>жергілікті атқарушы органдардың қарызы.</w:t>
            </w:r>
          </w:p>
          <w:p w:rsidR="00CF1FCA" w:rsidRPr="0027766F" w:rsidRDefault="00CF1FCA" w:rsidP="00CF1FCA">
            <w:pPr>
              <w:ind w:firstLine="572"/>
              <w:jc w:val="both"/>
              <w:rPr>
                <w:rFonts w:ascii="Arial" w:hAnsi="Arial" w:cs="Arial"/>
                <w:sz w:val="28"/>
                <w:szCs w:val="28"/>
                <w:lang w:val="kk-KZ"/>
              </w:rPr>
            </w:pPr>
            <w:r w:rsidRPr="0027766F">
              <w:rPr>
                <w:rFonts w:ascii="Arial" w:hAnsi="Arial" w:cs="Arial"/>
                <w:sz w:val="28"/>
                <w:szCs w:val="28"/>
                <w:lang w:val="kk-KZ"/>
              </w:rPr>
              <w:t>Бүгінгі күні мемлекеттік қарыз қауіпсіз деңгейде және ол ЕурАзЭҚ-қа мүше елдері үшін және Қ</w:t>
            </w:r>
            <w:r w:rsidR="00D8653A">
              <w:rPr>
                <w:rFonts w:ascii="Arial" w:hAnsi="Arial" w:cs="Arial"/>
                <w:sz w:val="28"/>
                <w:szCs w:val="28"/>
                <w:lang w:val="kk-KZ"/>
              </w:rPr>
              <w:t>азақстан Республикасының</w:t>
            </w:r>
            <w:r w:rsidRPr="0027766F">
              <w:rPr>
                <w:rFonts w:ascii="Arial" w:hAnsi="Arial" w:cs="Arial"/>
                <w:sz w:val="28"/>
                <w:szCs w:val="28"/>
                <w:lang w:val="kk-KZ"/>
              </w:rPr>
              <w:t xml:space="preserve"> 2025 жылға дейінгі даму жоспарында белгіленген жалпы ішкі өнімге қатысты лимит 50%-дан аспайды.</w:t>
            </w:r>
          </w:p>
          <w:p w:rsidR="00CF1FCA" w:rsidRPr="0027766F" w:rsidRDefault="00CF1FCA" w:rsidP="00CF1FCA">
            <w:pPr>
              <w:ind w:firstLine="572"/>
              <w:jc w:val="both"/>
              <w:rPr>
                <w:rFonts w:ascii="Arial" w:hAnsi="Arial" w:cs="Arial"/>
                <w:sz w:val="28"/>
                <w:szCs w:val="28"/>
                <w:lang w:val="kk-KZ"/>
              </w:rPr>
            </w:pPr>
            <w:r w:rsidRPr="0027766F">
              <w:rPr>
                <w:rFonts w:ascii="Arial" w:hAnsi="Arial" w:cs="Arial"/>
                <w:sz w:val="28"/>
                <w:szCs w:val="28"/>
                <w:lang w:val="kk-KZ"/>
              </w:rPr>
              <w:t>Мемлекеттік қарыз Қаржы министрлігі тарапынан тұрақты мониторинг пен бақылауда.</w:t>
            </w:r>
          </w:p>
          <w:p w:rsidR="00170E21" w:rsidRPr="0027766F" w:rsidRDefault="00CF1FCA" w:rsidP="00E6519C">
            <w:pPr>
              <w:ind w:firstLine="572"/>
              <w:jc w:val="both"/>
              <w:rPr>
                <w:rFonts w:ascii="Arial" w:hAnsi="Arial" w:cs="Arial"/>
                <w:sz w:val="28"/>
                <w:szCs w:val="28"/>
                <w:lang w:val="kk-KZ"/>
              </w:rPr>
            </w:pPr>
            <w:r w:rsidRPr="0027766F">
              <w:rPr>
                <w:rFonts w:ascii="Arial" w:hAnsi="Arial" w:cs="Arial"/>
                <w:sz w:val="28"/>
                <w:szCs w:val="28"/>
                <w:lang w:val="kk-KZ"/>
              </w:rPr>
              <w:t>Халықаралық рейтингтік агенттіктер мен халықаралық қаржы институттарының пікірі бойынша Қазақстан мемлекеттік қарыз деңгейі бойынша борыш деңгейі орташа елдер қатарында.</w:t>
            </w:r>
          </w:p>
        </w:tc>
      </w:tr>
      <w:tr w:rsidR="00CA0443" w:rsidRPr="00CA0443" w:rsidTr="00A16569">
        <w:tc>
          <w:tcPr>
            <w:tcW w:w="609" w:type="dxa"/>
          </w:tcPr>
          <w:p w:rsidR="00CF1FCA" w:rsidRPr="00CA0443" w:rsidRDefault="00CF1FCA" w:rsidP="00CF1FCA">
            <w:pPr>
              <w:pStyle w:val="a4"/>
              <w:numPr>
                <w:ilvl w:val="0"/>
                <w:numId w:val="1"/>
              </w:numPr>
              <w:ind w:left="0" w:firstLine="0"/>
              <w:jc w:val="center"/>
              <w:rPr>
                <w:rFonts w:ascii="Arial" w:hAnsi="Arial" w:cs="Arial"/>
                <w:sz w:val="28"/>
                <w:szCs w:val="28"/>
                <w:lang w:val="kk-KZ"/>
              </w:rPr>
            </w:pPr>
          </w:p>
        </w:tc>
        <w:tc>
          <w:tcPr>
            <w:tcW w:w="4352" w:type="dxa"/>
            <w:gridSpan w:val="2"/>
          </w:tcPr>
          <w:p w:rsidR="00CF1FCA" w:rsidRPr="00CA0443" w:rsidRDefault="00CF1FCA" w:rsidP="00CF1FCA">
            <w:pPr>
              <w:ind w:firstLine="422"/>
              <w:jc w:val="both"/>
              <w:rPr>
                <w:rFonts w:ascii="Arial" w:hAnsi="Arial" w:cs="Arial"/>
                <w:sz w:val="28"/>
                <w:szCs w:val="28"/>
                <w:shd w:val="clear" w:color="auto" w:fill="FCFCFC"/>
              </w:rPr>
            </w:pPr>
            <w:r w:rsidRPr="00CA0443">
              <w:rPr>
                <w:rFonts w:ascii="Arial" w:hAnsi="Arial" w:cs="Arial"/>
                <w:sz w:val="28"/>
                <w:szCs w:val="28"/>
                <w:shd w:val="clear" w:color="auto" w:fill="FCFCFC"/>
              </w:rPr>
              <w:t>Здравствуйте, нас жителей ЖК «Будапешт» по опыту прошлой зимы остро волнует вопрос теплоснабжения, так как оплата по автономному отоплению стал непосильным для семейного бюджета.</w:t>
            </w:r>
          </w:p>
          <w:p w:rsidR="00CF1FCA" w:rsidRPr="00CA0443" w:rsidRDefault="00CF1FCA" w:rsidP="00CF1FCA">
            <w:pPr>
              <w:ind w:firstLine="422"/>
              <w:jc w:val="both"/>
              <w:rPr>
                <w:rFonts w:ascii="Arial" w:hAnsi="Arial" w:cs="Arial"/>
                <w:sz w:val="28"/>
                <w:szCs w:val="28"/>
                <w:shd w:val="clear" w:color="auto" w:fill="FCFCFC"/>
              </w:rPr>
            </w:pPr>
            <w:r w:rsidRPr="00CA0443">
              <w:rPr>
                <w:rFonts w:ascii="Arial" w:hAnsi="Arial" w:cs="Arial"/>
                <w:sz w:val="28"/>
                <w:szCs w:val="28"/>
                <w:shd w:val="clear" w:color="auto" w:fill="FCFCFC"/>
              </w:rPr>
              <w:t>Как говорят, готовь сани летом, и нам необходимо решить данный вопрос до наступления отопительного сезона.</w:t>
            </w:r>
          </w:p>
          <w:p w:rsidR="00A16569" w:rsidRDefault="00CF1FCA" w:rsidP="00CF1FCA">
            <w:pPr>
              <w:ind w:firstLine="422"/>
              <w:jc w:val="both"/>
              <w:rPr>
                <w:rFonts w:ascii="Arial" w:hAnsi="Arial" w:cs="Arial"/>
                <w:sz w:val="28"/>
                <w:szCs w:val="28"/>
                <w:shd w:val="clear" w:color="auto" w:fill="FCFCFC"/>
              </w:rPr>
            </w:pPr>
            <w:r w:rsidRPr="00CA0443">
              <w:rPr>
                <w:rFonts w:ascii="Arial" w:hAnsi="Arial" w:cs="Arial"/>
                <w:sz w:val="28"/>
                <w:szCs w:val="28"/>
                <w:shd w:val="clear" w:color="auto" w:fill="FCFCFC"/>
              </w:rPr>
              <w:t xml:space="preserve">Скажите пожалуйста, будет ли финансирование по </w:t>
            </w:r>
            <w:r w:rsidRPr="00CA0443">
              <w:rPr>
                <w:rFonts w:ascii="Arial" w:hAnsi="Arial" w:cs="Arial"/>
                <w:sz w:val="28"/>
                <w:szCs w:val="28"/>
                <w:shd w:val="clear" w:color="auto" w:fill="FCFCFC"/>
              </w:rPr>
              <w:lastRenderedPageBreak/>
              <w:t>подведению центрального отопления и как решится наш вопрос? Спасибо.</w:t>
            </w:r>
          </w:p>
          <w:p w:rsidR="005A23DF" w:rsidRPr="00CA0443" w:rsidRDefault="00CA0443" w:rsidP="00E92BCD">
            <w:pPr>
              <w:ind w:firstLine="422"/>
              <w:jc w:val="both"/>
              <w:rPr>
                <w:rFonts w:ascii="Arial" w:hAnsi="Arial" w:cs="Arial"/>
                <w:sz w:val="28"/>
                <w:szCs w:val="28"/>
                <w:shd w:val="clear" w:color="auto" w:fill="FCFCFC"/>
              </w:rPr>
            </w:pPr>
            <w:r w:rsidRPr="00CA0443">
              <w:rPr>
                <w:rFonts w:ascii="Arial" w:eastAsia="Calibri" w:hAnsi="Arial" w:cs="Arial"/>
                <w:b/>
                <w:i/>
                <w:sz w:val="24"/>
                <w:szCs w:val="24"/>
                <w:lang w:val="kk-KZ"/>
              </w:rPr>
              <w:t>Житель г. Нур-Султан</w:t>
            </w:r>
          </w:p>
        </w:tc>
        <w:tc>
          <w:tcPr>
            <w:tcW w:w="9639" w:type="dxa"/>
          </w:tcPr>
          <w:p w:rsidR="00CF1FCA" w:rsidRPr="0027766F" w:rsidRDefault="00CF1FCA" w:rsidP="00CF1FCA">
            <w:pPr>
              <w:ind w:firstLine="601"/>
              <w:jc w:val="both"/>
              <w:rPr>
                <w:rFonts w:ascii="Arial" w:hAnsi="Arial" w:cs="Arial"/>
                <w:sz w:val="28"/>
                <w:szCs w:val="28"/>
                <w:bdr w:val="none" w:sz="0" w:space="0" w:color="auto" w:frame="1"/>
                <w:lang w:val="kk-KZ"/>
              </w:rPr>
            </w:pPr>
            <w:r w:rsidRPr="0027766F">
              <w:rPr>
                <w:rFonts w:ascii="Arial" w:hAnsi="Arial" w:cs="Arial"/>
                <w:sz w:val="28"/>
                <w:szCs w:val="28"/>
                <w:bdr w:val="none" w:sz="0" w:space="0" w:color="auto" w:frame="1"/>
                <w:lang w:val="kk-KZ"/>
              </w:rPr>
              <w:lastRenderedPageBreak/>
              <w:t>В рамках</w:t>
            </w:r>
            <w:r w:rsidRPr="0027766F">
              <w:rPr>
                <w:rFonts w:ascii="Arial" w:hAnsi="Arial" w:cs="Arial"/>
                <w:sz w:val="28"/>
                <w:szCs w:val="28"/>
                <w:bdr w:val="none" w:sz="0" w:space="0" w:color="auto" w:frame="1"/>
              </w:rPr>
              <w:t xml:space="preserve"> </w:t>
            </w:r>
            <w:r w:rsidRPr="0027766F">
              <w:rPr>
                <w:rFonts w:ascii="Arial" w:hAnsi="Arial" w:cs="Arial"/>
                <w:sz w:val="28"/>
                <w:szCs w:val="28"/>
                <w:bdr w:val="none" w:sz="0" w:space="0" w:color="auto" w:frame="1"/>
                <w:lang w:val="kk-KZ"/>
              </w:rPr>
              <w:t xml:space="preserve">Послания Главы Государства народу Казахстана было поручено начать работу по строительству распределительных сетей в </w:t>
            </w:r>
            <w:r w:rsidRPr="0027766F">
              <w:rPr>
                <w:rFonts w:ascii="Arial" w:hAnsi="Arial" w:cs="Arial"/>
                <w:sz w:val="28"/>
                <w:szCs w:val="28"/>
                <w:bdr w:val="none" w:sz="0" w:space="0" w:color="auto" w:frame="1"/>
                <w:lang w:val="kk-KZ"/>
              </w:rPr>
              <w:br/>
              <w:t>г. Нур-Султан, которые предлагается реализовать в 3 очереди.</w:t>
            </w:r>
          </w:p>
          <w:p w:rsidR="00CF1FCA" w:rsidRPr="00224103" w:rsidRDefault="00CF1FCA" w:rsidP="00CF1FCA">
            <w:pPr>
              <w:ind w:firstLine="601"/>
              <w:jc w:val="both"/>
              <w:rPr>
                <w:rFonts w:ascii="Arial" w:hAnsi="Arial" w:cs="Arial"/>
                <w:i/>
                <w:iCs/>
                <w:sz w:val="28"/>
                <w:szCs w:val="28"/>
                <w:bdr w:val="none" w:sz="0" w:space="0" w:color="auto" w:frame="1"/>
              </w:rPr>
            </w:pPr>
            <w:r w:rsidRPr="0027766F">
              <w:rPr>
                <w:rFonts w:ascii="Arial" w:hAnsi="Arial" w:cs="Arial"/>
                <w:sz w:val="28"/>
                <w:szCs w:val="28"/>
                <w:bdr w:val="none" w:sz="0" w:space="0" w:color="auto" w:frame="1"/>
                <w:lang w:val="kk-KZ"/>
              </w:rPr>
              <w:t xml:space="preserve">В настоящее время </w:t>
            </w:r>
            <w:r w:rsidRPr="0027766F">
              <w:rPr>
                <w:rFonts w:ascii="Arial" w:hAnsi="Arial" w:cs="Arial"/>
                <w:bCs/>
                <w:sz w:val="28"/>
                <w:szCs w:val="28"/>
                <w:bdr w:val="none" w:sz="0" w:space="0" w:color="auto" w:frame="1"/>
                <w:lang w:val="kk-KZ"/>
              </w:rPr>
              <w:t xml:space="preserve">завершены работы по строительству </w:t>
            </w:r>
            <w:r w:rsidRPr="0027766F">
              <w:rPr>
                <w:rFonts w:ascii="Arial" w:hAnsi="Arial" w:cs="Arial"/>
                <w:bCs/>
                <w:sz w:val="28"/>
                <w:szCs w:val="28"/>
                <w:bdr w:val="none" w:sz="0" w:space="0" w:color="auto" w:frame="1"/>
                <w:lang w:val="kk-KZ"/>
              </w:rPr>
              <w:br/>
              <w:t>I очереди</w:t>
            </w:r>
            <w:r w:rsidRPr="0027766F">
              <w:rPr>
                <w:rFonts w:ascii="Arial" w:hAnsi="Arial" w:cs="Arial"/>
                <w:sz w:val="28"/>
                <w:szCs w:val="28"/>
                <w:bdr w:val="none" w:sz="0" w:space="0" w:color="auto" w:frame="1"/>
                <w:lang w:val="kk-KZ"/>
              </w:rPr>
              <w:t xml:space="preserve"> газификации г. Нур-Султан, в рамках которого обеспечены уже газом – 10 жилых массивов в окраинах столицы</w:t>
            </w:r>
            <w:r w:rsidR="00224103">
              <w:rPr>
                <w:rFonts w:ascii="Arial" w:hAnsi="Arial" w:cs="Arial"/>
                <w:sz w:val="28"/>
                <w:szCs w:val="28"/>
                <w:bdr w:val="none" w:sz="0" w:space="0" w:color="auto" w:frame="1"/>
                <w:lang w:val="kk-KZ"/>
              </w:rPr>
              <w:t xml:space="preserve"> </w:t>
            </w:r>
            <w:r w:rsidRPr="00224103">
              <w:rPr>
                <w:rFonts w:ascii="Arial" w:hAnsi="Arial" w:cs="Arial"/>
                <w:i/>
                <w:iCs/>
                <w:sz w:val="28"/>
                <w:szCs w:val="28"/>
                <w:bdr w:val="none" w:sz="0" w:space="0" w:color="auto" w:frame="1"/>
                <w:lang w:val="kk-KZ"/>
              </w:rPr>
              <w:t>Коктал-1, Коктал-2, «Агрогородок», «Железнодорожный», «Промышленный», «Юго-Восток» правая сторона, «Юго-Восток» левая сторона, «Куйгенжар», «Мичурино» и «Интернациональный».</w:t>
            </w:r>
          </w:p>
          <w:p w:rsidR="00CF1FCA" w:rsidRDefault="00CF1FCA" w:rsidP="00CF1FCA">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lang w:val="kk-KZ"/>
              </w:rPr>
              <w:t>В текущем году</w:t>
            </w:r>
            <w:r w:rsidRPr="0027766F">
              <w:rPr>
                <w:rFonts w:ascii="Arial" w:hAnsi="Arial" w:cs="Arial"/>
                <w:sz w:val="28"/>
                <w:szCs w:val="28"/>
                <w:bdr w:val="none" w:sz="0" w:space="0" w:color="auto" w:frame="1"/>
              </w:rPr>
              <w:t xml:space="preserve"> </w:t>
            </w:r>
            <w:r w:rsidRPr="0027766F">
              <w:rPr>
                <w:rFonts w:ascii="Arial" w:hAnsi="Arial" w:cs="Arial"/>
                <w:sz w:val="28"/>
                <w:szCs w:val="28"/>
                <w:bdr w:val="none" w:sz="0" w:space="0" w:color="auto" w:frame="1"/>
                <w:lang w:val="kk-KZ"/>
              </w:rPr>
              <w:t xml:space="preserve">на развитие газотранспортной системы </w:t>
            </w:r>
            <w:r w:rsidRPr="0027766F">
              <w:rPr>
                <w:rFonts w:ascii="Arial" w:hAnsi="Arial" w:cs="Arial"/>
                <w:sz w:val="28"/>
                <w:szCs w:val="28"/>
                <w:bdr w:val="none" w:sz="0" w:space="0" w:color="auto" w:frame="1"/>
                <w:lang w:val="kk-KZ"/>
              </w:rPr>
              <w:br/>
              <w:t xml:space="preserve">г. Нур-Султан на строительство II очереди предусмотрены расходы в сумме 19,8 млрд. тенге, в рамках которого </w:t>
            </w:r>
            <w:r w:rsidRPr="0027766F">
              <w:rPr>
                <w:rFonts w:ascii="Arial" w:hAnsi="Arial" w:cs="Arial"/>
                <w:sz w:val="28"/>
                <w:szCs w:val="28"/>
                <w:bdr w:val="none" w:sz="0" w:space="0" w:color="auto" w:frame="1"/>
              </w:rPr>
              <w:t xml:space="preserve">планируется перевести жилые комплексы, </w:t>
            </w:r>
            <w:r w:rsidRPr="0027766F">
              <w:rPr>
                <w:rFonts w:ascii="Arial" w:hAnsi="Arial" w:cs="Arial"/>
                <w:sz w:val="28"/>
                <w:szCs w:val="28"/>
                <w:bdr w:val="none" w:sz="0" w:space="0" w:color="auto" w:frame="1"/>
                <w:lang w:val="kk-KZ"/>
              </w:rPr>
              <w:t xml:space="preserve">в т.ч. и </w:t>
            </w:r>
            <w:r w:rsidRPr="0027766F">
              <w:rPr>
                <w:rFonts w:ascii="Arial" w:hAnsi="Arial" w:cs="Arial"/>
                <w:bCs/>
                <w:sz w:val="28"/>
                <w:szCs w:val="28"/>
                <w:bdr w:val="none" w:sz="0" w:space="0" w:color="auto" w:frame="1"/>
                <w:lang w:val="kk-KZ"/>
              </w:rPr>
              <w:t>ЖК</w:t>
            </w:r>
            <w:r w:rsidRPr="0027766F">
              <w:rPr>
                <w:rFonts w:ascii="Arial" w:hAnsi="Arial" w:cs="Arial"/>
                <w:sz w:val="28"/>
                <w:szCs w:val="28"/>
                <w:bdr w:val="none" w:sz="0" w:space="0" w:color="auto" w:frame="1"/>
              </w:rPr>
              <w:t xml:space="preserve"> </w:t>
            </w:r>
            <w:r w:rsidRPr="0027766F">
              <w:rPr>
                <w:rFonts w:ascii="Arial" w:hAnsi="Arial" w:cs="Arial"/>
                <w:bCs/>
                <w:sz w:val="28"/>
                <w:szCs w:val="28"/>
                <w:bdr w:val="none" w:sz="0" w:space="0" w:color="auto" w:frame="1"/>
              </w:rPr>
              <w:t>Будапешт,</w:t>
            </w:r>
            <w:r w:rsidRPr="0027766F">
              <w:rPr>
                <w:rFonts w:ascii="Arial" w:hAnsi="Arial" w:cs="Arial"/>
                <w:sz w:val="28"/>
                <w:szCs w:val="28"/>
                <w:bdr w:val="none" w:sz="0" w:space="0" w:color="auto" w:frame="1"/>
              </w:rPr>
              <w:t xml:space="preserve"> отапливаемые на сжиженном газу.</w:t>
            </w:r>
          </w:p>
          <w:p w:rsidR="006A53FE" w:rsidRPr="0027766F" w:rsidRDefault="006A53FE" w:rsidP="006A53FE">
            <w:pPr>
              <w:ind w:firstLine="601"/>
              <w:jc w:val="both"/>
              <w:rPr>
                <w:rFonts w:ascii="Arial" w:hAnsi="Arial" w:cs="Arial"/>
                <w:sz w:val="28"/>
                <w:szCs w:val="28"/>
                <w:bdr w:val="none" w:sz="0" w:space="0" w:color="auto" w:frame="1"/>
              </w:rPr>
            </w:pPr>
            <w:r w:rsidRPr="0027766F">
              <w:rPr>
                <w:rFonts w:ascii="Arial" w:hAnsi="Arial" w:cs="Arial"/>
                <w:sz w:val="28"/>
                <w:szCs w:val="28"/>
                <w:bdr w:val="none" w:sz="0" w:space="0" w:color="auto" w:frame="1"/>
              </w:rPr>
              <w:lastRenderedPageBreak/>
              <w:t>Завершение проекта запланировано на 2023г.</w:t>
            </w:r>
          </w:p>
          <w:p w:rsidR="006A53FE" w:rsidRPr="00CA0443" w:rsidRDefault="006A53FE" w:rsidP="00CF1FCA">
            <w:pPr>
              <w:ind w:firstLine="601"/>
              <w:jc w:val="both"/>
              <w:rPr>
                <w:rFonts w:ascii="Arial" w:hAnsi="Arial" w:cs="Arial"/>
                <w:b/>
                <w:bCs/>
                <w:sz w:val="28"/>
                <w:szCs w:val="28"/>
                <w:bdr w:val="none" w:sz="0" w:space="0" w:color="auto" w:frame="1"/>
              </w:rPr>
            </w:pPr>
          </w:p>
        </w:tc>
      </w:tr>
      <w:tr w:rsidR="00CA0443" w:rsidRPr="00CA0443" w:rsidTr="00A16569">
        <w:trPr>
          <w:trHeight w:val="1118"/>
        </w:trPr>
        <w:tc>
          <w:tcPr>
            <w:tcW w:w="609" w:type="dxa"/>
          </w:tcPr>
          <w:p w:rsidR="00CF1FCA" w:rsidRPr="00CA0443" w:rsidRDefault="00CF1FCA" w:rsidP="00CF1FCA">
            <w:pPr>
              <w:pStyle w:val="a4"/>
              <w:numPr>
                <w:ilvl w:val="0"/>
                <w:numId w:val="1"/>
              </w:numPr>
              <w:ind w:left="0" w:firstLine="0"/>
              <w:jc w:val="center"/>
              <w:rPr>
                <w:rFonts w:ascii="Arial" w:hAnsi="Arial" w:cs="Arial"/>
                <w:sz w:val="28"/>
                <w:szCs w:val="28"/>
              </w:rPr>
            </w:pPr>
          </w:p>
        </w:tc>
        <w:tc>
          <w:tcPr>
            <w:tcW w:w="4352" w:type="dxa"/>
            <w:gridSpan w:val="2"/>
          </w:tcPr>
          <w:p w:rsidR="00CF1FCA" w:rsidRDefault="00CF1FCA" w:rsidP="00CF1FCA">
            <w:pPr>
              <w:ind w:firstLine="459"/>
              <w:jc w:val="both"/>
              <w:rPr>
                <w:rFonts w:ascii="Arial" w:hAnsi="Arial" w:cs="Arial"/>
                <w:sz w:val="28"/>
                <w:szCs w:val="28"/>
              </w:rPr>
            </w:pPr>
            <w:r w:rsidRPr="00CA0443">
              <w:rPr>
                <w:rFonts w:ascii="Arial" w:hAnsi="Arial" w:cs="Arial"/>
                <w:sz w:val="28"/>
                <w:szCs w:val="28"/>
              </w:rPr>
              <w:t>Разъясните пожалуйста, будет ли облагаться налогом помощь, полученная от фонда «</w:t>
            </w:r>
            <w:proofErr w:type="spellStart"/>
            <w:r w:rsidRPr="00CA0443">
              <w:rPr>
                <w:rFonts w:ascii="Arial" w:hAnsi="Arial" w:cs="Arial"/>
                <w:sz w:val="28"/>
                <w:szCs w:val="28"/>
              </w:rPr>
              <w:t>Қазақстан</w:t>
            </w:r>
            <w:proofErr w:type="spellEnd"/>
            <w:r w:rsidRPr="00CA0443">
              <w:rPr>
                <w:rFonts w:ascii="Arial" w:hAnsi="Arial" w:cs="Arial"/>
                <w:sz w:val="28"/>
                <w:szCs w:val="28"/>
              </w:rPr>
              <w:t xml:space="preserve"> </w:t>
            </w:r>
            <w:proofErr w:type="spellStart"/>
            <w:r w:rsidRPr="00CA0443">
              <w:rPr>
                <w:rFonts w:ascii="Arial" w:hAnsi="Arial" w:cs="Arial"/>
                <w:sz w:val="28"/>
                <w:szCs w:val="28"/>
              </w:rPr>
              <w:t>халқына</w:t>
            </w:r>
            <w:proofErr w:type="spellEnd"/>
            <w:r w:rsidRPr="00CA0443">
              <w:rPr>
                <w:rFonts w:ascii="Arial" w:hAnsi="Arial" w:cs="Arial"/>
                <w:sz w:val="28"/>
                <w:szCs w:val="28"/>
              </w:rPr>
              <w:t>»?</w:t>
            </w:r>
          </w:p>
          <w:p w:rsidR="00CA0443" w:rsidRDefault="00CA0443" w:rsidP="00CF1FCA">
            <w:pPr>
              <w:ind w:firstLine="459"/>
              <w:jc w:val="both"/>
              <w:rPr>
                <w:rFonts w:ascii="Arial" w:hAnsi="Arial" w:cs="Arial"/>
                <w:sz w:val="28"/>
                <w:szCs w:val="28"/>
              </w:rPr>
            </w:pPr>
          </w:p>
          <w:p w:rsidR="00CA0443" w:rsidRPr="00CA0443" w:rsidRDefault="00CA0443" w:rsidP="00CA0443">
            <w:pPr>
              <w:ind w:firstLine="422"/>
              <w:jc w:val="both"/>
              <w:rPr>
                <w:rFonts w:ascii="Arial" w:hAnsi="Arial" w:cs="Arial"/>
                <w:sz w:val="28"/>
                <w:szCs w:val="28"/>
                <w:shd w:val="clear" w:color="auto" w:fill="FCFCFC"/>
              </w:rPr>
            </w:pPr>
            <w:r w:rsidRPr="00CA0443">
              <w:rPr>
                <w:rFonts w:ascii="Arial" w:eastAsia="Calibri" w:hAnsi="Arial" w:cs="Arial"/>
                <w:b/>
                <w:i/>
                <w:sz w:val="24"/>
                <w:szCs w:val="24"/>
                <w:lang w:val="kk-KZ"/>
              </w:rPr>
              <w:t>Житель г. Нур-Султан</w:t>
            </w:r>
          </w:p>
          <w:p w:rsidR="00CA0443" w:rsidRPr="00CA0443" w:rsidRDefault="00CA0443" w:rsidP="00CF1FCA">
            <w:pPr>
              <w:ind w:firstLine="459"/>
              <w:jc w:val="both"/>
              <w:rPr>
                <w:rFonts w:ascii="Arial" w:hAnsi="Arial" w:cs="Arial"/>
                <w:sz w:val="28"/>
                <w:szCs w:val="28"/>
              </w:rPr>
            </w:pPr>
          </w:p>
        </w:tc>
        <w:tc>
          <w:tcPr>
            <w:tcW w:w="9639" w:type="dxa"/>
          </w:tcPr>
          <w:p w:rsidR="00CF1FCA" w:rsidRPr="00D21CB5" w:rsidRDefault="00E70593" w:rsidP="00CF1FCA">
            <w:pPr>
              <w:ind w:firstLine="459"/>
              <w:jc w:val="both"/>
              <w:rPr>
                <w:rFonts w:ascii="Arial" w:hAnsi="Arial" w:cs="Arial"/>
                <w:sz w:val="28"/>
                <w:szCs w:val="28"/>
              </w:rPr>
            </w:pPr>
            <w:r>
              <w:rPr>
                <w:rFonts w:ascii="Arial" w:hAnsi="Arial" w:cs="Arial"/>
                <w:sz w:val="28"/>
                <w:szCs w:val="28"/>
                <w:lang w:val="kk-KZ"/>
              </w:rPr>
              <w:t>П</w:t>
            </w:r>
            <w:r w:rsidR="00CF1FCA" w:rsidRPr="00D21CB5">
              <w:rPr>
                <w:rFonts w:ascii="Arial" w:hAnsi="Arial" w:cs="Arial"/>
                <w:sz w:val="28"/>
                <w:szCs w:val="28"/>
              </w:rPr>
              <w:t>о поручению Главы государства в текущем году создан Фонд «</w:t>
            </w:r>
            <w:proofErr w:type="spellStart"/>
            <w:r w:rsidR="00CF1FCA" w:rsidRPr="00D21CB5">
              <w:rPr>
                <w:rFonts w:ascii="Arial" w:hAnsi="Arial" w:cs="Arial"/>
                <w:sz w:val="28"/>
                <w:szCs w:val="28"/>
              </w:rPr>
              <w:t>Қазақстан</w:t>
            </w:r>
            <w:proofErr w:type="spellEnd"/>
            <w:r w:rsidR="00CF1FCA" w:rsidRPr="00D21CB5">
              <w:rPr>
                <w:rFonts w:ascii="Arial" w:hAnsi="Arial" w:cs="Arial"/>
                <w:sz w:val="28"/>
                <w:szCs w:val="28"/>
              </w:rPr>
              <w:t xml:space="preserve"> </w:t>
            </w:r>
            <w:proofErr w:type="spellStart"/>
            <w:r w:rsidR="00CF1FCA" w:rsidRPr="00D21CB5">
              <w:rPr>
                <w:rFonts w:ascii="Arial" w:hAnsi="Arial" w:cs="Arial"/>
                <w:sz w:val="28"/>
                <w:szCs w:val="28"/>
              </w:rPr>
              <w:t>халқына</w:t>
            </w:r>
            <w:proofErr w:type="spellEnd"/>
            <w:r w:rsidR="00CF1FCA" w:rsidRPr="00D21CB5">
              <w:rPr>
                <w:rFonts w:ascii="Arial" w:hAnsi="Arial" w:cs="Arial"/>
                <w:sz w:val="28"/>
                <w:szCs w:val="28"/>
              </w:rPr>
              <w:t>»</w:t>
            </w:r>
            <w:r w:rsidR="00CF1FCA" w:rsidRPr="00D21CB5">
              <w:rPr>
                <w:rFonts w:ascii="Arial" w:hAnsi="Arial" w:cs="Arial"/>
                <w:i/>
                <w:sz w:val="24"/>
                <w:szCs w:val="24"/>
              </w:rPr>
              <w:t xml:space="preserve"> (для решения проблем в сфере здравоохранения, образования, социальной поддержки), </w:t>
            </w:r>
            <w:r w:rsidR="00CF1FCA" w:rsidRPr="00D21CB5">
              <w:rPr>
                <w:rFonts w:ascii="Arial" w:hAnsi="Arial" w:cs="Arial"/>
                <w:sz w:val="28"/>
                <w:szCs w:val="28"/>
              </w:rPr>
              <w:t>финансирование которого осуществляется из частных и государственных источников.</w:t>
            </w:r>
          </w:p>
          <w:p w:rsidR="009128B7" w:rsidRPr="00D21CB5" w:rsidRDefault="009128B7" w:rsidP="00140607">
            <w:pPr>
              <w:ind w:firstLine="459"/>
              <w:jc w:val="both"/>
              <w:rPr>
                <w:rFonts w:ascii="Arial" w:hAnsi="Arial" w:cs="Arial"/>
                <w:sz w:val="28"/>
                <w:szCs w:val="28"/>
              </w:rPr>
            </w:pPr>
            <w:r w:rsidRPr="00D21CB5">
              <w:rPr>
                <w:rFonts w:ascii="Arial" w:hAnsi="Arial" w:cs="Arial"/>
                <w:sz w:val="28"/>
                <w:szCs w:val="28"/>
              </w:rPr>
              <w:t>Свою д</w:t>
            </w:r>
            <w:r w:rsidR="00140607" w:rsidRPr="00D21CB5">
              <w:rPr>
                <w:rFonts w:ascii="Arial" w:hAnsi="Arial" w:cs="Arial"/>
                <w:sz w:val="28"/>
                <w:szCs w:val="28"/>
              </w:rPr>
              <w:t>еятельност</w:t>
            </w:r>
            <w:r w:rsidRPr="00D21CB5">
              <w:rPr>
                <w:rFonts w:ascii="Arial" w:hAnsi="Arial" w:cs="Arial"/>
                <w:sz w:val="28"/>
                <w:szCs w:val="28"/>
              </w:rPr>
              <w:t>ь</w:t>
            </w:r>
            <w:r w:rsidR="00140607" w:rsidRPr="00D21CB5">
              <w:rPr>
                <w:rFonts w:ascii="Arial" w:hAnsi="Arial" w:cs="Arial"/>
                <w:sz w:val="28"/>
                <w:szCs w:val="28"/>
              </w:rPr>
              <w:t xml:space="preserve"> Фонд </w:t>
            </w:r>
            <w:r w:rsidRPr="00D21CB5">
              <w:rPr>
                <w:rFonts w:ascii="Arial" w:hAnsi="Arial" w:cs="Arial"/>
                <w:sz w:val="28"/>
                <w:szCs w:val="28"/>
              </w:rPr>
              <w:t>осуществляет</w:t>
            </w:r>
            <w:r w:rsidR="00140607" w:rsidRPr="00D21CB5">
              <w:rPr>
                <w:rFonts w:ascii="Arial" w:hAnsi="Arial" w:cs="Arial"/>
                <w:sz w:val="28"/>
                <w:szCs w:val="28"/>
              </w:rPr>
              <w:t xml:space="preserve"> в форме некоммерческой организации. </w:t>
            </w:r>
          </w:p>
          <w:p w:rsidR="00140607" w:rsidRPr="00D21CB5" w:rsidRDefault="00140607" w:rsidP="00140607">
            <w:pPr>
              <w:ind w:firstLine="459"/>
              <w:jc w:val="both"/>
              <w:rPr>
                <w:rFonts w:ascii="Arial" w:hAnsi="Arial" w:cs="Arial"/>
                <w:i/>
                <w:sz w:val="28"/>
                <w:szCs w:val="28"/>
              </w:rPr>
            </w:pPr>
            <w:r w:rsidRPr="00D21CB5">
              <w:rPr>
                <w:rFonts w:ascii="Arial" w:hAnsi="Arial" w:cs="Arial"/>
                <w:sz w:val="28"/>
                <w:szCs w:val="28"/>
              </w:rPr>
              <w:t>При этом</w:t>
            </w:r>
            <w:r w:rsidR="009128B7" w:rsidRPr="00D21CB5">
              <w:rPr>
                <w:rFonts w:ascii="Arial" w:hAnsi="Arial" w:cs="Arial"/>
                <w:sz w:val="28"/>
                <w:szCs w:val="28"/>
              </w:rPr>
              <w:t>,</w:t>
            </w:r>
            <w:r w:rsidRPr="00D21CB5">
              <w:rPr>
                <w:rFonts w:ascii="Arial" w:hAnsi="Arial" w:cs="Arial"/>
                <w:sz w:val="28"/>
                <w:szCs w:val="28"/>
              </w:rPr>
              <w:t xml:space="preserve"> согласно </w:t>
            </w:r>
            <w:r w:rsidR="0035318C" w:rsidRPr="00D21CB5">
              <w:rPr>
                <w:rFonts w:ascii="Arial" w:hAnsi="Arial" w:cs="Arial"/>
                <w:sz w:val="28"/>
                <w:szCs w:val="28"/>
              </w:rPr>
              <w:t xml:space="preserve">действующих норм </w:t>
            </w:r>
            <w:r w:rsidRPr="00D21CB5">
              <w:rPr>
                <w:rFonts w:ascii="Arial" w:hAnsi="Arial" w:cs="Arial"/>
                <w:sz w:val="28"/>
                <w:szCs w:val="28"/>
              </w:rPr>
              <w:t xml:space="preserve">Налогового кодекса некоммерческие организации не облагают безвозмездно полученное имущество </w:t>
            </w:r>
            <w:r w:rsidRPr="00A533A6">
              <w:rPr>
                <w:rFonts w:ascii="Arial" w:hAnsi="Arial" w:cs="Arial"/>
                <w:i/>
                <w:sz w:val="24"/>
                <w:szCs w:val="24"/>
              </w:rPr>
              <w:t>(благотворительная помощь, спонсорская, гранты и т.д.).</w:t>
            </w:r>
          </w:p>
          <w:p w:rsidR="00140607" w:rsidRPr="00D21CB5" w:rsidRDefault="00140607" w:rsidP="00140607">
            <w:pPr>
              <w:ind w:firstLine="459"/>
              <w:jc w:val="both"/>
              <w:rPr>
                <w:rFonts w:ascii="Arial" w:hAnsi="Arial" w:cs="Arial"/>
                <w:sz w:val="28"/>
                <w:szCs w:val="28"/>
              </w:rPr>
            </w:pPr>
            <w:r w:rsidRPr="00D21CB5">
              <w:rPr>
                <w:rFonts w:ascii="Arial" w:hAnsi="Arial" w:cs="Arial"/>
                <w:sz w:val="28"/>
                <w:szCs w:val="28"/>
              </w:rPr>
              <w:t xml:space="preserve">Для получателей помощи физических лиц </w:t>
            </w:r>
            <w:r w:rsidR="0035318C" w:rsidRPr="00D21CB5">
              <w:rPr>
                <w:rFonts w:ascii="Arial" w:hAnsi="Arial" w:cs="Arial"/>
                <w:sz w:val="28"/>
                <w:szCs w:val="28"/>
              </w:rPr>
              <w:t>действующим законодательством</w:t>
            </w:r>
            <w:r w:rsidRPr="00D21CB5">
              <w:rPr>
                <w:rFonts w:ascii="Arial" w:hAnsi="Arial" w:cs="Arial"/>
                <w:sz w:val="28"/>
                <w:szCs w:val="28"/>
              </w:rPr>
              <w:t xml:space="preserve"> предусмотрена корректировка дохода </w:t>
            </w:r>
            <w:r w:rsidR="00DC6E61">
              <w:rPr>
                <w:rFonts w:ascii="Arial" w:hAnsi="Arial" w:cs="Arial"/>
                <w:sz w:val="28"/>
                <w:szCs w:val="28"/>
              </w:rPr>
              <w:br/>
            </w:r>
            <w:r w:rsidRPr="00D21CB5">
              <w:rPr>
                <w:rFonts w:ascii="Arial" w:hAnsi="Arial" w:cs="Arial"/>
                <w:i/>
                <w:sz w:val="28"/>
                <w:szCs w:val="28"/>
              </w:rPr>
              <w:t>(не обложение)</w:t>
            </w:r>
            <w:r w:rsidRPr="00D21CB5">
              <w:rPr>
                <w:rFonts w:ascii="Arial" w:hAnsi="Arial" w:cs="Arial"/>
                <w:sz w:val="28"/>
                <w:szCs w:val="28"/>
              </w:rPr>
              <w:t xml:space="preserve"> при получении дохода в виде благотворительной и спонсорской помощи.</w:t>
            </w:r>
          </w:p>
          <w:p w:rsidR="00170E21" w:rsidRPr="00CA0443" w:rsidRDefault="0035318C" w:rsidP="00E6519C">
            <w:pPr>
              <w:ind w:firstLine="459"/>
              <w:jc w:val="both"/>
              <w:rPr>
                <w:rFonts w:ascii="Arial" w:hAnsi="Arial" w:cs="Arial"/>
                <w:sz w:val="28"/>
                <w:szCs w:val="28"/>
              </w:rPr>
            </w:pPr>
            <w:r w:rsidRPr="00D21CB5">
              <w:rPr>
                <w:rFonts w:ascii="Arial" w:hAnsi="Arial" w:cs="Arial"/>
                <w:sz w:val="28"/>
                <w:szCs w:val="28"/>
              </w:rPr>
              <w:t xml:space="preserve">Таким образом, помощь, полученная от Фонда облагаться </w:t>
            </w:r>
            <w:r w:rsidR="005A23DF" w:rsidRPr="00D21CB5">
              <w:rPr>
                <w:rFonts w:ascii="Arial" w:hAnsi="Arial" w:cs="Arial"/>
                <w:sz w:val="28"/>
                <w:szCs w:val="28"/>
              </w:rPr>
              <w:t>налогами,</w:t>
            </w:r>
            <w:r w:rsidRPr="00D21CB5">
              <w:rPr>
                <w:rFonts w:ascii="Arial" w:hAnsi="Arial" w:cs="Arial"/>
                <w:sz w:val="28"/>
                <w:szCs w:val="28"/>
              </w:rPr>
              <w:t xml:space="preserve"> не будет.</w:t>
            </w:r>
          </w:p>
        </w:tc>
      </w:tr>
    </w:tbl>
    <w:p w:rsidR="00CD3F12" w:rsidRPr="00CA0443" w:rsidRDefault="00CD3F12" w:rsidP="008E24AE">
      <w:pPr>
        <w:rPr>
          <w:rFonts w:ascii="Arial" w:hAnsi="Arial" w:cs="Arial"/>
          <w:sz w:val="10"/>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E6519C" w:rsidRDefault="00E6519C" w:rsidP="001B0116">
      <w:pPr>
        <w:pStyle w:val="ac"/>
        <w:spacing w:before="0" w:beforeAutospacing="0" w:after="0" w:afterAutospacing="0"/>
        <w:jc w:val="center"/>
        <w:rPr>
          <w:rStyle w:val="af"/>
          <w:rFonts w:ascii="Arial" w:hAnsi="Arial" w:cs="Arial"/>
          <w:sz w:val="28"/>
          <w:szCs w:val="28"/>
        </w:rPr>
      </w:pPr>
    </w:p>
    <w:p w:rsidR="001B0116" w:rsidRPr="00CA0443" w:rsidRDefault="001B0116" w:rsidP="001B0116">
      <w:pPr>
        <w:pStyle w:val="ac"/>
        <w:spacing w:before="0" w:beforeAutospacing="0" w:after="0" w:afterAutospacing="0"/>
        <w:jc w:val="center"/>
        <w:rPr>
          <w:rFonts w:ascii="Arial" w:hAnsi="Arial" w:cs="Arial"/>
          <w:sz w:val="28"/>
          <w:szCs w:val="28"/>
        </w:rPr>
      </w:pPr>
      <w:r w:rsidRPr="00CA0443">
        <w:rPr>
          <w:rStyle w:val="af"/>
          <w:rFonts w:ascii="Arial" w:hAnsi="Arial" w:cs="Arial"/>
          <w:sz w:val="28"/>
          <w:szCs w:val="28"/>
        </w:rPr>
        <w:lastRenderedPageBreak/>
        <w:t xml:space="preserve">Перечень проблемных вопросов, поднятых </w:t>
      </w:r>
      <w:r w:rsidRPr="00CA0443">
        <w:rPr>
          <w:rFonts w:ascii="Arial" w:hAnsi="Arial" w:cs="Arial"/>
          <w:b/>
          <w:sz w:val="28"/>
          <w:szCs w:val="28"/>
        </w:rPr>
        <w:t xml:space="preserve">на брифинге в рамках встречи </w:t>
      </w:r>
      <w:r w:rsidRPr="00CA0443">
        <w:rPr>
          <w:rFonts w:ascii="Arial" w:hAnsi="Arial" w:cs="Arial"/>
          <w:b/>
          <w:sz w:val="28"/>
          <w:szCs w:val="28"/>
        </w:rPr>
        <w:br/>
        <w:t xml:space="preserve">Заместителя Премьер-Министра – Министра финансов РК Жамаубаева Е.К. </w:t>
      </w:r>
    </w:p>
    <w:p w:rsidR="000A2DCA" w:rsidRPr="00CA0443" w:rsidRDefault="004C61A2" w:rsidP="001B0116">
      <w:pPr>
        <w:pStyle w:val="ac"/>
        <w:spacing w:before="0" w:beforeAutospacing="0" w:after="0" w:afterAutospacing="0"/>
        <w:jc w:val="center"/>
        <w:rPr>
          <w:rFonts w:ascii="Arial" w:hAnsi="Arial" w:cs="Arial"/>
          <w:b/>
          <w:sz w:val="28"/>
          <w:szCs w:val="28"/>
          <w:lang w:val="kk-KZ"/>
        </w:rPr>
      </w:pPr>
      <w:r w:rsidRPr="00CA0443">
        <w:rPr>
          <w:rFonts w:ascii="Arial" w:hAnsi="Arial" w:cs="Arial"/>
          <w:b/>
          <w:sz w:val="28"/>
          <w:szCs w:val="28"/>
        </w:rPr>
        <w:t xml:space="preserve">с </w:t>
      </w:r>
      <w:r w:rsidRPr="00CA0443">
        <w:rPr>
          <w:rFonts w:ascii="Arial" w:hAnsi="Arial" w:cs="Arial"/>
          <w:b/>
          <w:sz w:val="28"/>
          <w:szCs w:val="28"/>
          <w:lang w:val="kk-KZ"/>
        </w:rPr>
        <w:t>жителями города Нур-Султан</w:t>
      </w:r>
    </w:p>
    <w:p w:rsidR="00E92BCD" w:rsidRDefault="00E92BCD" w:rsidP="001B0116">
      <w:pPr>
        <w:pStyle w:val="ac"/>
        <w:spacing w:before="0" w:beforeAutospacing="0" w:after="0" w:afterAutospacing="0"/>
        <w:jc w:val="center"/>
        <w:rPr>
          <w:rFonts w:ascii="Arial" w:hAnsi="Arial" w:cs="Arial"/>
          <w:b/>
          <w:sz w:val="28"/>
          <w:szCs w:val="28"/>
        </w:rPr>
      </w:pPr>
    </w:p>
    <w:p w:rsidR="00A16569" w:rsidRPr="00CA0443" w:rsidRDefault="00A16569" w:rsidP="001B0116">
      <w:pPr>
        <w:pStyle w:val="ac"/>
        <w:spacing w:before="0" w:beforeAutospacing="0" w:after="0" w:afterAutospacing="0"/>
        <w:jc w:val="center"/>
        <w:rPr>
          <w:rFonts w:ascii="Arial" w:hAnsi="Arial" w:cs="Arial"/>
          <w:b/>
          <w:sz w:val="28"/>
          <w:szCs w:val="28"/>
        </w:rPr>
      </w:pPr>
    </w:p>
    <w:p w:rsidR="001B0116" w:rsidRPr="00CA0443" w:rsidRDefault="000A2DCA" w:rsidP="000A2DCA">
      <w:pPr>
        <w:spacing w:after="0" w:line="240" w:lineRule="auto"/>
        <w:jc w:val="right"/>
        <w:rPr>
          <w:rFonts w:ascii="Arial" w:hAnsi="Arial" w:cs="Arial"/>
          <w:b/>
          <w:sz w:val="28"/>
          <w:szCs w:val="28"/>
        </w:rPr>
      </w:pPr>
      <w:r w:rsidRPr="00CA0443">
        <w:rPr>
          <w:rFonts w:ascii="Arial" w:hAnsi="Arial" w:cs="Arial"/>
          <w:i/>
          <w:sz w:val="24"/>
          <w:szCs w:val="24"/>
        </w:rPr>
        <w:t>25.06.2022г.</w:t>
      </w:r>
    </w:p>
    <w:tbl>
      <w:tblPr>
        <w:tblStyle w:val="a3"/>
        <w:tblW w:w="14600" w:type="dxa"/>
        <w:tblInd w:w="137" w:type="dxa"/>
        <w:tblLook w:val="04A0" w:firstRow="1" w:lastRow="0" w:firstColumn="1" w:lastColumn="0" w:noHBand="0" w:noVBand="1"/>
      </w:tblPr>
      <w:tblGrid>
        <w:gridCol w:w="609"/>
        <w:gridCol w:w="29"/>
        <w:gridCol w:w="3898"/>
        <w:gridCol w:w="10064"/>
      </w:tblGrid>
      <w:tr w:rsidR="00CA0443" w:rsidRPr="00CA0443" w:rsidTr="001068C4">
        <w:trPr>
          <w:trHeight w:val="664"/>
        </w:trPr>
        <w:tc>
          <w:tcPr>
            <w:tcW w:w="638" w:type="dxa"/>
            <w:gridSpan w:val="2"/>
          </w:tcPr>
          <w:p w:rsidR="000A2DCA" w:rsidRPr="00CA0443" w:rsidRDefault="000A2DCA" w:rsidP="000A2DCA">
            <w:pPr>
              <w:jc w:val="center"/>
              <w:rPr>
                <w:rFonts w:ascii="Arial" w:hAnsi="Arial" w:cs="Arial"/>
                <w:b/>
                <w:sz w:val="28"/>
                <w:szCs w:val="28"/>
              </w:rPr>
            </w:pPr>
            <w:bookmarkStart w:id="0" w:name="_Hlk107231628"/>
            <w:r w:rsidRPr="00CA0443">
              <w:rPr>
                <w:rFonts w:ascii="Arial" w:hAnsi="Arial" w:cs="Arial"/>
                <w:b/>
                <w:sz w:val="28"/>
                <w:szCs w:val="28"/>
              </w:rPr>
              <w:t>№</w:t>
            </w:r>
          </w:p>
          <w:p w:rsidR="000A2DCA" w:rsidRPr="00CA0443" w:rsidRDefault="000A2DCA" w:rsidP="000A2DCA">
            <w:pPr>
              <w:jc w:val="center"/>
              <w:rPr>
                <w:rFonts w:ascii="Arial" w:hAnsi="Arial" w:cs="Arial"/>
                <w:b/>
                <w:sz w:val="28"/>
                <w:szCs w:val="28"/>
              </w:rPr>
            </w:pPr>
            <w:r w:rsidRPr="00CA0443">
              <w:rPr>
                <w:rFonts w:ascii="Arial" w:hAnsi="Arial" w:cs="Arial"/>
                <w:b/>
                <w:sz w:val="28"/>
                <w:szCs w:val="28"/>
              </w:rPr>
              <w:t>п/п</w:t>
            </w:r>
          </w:p>
        </w:tc>
        <w:tc>
          <w:tcPr>
            <w:tcW w:w="3898" w:type="dxa"/>
          </w:tcPr>
          <w:p w:rsidR="000A2DCA" w:rsidRPr="00CA0443" w:rsidRDefault="000A2DCA" w:rsidP="000A2DCA">
            <w:pPr>
              <w:jc w:val="center"/>
              <w:rPr>
                <w:rFonts w:ascii="Arial" w:hAnsi="Arial" w:cs="Arial"/>
                <w:b/>
                <w:sz w:val="28"/>
                <w:szCs w:val="28"/>
              </w:rPr>
            </w:pPr>
            <w:r w:rsidRPr="00CA0443">
              <w:rPr>
                <w:rFonts w:ascii="Arial" w:hAnsi="Arial" w:cs="Arial"/>
                <w:b/>
                <w:sz w:val="28"/>
                <w:szCs w:val="28"/>
              </w:rPr>
              <w:t xml:space="preserve">Вопросы </w:t>
            </w:r>
            <w:r w:rsidRPr="00CA0443">
              <w:rPr>
                <w:rFonts w:ascii="Arial" w:hAnsi="Arial" w:cs="Arial"/>
                <w:b/>
                <w:sz w:val="32"/>
                <w:szCs w:val="32"/>
              </w:rPr>
              <w:t>СМИ</w:t>
            </w:r>
            <w:r w:rsidRPr="00CA0443">
              <w:rPr>
                <w:rFonts w:ascii="Times New Roman" w:hAnsi="Times New Roman" w:cs="Times New Roman"/>
                <w:b/>
                <w:sz w:val="32"/>
                <w:szCs w:val="32"/>
              </w:rPr>
              <w:t xml:space="preserve"> </w:t>
            </w:r>
            <w:r w:rsidRPr="00CA0443">
              <w:rPr>
                <w:rFonts w:ascii="Arial" w:hAnsi="Arial" w:cs="Arial"/>
                <w:b/>
                <w:sz w:val="28"/>
                <w:szCs w:val="28"/>
              </w:rPr>
              <w:br/>
            </w:r>
            <w:r w:rsidR="003A1229" w:rsidRPr="003A1229">
              <w:rPr>
                <w:rFonts w:ascii="Times New Roman" w:hAnsi="Times New Roman" w:cs="Times New Roman"/>
                <w:sz w:val="28"/>
                <w:szCs w:val="28"/>
              </w:rPr>
              <w:t>(на языке обращения)</w:t>
            </w:r>
          </w:p>
        </w:tc>
        <w:tc>
          <w:tcPr>
            <w:tcW w:w="10064" w:type="dxa"/>
          </w:tcPr>
          <w:p w:rsidR="000A2DCA" w:rsidRPr="00CA0443" w:rsidRDefault="000A2DCA" w:rsidP="000A2DCA">
            <w:pPr>
              <w:jc w:val="center"/>
              <w:rPr>
                <w:rFonts w:ascii="Arial" w:hAnsi="Arial" w:cs="Arial"/>
                <w:b/>
                <w:sz w:val="28"/>
                <w:szCs w:val="28"/>
              </w:rPr>
            </w:pPr>
            <w:r w:rsidRPr="00CA0443">
              <w:rPr>
                <w:rFonts w:ascii="Arial" w:hAnsi="Arial" w:cs="Arial"/>
                <w:b/>
                <w:sz w:val="28"/>
                <w:szCs w:val="28"/>
              </w:rPr>
              <w:t>Ответы по решению проблемного вопроса</w:t>
            </w:r>
          </w:p>
          <w:p w:rsidR="000A2DCA" w:rsidRPr="00CA0443" w:rsidRDefault="003A1229" w:rsidP="000A2DCA">
            <w:pPr>
              <w:jc w:val="center"/>
              <w:rPr>
                <w:rFonts w:ascii="Arial" w:hAnsi="Arial" w:cs="Arial"/>
                <w:b/>
                <w:sz w:val="28"/>
                <w:szCs w:val="28"/>
              </w:rPr>
            </w:pPr>
            <w:r w:rsidRPr="003A1229">
              <w:rPr>
                <w:rFonts w:ascii="Times New Roman" w:hAnsi="Times New Roman" w:cs="Times New Roman"/>
                <w:sz w:val="28"/>
                <w:szCs w:val="28"/>
              </w:rPr>
              <w:t>(на языке обращения)</w:t>
            </w:r>
          </w:p>
        </w:tc>
      </w:tr>
      <w:tr w:rsidR="00CA0443" w:rsidRPr="00CA0443" w:rsidTr="001068C4">
        <w:tc>
          <w:tcPr>
            <w:tcW w:w="609" w:type="dxa"/>
          </w:tcPr>
          <w:p w:rsidR="001B0116" w:rsidRPr="00CA0443" w:rsidRDefault="001B0116" w:rsidP="001068C4">
            <w:pPr>
              <w:pStyle w:val="a4"/>
              <w:numPr>
                <w:ilvl w:val="0"/>
                <w:numId w:val="1"/>
              </w:numPr>
              <w:ind w:left="0" w:firstLine="0"/>
              <w:jc w:val="center"/>
              <w:rPr>
                <w:rFonts w:ascii="Arial" w:hAnsi="Arial" w:cs="Arial"/>
                <w:sz w:val="28"/>
                <w:szCs w:val="28"/>
              </w:rPr>
            </w:pPr>
          </w:p>
        </w:tc>
        <w:tc>
          <w:tcPr>
            <w:tcW w:w="3927" w:type="dxa"/>
            <w:gridSpan w:val="2"/>
          </w:tcPr>
          <w:p w:rsidR="001B0116" w:rsidRPr="00CA0443" w:rsidRDefault="001B0116" w:rsidP="001068C4">
            <w:pPr>
              <w:widowControl w:val="0"/>
              <w:ind w:firstLine="422"/>
              <w:jc w:val="both"/>
              <w:rPr>
                <w:rFonts w:ascii="Arial" w:hAnsi="Arial" w:cs="Arial"/>
                <w:sz w:val="28"/>
                <w:szCs w:val="28"/>
              </w:rPr>
            </w:pPr>
            <w:r w:rsidRPr="00CA0443">
              <w:rPr>
                <w:rFonts w:ascii="Arial" w:hAnsi="Arial" w:cs="Arial"/>
                <w:sz w:val="28"/>
                <w:szCs w:val="28"/>
              </w:rPr>
              <w:t>Здравствуйте!</w:t>
            </w:r>
          </w:p>
          <w:p w:rsidR="001B0116" w:rsidRDefault="001B0116" w:rsidP="001068C4">
            <w:pPr>
              <w:widowControl w:val="0"/>
              <w:ind w:firstLine="422"/>
              <w:jc w:val="both"/>
              <w:rPr>
                <w:rFonts w:ascii="Arial" w:hAnsi="Arial" w:cs="Arial"/>
                <w:sz w:val="28"/>
                <w:szCs w:val="28"/>
              </w:rPr>
            </w:pPr>
            <w:r w:rsidRPr="00CA0443">
              <w:rPr>
                <w:rFonts w:ascii="Arial" w:hAnsi="Arial" w:cs="Arial"/>
                <w:sz w:val="28"/>
                <w:szCs w:val="28"/>
              </w:rPr>
              <w:t>Ерулан Кенжебекович, скажите пожалуйста, как повлияло увеличение размера МРП на исчисление налогов?</w:t>
            </w:r>
          </w:p>
          <w:p w:rsidR="00126E6B" w:rsidRDefault="00126E6B" w:rsidP="001068C4">
            <w:pPr>
              <w:widowControl w:val="0"/>
              <w:ind w:firstLine="422"/>
              <w:jc w:val="both"/>
              <w:rPr>
                <w:rFonts w:ascii="Arial" w:hAnsi="Arial" w:cs="Arial"/>
                <w:sz w:val="28"/>
                <w:szCs w:val="28"/>
              </w:rPr>
            </w:pPr>
          </w:p>
          <w:p w:rsidR="00126E6B" w:rsidRPr="00126E6B" w:rsidRDefault="00126E6B" w:rsidP="00126E6B">
            <w:pPr>
              <w:jc w:val="both"/>
              <w:rPr>
                <w:rFonts w:ascii="Times New Roman" w:hAnsi="Times New Roman" w:cs="Times New Roman"/>
                <w:i/>
                <w:sz w:val="24"/>
                <w:szCs w:val="24"/>
                <w:lang w:val="kk-KZ"/>
              </w:rPr>
            </w:pPr>
          </w:p>
          <w:p w:rsidR="00126E6B" w:rsidRPr="00661431" w:rsidRDefault="0010585C" w:rsidP="00126E6B">
            <w:pPr>
              <w:widowControl w:val="0"/>
              <w:ind w:firstLine="422"/>
              <w:jc w:val="both"/>
              <w:rPr>
                <w:rFonts w:ascii="Arial" w:hAnsi="Arial" w:cs="Arial"/>
                <w:b/>
                <w:i/>
                <w:sz w:val="24"/>
                <w:szCs w:val="24"/>
                <w:lang w:val="kk-KZ"/>
              </w:rPr>
            </w:pPr>
            <w:r>
              <w:rPr>
                <w:rFonts w:ascii="Arial" w:hAnsi="Arial" w:cs="Arial"/>
                <w:b/>
                <w:i/>
                <w:sz w:val="24"/>
                <w:szCs w:val="24"/>
                <w:lang w:val="kk-KZ"/>
              </w:rPr>
              <w:t xml:space="preserve">ТРК </w:t>
            </w:r>
            <w:r w:rsidR="00126E6B" w:rsidRPr="00661431">
              <w:rPr>
                <w:rFonts w:ascii="Arial" w:hAnsi="Arial" w:cs="Arial"/>
                <w:b/>
                <w:i/>
                <w:sz w:val="24"/>
                <w:szCs w:val="24"/>
                <w:lang w:val="kk-KZ"/>
              </w:rPr>
              <w:t xml:space="preserve">«Қазақстан» </w:t>
            </w:r>
          </w:p>
          <w:p w:rsidR="00126E6B" w:rsidRPr="00126E6B" w:rsidRDefault="00126E6B" w:rsidP="00126E6B">
            <w:pPr>
              <w:widowControl w:val="0"/>
              <w:ind w:firstLine="422"/>
              <w:jc w:val="both"/>
              <w:rPr>
                <w:rFonts w:ascii="Arial" w:hAnsi="Arial" w:cs="Arial"/>
                <w:sz w:val="28"/>
                <w:szCs w:val="28"/>
                <w:lang w:val="kk-KZ"/>
              </w:rPr>
            </w:pPr>
            <w:r w:rsidRPr="00661431">
              <w:rPr>
                <w:rFonts w:ascii="Arial" w:hAnsi="Arial" w:cs="Arial"/>
                <w:b/>
                <w:i/>
                <w:sz w:val="24"/>
                <w:szCs w:val="24"/>
                <w:lang w:val="kk-KZ"/>
              </w:rPr>
              <w:t>Досжан Маратұлы Қалиев</w:t>
            </w:r>
          </w:p>
        </w:tc>
        <w:tc>
          <w:tcPr>
            <w:tcW w:w="10064" w:type="dxa"/>
          </w:tcPr>
          <w:p w:rsidR="001B0116" w:rsidRPr="006C6A6B" w:rsidRDefault="00E133DA" w:rsidP="001068C4">
            <w:pPr>
              <w:ind w:firstLine="459"/>
              <w:jc w:val="both"/>
              <w:rPr>
                <w:rFonts w:ascii="Arial" w:hAnsi="Arial" w:cs="Arial"/>
                <w:sz w:val="28"/>
                <w:szCs w:val="28"/>
              </w:rPr>
            </w:pPr>
            <w:r>
              <w:rPr>
                <w:rFonts w:ascii="Arial" w:hAnsi="Arial" w:cs="Arial"/>
                <w:sz w:val="28"/>
                <w:szCs w:val="28"/>
                <w:lang w:val="kk-KZ"/>
              </w:rPr>
              <w:t>С</w:t>
            </w:r>
            <w:r w:rsidR="001B0116" w:rsidRPr="006C6A6B">
              <w:rPr>
                <w:rFonts w:ascii="Arial" w:hAnsi="Arial" w:cs="Arial"/>
                <w:sz w:val="28"/>
                <w:szCs w:val="28"/>
              </w:rPr>
              <w:t>огласно изменениям, внесенным в З</w:t>
            </w:r>
            <w:r>
              <w:rPr>
                <w:rFonts w:ascii="Arial" w:hAnsi="Arial" w:cs="Arial"/>
                <w:sz w:val="28"/>
                <w:szCs w:val="28"/>
                <w:lang w:val="kk-KZ"/>
              </w:rPr>
              <w:t xml:space="preserve">акон Республики Казахстан </w:t>
            </w:r>
            <w:r w:rsidR="00D255B8">
              <w:rPr>
                <w:rFonts w:ascii="Arial" w:hAnsi="Arial" w:cs="Arial"/>
                <w:sz w:val="28"/>
                <w:szCs w:val="28"/>
                <w:lang w:val="kk-KZ"/>
              </w:rPr>
              <w:br/>
            </w:r>
            <w:r w:rsidR="001B0116" w:rsidRPr="006C6A6B">
              <w:rPr>
                <w:rFonts w:ascii="Arial" w:hAnsi="Arial" w:cs="Arial"/>
                <w:sz w:val="28"/>
                <w:szCs w:val="28"/>
              </w:rPr>
              <w:t>«О республиканском бюджете на 2022-2024 годы», увеличен размер отдельных расчетных показателей в 2022</w:t>
            </w:r>
            <w:r w:rsidR="00020AAD">
              <w:rPr>
                <w:rFonts w:ascii="Arial" w:hAnsi="Arial" w:cs="Arial"/>
                <w:sz w:val="28"/>
                <w:szCs w:val="28"/>
                <w:lang w:val="kk-KZ"/>
              </w:rPr>
              <w:t>г.</w:t>
            </w:r>
          </w:p>
          <w:p w:rsidR="001B0116" w:rsidRPr="006C6A6B" w:rsidRDefault="001B0116" w:rsidP="001068C4">
            <w:pPr>
              <w:ind w:firstLine="459"/>
              <w:jc w:val="both"/>
              <w:rPr>
                <w:rFonts w:ascii="Arial" w:hAnsi="Arial" w:cs="Arial"/>
                <w:sz w:val="28"/>
                <w:szCs w:val="28"/>
              </w:rPr>
            </w:pPr>
            <w:r w:rsidRPr="006C6A6B">
              <w:rPr>
                <w:rFonts w:ascii="Arial" w:hAnsi="Arial" w:cs="Arial"/>
                <w:sz w:val="28"/>
                <w:szCs w:val="28"/>
              </w:rPr>
              <w:t>Так, с 1 апреля т.г. МРП для исчисления пособий и иных социальных выплат составляет 3 180 тенге, который не влияет на исчисление налогов и платежей.</w:t>
            </w:r>
          </w:p>
          <w:p w:rsidR="001B0116" w:rsidRPr="006C6A6B" w:rsidRDefault="001B0116" w:rsidP="001068C4">
            <w:pPr>
              <w:ind w:firstLine="459"/>
              <w:jc w:val="both"/>
              <w:rPr>
                <w:rFonts w:ascii="Arial" w:hAnsi="Arial" w:cs="Arial"/>
                <w:i/>
                <w:sz w:val="24"/>
                <w:szCs w:val="24"/>
              </w:rPr>
            </w:pPr>
            <w:r w:rsidRPr="006C6A6B">
              <w:rPr>
                <w:rFonts w:ascii="Arial" w:hAnsi="Arial" w:cs="Arial"/>
                <w:i/>
                <w:sz w:val="24"/>
                <w:szCs w:val="24"/>
              </w:rPr>
              <w:t xml:space="preserve">1) Минимальный размер государственной базовой пенсионной выплаты – </w:t>
            </w:r>
            <w:r w:rsidR="00E133DA">
              <w:rPr>
                <w:rFonts w:ascii="Arial" w:hAnsi="Arial" w:cs="Arial"/>
                <w:i/>
                <w:sz w:val="24"/>
                <w:szCs w:val="24"/>
              </w:rPr>
              <w:br/>
            </w:r>
            <w:r w:rsidRPr="006C6A6B">
              <w:rPr>
                <w:rFonts w:ascii="Arial" w:hAnsi="Arial" w:cs="Arial"/>
                <w:i/>
                <w:sz w:val="24"/>
                <w:szCs w:val="24"/>
              </w:rPr>
              <w:t>20</w:t>
            </w:r>
            <w:r w:rsidR="006528D6">
              <w:rPr>
                <w:rFonts w:ascii="Arial" w:hAnsi="Arial" w:cs="Arial"/>
                <w:i/>
                <w:sz w:val="24"/>
                <w:szCs w:val="24"/>
                <w:lang w:val="kk-KZ"/>
              </w:rPr>
              <w:t xml:space="preserve"> </w:t>
            </w:r>
            <w:r w:rsidRPr="006C6A6B">
              <w:rPr>
                <w:rFonts w:ascii="Arial" w:hAnsi="Arial" w:cs="Arial"/>
                <w:i/>
                <w:sz w:val="24"/>
                <w:szCs w:val="24"/>
              </w:rPr>
              <w:t>191 тенге;</w:t>
            </w:r>
          </w:p>
          <w:p w:rsidR="001B0116" w:rsidRPr="006C6A6B" w:rsidRDefault="001B0116" w:rsidP="001068C4">
            <w:pPr>
              <w:ind w:firstLine="459"/>
              <w:jc w:val="both"/>
              <w:rPr>
                <w:rFonts w:ascii="Arial" w:hAnsi="Arial" w:cs="Arial"/>
                <w:i/>
                <w:sz w:val="24"/>
                <w:szCs w:val="24"/>
              </w:rPr>
            </w:pPr>
            <w:r w:rsidRPr="006C6A6B">
              <w:rPr>
                <w:rFonts w:ascii="Arial" w:hAnsi="Arial" w:cs="Arial"/>
                <w:i/>
                <w:sz w:val="24"/>
                <w:szCs w:val="24"/>
              </w:rPr>
              <w:t>2)</w:t>
            </w:r>
            <w:r w:rsidRPr="006C6A6B">
              <w:rPr>
                <w:rFonts w:ascii="Arial" w:hAnsi="Arial" w:cs="Arial"/>
                <w:i/>
                <w:sz w:val="24"/>
                <w:szCs w:val="24"/>
              </w:rPr>
              <w:tab/>
              <w:t xml:space="preserve"> Минимальный размер пенсии – 48 032 тенге;</w:t>
            </w:r>
          </w:p>
          <w:p w:rsidR="001B0116" w:rsidRPr="006C6A6B" w:rsidRDefault="001B0116" w:rsidP="001068C4">
            <w:pPr>
              <w:ind w:firstLine="459"/>
              <w:jc w:val="both"/>
              <w:rPr>
                <w:rFonts w:ascii="Arial" w:hAnsi="Arial" w:cs="Arial"/>
                <w:i/>
                <w:sz w:val="24"/>
                <w:szCs w:val="24"/>
              </w:rPr>
            </w:pPr>
            <w:r w:rsidRPr="006C6A6B">
              <w:rPr>
                <w:rFonts w:ascii="Arial" w:hAnsi="Arial" w:cs="Arial"/>
                <w:i/>
                <w:sz w:val="24"/>
                <w:szCs w:val="24"/>
              </w:rPr>
              <w:t>3)</w:t>
            </w:r>
            <w:r w:rsidRPr="006C6A6B">
              <w:rPr>
                <w:rFonts w:ascii="Arial" w:hAnsi="Arial" w:cs="Arial"/>
                <w:i/>
                <w:sz w:val="24"/>
                <w:szCs w:val="24"/>
              </w:rPr>
              <w:tab/>
              <w:t xml:space="preserve"> Величина прожиточного минимума для исчисления размеров базовых социальных выплат – 37 389 тенге.</w:t>
            </w:r>
          </w:p>
          <w:p w:rsidR="001B0116" w:rsidRPr="006C6A6B" w:rsidRDefault="001B0116" w:rsidP="001068C4">
            <w:pPr>
              <w:ind w:firstLine="459"/>
              <w:jc w:val="both"/>
              <w:rPr>
                <w:rFonts w:ascii="Arial" w:hAnsi="Arial" w:cs="Arial"/>
                <w:i/>
                <w:sz w:val="24"/>
                <w:szCs w:val="24"/>
              </w:rPr>
            </w:pPr>
            <w:r w:rsidRPr="006C6A6B">
              <w:rPr>
                <w:rFonts w:ascii="Arial" w:hAnsi="Arial" w:cs="Arial"/>
                <w:i/>
                <w:sz w:val="24"/>
                <w:szCs w:val="24"/>
              </w:rPr>
              <w:t xml:space="preserve">При этом, минимальный размер заработной платы не изменен и составляет </w:t>
            </w:r>
            <w:r w:rsidRPr="006C6A6B">
              <w:rPr>
                <w:rFonts w:ascii="Arial" w:hAnsi="Arial" w:cs="Arial"/>
                <w:i/>
                <w:sz w:val="24"/>
                <w:szCs w:val="24"/>
              </w:rPr>
              <w:br/>
              <w:t>в 2022г</w:t>
            </w:r>
            <w:r w:rsidR="00E133DA">
              <w:rPr>
                <w:rFonts w:ascii="Arial" w:hAnsi="Arial" w:cs="Arial"/>
                <w:i/>
                <w:sz w:val="24"/>
                <w:szCs w:val="24"/>
                <w:lang w:val="kk-KZ"/>
              </w:rPr>
              <w:t>.</w:t>
            </w:r>
            <w:r w:rsidRPr="006C6A6B">
              <w:rPr>
                <w:rFonts w:ascii="Arial" w:hAnsi="Arial" w:cs="Arial"/>
                <w:i/>
                <w:sz w:val="24"/>
                <w:szCs w:val="24"/>
              </w:rPr>
              <w:t xml:space="preserve"> 60 000 тенге.</w:t>
            </w:r>
          </w:p>
          <w:p w:rsidR="001B0116" w:rsidRPr="006C6A6B" w:rsidRDefault="001B0116" w:rsidP="001068C4">
            <w:pPr>
              <w:ind w:firstLine="459"/>
              <w:jc w:val="both"/>
              <w:rPr>
                <w:rFonts w:ascii="Arial" w:hAnsi="Arial" w:cs="Arial"/>
                <w:i/>
                <w:sz w:val="24"/>
                <w:szCs w:val="24"/>
              </w:rPr>
            </w:pPr>
            <w:r w:rsidRPr="006C6A6B">
              <w:rPr>
                <w:rFonts w:ascii="Arial" w:hAnsi="Arial" w:cs="Arial"/>
                <w:i/>
                <w:sz w:val="24"/>
                <w:szCs w:val="24"/>
              </w:rPr>
              <w:t>Также установлено, что средства, направленные на пенсионные выплаты по возрасту и пенсионные выплаты за выслугу лет, предусмотрены с учетом повышения их размеров:</w:t>
            </w:r>
          </w:p>
          <w:p w:rsidR="001B0116" w:rsidRPr="006C6A6B" w:rsidRDefault="001B0116" w:rsidP="001068C4">
            <w:pPr>
              <w:ind w:firstLine="459"/>
              <w:jc w:val="both"/>
              <w:rPr>
                <w:rFonts w:ascii="Arial" w:hAnsi="Arial" w:cs="Arial"/>
                <w:i/>
                <w:sz w:val="24"/>
                <w:szCs w:val="24"/>
              </w:rPr>
            </w:pPr>
            <w:r w:rsidRPr="006C6A6B">
              <w:rPr>
                <w:rFonts w:ascii="Arial" w:hAnsi="Arial" w:cs="Arial"/>
                <w:i/>
                <w:sz w:val="24"/>
                <w:szCs w:val="24"/>
              </w:rPr>
              <w:t>- с 1 января 2022г</w:t>
            </w:r>
            <w:r w:rsidR="00E133DA">
              <w:rPr>
                <w:rFonts w:ascii="Arial" w:hAnsi="Arial" w:cs="Arial"/>
                <w:i/>
                <w:sz w:val="24"/>
                <w:szCs w:val="24"/>
                <w:lang w:val="kk-KZ"/>
              </w:rPr>
              <w:t>.</w:t>
            </w:r>
            <w:r w:rsidRPr="006C6A6B">
              <w:rPr>
                <w:rFonts w:ascii="Arial" w:hAnsi="Arial" w:cs="Arial"/>
                <w:i/>
                <w:sz w:val="24"/>
                <w:szCs w:val="24"/>
              </w:rPr>
              <w:t xml:space="preserve"> на 7%.</w:t>
            </w:r>
          </w:p>
          <w:p w:rsidR="001B0116" w:rsidRPr="006C6A6B" w:rsidRDefault="001B0116" w:rsidP="001068C4">
            <w:pPr>
              <w:ind w:firstLine="459"/>
              <w:jc w:val="both"/>
              <w:rPr>
                <w:rFonts w:ascii="Arial" w:hAnsi="Arial" w:cs="Arial"/>
                <w:i/>
                <w:sz w:val="24"/>
                <w:szCs w:val="24"/>
              </w:rPr>
            </w:pPr>
            <w:r w:rsidRPr="006C6A6B">
              <w:rPr>
                <w:rFonts w:ascii="Arial" w:hAnsi="Arial" w:cs="Arial"/>
                <w:i/>
                <w:sz w:val="24"/>
                <w:szCs w:val="24"/>
              </w:rPr>
              <w:t>- с 1 апреля 2022г</w:t>
            </w:r>
            <w:r w:rsidR="00E133DA">
              <w:rPr>
                <w:rFonts w:ascii="Arial" w:hAnsi="Arial" w:cs="Arial"/>
                <w:i/>
                <w:sz w:val="24"/>
                <w:szCs w:val="24"/>
                <w:lang w:val="kk-KZ"/>
              </w:rPr>
              <w:t>.</w:t>
            </w:r>
            <w:r w:rsidRPr="006C6A6B">
              <w:rPr>
                <w:rFonts w:ascii="Arial" w:hAnsi="Arial" w:cs="Arial"/>
                <w:i/>
                <w:sz w:val="24"/>
                <w:szCs w:val="24"/>
              </w:rPr>
              <w:t xml:space="preserve"> на 4%.</w:t>
            </w:r>
          </w:p>
          <w:p w:rsidR="00E6519C" w:rsidRPr="006C6A6B" w:rsidRDefault="001B0116" w:rsidP="00E6519C">
            <w:pPr>
              <w:ind w:firstLine="459"/>
              <w:jc w:val="both"/>
              <w:rPr>
                <w:rFonts w:ascii="Arial" w:hAnsi="Arial" w:cs="Arial"/>
                <w:sz w:val="28"/>
                <w:szCs w:val="28"/>
              </w:rPr>
            </w:pPr>
            <w:r w:rsidRPr="006C6A6B">
              <w:rPr>
                <w:rFonts w:ascii="Arial" w:hAnsi="Arial" w:cs="Arial"/>
                <w:sz w:val="28"/>
                <w:szCs w:val="28"/>
              </w:rPr>
              <w:t>То есть при исчислении налогов и платежей в 2022г. применяется величина МРП, установленная на 01.01.2022г. – 3 063 тенге.</w:t>
            </w:r>
          </w:p>
        </w:tc>
      </w:tr>
      <w:tr w:rsidR="00CA0443" w:rsidRPr="00C439BB" w:rsidTr="001068C4">
        <w:tc>
          <w:tcPr>
            <w:tcW w:w="609" w:type="dxa"/>
          </w:tcPr>
          <w:p w:rsidR="001B0116" w:rsidRPr="00CA0443" w:rsidRDefault="001B0116" w:rsidP="001068C4">
            <w:pPr>
              <w:pStyle w:val="a4"/>
              <w:numPr>
                <w:ilvl w:val="0"/>
                <w:numId w:val="1"/>
              </w:numPr>
              <w:ind w:left="0" w:firstLine="0"/>
              <w:jc w:val="center"/>
              <w:rPr>
                <w:rFonts w:ascii="Arial" w:hAnsi="Arial" w:cs="Arial"/>
                <w:sz w:val="28"/>
                <w:szCs w:val="28"/>
              </w:rPr>
            </w:pPr>
          </w:p>
        </w:tc>
        <w:tc>
          <w:tcPr>
            <w:tcW w:w="3927" w:type="dxa"/>
            <w:gridSpan w:val="2"/>
          </w:tcPr>
          <w:p w:rsidR="001B0116" w:rsidRPr="00CA0443" w:rsidRDefault="001B0116" w:rsidP="001068C4">
            <w:pPr>
              <w:widowControl w:val="0"/>
              <w:ind w:firstLine="422"/>
              <w:jc w:val="both"/>
              <w:rPr>
                <w:rFonts w:ascii="Arial" w:hAnsi="Arial" w:cs="Arial"/>
                <w:sz w:val="28"/>
                <w:szCs w:val="28"/>
                <w:lang w:val="kk-KZ"/>
              </w:rPr>
            </w:pPr>
            <w:r w:rsidRPr="00CA0443">
              <w:rPr>
                <w:rFonts w:ascii="Arial" w:hAnsi="Arial" w:cs="Arial"/>
                <w:sz w:val="28"/>
                <w:szCs w:val="28"/>
                <w:lang w:val="kk-KZ"/>
              </w:rPr>
              <w:t>Министр мырза,</w:t>
            </w:r>
          </w:p>
          <w:p w:rsidR="001B0116" w:rsidRPr="00CA0443" w:rsidRDefault="001B0116" w:rsidP="001068C4">
            <w:pPr>
              <w:widowControl w:val="0"/>
              <w:ind w:firstLine="422"/>
              <w:jc w:val="both"/>
              <w:rPr>
                <w:rFonts w:ascii="Arial" w:hAnsi="Arial" w:cs="Arial"/>
                <w:sz w:val="28"/>
                <w:szCs w:val="28"/>
                <w:lang w:val="kk-KZ"/>
              </w:rPr>
            </w:pPr>
            <w:r w:rsidRPr="00CA0443">
              <w:rPr>
                <w:rFonts w:ascii="Arial" w:hAnsi="Arial" w:cs="Arial"/>
                <w:sz w:val="28"/>
                <w:szCs w:val="28"/>
                <w:lang w:val="kk-KZ"/>
              </w:rPr>
              <w:t xml:space="preserve">қазіргі таңда қоғамда азаматтардың мобильді </w:t>
            </w:r>
            <w:r w:rsidRPr="00CA0443">
              <w:rPr>
                <w:rFonts w:ascii="Arial" w:hAnsi="Arial" w:cs="Arial"/>
                <w:sz w:val="28"/>
                <w:szCs w:val="28"/>
                <w:lang w:val="kk-KZ"/>
              </w:rPr>
              <w:lastRenderedPageBreak/>
              <w:t>аударымдарын бақылау мәселесі талқыланып жатқаны баршамызға мәлім.</w:t>
            </w:r>
          </w:p>
          <w:p w:rsidR="001B0116" w:rsidRDefault="001B0116" w:rsidP="001068C4">
            <w:pPr>
              <w:widowControl w:val="0"/>
              <w:ind w:firstLine="422"/>
              <w:jc w:val="both"/>
              <w:rPr>
                <w:rFonts w:ascii="Arial" w:hAnsi="Arial" w:cs="Arial"/>
                <w:sz w:val="28"/>
                <w:szCs w:val="28"/>
                <w:lang w:val="kk-KZ"/>
              </w:rPr>
            </w:pPr>
            <w:r w:rsidRPr="00CA0443">
              <w:rPr>
                <w:rFonts w:ascii="Arial" w:hAnsi="Arial" w:cs="Arial"/>
                <w:sz w:val="28"/>
                <w:szCs w:val="28"/>
                <w:lang w:val="kk-KZ"/>
              </w:rPr>
              <w:t>Бұл механизм қалай және қашан жүзеге асады?</w:t>
            </w:r>
          </w:p>
          <w:p w:rsidR="00661431" w:rsidRDefault="00661431" w:rsidP="001068C4">
            <w:pPr>
              <w:widowControl w:val="0"/>
              <w:ind w:firstLine="422"/>
              <w:jc w:val="both"/>
              <w:rPr>
                <w:rFonts w:ascii="Arial" w:hAnsi="Arial" w:cs="Arial"/>
                <w:sz w:val="28"/>
                <w:szCs w:val="28"/>
                <w:highlight w:val="yellow"/>
                <w:lang w:val="kk-KZ"/>
              </w:rPr>
            </w:pPr>
          </w:p>
          <w:p w:rsidR="002B35DD" w:rsidRDefault="00661431" w:rsidP="001068C4">
            <w:pPr>
              <w:widowControl w:val="0"/>
              <w:ind w:firstLine="422"/>
              <w:jc w:val="both"/>
              <w:rPr>
                <w:rFonts w:ascii="Arial" w:hAnsi="Arial" w:cs="Arial"/>
                <w:b/>
                <w:i/>
                <w:sz w:val="24"/>
                <w:szCs w:val="24"/>
                <w:lang w:val="kk-KZ"/>
              </w:rPr>
            </w:pPr>
            <w:r w:rsidRPr="00661431">
              <w:rPr>
                <w:rFonts w:ascii="Arial" w:hAnsi="Arial" w:cs="Arial"/>
                <w:b/>
                <w:i/>
                <w:sz w:val="24"/>
                <w:szCs w:val="24"/>
                <w:lang w:val="kk-KZ"/>
              </w:rPr>
              <w:t xml:space="preserve">«Казинформ» </w:t>
            </w:r>
          </w:p>
          <w:p w:rsidR="00661431" w:rsidRPr="00661431" w:rsidRDefault="00661431" w:rsidP="001068C4">
            <w:pPr>
              <w:widowControl w:val="0"/>
              <w:ind w:firstLine="422"/>
              <w:jc w:val="both"/>
              <w:rPr>
                <w:rFonts w:ascii="Arial" w:hAnsi="Arial" w:cs="Arial"/>
                <w:b/>
                <w:i/>
                <w:sz w:val="24"/>
                <w:szCs w:val="24"/>
                <w:highlight w:val="yellow"/>
                <w:lang w:val="kk-KZ"/>
              </w:rPr>
            </w:pPr>
            <w:r w:rsidRPr="00661431">
              <w:rPr>
                <w:rFonts w:ascii="Arial" w:hAnsi="Arial" w:cs="Arial"/>
                <w:b/>
                <w:i/>
                <w:sz w:val="24"/>
                <w:szCs w:val="24"/>
                <w:lang w:val="kk-KZ"/>
              </w:rPr>
              <w:t>Серік Ермұханұлы Сабеков</w:t>
            </w:r>
          </w:p>
        </w:tc>
        <w:tc>
          <w:tcPr>
            <w:tcW w:w="10064" w:type="dxa"/>
          </w:tcPr>
          <w:p w:rsidR="001B0116" w:rsidRPr="006C6A6B" w:rsidRDefault="001B0116" w:rsidP="001068C4">
            <w:pPr>
              <w:ind w:firstLine="459"/>
              <w:jc w:val="both"/>
              <w:rPr>
                <w:rFonts w:ascii="Arial" w:hAnsi="Arial" w:cs="Arial"/>
                <w:sz w:val="28"/>
                <w:szCs w:val="28"/>
                <w:lang w:val="kk-KZ"/>
              </w:rPr>
            </w:pPr>
            <w:r w:rsidRPr="006C6A6B">
              <w:rPr>
                <w:rFonts w:ascii="Arial" w:hAnsi="Arial" w:cs="Arial"/>
                <w:sz w:val="28"/>
                <w:szCs w:val="28"/>
                <w:lang w:val="kk-KZ"/>
              </w:rPr>
              <w:lastRenderedPageBreak/>
              <w:t>Бүгінгі таңда мобильді аударымдар біздің күнделікті өмірімізбен тығыз байланысты транзакциялардың заманауи және ыңғайлы тәсілдерінің бірі.</w:t>
            </w:r>
          </w:p>
          <w:p w:rsidR="001B0116" w:rsidRPr="006C6A6B" w:rsidRDefault="00126E6B" w:rsidP="001068C4">
            <w:pPr>
              <w:ind w:firstLine="459"/>
              <w:jc w:val="both"/>
              <w:rPr>
                <w:rFonts w:ascii="Arial" w:hAnsi="Arial" w:cs="Arial"/>
                <w:sz w:val="28"/>
                <w:szCs w:val="28"/>
                <w:lang w:val="kk-KZ"/>
              </w:rPr>
            </w:pPr>
            <w:r>
              <w:rPr>
                <w:rFonts w:ascii="Arial" w:hAnsi="Arial" w:cs="Arial"/>
                <w:sz w:val="28"/>
                <w:szCs w:val="28"/>
                <w:lang w:val="kk-KZ"/>
              </w:rPr>
              <w:lastRenderedPageBreak/>
              <w:t>К</w:t>
            </w:r>
            <w:r w:rsidR="001B0116" w:rsidRPr="006C6A6B">
              <w:rPr>
                <w:rFonts w:ascii="Arial" w:hAnsi="Arial" w:cs="Arial"/>
                <w:sz w:val="28"/>
                <w:szCs w:val="28"/>
                <w:lang w:val="kk-KZ"/>
              </w:rPr>
              <w:t>ейбір кәсіпкерлер төлемнің осы түрін пайдалана отырып, кассалық чектер бермейді, айналымдарды салық декларацияларында көрсетпейді, аударымдар бизнес субъектісі ретінде тіркелмеген адамдардың атына келіп түседі.</w:t>
            </w:r>
          </w:p>
          <w:p w:rsidR="001B0116" w:rsidRPr="006C6A6B" w:rsidRDefault="001B0116" w:rsidP="001068C4">
            <w:pPr>
              <w:ind w:firstLine="459"/>
              <w:jc w:val="both"/>
              <w:rPr>
                <w:rFonts w:ascii="Arial" w:hAnsi="Arial" w:cs="Arial"/>
                <w:sz w:val="28"/>
                <w:szCs w:val="28"/>
                <w:lang w:val="kk-KZ"/>
              </w:rPr>
            </w:pPr>
            <w:r w:rsidRPr="006C6A6B">
              <w:rPr>
                <w:rFonts w:ascii="Arial" w:hAnsi="Arial" w:cs="Arial"/>
                <w:sz w:val="28"/>
                <w:szCs w:val="28"/>
                <w:lang w:val="kk-KZ"/>
              </w:rPr>
              <w:t>Кәсіпкерлік қызметті жүзеге асырудан табыс алу белгісі болып 1 жеке тұлғаның кәсіпкерлік қызметті жүзеге асыруға арналмаған банк шотына қатарынан 3 айдың әрқайсысында 100 және одан да көп әр түрлі тұлғадан ақша қаражатын алуы табылады.</w:t>
            </w:r>
          </w:p>
          <w:p w:rsidR="001B0116" w:rsidRPr="006C6A6B" w:rsidRDefault="001B0116" w:rsidP="001068C4">
            <w:pPr>
              <w:ind w:firstLine="459"/>
              <w:jc w:val="both"/>
              <w:rPr>
                <w:rFonts w:ascii="Arial" w:hAnsi="Arial" w:cs="Arial"/>
                <w:sz w:val="28"/>
                <w:szCs w:val="28"/>
                <w:lang w:val="kk-KZ"/>
              </w:rPr>
            </w:pPr>
            <w:r w:rsidRPr="006C6A6B">
              <w:rPr>
                <w:rFonts w:ascii="Arial" w:hAnsi="Arial" w:cs="Arial"/>
                <w:sz w:val="28"/>
                <w:szCs w:val="28"/>
                <w:lang w:val="kk-KZ"/>
              </w:rPr>
              <w:t>2025 жылға дейін банктер қолда бар санаттарды толықтыра отырып, жеке тұлғалардың келесі санаттары бойынша мәліметтерді кезең-кезеңімен мемлекеттік кірістер органдарына беретін болады:</w:t>
            </w:r>
          </w:p>
          <w:p w:rsidR="001B0116" w:rsidRPr="00E70593" w:rsidRDefault="001B0116" w:rsidP="001068C4">
            <w:pPr>
              <w:ind w:firstLine="459"/>
              <w:jc w:val="both"/>
              <w:rPr>
                <w:rFonts w:ascii="Arial" w:hAnsi="Arial" w:cs="Arial"/>
                <w:i/>
                <w:iCs/>
                <w:sz w:val="24"/>
                <w:szCs w:val="24"/>
                <w:lang w:val="kk-KZ"/>
              </w:rPr>
            </w:pPr>
            <w:r w:rsidRPr="00E70593">
              <w:rPr>
                <w:rFonts w:ascii="Arial" w:hAnsi="Arial" w:cs="Arial"/>
                <w:bCs/>
                <w:i/>
                <w:sz w:val="24"/>
                <w:szCs w:val="24"/>
                <w:lang w:val="kk-KZ"/>
              </w:rPr>
              <w:t xml:space="preserve">1-кезең (2022 жылдан бастап) </w:t>
            </w:r>
            <w:r w:rsidRPr="00E70593">
              <w:rPr>
                <w:rFonts w:ascii="Arial" w:hAnsi="Arial" w:cs="Arial"/>
                <w:i/>
                <w:iCs/>
                <w:sz w:val="24"/>
                <w:szCs w:val="24"/>
                <w:lang w:val="kk-KZ"/>
              </w:rPr>
              <w:t>– мемлекеттік қызметшілер және олардың жұбайлары бойынша.</w:t>
            </w:r>
          </w:p>
          <w:p w:rsidR="00AC44A6" w:rsidRDefault="00AC44A6" w:rsidP="00AC44A6">
            <w:pPr>
              <w:ind w:firstLine="459"/>
              <w:jc w:val="both"/>
              <w:rPr>
                <w:rFonts w:ascii="Arial" w:hAnsi="Arial" w:cs="Arial"/>
                <w:bCs/>
                <w:i/>
                <w:sz w:val="24"/>
                <w:szCs w:val="24"/>
                <w:lang w:val="kk-KZ"/>
              </w:rPr>
            </w:pPr>
            <w:r>
              <w:rPr>
                <w:rFonts w:ascii="Arial" w:hAnsi="Arial" w:cs="Arial"/>
                <w:bCs/>
                <w:i/>
                <w:sz w:val="24"/>
                <w:szCs w:val="24"/>
                <w:lang w:val="kk-KZ"/>
              </w:rPr>
              <w:t>2</w:t>
            </w:r>
            <w:r w:rsidRPr="00E70593">
              <w:rPr>
                <w:rFonts w:ascii="Arial" w:hAnsi="Arial" w:cs="Arial"/>
                <w:bCs/>
                <w:i/>
                <w:sz w:val="24"/>
                <w:szCs w:val="24"/>
                <w:lang w:val="kk-KZ"/>
              </w:rPr>
              <w:t>-ші кезең (202</w:t>
            </w:r>
            <w:r>
              <w:rPr>
                <w:rFonts w:ascii="Arial" w:hAnsi="Arial" w:cs="Arial"/>
                <w:bCs/>
                <w:i/>
                <w:sz w:val="24"/>
                <w:szCs w:val="24"/>
                <w:lang w:val="kk-KZ"/>
              </w:rPr>
              <w:t>3</w:t>
            </w:r>
            <w:r w:rsidRPr="00E70593">
              <w:rPr>
                <w:rFonts w:ascii="Arial" w:hAnsi="Arial" w:cs="Arial"/>
                <w:bCs/>
                <w:i/>
                <w:sz w:val="24"/>
                <w:szCs w:val="24"/>
                <w:lang w:val="kk-KZ"/>
              </w:rPr>
              <w:t xml:space="preserve"> жылдан бастап)</w:t>
            </w:r>
            <w:r>
              <w:rPr>
                <w:rFonts w:ascii="Arial" w:hAnsi="Arial" w:cs="Arial"/>
                <w:bCs/>
                <w:i/>
                <w:sz w:val="24"/>
                <w:szCs w:val="24"/>
                <w:lang w:val="kk-KZ"/>
              </w:rPr>
              <w:t xml:space="preserve"> – бюджет саласының қызметшілері және олардың жұбайлары, квазимемлекеттік сектордың қызметшілері және олардың жұбайлары бойынша.</w:t>
            </w:r>
          </w:p>
          <w:p w:rsidR="001B0116" w:rsidRDefault="00AC44A6" w:rsidP="001068C4">
            <w:pPr>
              <w:ind w:firstLine="459"/>
              <w:jc w:val="both"/>
              <w:rPr>
                <w:rFonts w:ascii="Arial" w:hAnsi="Arial" w:cs="Arial"/>
                <w:i/>
                <w:iCs/>
                <w:sz w:val="24"/>
                <w:szCs w:val="24"/>
                <w:lang w:val="kk-KZ"/>
              </w:rPr>
            </w:pPr>
            <w:r>
              <w:rPr>
                <w:rFonts w:ascii="Arial" w:hAnsi="Arial" w:cs="Arial"/>
                <w:bCs/>
                <w:i/>
                <w:sz w:val="24"/>
                <w:szCs w:val="24"/>
                <w:lang w:val="kk-KZ"/>
              </w:rPr>
              <w:t>3</w:t>
            </w:r>
            <w:r w:rsidR="001B0116" w:rsidRPr="00E70593">
              <w:rPr>
                <w:rFonts w:ascii="Arial" w:hAnsi="Arial" w:cs="Arial"/>
                <w:bCs/>
                <w:i/>
                <w:sz w:val="24"/>
                <w:szCs w:val="24"/>
                <w:lang w:val="kk-KZ"/>
              </w:rPr>
              <w:t>-ші кезең (202</w:t>
            </w:r>
            <w:r>
              <w:rPr>
                <w:rFonts w:ascii="Arial" w:hAnsi="Arial" w:cs="Arial"/>
                <w:bCs/>
                <w:i/>
                <w:sz w:val="24"/>
                <w:szCs w:val="24"/>
                <w:lang w:val="kk-KZ"/>
              </w:rPr>
              <w:t>4</w:t>
            </w:r>
            <w:r w:rsidR="001B0116" w:rsidRPr="00E70593">
              <w:rPr>
                <w:rFonts w:ascii="Arial" w:hAnsi="Arial" w:cs="Arial"/>
                <w:bCs/>
                <w:i/>
                <w:sz w:val="24"/>
                <w:szCs w:val="24"/>
                <w:lang w:val="kk-KZ"/>
              </w:rPr>
              <w:t xml:space="preserve"> жылдан бастап) </w:t>
            </w:r>
            <w:r w:rsidR="001B0116" w:rsidRPr="00E70593">
              <w:rPr>
                <w:rFonts w:ascii="Arial" w:hAnsi="Arial" w:cs="Arial"/>
                <w:i/>
                <w:iCs/>
                <w:sz w:val="24"/>
                <w:szCs w:val="24"/>
                <w:lang w:val="kk-KZ"/>
              </w:rPr>
              <w:t>– заңды тұлғалардың басшылары, құрылтайшылары (қатысушылары) және олардың жұбайлары, дара кәсіпкерлер және олардың жұбайлары бойынша.</w:t>
            </w:r>
          </w:p>
          <w:p w:rsidR="001B0116" w:rsidRDefault="001B0116" w:rsidP="001068C4">
            <w:pPr>
              <w:ind w:firstLine="459"/>
              <w:jc w:val="both"/>
              <w:rPr>
                <w:rFonts w:ascii="Arial" w:hAnsi="Arial" w:cs="Arial"/>
                <w:i/>
                <w:iCs/>
                <w:sz w:val="24"/>
                <w:szCs w:val="24"/>
                <w:lang w:val="kk-KZ"/>
              </w:rPr>
            </w:pPr>
            <w:r w:rsidRPr="00E70593">
              <w:rPr>
                <w:rFonts w:ascii="Arial" w:hAnsi="Arial" w:cs="Arial"/>
                <w:bCs/>
                <w:i/>
                <w:sz w:val="24"/>
                <w:szCs w:val="24"/>
                <w:lang w:val="kk-KZ"/>
              </w:rPr>
              <w:t xml:space="preserve">4-кезең (2025 жылдан бастап) </w:t>
            </w:r>
            <w:r w:rsidRPr="00E70593">
              <w:rPr>
                <w:rFonts w:ascii="Arial" w:hAnsi="Arial" w:cs="Arial"/>
                <w:i/>
                <w:sz w:val="24"/>
                <w:szCs w:val="24"/>
                <w:lang w:val="kk-KZ"/>
              </w:rPr>
              <w:t xml:space="preserve">– </w:t>
            </w:r>
            <w:r w:rsidRPr="00E70593">
              <w:rPr>
                <w:rFonts w:ascii="Arial" w:hAnsi="Arial" w:cs="Arial"/>
                <w:i/>
                <w:iCs/>
                <w:sz w:val="24"/>
                <w:szCs w:val="24"/>
                <w:lang w:val="kk-KZ"/>
              </w:rPr>
              <w:t>халықтың барлық қалған санаттары бойынша.</w:t>
            </w:r>
          </w:p>
          <w:p w:rsidR="001B0116" w:rsidRPr="006C6A6B" w:rsidRDefault="001B0116" w:rsidP="001068C4">
            <w:pPr>
              <w:ind w:firstLine="459"/>
              <w:jc w:val="both"/>
              <w:rPr>
                <w:rFonts w:ascii="Arial" w:hAnsi="Arial" w:cs="Arial"/>
                <w:sz w:val="28"/>
                <w:szCs w:val="28"/>
                <w:lang w:val="kk-KZ"/>
              </w:rPr>
            </w:pPr>
            <w:r w:rsidRPr="006C6A6B">
              <w:rPr>
                <w:rFonts w:ascii="Arial" w:hAnsi="Arial" w:cs="Arial"/>
                <w:sz w:val="28"/>
                <w:szCs w:val="28"/>
                <w:lang w:val="kk-KZ"/>
              </w:rPr>
              <w:t>2023ж</w:t>
            </w:r>
            <w:r w:rsidR="0095434D">
              <w:rPr>
                <w:rFonts w:ascii="Arial" w:hAnsi="Arial" w:cs="Arial"/>
                <w:sz w:val="28"/>
                <w:szCs w:val="28"/>
                <w:lang w:val="kk-KZ"/>
              </w:rPr>
              <w:t>.</w:t>
            </w:r>
            <w:r w:rsidRPr="006C6A6B">
              <w:rPr>
                <w:rFonts w:ascii="Arial" w:hAnsi="Arial" w:cs="Arial"/>
                <w:sz w:val="28"/>
                <w:szCs w:val="28"/>
                <w:lang w:val="kk-KZ"/>
              </w:rPr>
              <w:t xml:space="preserve"> банктер 1-кезеңнің тұлғалары бойынша мәліметтерді ұсынуды жоспарлап отыр.</w:t>
            </w:r>
          </w:p>
          <w:p w:rsidR="001B0116" w:rsidRPr="006C6A6B" w:rsidRDefault="001B0116" w:rsidP="00126E6B">
            <w:pPr>
              <w:ind w:firstLine="459"/>
              <w:jc w:val="both"/>
              <w:rPr>
                <w:rFonts w:ascii="Arial" w:hAnsi="Arial" w:cs="Arial"/>
                <w:sz w:val="28"/>
                <w:szCs w:val="28"/>
                <w:highlight w:val="yellow"/>
                <w:lang w:val="kk-KZ"/>
              </w:rPr>
            </w:pPr>
            <w:r w:rsidRPr="006C6A6B">
              <w:rPr>
                <w:rFonts w:ascii="Arial" w:hAnsi="Arial" w:cs="Arial"/>
                <w:sz w:val="28"/>
                <w:szCs w:val="28"/>
                <w:lang w:val="kk-KZ"/>
              </w:rPr>
              <w:t>Бұл ретте, жеке тұлғалардың, яғни адал салық төлеушілердің жеке аударымдары қарастырылмайды және бұл шараның басты мақсаты салық төлеуден жалтарудың алдын алуға бағытталған.</w:t>
            </w:r>
          </w:p>
        </w:tc>
      </w:tr>
      <w:tr w:rsidR="00CA0443" w:rsidRPr="00C439BB" w:rsidTr="001068C4">
        <w:tc>
          <w:tcPr>
            <w:tcW w:w="609" w:type="dxa"/>
          </w:tcPr>
          <w:p w:rsidR="001B0116" w:rsidRPr="00CA0443" w:rsidRDefault="001B0116" w:rsidP="001068C4">
            <w:pPr>
              <w:pStyle w:val="a4"/>
              <w:numPr>
                <w:ilvl w:val="0"/>
                <w:numId w:val="1"/>
              </w:numPr>
              <w:ind w:left="0" w:firstLine="0"/>
              <w:jc w:val="center"/>
              <w:rPr>
                <w:rFonts w:ascii="Arial" w:hAnsi="Arial" w:cs="Arial"/>
                <w:sz w:val="28"/>
                <w:szCs w:val="28"/>
                <w:lang w:val="kk-KZ"/>
              </w:rPr>
            </w:pPr>
          </w:p>
        </w:tc>
        <w:tc>
          <w:tcPr>
            <w:tcW w:w="3927" w:type="dxa"/>
            <w:gridSpan w:val="2"/>
          </w:tcPr>
          <w:p w:rsidR="001B0116" w:rsidRPr="00CA0443" w:rsidRDefault="001B0116" w:rsidP="001068C4">
            <w:pPr>
              <w:widowControl w:val="0"/>
              <w:ind w:firstLine="422"/>
              <w:jc w:val="both"/>
              <w:rPr>
                <w:rFonts w:ascii="Arial" w:hAnsi="Arial" w:cs="Arial"/>
                <w:sz w:val="28"/>
                <w:szCs w:val="28"/>
                <w:shd w:val="clear" w:color="auto" w:fill="FCFCFC"/>
                <w:lang w:val="kk-KZ"/>
              </w:rPr>
            </w:pPr>
            <w:r w:rsidRPr="00CA0443">
              <w:rPr>
                <w:rFonts w:ascii="Arial" w:hAnsi="Arial" w:cs="Arial"/>
                <w:sz w:val="28"/>
                <w:szCs w:val="28"/>
                <w:shd w:val="clear" w:color="auto" w:fill="FCFCFC"/>
                <w:lang w:val="kk-KZ"/>
              </w:rPr>
              <w:t xml:space="preserve">Ерұлан Кенжебекұлы, Үкімет пандемия және қаңтар оқиғасы кезінде шағын және орта бизнес субъектілерін қолдау мақсатында мемлекеттік </w:t>
            </w:r>
            <w:r w:rsidRPr="00CA0443">
              <w:rPr>
                <w:rFonts w:ascii="Arial" w:hAnsi="Arial" w:cs="Arial"/>
                <w:sz w:val="28"/>
                <w:szCs w:val="28"/>
                <w:shd w:val="clear" w:color="auto" w:fill="FCFCFC"/>
                <w:lang w:val="kk-KZ"/>
              </w:rPr>
              <w:lastRenderedPageBreak/>
              <w:t>мүліктің жылжымайтын мүлік объектілерін жалға алу/жалдау ақысынан босатқан болатын.</w:t>
            </w:r>
          </w:p>
          <w:p w:rsidR="001B0116" w:rsidRPr="00CA0443" w:rsidRDefault="001B0116" w:rsidP="001068C4">
            <w:pPr>
              <w:widowControl w:val="0"/>
              <w:ind w:firstLine="422"/>
              <w:jc w:val="both"/>
              <w:rPr>
                <w:rFonts w:ascii="Arial" w:hAnsi="Arial" w:cs="Arial"/>
                <w:sz w:val="28"/>
                <w:szCs w:val="28"/>
                <w:shd w:val="clear" w:color="auto" w:fill="FCFCFC"/>
                <w:lang w:val="kk-KZ"/>
              </w:rPr>
            </w:pPr>
            <w:r w:rsidRPr="00CA0443">
              <w:rPr>
                <w:rFonts w:ascii="Arial" w:hAnsi="Arial" w:cs="Arial"/>
                <w:sz w:val="28"/>
                <w:szCs w:val="28"/>
                <w:shd w:val="clear" w:color="auto" w:fill="FCFCFC"/>
                <w:lang w:val="kk-KZ"/>
              </w:rPr>
              <w:t>Бұл айтарлықтай көмек болғаны рас.</w:t>
            </w:r>
          </w:p>
          <w:p w:rsidR="001B0116" w:rsidRDefault="001B0116" w:rsidP="00126E6B">
            <w:pPr>
              <w:widowControl w:val="0"/>
              <w:ind w:firstLine="422"/>
              <w:jc w:val="both"/>
              <w:rPr>
                <w:rFonts w:ascii="Arial" w:hAnsi="Arial" w:cs="Arial"/>
                <w:sz w:val="28"/>
                <w:szCs w:val="28"/>
                <w:shd w:val="clear" w:color="auto" w:fill="FCFCFC"/>
                <w:lang w:val="kk-KZ"/>
              </w:rPr>
            </w:pPr>
            <w:r w:rsidRPr="00CA0443">
              <w:rPr>
                <w:rFonts w:ascii="Arial" w:hAnsi="Arial" w:cs="Arial"/>
                <w:sz w:val="28"/>
                <w:szCs w:val="28"/>
                <w:shd w:val="clear" w:color="auto" w:fill="FCFCFC"/>
                <w:lang w:val="kk-KZ"/>
              </w:rPr>
              <w:t>Алдағы уақытта осындай жеңілдіктер Министрлік тарапынан қарастырылуы мүмкін бе?</w:t>
            </w:r>
          </w:p>
          <w:p w:rsidR="00A16569" w:rsidRDefault="00A16569" w:rsidP="00126E6B">
            <w:pPr>
              <w:widowControl w:val="0"/>
              <w:ind w:firstLine="422"/>
              <w:jc w:val="both"/>
              <w:rPr>
                <w:rFonts w:ascii="Arial" w:hAnsi="Arial" w:cs="Arial"/>
                <w:b/>
                <w:i/>
                <w:sz w:val="24"/>
                <w:szCs w:val="24"/>
                <w:lang w:val="kk-KZ"/>
              </w:rPr>
            </w:pPr>
          </w:p>
          <w:p w:rsidR="00166EE7" w:rsidRDefault="00166EE7" w:rsidP="00126E6B">
            <w:pPr>
              <w:widowControl w:val="0"/>
              <w:ind w:firstLine="422"/>
              <w:jc w:val="both"/>
              <w:rPr>
                <w:rFonts w:ascii="Arial" w:hAnsi="Arial" w:cs="Arial"/>
                <w:b/>
                <w:i/>
                <w:sz w:val="24"/>
                <w:szCs w:val="24"/>
                <w:lang w:val="kk-KZ"/>
              </w:rPr>
            </w:pPr>
            <w:r w:rsidRPr="00166EE7">
              <w:rPr>
                <w:rFonts w:ascii="Arial" w:hAnsi="Arial" w:cs="Arial"/>
                <w:b/>
                <w:i/>
                <w:sz w:val="24"/>
                <w:szCs w:val="24"/>
                <w:lang w:val="kk-KZ"/>
              </w:rPr>
              <w:t>«Астана ақшамы» газеті</w:t>
            </w:r>
          </w:p>
          <w:p w:rsidR="00166EE7" w:rsidRDefault="00166EE7" w:rsidP="00126E6B">
            <w:pPr>
              <w:widowControl w:val="0"/>
              <w:ind w:firstLine="422"/>
              <w:jc w:val="both"/>
              <w:rPr>
                <w:rFonts w:ascii="Arial" w:hAnsi="Arial" w:cs="Arial"/>
                <w:b/>
                <w:i/>
                <w:sz w:val="24"/>
                <w:szCs w:val="24"/>
                <w:lang w:val="kk-KZ"/>
              </w:rPr>
            </w:pPr>
            <w:r w:rsidRPr="00166EE7">
              <w:rPr>
                <w:rFonts w:ascii="Arial" w:hAnsi="Arial" w:cs="Arial"/>
                <w:b/>
                <w:i/>
                <w:sz w:val="24"/>
                <w:szCs w:val="24"/>
                <w:lang w:val="kk-KZ"/>
              </w:rPr>
              <w:t>Айгуль Мұхамедияровна</w:t>
            </w:r>
          </w:p>
          <w:p w:rsidR="00166EE7" w:rsidRPr="00166EE7" w:rsidRDefault="00166EE7" w:rsidP="00080A1D">
            <w:pPr>
              <w:widowControl w:val="0"/>
              <w:ind w:firstLine="422"/>
              <w:jc w:val="both"/>
              <w:rPr>
                <w:rFonts w:ascii="Arial" w:hAnsi="Arial" w:cs="Arial"/>
                <w:b/>
                <w:i/>
                <w:sz w:val="24"/>
                <w:szCs w:val="24"/>
                <w:highlight w:val="yellow"/>
                <w:lang w:val="kk-KZ"/>
              </w:rPr>
            </w:pPr>
            <w:r w:rsidRPr="00166EE7">
              <w:rPr>
                <w:rFonts w:ascii="Arial" w:hAnsi="Arial" w:cs="Arial"/>
                <w:b/>
                <w:i/>
                <w:sz w:val="24"/>
                <w:szCs w:val="24"/>
                <w:lang w:val="kk-KZ"/>
              </w:rPr>
              <w:t>Уайсова</w:t>
            </w:r>
          </w:p>
        </w:tc>
        <w:tc>
          <w:tcPr>
            <w:tcW w:w="10064" w:type="dxa"/>
          </w:tcPr>
          <w:p w:rsidR="001B0116" w:rsidRPr="006C6A6B" w:rsidRDefault="001B0116" w:rsidP="001068C4">
            <w:pPr>
              <w:ind w:firstLine="601"/>
              <w:jc w:val="both"/>
              <w:rPr>
                <w:rFonts w:ascii="Arial" w:hAnsi="Arial" w:cs="Arial"/>
                <w:sz w:val="28"/>
                <w:szCs w:val="28"/>
                <w:lang w:val="kk-KZ"/>
              </w:rPr>
            </w:pPr>
            <w:r w:rsidRPr="006C6A6B">
              <w:rPr>
                <w:rFonts w:ascii="Arial" w:hAnsi="Arial" w:cs="Arial"/>
                <w:sz w:val="28"/>
                <w:szCs w:val="28"/>
                <w:lang w:val="kk-KZ"/>
              </w:rPr>
              <w:lastRenderedPageBreak/>
              <w:t xml:space="preserve">Аталған мәселе бойынша Ұлттық экономика министрлігі Мемлекеттік мүлікті мүліктік жалдауға беру </w:t>
            </w:r>
            <w:r w:rsidRPr="006C6A6B">
              <w:rPr>
                <w:rFonts w:ascii="Arial" w:hAnsi="Arial" w:cs="Arial"/>
                <w:i/>
                <w:sz w:val="28"/>
                <w:szCs w:val="28"/>
                <w:lang w:val="kk-KZ"/>
              </w:rPr>
              <w:t>(жалға алуға)</w:t>
            </w:r>
            <w:r w:rsidRPr="006C6A6B">
              <w:rPr>
                <w:rFonts w:ascii="Arial" w:hAnsi="Arial" w:cs="Arial"/>
                <w:sz w:val="28"/>
                <w:szCs w:val="28"/>
                <w:lang w:val="kk-KZ"/>
              </w:rPr>
              <w:t xml:space="preserve"> қағидаларына </w:t>
            </w:r>
            <w:r w:rsidRPr="006C6A6B">
              <w:rPr>
                <w:rFonts w:ascii="Arial" w:hAnsi="Arial" w:cs="Arial"/>
                <w:i/>
                <w:sz w:val="24"/>
                <w:szCs w:val="28"/>
                <w:lang w:val="kk-KZ"/>
              </w:rPr>
              <w:t>(ҰЭМ 17.03.2015 ж. № 212 бұйрығымен бекітілген)</w:t>
            </w:r>
            <w:r w:rsidRPr="006C6A6B">
              <w:rPr>
                <w:rFonts w:ascii="Arial" w:hAnsi="Arial" w:cs="Arial"/>
                <w:sz w:val="28"/>
                <w:szCs w:val="28"/>
                <w:lang w:val="kk-KZ"/>
              </w:rPr>
              <w:t xml:space="preserve"> бірқатар өзгерістер енгізген болатын.</w:t>
            </w:r>
          </w:p>
          <w:p w:rsidR="001B0116" w:rsidRPr="006C6A6B" w:rsidRDefault="001B0116" w:rsidP="001068C4">
            <w:pPr>
              <w:ind w:firstLine="601"/>
              <w:jc w:val="both"/>
              <w:rPr>
                <w:rFonts w:ascii="Arial" w:hAnsi="Arial" w:cs="Arial"/>
                <w:sz w:val="28"/>
                <w:szCs w:val="28"/>
                <w:lang w:val="kk-KZ"/>
              </w:rPr>
            </w:pPr>
            <w:r w:rsidRPr="006C6A6B">
              <w:rPr>
                <w:rFonts w:ascii="Arial" w:hAnsi="Arial" w:cs="Arial"/>
                <w:sz w:val="28"/>
                <w:szCs w:val="28"/>
                <w:lang w:val="kk-KZ"/>
              </w:rPr>
              <w:t>Атап айтқанда, қабылданған шаралар:</w:t>
            </w:r>
          </w:p>
          <w:p w:rsidR="001B0116" w:rsidRPr="006C6A6B" w:rsidRDefault="001B0116" w:rsidP="001068C4">
            <w:pPr>
              <w:ind w:firstLine="601"/>
              <w:jc w:val="both"/>
              <w:rPr>
                <w:rFonts w:ascii="Arial" w:hAnsi="Arial" w:cs="Arial"/>
                <w:sz w:val="28"/>
                <w:szCs w:val="28"/>
                <w:lang w:val="kk-KZ"/>
              </w:rPr>
            </w:pPr>
            <w:r w:rsidRPr="006C6A6B">
              <w:rPr>
                <w:rFonts w:ascii="Arial" w:hAnsi="Arial" w:cs="Arial"/>
                <w:sz w:val="28"/>
                <w:szCs w:val="28"/>
                <w:lang w:val="kk-KZ"/>
              </w:rPr>
              <w:t xml:space="preserve">- 2020 жылғы 20 маусымнан бастап 2021 жылғы 30 маусым аралығындағы кезеңде </w:t>
            </w:r>
            <w:r w:rsidRPr="006C6A6B">
              <w:rPr>
                <w:rFonts w:ascii="Arial" w:hAnsi="Arial" w:cs="Arial"/>
                <w:sz w:val="28"/>
                <w:szCs w:val="28"/>
                <w:shd w:val="clear" w:color="auto" w:fill="FCFCFC"/>
                <w:lang w:val="kk-KZ"/>
              </w:rPr>
              <w:t>шағын және орта бизнес</w:t>
            </w:r>
            <w:r w:rsidRPr="006C6A6B">
              <w:rPr>
                <w:rFonts w:ascii="Arial" w:hAnsi="Arial" w:cs="Arial"/>
                <w:sz w:val="28"/>
                <w:szCs w:val="28"/>
                <w:lang w:val="kk-KZ"/>
              </w:rPr>
              <w:t xml:space="preserve"> субъектілері үшін;</w:t>
            </w:r>
          </w:p>
          <w:p w:rsidR="001B0116" w:rsidRPr="006C6A6B" w:rsidRDefault="001B0116" w:rsidP="001068C4">
            <w:pPr>
              <w:ind w:firstLine="601"/>
              <w:jc w:val="both"/>
              <w:rPr>
                <w:rFonts w:ascii="Arial" w:hAnsi="Arial" w:cs="Arial"/>
                <w:sz w:val="28"/>
                <w:szCs w:val="28"/>
                <w:lang w:val="kk-KZ"/>
              </w:rPr>
            </w:pPr>
            <w:r w:rsidRPr="006C6A6B">
              <w:rPr>
                <w:rFonts w:ascii="Arial" w:hAnsi="Arial" w:cs="Arial"/>
                <w:sz w:val="28"/>
                <w:szCs w:val="28"/>
                <w:lang w:val="kk-KZ"/>
              </w:rPr>
              <w:lastRenderedPageBreak/>
              <w:t>- 2022 жылғы 5 қаңтардан бастап 2022 жылғы 30 маусым аралығында жаппай тәртіпсіздіктерден зардап шеккен жеке және мемлекеттік емес заңды тұлғалар үшін мемлекеттік заңды тұлғаларға тиесілі жылжымайтын мүлік объектілері бойынша жалдау төлемдерін есептемеуді көздеді.</w:t>
            </w:r>
          </w:p>
          <w:p w:rsidR="001B0116" w:rsidRPr="006C6A6B" w:rsidRDefault="001B0116" w:rsidP="001068C4">
            <w:pPr>
              <w:ind w:firstLine="601"/>
              <w:jc w:val="both"/>
              <w:rPr>
                <w:rFonts w:ascii="Arial" w:hAnsi="Arial" w:cs="Arial"/>
                <w:sz w:val="28"/>
                <w:szCs w:val="28"/>
                <w:lang w:val="kk-KZ"/>
              </w:rPr>
            </w:pPr>
            <w:r w:rsidRPr="006C6A6B">
              <w:rPr>
                <w:rFonts w:ascii="Arial" w:hAnsi="Arial" w:cs="Arial"/>
                <w:sz w:val="28"/>
                <w:szCs w:val="28"/>
                <w:lang w:val="kk-KZ"/>
              </w:rPr>
              <w:t xml:space="preserve">Бүгінгі таңда </w:t>
            </w:r>
            <w:r w:rsidRPr="006C6A6B">
              <w:rPr>
                <w:rFonts w:ascii="Arial" w:hAnsi="Arial" w:cs="Arial"/>
                <w:sz w:val="28"/>
                <w:szCs w:val="28"/>
                <w:shd w:val="clear" w:color="auto" w:fill="FCFCFC"/>
                <w:lang w:val="kk-KZ"/>
              </w:rPr>
              <w:t>шағын және орта бизнес</w:t>
            </w:r>
            <w:r w:rsidRPr="006C6A6B">
              <w:rPr>
                <w:rFonts w:ascii="Arial" w:hAnsi="Arial" w:cs="Arial"/>
                <w:sz w:val="28"/>
                <w:szCs w:val="28"/>
                <w:lang w:val="kk-KZ"/>
              </w:rPr>
              <w:t xml:space="preserve"> субъектілерінің мемлекеттік мүліктің жылжымайтын мүлік объектілерін жалға алу ақысын төлеуден босату мәселесі күн тәртібінде қарастырылмаған.</w:t>
            </w:r>
          </w:p>
          <w:p w:rsidR="001B0116" w:rsidRPr="006C6A6B" w:rsidRDefault="001B0116" w:rsidP="001068C4">
            <w:pPr>
              <w:ind w:firstLine="601"/>
              <w:jc w:val="both"/>
              <w:rPr>
                <w:rFonts w:ascii="Arial" w:hAnsi="Arial" w:cs="Arial"/>
                <w:sz w:val="28"/>
                <w:szCs w:val="28"/>
                <w:highlight w:val="yellow"/>
                <w:lang w:val="kk-KZ"/>
              </w:rPr>
            </w:pPr>
          </w:p>
        </w:tc>
      </w:tr>
      <w:tr w:rsidR="00CA0443" w:rsidRPr="00CA0443" w:rsidTr="001068C4">
        <w:tc>
          <w:tcPr>
            <w:tcW w:w="609" w:type="dxa"/>
          </w:tcPr>
          <w:p w:rsidR="001B0116" w:rsidRPr="00CA0443" w:rsidRDefault="001B0116" w:rsidP="001068C4">
            <w:pPr>
              <w:pStyle w:val="a4"/>
              <w:numPr>
                <w:ilvl w:val="0"/>
                <w:numId w:val="1"/>
              </w:numPr>
              <w:ind w:left="0" w:firstLine="0"/>
              <w:jc w:val="center"/>
              <w:rPr>
                <w:rFonts w:ascii="Arial" w:hAnsi="Arial" w:cs="Arial"/>
                <w:sz w:val="28"/>
                <w:szCs w:val="28"/>
                <w:lang w:val="kk-KZ"/>
              </w:rPr>
            </w:pPr>
          </w:p>
        </w:tc>
        <w:tc>
          <w:tcPr>
            <w:tcW w:w="3927" w:type="dxa"/>
            <w:gridSpan w:val="2"/>
          </w:tcPr>
          <w:p w:rsidR="001B0116" w:rsidRPr="00CA0443" w:rsidRDefault="001B0116" w:rsidP="001068C4">
            <w:pPr>
              <w:ind w:firstLine="422"/>
              <w:jc w:val="both"/>
              <w:rPr>
                <w:rFonts w:ascii="Arial" w:hAnsi="Arial" w:cs="Arial"/>
                <w:sz w:val="28"/>
                <w:szCs w:val="28"/>
              </w:rPr>
            </w:pPr>
            <w:r w:rsidRPr="00CA0443">
              <w:rPr>
                <w:rFonts w:ascii="Arial" w:hAnsi="Arial" w:cs="Arial"/>
                <w:sz w:val="28"/>
                <w:szCs w:val="28"/>
              </w:rPr>
              <w:t>Здравствуйте.</w:t>
            </w:r>
          </w:p>
          <w:p w:rsidR="00A16569" w:rsidRDefault="001B0116" w:rsidP="00126E6B">
            <w:pPr>
              <w:ind w:firstLine="422"/>
              <w:jc w:val="both"/>
              <w:rPr>
                <w:rFonts w:ascii="Arial" w:hAnsi="Arial" w:cs="Arial"/>
                <w:sz w:val="28"/>
                <w:szCs w:val="28"/>
              </w:rPr>
            </w:pPr>
            <w:r w:rsidRPr="00CA0443">
              <w:rPr>
                <w:rFonts w:ascii="Arial" w:hAnsi="Arial" w:cs="Arial"/>
                <w:sz w:val="28"/>
                <w:szCs w:val="28"/>
              </w:rPr>
              <w:t>Разъясните пожалуйста, можно ли в государственных закупках вносить договор страхования в качестве обеспечения исполнения договора?</w:t>
            </w:r>
          </w:p>
          <w:p w:rsidR="00B132DB" w:rsidRDefault="00B132DB" w:rsidP="00126E6B">
            <w:pPr>
              <w:ind w:firstLine="422"/>
              <w:jc w:val="both"/>
              <w:rPr>
                <w:rFonts w:ascii="Arial" w:hAnsi="Arial" w:cs="Arial"/>
                <w:sz w:val="28"/>
                <w:szCs w:val="28"/>
              </w:rPr>
            </w:pPr>
          </w:p>
          <w:p w:rsidR="00633E38" w:rsidRDefault="0010585C" w:rsidP="0010585C">
            <w:pPr>
              <w:ind w:firstLine="280"/>
              <w:jc w:val="both"/>
              <w:rPr>
                <w:rFonts w:ascii="Arial" w:hAnsi="Arial" w:cs="Arial"/>
                <w:b/>
                <w:i/>
                <w:sz w:val="24"/>
                <w:szCs w:val="24"/>
                <w:lang w:val="kk-KZ"/>
              </w:rPr>
            </w:pPr>
            <w:r>
              <w:rPr>
                <w:rFonts w:ascii="Arial" w:hAnsi="Arial" w:cs="Arial"/>
                <w:b/>
                <w:i/>
                <w:sz w:val="24"/>
                <w:szCs w:val="24"/>
                <w:lang w:val="kk-KZ"/>
              </w:rPr>
              <w:t xml:space="preserve">газета </w:t>
            </w:r>
            <w:r w:rsidR="00633E38" w:rsidRPr="00633E38">
              <w:rPr>
                <w:rFonts w:ascii="Arial" w:hAnsi="Arial" w:cs="Arial"/>
                <w:b/>
                <w:i/>
                <w:sz w:val="24"/>
                <w:szCs w:val="24"/>
                <w:lang w:val="kk-KZ"/>
              </w:rPr>
              <w:t>«Вечерняя Астана»</w:t>
            </w:r>
          </w:p>
          <w:p w:rsidR="00633E38" w:rsidRDefault="00633E38" w:rsidP="0010585C">
            <w:pPr>
              <w:ind w:firstLine="280"/>
              <w:jc w:val="both"/>
              <w:rPr>
                <w:rFonts w:ascii="Arial" w:hAnsi="Arial" w:cs="Arial"/>
                <w:b/>
                <w:i/>
                <w:sz w:val="24"/>
                <w:szCs w:val="24"/>
                <w:lang w:val="kk-KZ"/>
              </w:rPr>
            </w:pPr>
            <w:r w:rsidRPr="00633E38">
              <w:rPr>
                <w:rFonts w:ascii="Arial" w:hAnsi="Arial" w:cs="Arial"/>
                <w:b/>
                <w:i/>
                <w:sz w:val="24"/>
                <w:szCs w:val="24"/>
                <w:lang w:val="kk-KZ"/>
              </w:rPr>
              <w:t>Айгуль Дюсенбаевна</w:t>
            </w:r>
          </w:p>
          <w:p w:rsidR="00633E38" w:rsidRPr="00633E38" w:rsidRDefault="00633E38" w:rsidP="00080A1D">
            <w:pPr>
              <w:ind w:firstLine="280"/>
              <w:jc w:val="both"/>
              <w:rPr>
                <w:rFonts w:ascii="Arial" w:hAnsi="Arial" w:cs="Arial"/>
                <w:i/>
                <w:sz w:val="24"/>
                <w:szCs w:val="24"/>
                <w:highlight w:val="yellow"/>
                <w:shd w:val="clear" w:color="auto" w:fill="FCFCFC"/>
              </w:rPr>
            </w:pPr>
            <w:r w:rsidRPr="00633E38">
              <w:rPr>
                <w:rFonts w:ascii="Arial" w:hAnsi="Arial" w:cs="Arial"/>
                <w:b/>
                <w:i/>
                <w:sz w:val="24"/>
                <w:szCs w:val="24"/>
                <w:lang w:val="kk-KZ"/>
              </w:rPr>
              <w:t>Бейсембиновна</w:t>
            </w:r>
          </w:p>
        </w:tc>
        <w:tc>
          <w:tcPr>
            <w:tcW w:w="10064" w:type="dxa"/>
          </w:tcPr>
          <w:p w:rsidR="001B0116" w:rsidRPr="006C6A6B" w:rsidRDefault="001B0116" w:rsidP="001068C4">
            <w:pPr>
              <w:ind w:firstLine="601"/>
              <w:jc w:val="both"/>
              <w:rPr>
                <w:rFonts w:ascii="Arial" w:hAnsi="Arial" w:cs="Arial"/>
                <w:sz w:val="28"/>
                <w:szCs w:val="28"/>
                <w:lang w:eastAsia="ru-RU"/>
              </w:rPr>
            </w:pPr>
            <w:r w:rsidRPr="006C6A6B">
              <w:rPr>
                <w:rFonts w:ascii="Arial" w:hAnsi="Arial" w:cs="Arial"/>
                <w:sz w:val="28"/>
                <w:szCs w:val="28"/>
                <w:lang w:eastAsia="ru-RU"/>
              </w:rPr>
              <w:t xml:space="preserve">С марта текущего года поставщики могут использовать договор страхования как обеспечение исполнения договора. </w:t>
            </w:r>
          </w:p>
          <w:p w:rsidR="001B0116" w:rsidRPr="006C6A6B" w:rsidRDefault="001B0116" w:rsidP="001068C4">
            <w:pPr>
              <w:ind w:firstLine="601"/>
              <w:jc w:val="both"/>
              <w:rPr>
                <w:rFonts w:ascii="Arial" w:hAnsi="Arial" w:cs="Arial"/>
                <w:sz w:val="28"/>
                <w:szCs w:val="28"/>
                <w:lang w:eastAsia="ru-RU"/>
              </w:rPr>
            </w:pPr>
            <w:r w:rsidRPr="006C6A6B">
              <w:rPr>
                <w:rFonts w:ascii="Arial" w:hAnsi="Arial" w:cs="Arial"/>
                <w:sz w:val="28"/>
                <w:szCs w:val="28"/>
                <w:lang w:eastAsia="ru-RU"/>
              </w:rPr>
              <w:t xml:space="preserve">Форма договора страхования – типовая. </w:t>
            </w:r>
          </w:p>
          <w:p w:rsidR="001B0116" w:rsidRPr="006C6A6B" w:rsidRDefault="001B0116" w:rsidP="001068C4">
            <w:pPr>
              <w:ind w:firstLine="601"/>
              <w:jc w:val="both"/>
              <w:rPr>
                <w:rFonts w:ascii="Arial" w:hAnsi="Arial" w:cs="Arial"/>
                <w:sz w:val="28"/>
                <w:szCs w:val="28"/>
                <w:lang w:eastAsia="ru-RU"/>
              </w:rPr>
            </w:pPr>
            <w:r w:rsidRPr="006C6A6B">
              <w:rPr>
                <w:rFonts w:ascii="Arial" w:hAnsi="Arial" w:cs="Arial"/>
                <w:sz w:val="28"/>
                <w:szCs w:val="28"/>
                <w:lang w:eastAsia="ru-RU"/>
              </w:rPr>
              <w:t>Она утверждена моим приказом по согласованию с Агентством по регулированию и развитию финансового рынка.</w:t>
            </w:r>
          </w:p>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t xml:space="preserve">При этом, законодательство позволяет заменить 1 вид обеспечения исполнения договора на другой вид. </w:t>
            </w:r>
          </w:p>
          <w:p w:rsidR="001B0116" w:rsidRPr="006C6A6B" w:rsidRDefault="001B0116" w:rsidP="001068C4">
            <w:pPr>
              <w:pStyle w:val="a6"/>
              <w:ind w:firstLine="601"/>
              <w:jc w:val="both"/>
              <w:rPr>
                <w:rFonts w:ascii="Arial" w:hAnsi="Arial" w:cs="Arial"/>
                <w:sz w:val="28"/>
                <w:szCs w:val="28"/>
                <w:highlight w:val="yellow"/>
              </w:rPr>
            </w:pPr>
          </w:p>
        </w:tc>
      </w:tr>
      <w:tr w:rsidR="00CA0443" w:rsidRPr="00CA0443" w:rsidTr="001068C4">
        <w:tc>
          <w:tcPr>
            <w:tcW w:w="609" w:type="dxa"/>
          </w:tcPr>
          <w:p w:rsidR="001B0116" w:rsidRPr="00CA0443" w:rsidRDefault="001B0116" w:rsidP="001068C4">
            <w:pPr>
              <w:pStyle w:val="a4"/>
              <w:numPr>
                <w:ilvl w:val="0"/>
                <w:numId w:val="1"/>
              </w:numPr>
              <w:ind w:left="0" w:firstLine="0"/>
              <w:jc w:val="center"/>
              <w:rPr>
                <w:rFonts w:ascii="Arial" w:hAnsi="Arial" w:cs="Arial"/>
                <w:sz w:val="28"/>
                <w:szCs w:val="28"/>
                <w:lang w:val="kk-KZ"/>
              </w:rPr>
            </w:pPr>
          </w:p>
        </w:tc>
        <w:tc>
          <w:tcPr>
            <w:tcW w:w="3927" w:type="dxa"/>
            <w:gridSpan w:val="2"/>
          </w:tcPr>
          <w:p w:rsidR="001B0116" w:rsidRPr="00CA0443" w:rsidRDefault="001B0116" w:rsidP="001068C4">
            <w:pPr>
              <w:ind w:firstLine="422"/>
              <w:jc w:val="both"/>
              <w:rPr>
                <w:rFonts w:ascii="Arial" w:hAnsi="Arial" w:cs="Arial"/>
                <w:sz w:val="28"/>
                <w:szCs w:val="28"/>
              </w:rPr>
            </w:pPr>
            <w:r w:rsidRPr="00CA0443">
              <w:rPr>
                <w:rFonts w:ascii="Arial" w:hAnsi="Arial" w:cs="Arial"/>
                <w:sz w:val="28"/>
                <w:szCs w:val="28"/>
              </w:rPr>
              <w:t xml:space="preserve">Добрый день, Ерулан Кенжебекович! </w:t>
            </w:r>
          </w:p>
          <w:p w:rsidR="001B0116" w:rsidRPr="00CA0443" w:rsidRDefault="001B0116" w:rsidP="001068C4">
            <w:pPr>
              <w:ind w:firstLine="422"/>
              <w:jc w:val="both"/>
              <w:rPr>
                <w:rFonts w:ascii="Arial" w:hAnsi="Arial" w:cs="Arial"/>
                <w:sz w:val="28"/>
                <w:szCs w:val="28"/>
              </w:rPr>
            </w:pPr>
            <w:r w:rsidRPr="00CA0443">
              <w:rPr>
                <w:rFonts w:ascii="Arial" w:hAnsi="Arial" w:cs="Arial"/>
                <w:sz w:val="28"/>
                <w:szCs w:val="28"/>
              </w:rPr>
              <w:t xml:space="preserve">Ранее Вы озвучивали, что Минфином реализуется </w:t>
            </w:r>
            <w:r w:rsidRPr="00CA0443">
              <w:rPr>
                <w:rFonts w:ascii="Arial" w:hAnsi="Arial" w:cs="Arial"/>
                <w:sz w:val="28"/>
                <w:szCs w:val="28"/>
              </w:rPr>
              <w:lastRenderedPageBreak/>
              <w:t>проект по централизации бухучета.</w:t>
            </w:r>
          </w:p>
          <w:p w:rsidR="001B0116" w:rsidRPr="00CA0443" w:rsidRDefault="001B0116" w:rsidP="001068C4">
            <w:pPr>
              <w:ind w:firstLine="422"/>
              <w:jc w:val="both"/>
              <w:rPr>
                <w:rFonts w:ascii="Arial" w:hAnsi="Arial" w:cs="Arial"/>
                <w:sz w:val="28"/>
                <w:szCs w:val="28"/>
              </w:rPr>
            </w:pPr>
            <w:r w:rsidRPr="00CA0443">
              <w:rPr>
                <w:rFonts w:ascii="Arial" w:hAnsi="Arial" w:cs="Arial"/>
                <w:sz w:val="28"/>
                <w:szCs w:val="28"/>
              </w:rPr>
              <w:t xml:space="preserve">В случае внедрения единой системы бухучета, есть риски того, что услуги </w:t>
            </w:r>
            <w:r w:rsidRPr="00CA0443">
              <w:rPr>
                <w:rFonts w:ascii="Arial" w:hAnsi="Arial" w:cs="Arial"/>
                <w:sz w:val="28"/>
                <w:szCs w:val="28"/>
                <w:lang w:val="en-US"/>
              </w:rPr>
              <w:t>IT</w:t>
            </w:r>
            <w:r w:rsidRPr="00CA0443">
              <w:rPr>
                <w:rFonts w:ascii="Arial" w:hAnsi="Arial" w:cs="Arial"/>
                <w:sz w:val="28"/>
                <w:szCs w:val="28"/>
              </w:rPr>
              <w:t xml:space="preserve">-организаций, сопровождающих </w:t>
            </w:r>
            <w:proofErr w:type="spellStart"/>
            <w:r w:rsidRPr="00CA0443">
              <w:rPr>
                <w:rFonts w:ascii="Arial" w:hAnsi="Arial" w:cs="Arial"/>
                <w:sz w:val="28"/>
                <w:szCs w:val="28"/>
              </w:rPr>
              <w:t>информсистем</w:t>
            </w:r>
            <w:proofErr w:type="spellEnd"/>
            <w:r w:rsidRPr="00CA0443">
              <w:rPr>
                <w:rFonts w:ascii="Arial" w:hAnsi="Arial" w:cs="Arial"/>
                <w:sz w:val="28"/>
                <w:szCs w:val="28"/>
              </w:rPr>
              <w:t xml:space="preserve">, </w:t>
            </w:r>
            <w:r w:rsidRPr="00CA0443">
              <w:rPr>
                <w:rFonts w:ascii="Arial" w:hAnsi="Arial" w:cs="Arial"/>
                <w:i/>
                <w:sz w:val="28"/>
                <w:szCs w:val="28"/>
              </w:rPr>
              <w:t>к примеру 1С, SAP и др</w:t>
            </w:r>
            <w:r w:rsidRPr="00CA0443">
              <w:rPr>
                <w:rFonts w:ascii="Arial" w:hAnsi="Arial" w:cs="Arial"/>
                <w:sz w:val="28"/>
                <w:szCs w:val="28"/>
              </w:rPr>
              <w:t xml:space="preserve">., станут невостребованными. </w:t>
            </w:r>
          </w:p>
          <w:p w:rsidR="001B0116" w:rsidRDefault="001B0116" w:rsidP="001068C4">
            <w:pPr>
              <w:ind w:firstLine="422"/>
              <w:jc w:val="both"/>
              <w:rPr>
                <w:rFonts w:ascii="Arial" w:hAnsi="Arial" w:cs="Arial"/>
                <w:sz w:val="28"/>
                <w:szCs w:val="28"/>
              </w:rPr>
            </w:pPr>
            <w:r w:rsidRPr="00CA0443">
              <w:rPr>
                <w:rFonts w:ascii="Arial" w:hAnsi="Arial" w:cs="Arial"/>
                <w:sz w:val="28"/>
                <w:szCs w:val="28"/>
              </w:rPr>
              <w:t>В этой связи, хотелось бы у Вас узнать, какое видение у Министерства по реализации проекта и что делать остальным, если страна перейдет на одну информационную систему по бухучету?</w:t>
            </w:r>
          </w:p>
          <w:p w:rsidR="0089500B" w:rsidRDefault="0089500B" w:rsidP="0089500B">
            <w:pPr>
              <w:ind w:firstLine="280"/>
              <w:jc w:val="both"/>
              <w:rPr>
                <w:rFonts w:ascii="Arial" w:hAnsi="Arial" w:cs="Arial"/>
                <w:b/>
                <w:i/>
                <w:sz w:val="24"/>
                <w:szCs w:val="24"/>
                <w:lang w:val="kk-KZ"/>
              </w:rPr>
            </w:pPr>
            <w:r>
              <w:rPr>
                <w:rFonts w:ascii="Arial" w:hAnsi="Arial" w:cs="Arial"/>
                <w:b/>
                <w:i/>
                <w:sz w:val="24"/>
                <w:szCs w:val="24"/>
                <w:lang w:val="kk-KZ"/>
              </w:rPr>
              <w:t xml:space="preserve">газета </w:t>
            </w:r>
            <w:r w:rsidRPr="00633E38">
              <w:rPr>
                <w:rFonts w:ascii="Arial" w:hAnsi="Arial" w:cs="Arial"/>
                <w:b/>
                <w:i/>
                <w:sz w:val="24"/>
                <w:szCs w:val="24"/>
                <w:lang w:val="kk-KZ"/>
              </w:rPr>
              <w:t>«Вечерняя Астана»</w:t>
            </w:r>
          </w:p>
          <w:p w:rsidR="0089500B" w:rsidRDefault="0089500B" w:rsidP="0089500B">
            <w:pPr>
              <w:ind w:firstLine="280"/>
              <w:jc w:val="both"/>
              <w:rPr>
                <w:rFonts w:ascii="Arial" w:hAnsi="Arial" w:cs="Arial"/>
                <w:b/>
                <w:i/>
                <w:sz w:val="24"/>
                <w:szCs w:val="24"/>
                <w:lang w:val="kk-KZ"/>
              </w:rPr>
            </w:pPr>
            <w:r w:rsidRPr="00633E38">
              <w:rPr>
                <w:rFonts w:ascii="Arial" w:hAnsi="Arial" w:cs="Arial"/>
                <w:b/>
                <w:i/>
                <w:sz w:val="24"/>
                <w:szCs w:val="24"/>
                <w:lang w:val="kk-KZ"/>
              </w:rPr>
              <w:t>Айгуль Дюсенбаевна</w:t>
            </w:r>
          </w:p>
          <w:p w:rsidR="008A2E8E" w:rsidRPr="00CA0443" w:rsidRDefault="0089500B" w:rsidP="00080A1D">
            <w:pPr>
              <w:ind w:firstLine="280"/>
              <w:jc w:val="both"/>
              <w:rPr>
                <w:rFonts w:ascii="Arial" w:hAnsi="Arial" w:cs="Arial"/>
                <w:sz w:val="28"/>
                <w:szCs w:val="28"/>
              </w:rPr>
            </w:pPr>
            <w:r w:rsidRPr="00633E38">
              <w:rPr>
                <w:rFonts w:ascii="Arial" w:hAnsi="Arial" w:cs="Arial"/>
                <w:b/>
                <w:i/>
                <w:sz w:val="24"/>
                <w:szCs w:val="24"/>
                <w:lang w:val="kk-KZ"/>
              </w:rPr>
              <w:t>Бейсембиновна</w:t>
            </w:r>
          </w:p>
        </w:tc>
        <w:tc>
          <w:tcPr>
            <w:tcW w:w="10064" w:type="dxa"/>
          </w:tcPr>
          <w:p w:rsidR="00E6519C" w:rsidRDefault="001B0116" w:rsidP="00E6519C">
            <w:pPr>
              <w:ind w:firstLine="601"/>
              <w:jc w:val="both"/>
              <w:rPr>
                <w:rFonts w:ascii="Arial" w:hAnsi="Arial" w:cs="Arial"/>
                <w:sz w:val="28"/>
                <w:szCs w:val="28"/>
              </w:rPr>
            </w:pPr>
            <w:r w:rsidRPr="006C6A6B">
              <w:rPr>
                <w:rFonts w:ascii="Arial" w:hAnsi="Arial" w:cs="Arial"/>
                <w:sz w:val="28"/>
                <w:szCs w:val="28"/>
              </w:rPr>
              <w:lastRenderedPageBreak/>
              <w:t xml:space="preserve">Да, действительно Министерством пилотный проект по централизации бухучета начат в декабре 2021г. и завершен в марте т.г. </w:t>
            </w:r>
          </w:p>
          <w:p w:rsidR="001B0116" w:rsidRPr="006C6A6B" w:rsidRDefault="001B0116" w:rsidP="00E6519C">
            <w:pPr>
              <w:ind w:firstLine="601"/>
              <w:jc w:val="both"/>
              <w:rPr>
                <w:rFonts w:ascii="Arial" w:hAnsi="Arial" w:cs="Arial"/>
                <w:sz w:val="28"/>
                <w:szCs w:val="28"/>
              </w:rPr>
            </w:pPr>
            <w:bookmarkStart w:id="1" w:name="_GoBack"/>
            <w:bookmarkEnd w:id="1"/>
            <w:r w:rsidRPr="006C6A6B">
              <w:rPr>
                <w:rFonts w:ascii="Arial" w:hAnsi="Arial" w:cs="Arial"/>
                <w:sz w:val="28"/>
                <w:szCs w:val="28"/>
              </w:rPr>
              <w:lastRenderedPageBreak/>
              <w:t xml:space="preserve">В рамках пилотного проекта были рассмотрены 2 пути реализации проекта, это: </w:t>
            </w:r>
            <w:r w:rsidRPr="006C6A6B">
              <w:rPr>
                <w:rFonts w:ascii="Arial" w:hAnsi="Arial" w:cs="Arial"/>
                <w:bCs/>
                <w:iCs/>
                <w:sz w:val="28"/>
                <w:szCs w:val="28"/>
              </w:rPr>
              <w:t>переход на единую систему бухучета</w:t>
            </w:r>
            <w:r w:rsidRPr="006C6A6B">
              <w:rPr>
                <w:rFonts w:ascii="Arial" w:hAnsi="Arial" w:cs="Arial"/>
                <w:sz w:val="28"/>
                <w:szCs w:val="28"/>
              </w:rPr>
              <w:t xml:space="preserve"> или же </w:t>
            </w:r>
            <w:r w:rsidRPr="006C6A6B">
              <w:rPr>
                <w:rFonts w:ascii="Arial" w:hAnsi="Arial" w:cs="Arial"/>
                <w:bCs/>
                <w:iCs/>
                <w:sz w:val="28"/>
                <w:szCs w:val="28"/>
              </w:rPr>
              <w:t>создание единой базы данных по бухгалтерским операциям.</w:t>
            </w:r>
            <w:r w:rsidRPr="006C6A6B">
              <w:rPr>
                <w:rFonts w:ascii="Arial" w:hAnsi="Arial" w:cs="Arial"/>
                <w:sz w:val="28"/>
                <w:szCs w:val="28"/>
              </w:rPr>
              <w:t xml:space="preserve"> </w:t>
            </w:r>
          </w:p>
          <w:p w:rsidR="001B0116" w:rsidRPr="006C6A6B" w:rsidRDefault="001B0116" w:rsidP="001068C4">
            <w:pPr>
              <w:ind w:firstLine="601"/>
              <w:jc w:val="both"/>
              <w:rPr>
                <w:rFonts w:ascii="Arial" w:hAnsi="Arial" w:cs="Arial"/>
                <w:sz w:val="24"/>
                <w:szCs w:val="24"/>
              </w:rPr>
            </w:pPr>
            <w:r w:rsidRPr="006C6A6B">
              <w:rPr>
                <w:rFonts w:ascii="Arial" w:hAnsi="Arial" w:cs="Arial"/>
                <w:sz w:val="28"/>
                <w:szCs w:val="28"/>
              </w:rPr>
              <w:t xml:space="preserve">По итогам пилота Минфином принято решение, что проект будет реализован посредством </w:t>
            </w:r>
            <w:r w:rsidRPr="006C6A6B">
              <w:rPr>
                <w:rFonts w:ascii="Arial" w:hAnsi="Arial" w:cs="Arial"/>
                <w:bCs/>
                <w:sz w:val="28"/>
                <w:szCs w:val="28"/>
              </w:rPr>
              <w:t xml:space="preserve">создания единого хранилища данных по бухгалтерским операциям с подключением к ней системы бухучета госучреждений, </w:t>
            </w:r>
            <w:r w:rsidRPr="006C6A6B">
              <w:rPr>
                <w:rFonts w:ascii="Arial" w:hAnsi="Arial" w:cs="Arial"/>
                <w:sz w:val="28"/>
                <w:szCs w:val="28"/>
              </w:rPr>
              <w:t xml:space="preserve">т.е. бухгалтера также будут работать в своих системах </w:t>
            </w:r>
            <w:r w:rsidRPr="006C6A6B">
              <w:rPr>
                <w:rFonts w:ascii="Arial" w:hAnsi="Arial" w:cs="Arial"/>
                <w:i/>
                <w:sz w:val="24"/>
                <w:szCs w:val="24"/>
              </w:rPr>
              <w:t xml:space="preserve">(это может быть «1С», </w:t>
            </w:r>
            <w:proofErr w:type="spellStart"/>
            <w:r w:rsidRPr="006C6A6B">
              <w:rPr>
                <w:rFonts w:ascii="Arial" w:hAnsi="Arial" w:cs="Arial"/>
                <w:i/>
                <w:sz w:val="24"/>
                <w:szCs w:val="24"/>
                <w:lang w:val="en-US"/>
              </w:rPr>
              <w:t>FavorIT</w:t>
            </w:r>
            <w:proofErr w:type="spellEnd"/>
            <w:r w:rsidRPr="006C6A6B">
              <w:rPr>
                <w:rFonts w:ascii="Arial" w:hAnsi="Arial" w:cs="Arial"/>
                <w:i/>
                <w:sz w:val="24"/>
                <w:szCs w:val="24"/>
              </w:rPr>
              <w:t xml:space="preserve">, </w:t>
            </w:r>
            <w:r w:rsidRPr="006C6A6B">
              <w:rPr>
                <w:rFonts w:ascii="Arial" w:hAnsi="Arial" w:cs="Arial"/>
                <w:i/>
                <w:sz w:val="24"/>
                <w:szCs w:val="24"/>
                <w:lang w:val="en-US"/>
              </w:rPr>
              <w:t>SAP</w:t>
            </w:r>
            <w:r w:rsidRPr="006C6A6B">
              <w:rPr>
                <w:rFonts w:ascii="Arial" w:hAnsi="Arial" w:cs="Arial"/>
                <w:i/>
                <w:sz w:val="24"/>
                <w:szCs w:val="24"/>
              </w:rPr>
              <w:t xml:space="preserve"> или другие)</w:t>
            </w:r>
            <w:r w:rsidRPr="006C6A6B">
              <w:rPr>
                <w:rFonts w:ascii="Arial" w:hAnsi="Arial" w:cs="Arial"/>
                <w:sz w:val="24"/>
                <w:szCs w:val="24"/>
              </w:rPr>
              <w:t>.</w:t>
            </w:r>
          </w:p>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t xml:space="preserve">Таким образом, реализация проекта пройдет безболезненно для </w:t>
            </w:r>
            <w:r w:rsidRPr="006C6A6B">
              <w:rPr>
                <w:rFonts w:ascii="Arial" w:hAnsi="Arial" w:cs="Arial"/>
                <w:sz w:val="28"/>
                <w:szCs w:val="28"/>
              </w:rPr>
              <w:br/>
            </w:r>
            <w:r w:rsidRPr="006C6A6B">
              <w:rPr>
                <w:rFonts w:ascii="Arial" w:hAnsi="Arial" w:cs="Arial"/>
                <w:sz w:val="28"/>
                <w:szCs w:val="28"/>
                <w:lang w:val="en-US"/>
              </w:rPr>
              <w:t>IT</w:t>
            </w:r>
            <w:r w:rsidRPr="006C6A6B">
              <w:rPr>
                <w:rFonts w:ascii="Arial" w:hAnsi="Arial" w:cs="Arial"/>
                <w:sz w:val="28"/>
                <w:szCs w:val="28"/>
              </w:rPr>
              <w:t>-рынка.</w:t>
            </w:r>
          </w:p>
          <w:p w:rsidR="001B0116" w:rsidRPr="006C6A6B" w:rsidRDefault="001B0116" w:rsidP="001068C4">
            <w:pPr>
              <w:pStyle w:val="Default"/>
              <w:ind w:firstLine="601"/>
              <w:jc w:val="both"/>
              <w:rPr>
                <w:color w:val="auto"/>
                <w:sz w:val="28"/>
                <w:szCs w:val="28"/>
              </w:rPr>
            </w:pPr>
            <w:r w:rsidRPr="006C6A6B">
              <w:rPr>
                <w:color w:val="auto"/>
                <w:sz w:val="28"/>
                <w:szCs w:val="28"/>
              </w:rPr>
              <w:t>Сам проект планируется реализовать до конца следующего года.</w:t>
            </w:r>
          </w:p>
        </w:tc>
      </w:tr>
      <w:tr w:rsidR="00CA0443" w:rsidRPr="00CA0443" w:rsidTr="001068C4">
        <w:tc>
          <w:tcPr>
            <w:tcW w:w="609" w:type="dxa"/>
          </w:tcPr>
          <w:p w:rsidR="001B0116" w:rsidRPr="00CA0443" w:rsidRDefault="001B0116" w:rsidP="001068C4">
            <w:pPr>
              <w:pStyle w:val="a4"/>
              <w:numPr>
                <w:ilvl w:val="0"/>
                <w:numId w:val="1"/>
              </w:numPr>
              <w:ind w:left="0" w:firstLine="0"/>
              <w:jc w:val="center"/>
              <w:rPr>
                <w:rFonts w:ascii="Arial" w:hAnsi="Arial" w:cs="Arial"/>
                <w:sz w:val="28"/>
                <w:szCs w:val="28"/>
                <w:lang w:val="kk-KZ"/>
              </w:rPr>
            </w:pPr>
          </w:p>
        </w:tc>
        <w:tc>
          <w:tcPr>
            <w:tcW w:w="3927" w:type="dxa"/>
            <w:gridSpan w:val="2"/>
          </w:tcPr>
          <w:p w:rsidR="001B0116" w:rsidRPr="00CA0443" w:rsidRDefault="001B0116" w:rsidP="001068C4">
            <w:pPr>
              <w:ind w:firstLine="422"/>
              <w:jc w:val="both"/>
              <w:rPr>
                <w:rFonts w:ascii="Arial" w:hAnsi="Arial" w:cs="Arial"/>
                <w:sz w:val="28"/>
                <w:szCs w:val="28"/>
              </w:rPr>
            </w:pPr>
            <w:r w:rsidRPr="00CA0443">
              <w:rPr>
                <w:rFonts w:ascii="Arial" w:hAnsi="Arial" w:cs="Arial"/>
                <w:sz w:val="28"/>
                <w:szCs w:val="28"/>
              </w:rPr>
              <w:t>Ерулан Кенжебекович,</w:t>
            </w:r>
          </w:p>
          <w:p w:rsidR="001B0116" w:rsidRPr="00CA0443" w:rsidRDefault="001B0116" w:rsidP="001068C4">
            <w:pPr>
              <w:ind w:firstLine="422"/>
              <w:jc w:val="both"/>
              <w:rPr>
                <w:rFonts w:ascii="Arial" w:hAnsi="Arial" w:cs="Arial"/>
                <w:sz w:val="28"/>
                <w:szCs w:val="28"/>
              </w:rPr>
            </w:pPr>
            <w:r w:rsidRPr="00CA0443">
              <w:rPr>
                <w:rFonts w:ascii="Arial" w:hAnsi="Arial" w:cs="Arial"/>
                <w:sz w:val="28"/>
                <w:szCs w:val="28"/>
              </w:rPr>
              <w:t>В прошлом месяце на пресс-конференции с участием вице-министра финансов Д.</w:t>
            </w:r>
            <w:r w:rsidR="00FA5D93">
              <w:rPr>
                <w:rFonts w:ascii="Arial" w:hAnsi="Arial" w:cs="Arial"/>
                <w:sz w:val="28"/>
                <w:szCs w:val="28"/>
                <w:lang w:val="kk-KZ"/>
              </w:rPr>
              <w:t xml:space="preserve"> </w:t>
            </w:r>
            <w:proofErr w:type="spellStart"/>
            <w:r w:rsidRPr="00CA0443">
              <w:rPr>
                <w:rFonts w:ascii="Arial" w:hAnsi="Arial" w:cs="Arial"/>
                <w:sz w:val="28"/>
                <w:szCs w:val="28"/>
              </w:rPr>
              <w:t>Жаналинова</w:t>
            </w:r>
            <w:proofErr w:type="spellEnd"/>
            <w:r w:rsidRPr="00CA0443">
              <w:rPr>
                <w:rFonts w:ascii="Arial" w:hAnsi="Arial" w:cs="Arial"/>
                <w:sz w:val="28"/>
                <w:szCs w:val="28"/>
              </w:rPr>
              <w:t xml:space="preserve"> обсуждали результаты международного рейтинга по открытости бюджета.</w:t>
            </w:r>
          </w:p>
          <w:p w:rsidR="001B0116" w:rsidRPr="00CA0443" w:rsidRDefault="001B0116" w:rsidP="001068C4">
            <w:pPr>
              <w:ind w:firstLine="422"/>
              <w:jc w:val="both"/>
              <w:rPr>
                <w:rFonts w:ascii="Arial" w:hAnsi="Arial" w:cs="Arial"/>
                <w:sz w:val="28"/>
                <w:szCs w:val="28"/>
              </w:rPr>
            </w:pPr>
            <w:r w:rsidRPr="00CA0443">
              <w:rPr>
                <w:rFonts w:ascii="Arial" w:hAnsi="Arial" w:cs="Arial"/>
                <w:sz w:val="28"/>
                <w:szCs w:val="28"/>
              </w:rPr>
              <w:lastRenderedPageBreak/>
              <w:t>Где представителями общественности, а именно исследовательским центром «</w:t>
            </w:r>
            <w:proofErr w:type="spellStart"/>
            <w:r w:rsidRPr="00CA0443">
              <w:rPr>
                <w:rFonts w:ascii="Arial" w:hAnsi="Arial" w:cs="Arial"/>
                <w:sz w:val="28"/>
                <w:szCs w:val="28"/>
              </w:rPr>
              <w:t>Сандж</w:t>
            </w:r>
            <w:proofErr w:type="spellEnd"/>
            <w:r w:rsidRPr="00CA0443">
              <w:rPr>
                <w:rFonts w:ascii="Arial" w:hAnsi="Arial" w:cs="Arial"/>
                <w:sz w:val="28"/>
                <w:szCs w:val="28"/>
              </w:rPr>
              <w:t>», были даны ряд рекомендаций по улучшению показателей оценки.</w:t>
            </w:r>
          </w:p>
          <w:p w:rsidR="001B0116" w:rsidRDefault="001B0116" w:rsidP="001068C4">
            <w:pPr>
              <w:ind w:firstLine="422"/>
              <w:jc w:val="both"/>
              <w:rPr>
                <w:rFonts w:ascii="Arial" w:hAnsi="Arial" w:cs="Arial"/>
                <w:sz w:val="28"/>
                <w:szCs w:val="28"/>
              </w:rPr>
            </w:pPr>
            <w:r w:rsidRPr="00CA0443">
              <w:rPr>
                <w:rFonts w:ascii="Arial" w:hAnsi="Arial" w:cs="Arial"/>
                <w:sz w:val="28"/>
                <w:szCs w:val="28"/>
              </w:rPr>
              <w:t>Расскажите пожалуйста, насколько Министерство финансов открыто публикует информацию о бюджете страны?</w:t>
            </w:r>
          </w:p>
          <w:p w:rsidR="00B132DB" w:rsidRDefault="00B132DB" w:rsidP="00154403">
            <w:pPr>
              <w:widowControl w:val="0"/>
              <w:ind w:firstLine="422"/>
              <w:jc w:val="both"/>
              <w:rPr>
                <w:rFonts w:ascii="Arial" w:hAnsi="Arial" w:cs="Arial"/>
                <w:b/>
                <w:i/>
                <w:sz w:val="24"/>
                <w:szCs w:val="24"/>
                <w:lang w:val="kk-KZ"/>
              </w:rPr>
            </w:pPr>
          </w:p>
          <w:p w:rsidR="00154403" w:rsidRDefault="00154403" w:rsidP="00154403">
            <w:pPr>
              <w:widowControl w:val="0"/>
              <w:ind w:firstLine="422"/>
              <w:jc w:val="both"/>
              <w:rPr>
                <w:rFonts w:ascii="Arial" w:hAnsi="Arial" w:cs="Arial"/>
                <w:b/>
                <w:i/>
                <w:sz w:val="24"/>
                <w:szCs w:val="24"/>
                <w:lang w:val="kk-KZ"/>
              </w:rPr>
            </w:pPr>
            <w:r w:rsidRPr="00661431">
              <w:rPr>
                <w:rFonts w:ascii="Arial" w:hAnsi="Arial" w:cs="Arial"/>
                <w:b/>
                <w:i/>
                <w:sz w:val="24"/>
                <w:szCs w:val="24"/>
                <w:lang w:val="kk-KZ"/>
              </w:rPr>
              <w:t xml:space="preserve">«Казинформ» </w:t>
            </w:r>
          </w:p>
          <w:p w:rsidR="00154403" w:rsidRPr="00CA0443" w:rsidRDefault="00154403" w:rsidP="00080A1D">
            <w:pPr>
              <w:ind w:firstLine="422"/>
              <w:jc w:val="both"/>
              <w:rPr>
                <w:rFonts w:ascii="Arial" w:hAnsi="Arial" w:cs="Arial"/>
                <w:sz w:val="28"/>
                <w:szCs w:val="28"/>
              </w:rPr>
            </w:pPr>
            <w:r w:rsidRPr="00661431">
              <w:rPr>
                <w:rFonts w:ascii="Arial" w:hAnsi="Arial" w:cs="Arial"/>
                <w:b/>
                <w:i/>
                <w:sz w:val="24"/>
                <w:szCs w:val="24"/>
                <w:lang w:val="kk-KZ"/>
              </w:rPr>
              <w:t>Серік Ермұханұлы Сабеков</w:t>
            </w:r>
          </w:p>
        </w:tc>
        <w:tc>
          <w:tcPr>
            <w:tcW w:w="10064" w:type="dxa"/>
          </w:tcPr>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lastRenderedPageBreak/>
              <w:t xml:space="preserve">Для обеспечения прозрачности бюджетного процесса Казахстан с 2008 года присоединился к Инициативе обследования открытости бюджета, проводимой Международным бюджетным партнерством. </w:t>
            </w:r>
          </w:p>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t>Оценка проводится 1 раз в 2 года.</w:t>
            </w:r>
          </w:p>
          <w:p w:rsidR="001B0116" w:rsidRPr="006C6A6B" w:rsidRDefault="001B0116" w:rsidP="001068C4">
            <w:pPr>
              <w:ind w:firstLine="601"/>
              <w:jc w:val="both"/>
              <w:rPr>
                <w:rFonts w:ascii="Arial" w:hAnsi="Arial" w:cs="Arial"/>
                <w:i/>
                <w:sz w:val="24"/>
                <w:szCs w:val="24"/>
              </w:rPr>
            </w:pPr>
            <w:r w:rsidRPr="006C6A6B">
              <w:rPr>
                <w:rFonts w:ascii="Arial" w:hAnsi="Arial" w:cs="Arial"/>
                <w:sz w:val="28"/>
                <w:szCs w:val="28"/>
              </w:rPr>
              <w:t xml:space="preserve">За этот период Казахстан, демонстрируя положительную динамику, повысил показатель открытости бюджета с 35 баллов </w:t>
            </w:r>
            <w:r w:rsidRPr="006C6A6B">
              <w:rPr>
                <w:rFonts w:ascii="Arial" w:hAnsi="Arial" w:cs="Arial"/>
                <w:i/>
                <w:sz w:val="24"/>
                <w:szCs w:val="24"/>
              </w:rPr>
              <w:t>(по итогам 2008 года)</w:t>
            </w:r>
            <w:r w:rsidRPr="006C6A6B">
              <w:rPr>
                <w:rFonts w:ascii="Arial" w:hAnsi="Arial" w:cs="Arial"/>
                <w:sz w:val="28"/>
                <w:szCs w:val="28"/>
              </w:rPr>
              <w:t xml:space="preserve"> до 58 баллов </w:t>
            </w:r>
            <w:r w:rsidRPr="006C6A6B">
              <w:rPr>
                <w:rFonts w:ascii="Arial" w:hAnsi="Arial" w:cs="Arial"/>
                <w:i/>
                <w:sz w:val="24"/>
                <w:szCs w:val="24"/>
              </w:rPr>
              <w:t xml:space="preserve">(по итогам 2019г.). </w:t>
            </w:r>
          </w:p>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lastRenderedPageBreak/>
              <w:t>По результатам последнего исследования по итогам 2021</w:t>
            </w:r>
            <w:r w:rsidR="00ED7201">
              <w:rPr>
                <w:rFonts w:ascii="Arial" w:hAnsi="Arial" w:cs="Arial"/>
                <w:sz w:val="28"/>
                <w:szCs w:val="28"/>
                <w:lang w:val="kk-KZ"/>
              </w:rPr>
              <w:t xml:space="preserve">г. </w:t>
            </w:r>
            <w:r w:rsidRPr="006C6A6B">
              <w:rPr>
                <w:rFonts w:ascii="Arial" w:hAnsi="Arial" w:cs="Arial"/>
                <w:sz w:val="28"/>
                <w:szCs w:val="28"/>
              </w:rPr>
              <w:t xml:space="preserve">Казахстану присвоено 63 балла </w:t>
            </w:r>
            <w:r w:rsidRPr="006C6A6B">
              <w:rPr>
                <w:rFonts w:ascii="Arial" w:hAnsi="Arial" w:cs="Arial"/>
                <w:i/>
                <w:sz w:val="24"/>
                <w:szCs w:val="24"/>
              </w:rPr>
              <w:t>(из 100)</w:t>
            </w:r>
            <w:r w:rsidRPr="006C6A6B">
              <w:rPr>
                <w:rFonts w:ascii="Arial" w:hAnsi="Arial" w:cs="Arial"/>
                <w:i/>
                <w:sz w:val="28"/>
                <w:szCs w:val="28"/>
              </w:rPr>
              <w:t xml:space="preserve"> </w:t>
            </w:r>
            <w:r w:rsidRPr="006C6A6B">
              <w:rPr>
                <w:rFonts w:ascii="Arial" w:hAnsi="Arial" w:cs="Arial"/>
                <w:sz w:val="28"/>
                <w:szCs w:val="28"/>
              </w:rPr>
              <w:t xml:space="preserve">или достигнуто 28 место вместо </w:t>
            </w:r>
            <w:r w:rsidRPr="006C6A6B">
              <w:rPr>
                <w:rFonts w:ascii="Arial" w:hAnsi="Arial" w:cs="Arial"/>
                <w:sz w:val="28"/>
                <w:szCs w:val="28"/>
              </w:rPr>
              <w:br/>
              <w:t>37-го по предыдущему раунду.</w:t>
            </w:r>
          </w:p>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t>Таким образом, Казахстан по прозрачности бюджета в мировом рейтинге перешел в группу стран, публикующих достаточно информации для обеспечения дебатов по бюджету.</w:t>
            </w:r>
          </w:p>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t>Это стало возможным, в первую очередь, благодаря активной работе нашего Министерства по расширению наполняемости и улучшению удобства для пользователей сайта.</w:t>
            </w:r>
          </w:p>
          <w:p w:rsidR="001B0116" w:rsidRPr="006C6A6B" w:rsidRDefault="001B0116" w:rsidP="001068C4">
            <w:pPr>
              <w:ind w:firstLine="601"/>
              <w:jc w:val="both"/>
              <w:rPr>
                <w:rFonts w:ascii="Arial" w:hAnsi="Arial" w:cs="Arial"/>
                <w:sz w:val="28"/>
                <w:szCs w:val="28"/>
              </w:rPr>
            </w:pPr>
            <w:r w:rsidRPr="006C6A6B">
              <w:rPr>
                <w:rFonts w:ascii="Arial" w:hAnsi="Arial" w:cs="Arial"/>
                <w:sz w:val="28"/>
                <w:szCs w:val="28"/>
              </w:rPr>
              <w:t xml:space="preserve">На сайте размещается информация, отчеты, аналитика, обзоры по бюджету </w:t>
            </w:r>
            <w:r w:rsidRPr="006C6A6B">
              <w:rPr>
                <w:rFonts w:ascii="Arial" w:hAnsi="Arial" w:cs="Arial"/>
                <w:i/>
                <w:sz w:val="24"/>
                <w:szCs w:val="24"/>
              </w:rPr>
              <w:t xml:space="preserve">(проекты РБ, отчеты и аналитическая информация об исполнении бюджетов, информация о поступлениях и использовании средств Нацфонда и о ходе приватизации, о госдолге, статистический бюллетень и т.д.), </w:t>
            </w:r>
            <w:r w:rsidRPr="006C6A6B">
              <w:rPr>
                <w:rFonts w:ascii="Arial" w:hAnsi="Arial" w:cs="Arial"/>
                <w:sz w:val="28"/>
                <w:szCs w:val="28"/>
              </w:rPr>
              <w:t>и этот перечень постоянно расширяется.</w:t>
            </w:r>
          </w:p>
          <w:p w:rsidR="001B0116" w:rsidRPr="006C6A6B" w:rsidRDefault="001B0116" w:rsidP="001068C4">
            <w:pPr>
              <w:ind w:firstLine="601"/>
              <w:jc w:val="both"/>
              <w:rPr>
                <w:rFonts w:ascii="Arial" w:hAnsi="Arial" w:cs="Arial"/>
                <w:sz w:val="24"/>
                <w:szCs w:val="28"/>
              </w:rPr>
            </w:pPr>
          </w:p>
        </w:tc>
      </w:tr>
      <w:tr w:rsidR="00CA0443" w:rsidRPr="00C439BB" w:rsidTr="001068C4">
        <w:tc>
          <w:tcPr>
            <w:tcW w:w="609" w:type="dxa"/>
          </w:tcPr>
          <w:p w:rsidR="001B0116" w:rsidRPr="00CA0443" w:rsidRDefault="001B0116" w:rsidP="001068C4">
            <w:pPr>
              <w:pStyle w:val="a4"/>
              <w:numPr>
                <w:ilvl w:val="0"/>
                <w:numId w:val="1"/>
              </w:numPr>
              <w:ind w:left="0" w:firstLine="0"/>
              <w:jc w:val="center"/>
              <w:rPr>
                <w:rFonts w:ascii="Arial" w:hAnsi="Arial" w:cs="Arial"/>
                <w:sz w:val="28"/>
                <w:szCs w:val="28"/>
              </w:rPr>
            </w:pPr>
          </w:p>
        </w:tc>
        <w:tc>
          <w:tcPr>
            <w:tcW w:w="3927" w:type="dxa"/>
            <w:gridSpan w:val="2"/>
          </w:tcPr>
          <w:p w:rsidR="001B0116" w:rsidRPr="00CA0443" w:rsidRDefault="001B0116" w:rsidP="001068C4">
            <w:pPr>
              <w:ind w:firstLine="422"/>
              <w:jc w:val="both"/>
              <w:rPr>
                <w:rFonts w:ascii="Arial" w:hAnsi="Arial" w:cs="Arial"/>
                <w:sz w:val="28"/>
                <w:szCs w:val="28"/>
                <w:lang w:val="kk-KZ"/>
              </w:rPr>
            </w:pPr>
            <w:r w:rsidRPr="00CA0443">
              <w:rPr>
                <w:rFonts w:ascii="Arial" w:hAnsi="Arial" w:cs="Arial"/>
                <w:sz w:val="28"/>
                <w:szCs w:val="28"/>
                <w:lang w:val="kk-KZ"/>
              </w:rPr>
              <w:t>Ерұлан Кенжебекұлы, Қазақстанның Ұлттық Қоры қандай мақсатта құрылған?</w:t>
            </w:r>
          </w:p>
          <w:p w:rsidR="001B0116" w:rsidRDefault="001B0116" w:rsidP="001068C4">
            <w:pPr>
              <w:ind w:firstLine="422"/>
              <w:jc w:val="both"/>
              <w:rPr>
                <w:rFonts w:ascii="Arial" w:hAnsi="Arial" w:cs="Arial"/>
                <w:sz w:val="28"/>
                <w:szCs w:val="28"/>
                <w:lang w:val="kk-KZ"/>
              </w:rPr>
            </w:pPr>
            <w:r w:rsidRPr="00CA0443">
              <w:rPr>
                <w:rFonts w:ascii="Arial" w:hAnsi="Arial" w:cs="Arial"/>
                <w:sz w:val="28"/>
                <w:szCs w:val="28"/>
                <w:lang w:val="kk-KZ"/>
              </w:rPr>
              <w:t>Қазіргі таңда қанша қаражат бар және ол қордың пайдасы қаншалықты?</w:t>
            </w:r>
          </w:p>
          <w:p w:rsidR="00154403" w:rsidRDefault="00154403" w:rsidP="001068C4">
            <w:pPr>
              <w:ind w:firstLine="422"/>
              <w:jc w:val="both"/>
              <w:rPr>
                <w:rFonts w:ascii="Arial" w:hAnsi="Arial" w:cs="Arial"/>
                <w:sz w:val="28"/>
                <w:szCs w:val="28"/>
                <w:highlight w:val="yellow"/>
                <w:lang w:val="kk-KZ"/>
              </w:rPr>
            </w:pPr>
          </w:p>
          <w:p w:rsidR="00154403" w:rsidRPr="00661431" w:rsidRDefault="00154403" w:rsidP="00154403">
            <w:pPr>
              <w:widowControl w:val="0"/>
              <w:ind w:firstLine="422"/>
              <w:jc w:val="both"/>
              <w:rPr>
                <w:rFonts w:ascii="Arial" w:hAnsi="Arial" w:cs="Arial"/>
                <w:b/>
                <w:i/>
                <w:sz w:val="24"/>
                <w:szCs w:val="24"/>
                <w:lang w:val="kk-KZ"/>
              </w:rPr>
            </w:pPr>
            <w:r w:rsidRPr="00661431">
              <w:rPr>
                <w:rFonts w:ascii="Arial" w:hAnsi="Arial" w:cs="Arial"/>
                <w:b/>
                <w:i/>
                <w:sz w:val="24"/>
                <w:szCs w:val="24"/>
                <w:lang w:val="kk-KZ"/>
              </w:rPr>
              <w:t>«Қазақстан» ТРК</w:t>
            </w:r>
          </w:p>
          <w:p w:rsidR="00154403" w:rsidRPr="00CA0443" w:rsidRDefault="00154403" w:rsidP="00154403">
            <w:pPr>
              <w:ind w:firstLine="422"/>
              <w:jc w:val="both"/>
              <w:rPr>
                <w:rFonts w:ascii="Arial" w:hAnsi="Arial" w:cs="Arial"/>
                <w:sz w:val="28"/>
                <w:szCs w:val="28"/>
                <w:highlight w:val="yellow"/>
                <w:lang w:val="kk-KZ"/>
              </w:rPr>
            </w:pPr>
            <w:r w:rsidRPr="00661431">
              <w:rPr>
                <w:rFonts w:ascii="Arial" w:hAnsi="Arial" w:cs="Arial"/>
                <w:b/>
                <w:i/>
                <w:sz w:val="24"/>
                <w:szCs w:val="24"/>
                <w:lang w:val="kk-KZ"/>
              </w:rPr>
              <w:t>Досжан Маратұлы Қалиев</w:t>
            </w:r>
          </w:p>
        </w:tc>
        <w:tc>
          <w:tcPr>
            <w:tcW w:w="10064" w:type="dxa"/>
          </w:tcPr>
          <w:p w:rsidR="001B0116" w:rsidRPr="006C6A6B" w:rsidRDefault="001B0116" w:rsidP="001068C4">
            <w:pPr>
              <w:ind w:firstLine="567"/>
              <w:jc w:val="both"/>
              <w:rPr>
                <w:rFonts w:ascii="Arial" w:hAnsi="Arial" w:cs="Arial"/>
                <w:sz w:val="28"/>
                <w:szCs w:val="28"/>
                <w:lang w:val="kk-KZ"/>
              </w:rPr>
            </w:pPr>
            <w:r w:rsidRPr="006C6A6B">
              <w:rPr>
                <w:rFonts w:ascii="Arial" w:hAnsi="Arial" w:cs="Arial"/>
                <w:sz w:val="28"/>
                <w:szCs w:val="28"/>
                <w:lang w:val="kk-KZ"/>
              </w:rPr>
              <w:t>2000 жылы Президент Жарлығымен болашақ ұрпақ үшін қаржы ресурстарын жинақтау және бюджеттің әлемдік шикізат нарықтарындағы жағдайға тәуелділігін азайту мақсатында Ұлттық қор құрылды.</w:t>
            </w:r>
          </w:p>
          <w:p w:rsidR="001B0116" w:rsidRPr="006C6A6B" w:rsidRDefault="001B0116" w:rsidP="001068C4">
            <w:pPr>
              <w:ind w:firstLine="567"/>
              <w:jc w:val="both"/>
              <w:rPr>
                <w:rFonts w:ascii="Arial" w:hAnsi="Arial" w:cs="Arial"/>
                <w:sz w:val="28"/>
                <w:szCs w:val="28"/>
                <w:lang w:val="kk-KZ"/>
              </w:rPr>
            </w:pPr>
            <w:r w:rsidRPr="006C6A6B">
              <w:rPr>
                <w:rFonts w:ascii="Arial" w:hAnsi="Arial" w:cs="Arial"/>
                <w:sz w:val="28"/>
                <w:szCs w:val="28"/>
                <w:lang w:val="kk-KZ"/>
              </w:rPr>
              <w:t>Айта кету керек, Ұлттық қор негізгі 2 функцияны орындайды: жинақтау және тұрақтандыру.</w:t>
            </w:r>
          </w:p>
          <w:p w:rsidR="001B0116" w:rsidRPr="006C6A6B" w:rsidRDefault="001B0116" w:rsidP="001068C4">
            <w:pPr>
              <w:ind w:firstLine="567"/>
              <w:jc w:val="both"/>
              <w:rPr>
                <w:rFonts w:ascii="Arial" w:hAnsi="Arial" w:cs="Arial"/>
                <w:sz w:val="28"/>
                <w:szCs w:val="28"/>
                <w:lang w:val="kk-KZ"/>
              </w:rPr>
            </w:pPr>
            <w:r w:rsidRPr="006C6A6B">
              <w:rPr>
                <w:rFonts w:ascii="Arial" w:hAnsi="Arial" w:cs="Arial"/>
                <w:sz w:val="28"/>
                <w:szCs w:val="28"/>
                <w:lang w:val="kk-KZ"/>
              </w:rPr>
              <w:t>Жинақтау функциясы – Ұлттық қордың активтерін дамыған және дамып келе жатқан елдердің қаржы құралдарына инвестициялау арқылы кіріс (пайда) алуға мүмкіндік береді.</w:t>
            </w:r>
          </w:p>
          <w:p w:rsidR="001B0116" w:rsidRPr="006C6A6B" w:rsidRDefault="001B0116" w:rsidP="001068C4">
            <w:pPr>
              <w:ind w:firstLine="567"/>
              <w:jc w:val="both"/>
              <w:rPr>
                <w:rFonts w:ascii="Arial" w:hAnsi="Arial" w:cs="Arial"/>
                <w:sz w:val="28"/>
                <w:szCs w:val="28"/>
                <w:lang w:val="kk-KZ"/>
              </w:rPr>
            </w:pPr>
            <w:r w:rsidRPr="006C6A6B">
              <w:rPr>
                <w:rFonts w:ascii="Arial" w:hAnsi="Arial" w:cs="Arial"/>
                <w:sz w:val="28"/>
                <w:szCs w:val="28"/>
                <w:lang w:val="kk-KZ"/>
              </w:rPr>
              <w:t>Тұрақтандыру функциясы – республикалық бюджетке жыл сайынғы кепілдендірілген трансфертті қамтамасыз етуді, сондай-ақ дағдарысқа қарсы бағдарламаларды қаржыландыру үшін пайдалануды көздейді. Бұл ел ішіндегі экономикалық жағдайды тұрақтандыруға бағытталған.</w:t>
            </w:r>
          </w:p>
          <w:p w:rsidR="001B0116" w:rsidRPr="006C6A6B" w:rsidRDefault="001B0116" w:rsidP="001068C4">
            <w:pPr>
              <w:ind w:firstLine="567"/>
              <w:jc w:val="both"/>
              <w:rPr>
                <w:rFonts w:ascii="Arial" w:hAnsi="Arial" w:cs="Arial"/>
                <w:sz w:val="28"/>
                <w:szCs w:val="28"/>
                <w:lang w:val="kk-KZ"/>
              </w:rPr>
            </w:pPr>
            <w:r w:rsidRPr="006C6A6B">
              <w:rPr>
                <w:rFonts w:ascii="Arial" w:hAnsi="Arial" w:cs="Arial"/>
                <w:sz w:val="28"/>
                <w:szCs w:val="28"/>
                <w:lang w:val="kk-KZ"/>
              </w:rPr>
              <w:t>Ұлттық қордың активтеріне келетін болсақ, 2022 жылдың 1 маусымына - 30,1 трлн. теңге, оның ішінде валюталық портфель активтері –</w:t>
            </w:r>
            <w:r w:rsidRPr="006C6A6B">
              <w:rPr>
                <w:rFonts w:ascii="Arial" w:hAnsi="Arial" w:cs="Arial"/>
                <w:lang w:val="kk-KZ"/>
              </w:rPr>
              <w:t xml:space="preserve"> </w:t>
            </w:r>
            <w:r w:rsidRPr="006C6A6B">
              <w:rPr>
                <w:rFonts w:ascii="Arial" w:hAnsi="Arial" w:cs="Arial"/>
                <w:sz w:val="28"/>
                <w:szCs w:val="28"/>
                <w:lang w:val="kk-KZ"/>
              </w:rPr>
              <w:t>53,8 млрд. долларды құрады.</w:t>
            </w:r>
          </w:p>
          <w:p w:rsidR="001B0116" w:rsidRPr="006C6A6B" w:rsidRDefault="001B0116" w:rsidP="001068C4">
            <w:pPr>
              <w:ind w:firstLine="601"/>
              <w:jc w:val="both"/>
              <w:rPr>
                <w:rFonts w:ascii="Arial" w:hAnsi="Arial" w:cs="Arial"/>
                <w:sz w:val="28"/>
                <w:szCs w:val="28"/>
                <w:lang w:val="kk-KZ"/>
              </w:rPr>
            </w:pPr>
            <w:r w:rsidRPr="006C6A6B">
              <w:rPr>
                <w:rFonts w:ascii="Arial" w:hAnsi="Arial" w:cs="Arial"/>
                <w:sz w:val="28"/>
                <w:szCs w:val="28"/>
                <w:lang w:val="kk-KZ"/>
              </w:rPr>
              <w:lastRenderedPageBreak/>
              <w:t>Бұл қомақты қаражат біздің болашақ ұрпақтарымыз үшін, сондай-ақ қаржылық дағдарыстар кезінде уақтылы ден қою үшін жинақталады.</w:t>
            </w:r>
          </w:p>
          <w:p w:rsidR="001B0116" w:rsidRPr="006C6A6B" w:rsidRDefault="001B0116" w:rsidP="001068C4">
            <w:pPr>
              <w:ind w:firstLine="601"/>
              <w:jc w:val="both"/>
              <w:rPr>
                <w:rFonts w:ascii="Arial" w:hAnsi="Arial" w:cs="Arial"/>
                <w:sz w:val="28"/>
                <w:szCs w:val="28"/>
                <w:lang w:val="kk-KZ"/>
              </w:rPr>
            </w:pPr>
            <w:r w:rsidRPr="006C6A6B">
              <w:rPr>
                <w:rFonts w:ascii="Arial" w:hAnsi="Arial" w:cs="Arial"/>
                <w:sz w:val="28"/>
                <w:szCs w:val="28"/>
                <w:lang w:val="kk-KZ"/>
              </w:rPr>
              <w:t>Егер естеріңізде болса, Қазақстан 3 әлемдік қаржы дағдарысынан мемлекет тарапынан бөлінетін қаржыны әлсіретпей өтті, тіпті керісінше осындай сәттерде Қор қаражатын пайдаланудың арқасында бюджет шығыстарын ұлғайтты.</w:t>
            </w:r>
          </w:p>
          <w:p w:rsidR="001B0116" w:rsidRPr="006C6A6B" w:rsidRDefault="001B0116" w:rsidP="001068C4">
            <w:pPr>
              <w:ind w:firstLine="601"/>
              <w:jc w:val="both"/>
              <w:rPr>
                <w:rFonts w:ascii="Arial" w:hAnsi="Arial" w:cs="Arial"/>
                <w:i/>
                <w:sz w:val="24"/>
                <w:szCs w:val="28"/>
                <w:lang w:val="kk-KZ"/>
              </w:rPr>
            </w:pPr>
            <w:r w:rsidRPr="006C6A6B">
              <w:rPr>
                <w:rFonts w:ascii="Arial" w:eastAsiaTheme="majorEastAsia" w:hAnsi="Arial" w:cs="Arial"/>
                <w:sz w:val="28"/>
                <w:szCs w:val="28"/>
                <w:lang w:val="kk-KZ"/>
              </w:rPr>
              <w:t xml:space="preserve">Дағдарысқа қарсы қабылданған шаралар біздің елдегі экономикалық өсуді қолдауға, инфляция мен жұмыссыздықтың өсуін тежеуге, сондай-ақ мемлекеттің барлық әлеуметтік міндеттемелерін орындаудың кепілдігін қамтамасыз етуге мүмкіндік берді </w:t>
            </w:r>
            <w:r w:rsidRPr="006C6A6B">
              <w:rPr>
                <w:rFonts w:ascii="Arial" w:hAnsi="Arial" w:cs="Arial"/>
                <w:i/>
                <w:sz w:val="24"/>
                <w:szCs w:val="28"/>
                <w:lang w:val="kk-KZ"/>
              </w:rPr>
              <w:t>(2008-2009, 2015-2016, 2019-2020жж.).</w:t>
            </w:r>
          </w:p>
          <w:p w:rsidR="001B0116" w:rsidRPr="006C6A6B" w:rsidRDefault="001B0116" w:rsidP="001068C4">
            <w:pPr>
              <w:ind w:firstLine="567"/>
              <w:jc w:val="both"/>
              <w:rPr>
                <w:rFonts w:ascii="Arial" w:hAnsi="Arial" w:cs="Arial"/>
                <w:sz w:val="28"/>
                <w:szCs w:val="28"/>
                <w:lang w:val="kk-KZ"/>
              </w:rPr>
            </w:pPr>
            <w:r w:rsidRPr="006C6A6B">
              <w:rPr>
                <w:rFonts w:ascii="Arial" w:hAnsi="Arial" w:cs="Arial"/>
                <w:sz w:val="28"/>
                <w:szCs w:val="28"/>
                <w:lang w:val="kk-KZ"/>
              </w:rPr>
              <w:t xml:space="preserve">Бұл ретте, Ұлттық қордың активтерін пайдаланудың белгілі бір шектеулері бар. Бұл, </w:t>
            </w:r>
          </w:p>
          <w:p w:rsidR="001B0116" w:rsidRPr="006E6A10" w:rsidRDefault="001B0116" w:rsidP="001B0116">
            <w:pPr>
              <w:pStyle w:val="a4"/>
              <w:numPr>
                <w:ilvl w:val="0"/>
                <w:numId w:val="2"/>
              </w:numPr>
              <w:ind w:left="36" w:firstLine="531"/>
              <w:jc w:val="both"/>
              <w:rPr>
                <w:rFonts w:ascii="Arial" w:hAnsi="Arial" w:cs="Arial"/>
                <w:i/>
                <w:sz w:val="24"/>
                <w:szCs w:val="24"/>
                <w:lang w:val="kk-KZ"/>
              </w:rPr>
            </w:pPr>
            <w:r w:rsidRPr="006E6A10">
              <w:rPr>
                <w:rFonts w:ascii="Arial" w:hAnsi="Arial" w:cs="Arial"/>
                <w:bCs/>
                <w:i/>
                <w:sz w:val="24"/>
                <w:szCs w:val="24"/>
                <w:lang w:val="kk-KZ"/>
              </w:rPr>
              <w:t>ЖІӨ-ге 30%</w:t>
            </w:r>
            <w:r w:rsidRPr="006E6A10">
              <w:rPr>
                <w:rFonts w:ascii="Arial" w:hAnsi="Arial" w:cs="Arial"/>
                <w:i/>
                <w:sz w:val="24"/>
                <w:szCs w:val="24"/>
                <w:lang w:val="kk-KZ"/>
              </w:rPr>
              <w:t xml:space="preserve"> мөлшерінде төмендетілмейтін қалдықты сақтау; </w:t>
            </w:r>
          </w:p>
          <w:p w:rsidR="001B0116" w:rsidRPr="006E6A10" w:rsidRDefault="001B0116" w:rsidP="001B0116">
            <w:pPr>
              <w:pStyle w:val="a4"/>
              <w:numPr>
                <w:ilvl w:val="0"/>
                <w:numId w:val="2"/>
              </w:numPr>
              <w:ind w:left="36" w:firstLine="531"/>
              <w:jc w:val="both"/>
              <w:rPr>
                <w:rFonts w:ascii="Arial" w:hAnsi="Arial" w:cs="Arial"/>
                <w:i/>
                <w:sz w:val="24"/>
                <w:szCs w:val="24"/>
                <w:lang w:val="kk-KZ"/>
              </w:rPr>
            </w:pPr>
            <w:r w:rsidRPr="006E6A10">
              <w:rPr>
                <w:rFonts w:ascii="Arial" w:hAnsi="Arial" w:cs="Arial"/>
                <w:i/>
                <w:sz w:val="24"/>
                <w:szCs w:val="24"/>
                <w:lang w:val="kk-KZ"/>
              </w:rPr>
              <w:t xml:space="preserve">Ұлттық қордан кепілдендірілген трансферт мөлшерін біртіндеп қысқарту; </w:t>
            </w:r>
          </w:p>
          <w:p w:rsidR="001B0116" w:rsidRPr="006E6A10" w:rsidRDefault="001B0116" w:rsidP="001B0116">
            <w:pPr>
              <w:pStyle w:val="a4"/>
              <w:numPr>
                <w:ilvl w:val="0"/>
                <w:numId w:val="2"/>
              </w:numPr>
              <w:ind w:left="36" w:firstLine="531"/>
              <w:jc w:val="both"/>
              <w:rPr>
                <w:rFonts w:ascii="Arial" w:hAnsi="Arial" w:cs="Arial"/>
                <w:i/>
                <w:sz w:val="24"/>
                <w:szCs w:val="24"/>
                <w:lang w:val="kk-KZ"/>
              </w:rPr>
            </w:pPr>
            <w:r w:rsidRPr="006E6A10">
              <w:rPr>
                <w:rFonts w:ascii="Arial" w:hAnsi="Arial" w:cs="Arial"/>
                <w:bCs/>
                <w:i/>
                <w:sz w:val="24"/>
                <w:szCs w:val="24"/>
                <w:lang w:val="kk-KZ"/>
              </w:rPr>
              <w:t xml:space="preserve">жаңа контрциклдік қағидаларды </w:t>
            </w:r>
            <w:r w:rsidRPr="006E6A10">
              <w:rPr>
                <w:rFonts w:ascii="Arial" w:hAnsi="Arial" w:cs="Arial"/>
                <w:i/>
                <w:sz w:val="24"/>
                <w:szCs w:val="24"/>
                <w:lang w:val="kk-KZ"/>
              </w:rPr>
              <w:t>қолдану (алып қою түсімдерден аспайды)</w:t>
            </w:r>
            <w:r w:rsidRPr="006E6A10">
              <w:rPr>
                <w:rFonts w:ascii="Arial" w:hAnsi="Arial" w:cs="Arial"/>
                <w:i/>
                <w:iCs/>
                <w:sz w:val="24"/>
                <w:szCs w:val="24"/>
                <w:lang w:val="kk-KZ"/>
              </w:rPr>
              <w:t>.</w:t>
            </w:r>
            <w:r w:rsidRPr="006E6A10">
              <w:rPr>
                <w:rFonts w:ascii="Arial" w:hAnsi="Arial" w:cs="Arial"/>
                <w:i/>
                <w:sz w:val="24"/>
                <w:szCs w:val="24"/>
                <w:lang w:val="kk-KZ"/>
              </w:rPr>
              <w:t xml:space="preserve"> </w:t>
            </w:r>
          </w:p>
          <w:p w:rsidR="001B0116" w:rsidRPr="006C6A6B" w:rsidRDefault="001B0116" w:rsidP="001068C4">
            <w:pPr>
              <w:ind w:firstLine="567"/>
              <w:jc w:val="both"/>
              <w:rPr>
                <w:rFonts w:ascii="Arial" w:hAnsi="Arial" w:cs="Arial"/>
                <w:sz w:val="28"/>
                <w:szCs w:val="28"/>
                <w:lang w:val="kk-KZ"/>
              </w:rPr>
            </w:pPr>
            <w:r w:rsidRPr="006C6A6B">
              <w:rPr>
                <w:rFonts w:ascii="Arial" w:hAnsi="Arial" w:cs="Arial"/>
                <w:sz w:val="28"/>
                <w:szCs w:val="28"/>
                <w:lang w:val="kk-KZ"/>
              </w:rPr>
              <w:t>Бұл шектеулер бізге Ұлттық қордың активтерін сақтауға және көбейтуге кепілдік береді.</w:t>
            </w:r>
          </w:p>
          <w:p w:rsidR="001B0116" w:rsidRPr="006C6A6B" w:rsidRDefault="001B0116" w:rsidP="006E6A10">
            <w:pPr>
              <w:ind w:firstLine="601"/>
              <w:jc w:val="both"/>
              <w:rPr>
                <w:rFonts w:ascii="Arial" w:hAnsi="Arial" w:cs="Arial"/>
                <w:sz w:val="24"/>
                <w:szCs w:val="28"/>
                <w:highlight w:val="yellow"/>
                <w:lang w:val="kk-KZ"/>
              </w:rPr>
            </w:pPr>
            <w:r w:rsidRPr="006C6A6B">
              <w:rPr>
                <w:rFonts w:ascii="Arial" w:hAnsi="Arial" w:cs="Arial"/>
                <w:sz w:val="28"/>
                <w:szCs w:val="28"/>
                <w:lang w:val="kk-KZ"/>
              </w:rPr>
              <w:t>Осылайша, Ұлттық қорды құрудың пайдасы сөзсіз екенін айта кеткен жөн. Оның активтерін қалыпты және ойластыра пайдалану жөніндегі саясат өзіндік қауіпсіздік сақтық шараларына ие бола отырып, еліміздің тұрақты дамуына мүмкіндік береді.</w:t>
            </w:r>
          </w:p>
        </w:tc>
      </w:tr>
    </w:tbl>
    <w:p w:rsidR="001B0116" w:rsidRPr="00CA0443" w:rsidRDefault="001B0116" w:rsidP="001B0116">
      <w:pPr>
        <w:spacing w:after="0" w:line="240" w:lineRule="auto"/>
        <w:rPr>
          <w:rFonts w:ascii="Arial" w:hAnsi="Arial" w:cs="Arial"/>
          <w:sz w:val="28"/>
          <w:szCs w:val="28"/>
          <w:lang w:val="kk-KZ"/>
        </w:rPr>
      </w:pPr>
    </w:p>
    <w:p w:rsidR="001B0116" w:rsidRPr="00CA0443" w:rsidRDefault="001B0116" w:rsidP="001B0116">
      <w:pPr>
        <w:pStyle w:val="ac"/>
        <w:spacing w:before="0" w:beforeAutospacing="0" w:after="0" w:afterAutospacing="0"/>
        <w:jc w:val="center"/>
        <w:rPr>
          <w:rFonts w:ascii="Arial" w:hAnsi="Arial" w:cs="Arial"/>
          <w:sz w:val="28"/>
          <w:szCs w:val="28"/>
          <w:lang w:val="kk-KZ"/>
        </w:rPr>
      </w:pPr>
    </w:p>
    <w:bookmarkEnd w:id="0"/>
    <w:p w:rsidR="001B0116" w:rsidRPr="00CA0443" w:rsidRDefault="001B0116" w:rsidP="008E24AE">
      <w:pPr>
        <w:rPr>
          <w:rFonts w:ascii="Arial" w:hAnsi="Arial" w:cs="Arial"/>
          <w:sz w:val="10"/>
          <w:lang w:val="kk-KZ"/>
        </w:rPr>
      </w:pPr>
    </w:p>
    <w:sectPr w:rsidR="001B0116" w:rsidRPr="00CA0443" w:rsidSect="004847C5">
      <w:footerReference w:type="default" r:id="rId8"/>
      <w:pgSz w:w="16838" w:h="11906" w:orient="landscape"/>
      <w:pgMar w:top="993" w:right="851" w:bottom="113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094" w:rsidRDefault="00695094">
      <w:pPr>
        <w:spacing w:after="0" w:line="240" w:lineRule="auto"/>
      </w:pPr>
      <w:r>
        <w:separator/>
      </w:r>
    </w:p>
  </w:endnote>
  <w:endnote w:type="continuationSeparator" w:id="0">
    <w:p w:rsidR="00695094" w:rsidRDefault="00695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0404737"/>
      <w:docPartObj>
        <w:docPartGallery w:val="Page Numbers (Bottom of Page)"/>
        <w:docPartUnique/>
      </w:docPartObj>
    </w:sdtPr>
    <w:sdtEndPr>
      <w:rPr>
        <w:rFonts w:ascii="Times New Roman" w:hAnsi="Times New Roman" w:cs="Times New Roman"/>
        <w:sz w:val="24"/>
        <w:szCs w:val="24"/>
      </w:rPr>
    </w:sdtEndPr>
    <w:sdtContent>
      <w:p w:rsidR="00B7680D" w:rsidRPr="0088313C" w:rsidRDefault="00CD3F12">
        <w:pPr>
          <w:pStyle w:val="a8"/>
          <w:jc w:val="right"/>
          <w:rPr>
            <w:rFonts w:ascii="Times New Roman" w:hAnsi="Times New Roman" w:cs="Times New Roman"/>
            <w:sz w:val="24"/>
            <w:szCs w:val="24"/>
          </w:rPr>
        </w:pPr>
        <w:r w:rsidRPr="0088313C">
          <w:rPr>
            <w:rFonts w:ascii="Times New Roman" w:hAnsi="Times New Roman" w:cs="Times New Roman"/>
            <w:sz w:val="24"/>
            <w:szCs w:val="24"/>
          </w:rPr>
          <w:fldChar w:fldCharType="begin"/>
        </w:r>
        <w:r w:rsidRPr="0088313C">
          <w:rPr>
            <w:rFonts w:ascii="Times New Roman" w:hAnsi="Times New Roman" w:cs="Times New Roman"/>
            <w:sz w:val="24"/>
            <w:szCs w:val="24"/>
          </w:rPr>
          <w:instrText>PAGE   \* MERGEFORMAT</w:instrText>
        </w:r>
        <w:r w:rsidRPr="0088313C">
          <w:rPr>
            <w:rFonts w:ascii="Times New Roman" w:hAnsi="Times New Roman" w:cs="Times New Roman"/>
            <w:sz w:val="24"/>
            <w:szCs w:val="24"/>
          </w:rPr>
          <w:fldChar w:fldCharType="separate"/>
        </w:r>
        <w:r w:rsidRPr="0088313C">
          <w:rPr>
            <w:rFonts w:ascii="Times New Roman" w:hAnsi="Times New Roman" w:cs="Times New Roman"/>
            <w:sz w:val="24"/>
            <w:szCs w:val="24"/>
          </w:rPr>
          <w:t>2</w:t>
        </w:r>
        <w:r w:rsidRPr="0088313C">
          <w:rPr>
            <w:rFonts w:ascii="Times New Roman" w:hAnsi="Times New Roman" w:cs="Times New Roman"/>
            <w:sz w:val="24"/>
            <w:szCs w:val="24"/>
          </w:rPr>
          <w:fldChar w:fldCharType="end"/>
        </w:r>
      </w:p>
    </w:sdtContent>
  </w:sdt>
  <w:p w:rsidR="00B7680D" w:rsidRDefault="0069509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094" w:rsidRDefault="00695094">
      <w:pPr>
        <w:spacing w:after="0" w:line="240" w:lineRule="auto"/>
      </w:pPr>
      <w:r>
        <w:separator/>
      </w:r>
    </w:p>
  </w:footnote>
  <w:footnote w:type="continuationSeparator" w:id="0">
    <w:p w:rsidR="00695094" w:rsidRDefault="006950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63EF"/>
    <w:multiLevelType w:val="hybridMultilevel"/>
    <w:tmpl w:val="2212925C"/>
    <w:lvl w:ilvl="0" w:tplc="42147EB8">
      <w:start w:val="1"/>
      <w:numFmt w:val="decimal"/>
      <w:lvlText w:val="%1."/>
      <w:lvlJc w:val="left"/>
      <w:pPr>
        <w:ind w:left="786" w:hanging="360"/>
      </w:pPr>
      <w:rPr>
        <w:b/>
        <w:bCs/>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 w15:restartNumberingAfterBreak="0">
    <w:nsid w:val="766C6269"/>
    <w:multiLevelType w:val="hybridMultilevel"/>
    <w:tmpl w:val="4F20F760"/>
    <w:lvl w:ilvl="0" w:tplc="D7DCA38C">
      <w:start w:val="2020"/>
      <w:numFmt w:val="bullet"/>
      <w:lvlText w:val="-"/>
      <w:lvlJc w:val="left"/>
      <w:pPr>
        <w:ind w:left="1210" w:hanging="360"/>
      </w:pPr>
      <w:rPr>
        <w:rFonts w:ascii="Arial" w:eastAsiaTheme="minorHAnsi" w:hAnsi="Arial" w:cs="Arial" w:hint="default"/>
        <w:b w:val="0"/>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12"/>
    <w:rsid w:val="0000674E"/>
    <w:rsid w:val="00020AAD"/>
    <w:rsid w:val="00042125"/>
    <w:rsid w:val="000526A4"/>
    <w:rsid w:val="000631C1"/>
    <w:rsid w:val="00063E9F"/>
    <w:rsid w:val="00071F21"/>
    <w:rsid w:val="00080A1D"/>
    <w:rsid w:val="00097490"/>
    <w:rsid w:val="000A2DCA"/>
    <w:rsid w:val="000F0A6F"/>
    <w:rsid w:val="000F0D7B"/>
    <w:rsid w:val="0010585C"/>
    <w:rsid w:val="00121D31"/>
    <w:rsid w:val="00123EA5"/>
    <w:rsid w:val="00126E6B"/>
    <w:rsid w:val="00134184"/>
    <w:rsid w:val="00140607"/>
    <w:rsid w:val="00154403"/>
    <w:rsid w:val="00166EE7"/>
    <w:rsid w:val="00170E21"/>
    <w:rsid w:val="0017626A"/>
    <w:rsid w:val="00197AB4"/>
    <w:rsid w:val="001B0116"/>
    <w:rsid w:val="00212F75"/>
    <w:rsid w:val="00224103"/>
    <w:rsid w:val="00244EA0"/>
    <w:rsid w:val="0025214A"/>
    <w:rsid w:val="00262573"/>
    <w:rsid w:val="00270536"/>
    <w:rsid w:val="00273DE7"/>
    <w:rsid w:val="0027766F"/>
    <w:rsid w:val="002A73B3"/>
    <w:rsid w:val="002B35DD"/>
    <w:rsid w:val="002C432A"/>
    <w:rsid w:val="00302D2F"/>
    <w:rsid w:val="003106EE"/>
    <w:rsid w:val="00314603"/>
    <w:rsid w:val="00341B8A"/>
    <w:rsid w:val="00351034"/>
    <w:rsid w:val="0035318C"/>
    <w:rsid w:val="00370CAF"/>
    <w:rsid w:val="0038062C"/>
    <w:rsid w:val="003A1229"/>
    <w:rsid w:val="003C0DCD"/>
    <w:rsid w:val="003E6D88"/>
    <w:rsid w:val="00402CF1"/>
    <w:rsid w:val="004140A3"/>
    <w:rsid w:val="00416BC1"/>
    <w:rsid w:val="0043488B"/>
    <w:rsid w:val="00436F26"/>
    <w:rsid w:val="00447EE3"/>
    <w:rsid w:val="00447F5D"/>
    <w:rsid w:val="0045260E"/>
    <w:rsid w:val="004537A7"/>
    <w:rsid w:val="004567C9"/>
    <w:rsid w:val="004847C5"/>
    <w:rsid w:val="004A3FE1"/>
    <w:rsid w:val="004B15CC"/>
    <w:rsid w:val="004B63BC"/>
    <w:rsid w:val="004C61A2"/>
    <w:rsid w:val="004F3C59"/>
    <w:rsid w:val="00500EB0"/>
    <w:rsid w:val="0051524E"/>
    <w:rsid w:val="0053481E"/>
    <w:rsid w:val="005417D8"/>
    <w:rsid w:val="00564865"/>
    <w:rsid w:val="00567899"/>
    <w:rsid w:val="00587592"/>
    <w:rsid w:val="005A23DF"/>
    <w:rsid w:val="005E7CDD"/>
    <w:rsid w:val="0060092E"/>
    <w:rsid w:val="006023D0"/>
    <w:rsid w:val="00633E38"/>
    <w:rsid w:val="006528D6"/>
    <w:rsid w:val="0065765F"/>
    <w:rsid w:val="00661431"/>
    <w:rsid w:val="006700D4"/>
    <w:rsid w:val="00680954"/>
    <w:rsid w:val="00695094"/>
    <w:rsid w:val="006A53FE"/>
    <w:rsid w:val="006B4461"/>
    <w:rsid w:val="006C6A6B"/>
    <w:rsid w:val="006E6270"/>
    <w:rsid w:val="006E6A10"/>
    <w:rsid w:val="006F40AA"/>
    <w:rsid w:val="007004CE"/>
    <w:rsid w:val="007033B4"/>
    <w:rsid w:val="00726498"/>
    <w:rsid w:val="00730ED8"/>
    <w:rsid w:val="00731261"/>
    <w:rsid w:val="00761D3E"/>
    <w:rsid w:val="00777505"/>
    <w:rsid w:val="0079250A"/>
    <w:rsid w:val="007A2E22"/>
    <w:rsid w:val="007E0101"/>
    <w:rsid w:val="007F6AC7"/>
    <w:rsid w:val="0080553E"/>
    <w:rsid w:val="00857997"/>
    <w:rsid w:val="00864F57"/>
    <w:rsid w:val="00871D17"/>
    <w:rsid w:val="008859D1"/>
    <w:rsid w:val="00887631"/>
    <w:rsid w:val="0089500B"/>
    <w:rsid w:val="008A2E8E"/>
    <w:rsid w:val="008C6048"/>
    <w:rsid w:val="008C7647"/>
    <w:rsid w:val="008D7C02"/>
    <w:rsid w:val="008E24AE"/>
    <w:rsid w:val="008E6CDA"/>
    <w:rsid w:val="00911064"/>
    <w:rsid w:val="009121E1"/>
    <w:rsid w:val="009128B7"/>
    <w:rsid w:val="0092412F"/>
    <w:rsid w:val="00947FE8"/>
    <w:rsid w:val="0095434D"/>
    <w:rsid w:val="00956514"/>
    <w:rsid w:val="00974233"/>
    <w:rsid w:val="009A3BE1"/>
    <w:rsid w:val="009A6CA0"/>
    <w:rsid w:val="009D5438"/>
    <w:rsid w:val="00A16023"/>
    <w:rsid w:val="00A16569"/>
    <w:rsid w:val="00A32C27"/>
    <w:rsid w:val="00A341C0"/>
    <w:rsid w:val="00A523D1"/>
    <w:rsid w:val="00A533A6"/>
    <w:rsid w:val="00A5466E"/>
    <w:rsid w:val="00A73B28"/>
    <w:rsid w:val="00AC44A6"/>
    <w:rsid w:val="00AC68E4"/>
    <w:rsid w:val="00B120A1"/>
    <w:rsid w:val="00B124C8"/>
    <w:rsid w:val="00B132DB"/>
    <w:rsid w:val="00B30DF6"/>
    <w:rsid w:val="00B36E55"/>
    <w:rsid w:val="00B65E88"/>
    <w:rsid w:val="00BB3AD9"/>
    <w:rsid w:val="00BC1852"/>
    <w:rsid w:val="00BC4A06"/>
    <w:rsid w:val="00BE1C7A"/>
    <w:rsid w:val="00BF4BE5"/>
    <w:rsid w:val="00C06A4E"/>
    <w:rsid w:val="00C35622"/>
    <w:rsid w:val="00C439BB"/>
    <w:rsid w:val="00C4561C"/>
    <w:rsid w:val="00C61CE2"/>
    <w:rsid w:val="00C719E3"/>
    <w:rsid w:val="00C8629D"/>
    <w:rsid w:val="00CA0443"/>
    <w:rsid w:val="00CA500B"/>
    <w:rsid w:val="00CB27D3"/>
    <w:rsid w:val="00CB6099"/>
    <w:rsid w:val="00CD3F12"/>
    <w:rsid w:val="00CF1FCA"/>
    <w:rsid w:val="00CF44A7"/>
    <w:rsid w:val="00D04A65"/>
    <w:rsid w:val="00D136F4"/>
    <w:rsid w:val="00D13CBA"/>
    <w:rsid w:val="00D21CB5"/>
    <w:rsid w:val="00D2421E"/>
    <w:rsid w:val="00D255B8"/>
    <w:rsid w:val="00D35801"/>
    <w:rsid w:val="00D464BF"/>
    <w:rsid w:val="00D70F81"/>
    <w:rsid w:val="00D74819"/>
    <w:rsid w:val="00D85732"/>
    <w:rsid w:val="00D8653A"/>
    <w:rsid w:val="00D927A3"/>
    <w:rsid w:val="00DB58CA"/>
    <w:rsid w:val="00DC6E61"/>
    <w:rsid w:val="00E01203"/>
    <w:rsid w:val="00E133DA"/>
    <w:rsid w:val="00E13E2A"/>
    <w:rsid w:val="00E61D70"/>
    <w:rsid w:val="00E6519C"/>
    <w:rsid w:val="00E70593"/>
    <w:rsid w:val="00E76967"/>
    <w:rsid w:val="00E92BCD"/>
    <w:rsid w:val="00EB73E2"/>
    <w:rsid w:val="00EC07D4"/>
    <w:rsid w:val="00EC477C"/>
    <w:rsid w:val="00ED7201"/>
    <w:rsid w:val="00EE34D5"/>
    <w:rsid w:val="00EF64DC"/>
    <w:rsid w:val="00F067EF"/>
    <w:rsid w:val="00F13B1E"/>
    <w:rsid w:val="00F178F9"/>
    <w:rsid w:val="00F32EFD"/>
    <w:rsid w:val="00F5062C"/>
    <w:rsid w:val="00F927CE"/>
    <w:rsid w:val="00FA5D93"/>
    <w:rsid w:val="00FB4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86154"/>
  <w15:chartTrackingRefBased/>
  <w15:docId w15:val="{B47446E8-35B4-400F-B6FB-0EB0A467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List Paragraph (numbered (a)),Use Case List Paragraph,NUMBERED PARAGRAPH,List Paragraph 1,Абзац,Абзац списка2,Bullet List,FooterText,numbered,Списки,Абзац списка1,Elenco Normale,Абзац с отступом,List Paragraph,Heading1,H1-1"/>
    <w:basedOn w:val="a"/>
    <w:link w:val="a5"/>
    <w:uiPriority w:val="34"/>
    <w:qFormat/>
    <w:rsid w:val="00CD3F12"/>
    <w:pPr>
      <w:ind w:left="720"/>
      <w:contextualSpacing/>
    </w:pPr>
  </w:style>
  <w:style w:type="paragraph" w:styleId="a6">
    <w:name w:val="No Spacing"/>
    <w:aliases w:val="Обя,Айгерим,мелкий,Без интервала1,Без интервала11,мой рабочий,норма,свой,14 TNR,МОЙ СТИЛЬ,No Spacing1,No Spacing,Без интеБез интервала,исполнитель,No Spacing11,Дастан1,Medium Grid 2,Средняя сетка 21,Елжан,Без интервала111,Без интервала21"/>
    <w:link w:val="a7"/>
    <w:uiPriority w:val="1"/>
    <w:qFormat/>
    <w:rsid w:val="00CD3F12"/>
    <w:pPr>
      <w:spacing w:after="0" w:line="240" w:lineRule="auto"/>
    </w:pPr>
  </w:style>
  <w:style w:type="character" w:customStyle="1" w:styleId="a7">
    <w:name w:val="Без интервала Знак"/>
    <w:aliases w:val="Обя Знак,Айгерим Знак,мелкий Знак,Без интервала1 Знак,Без интервала11 Знак,мой рабочий Знак,норма Знак,свой Знак,14 TNR Знак,МОЙ СТИЛЬ Знак,No Spacing1 Знак,No Spacing Знак,Без интеБез интервала Знак,исполнитель Знак,No Spacing11 Знак"/>
    <w:link w:val="a6"/>
    <w:uiPriority w:val="1"/>
    <w:qFormat/>
    <w:locked/>
    <w:rsid w:val="00CD3F12"/>
  </w:style>
  <w:style w:type="paragraph" w:styleId="a8">
    <w:name w:val="footer"/>
    <w:basedOn w:val="a"/>
    <w:link w:val="a9"/>
    <w:uiPriority w:val="99"/>
    <w:unhideWhenUsed/>
    <w:rsid w:val="00CD3F1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3F12"/>
  </w:style>
  <w:style w:type="character" w:customStyle="1" w:styleId="a5">
    <w:name w:val="Абзац списка Знак"/>
    <w:aliases w:val="маркированный Знак,List Paragraph (numbered (a)) Знак,Use Case List Paragraph Знак,NUMBERED PARAGRAPH Знак,List Paragraph 1 Знак,Абзац Знак,Абзац списка2 Знак,Bullet List Знак,FooterText Знак,numbered Знак,Списки Знак,Heading1 Знак"/>
    <w:link w:val="a4"/>
    <w:uiPriority w:val="34"/>
    <w:locked/>
    <w:rsid w:val="00CD3F12"/>
  </w:style>
  <w:style w:type="paragraph" w:customStyle="1" w:styleId="Default">
    <w:name w:val="Default"/>
    <w:rsid w:val="00CD3F12"/>
    <w:pPr>
      <w:autoSpaceDE w:val="0"/>
      <w:autoSpaceDN w:val="0"/>
      <w:adjustRightInd w:val="0"/>
      <w:spacing w:after="0" w:line="240" w:lineRule="auto"/>
    </w:pPr>
    <w:rPr>
      <w:rFonts w:ascii="Arial" w:hAnsi="Arial" w:cs="Arial"/>
      <w:color w:val="000000"/>
      <w:sz w:val="24"/>
      <w:szCs w:val="24"/>
    </w:rPr>
  </w:style>
  <w:style w:type="paragraph" w:styleId="aa">
    <w:name w:val="Balloon Text"/>
    <w:basedOn w:val="a"/>
    <w:link w:val="ab"/>
    <w:uiPriority w:val="99"/>
    <w:semiHidden/>
    <w:unhideWhenUsed/>
    <w:rsid w:val="0085799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57997"/>
    <w:rPr>
      <w:rFonts w:ascii="Segoe UI" w:hAnsi="Segoe UI" w:cs="Segoe UI"/>
      <w:sz w:val="18"/>
      <w:szCs w:val="18"/>
    </w:rPr>
  </w:style>
  <w:style w:type="paragraph" w:styleId="ac">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
    <w:basedOn w:val="a"/>
    <w:link w:val="ad"/>
    <w:uiPriority w:val="99"/>
    <w:unhideWhenUsed/>
    <w:qFormat/>
    <w:rsid w:val="00341B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c"/>
    <w:uiPriority w:val="99"/>
    <w:locked/>
    <w:rsid w:val="00BC1852"/>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4567C9"/>
    <w:rPr>
      <w:color w:val="000080"/>
      <w:u w:val="single"/>
    </w:rPr>
  </w:style>
  <w:style w:type="character" w:customStyle="1" w:styleId="s0">
    <w:name w:val="s0"/>
    <w:basedOn w:val="a0"/>
    <w:rsid w:val="004567C9"/>
    <w:rPr>
      <w:color w:val="000000"/>
    </w:rPr>
  </w:style>
  <w:style w:type="character" w:customStyle="1" w:styleId="s2">
    <w:name w:val="s2"/>
    <w:basedOn w:val="a0"/>
    <w:rsid w:val="004567C9"/>
    <w:rPr>
      <w:color w:val="000080"/>
    </w:rPr>
  </w:style>
  <w:style w:type="character" w:styleId="af">
    <w:name w:val="Strong"/>
    <w:basedOn w:val="a0"/>
    <w:uiPriority w:val="22"/>
    <w:qFormat/>
    <w:rsid w:val="00447F5D"/>
    <w:rPr>
      <w:b/>
      <w:bCs/>
    </w:rPr>
  </w:style>
  <w:style w:type="character" w:customStyle="1" w:styleId="2">
    <w:name w:val="Обычный (веб) Знак2"/>
    <w:aliases w:val="Обычный (веб) Знак1 Знак1,Обычный (веб) Знак1 Знак Знак Знак Знак,Обычный (веб) Знак1 Знак Знак,Обычный (веб) Знак Знак Знак Знак Знак Знак,З Знак"/>
    <w:uiPriority w:val="99"/>
    <w:locked/>
    <w:rsid w:val="00447F5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1A724-448F-4D23-9ECC-A19A8BC2F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11</Pages>
  <Words>2826</Words>
  <Characters>16114</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Казимова Эльмира Сериковна</dc:creator>
  <cp:keywords/>
  <dc:description/>
  <cp:lastModifiedBy>Казимова Эльмира Сериковна</cp:lastModifiedBy>
  <cp:revision>256</cp:revision>
  <cp:lastPrinted>2022-07-01T09:29:00Z</cp:lastPrinted>
  <dcterms:created xsi:type="dcterms:W3CDTF">2022-06-21T17:00:00Z</dcterms:created>
  <dcterms:modified xsi:type="dcterms:W3CDTF">2022-07-04T04:02:00Z</dcterms:modified>
</cp:coreProperties>
</file>