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D8" w:rsidRPr="00F52E3C" w:rsidRDefault="004B13D8" w:rsidP="004B13D8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Энергетика министрлігі </w:t>
      </w:r>
    </w:p>
    <w:p w:rsidR="004B13D8" w:rsidRPr="00F52E3C" w:rsidRDefault="004B13D8" w:rsidP="004B13D8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CA7BF3"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жылғы </w:t>
      </w:r>
      <w:r w:rsidR="00CA7BF3"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 сәуірде</w:t>
      </w:r>
      <w:r w:rsidR="00616B7E"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Энергетика министрлігінің сайтында жарияланған </w:t>
      </w:r>
    </w:p>
    <w:p w:rsidR="004B13D8" w:rsidRPr="00F52E3C" w:rsidRDefault="004B13D8" w:rsidP="004B13D8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көмірсутектер бойынша жер қойнауын пайдалану құқығын алуға арналған электрондық  аукционның  </w:t>
      </w:r>
    </w:p>
    <w:p w:rsidR="004B13D8" w:rsidRPr="00F52E3C" w:rsidRDefault="004B13D8" w:rsidP="00EA1C48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қорытындысын жариялайды</w:t>
      </w:r>
    </w:p>
    <w:p w:rsidR="004B13D8" w:rsidRPr="00F52E3C" w:rsidRDefault="004B13D8" w:rsidP="00EA1C48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EA1C48" w:rsidRPr="00F52E3C" w:rsidRDefault="00EA1C48" w:rsidP="004B13D8">
      <w:pPr>
        <w:pStyle w:val="a3"/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Жер қойнауын пайдалану құқығын алуға </w:t>
      </w:r>
      <w:r w:rsidR="004B13D8"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арналған электрондық  аукционның  </w:t>
      </w:r>
      <w:r w:rsidRPr="00F52E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жеңімпазы болып танылды:</w:t>
      </w:r>
    </w:p>
    <w:p w:rsidR="004F6E74" w:rsidRPr="00F52E3C" w:rsidRDefault="004F6E74" w:rsidP="004F6E74">
      <w:pPr>
        <w:pStyle w:val="a3"/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E1B78" w:rsidRPr="00F52E3C" w:rsidRDefault="00CA7BF3" w:rsidP="00616B7E">
      <w:pPr>
        <w:pStyle w:val="a3"/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Батыс Қазақстан </w:t>
      </w:r>
      <w:r w:rsidR="008E1B7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облысындағы 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Болғанмола </w:t>
      </w:r>
      <w:r w:rsidR="008E1B7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учаскесіндегі көмірсутек</w:t>
      </w:r>
      <w:r w:rsidR="004B13D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терді </w:t>
      </w:r>
      <w:r w:rsidR="008E1B7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барла</w:t>
      </w:r>
      <w:r w:rsidR="0096224A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B13D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өндіру</w:t>
      </w:r>
      <w:r w:rsidR="008E1B7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</w:t>
      </w:r>
      <w:r w:rsidR="00562D6F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240322</w:t>
      </w:r>
      <w:r w:rsidR="00562D6F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190F5E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8E1B7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«КАРАМАЙ</w:t>
      </w:r>
      <w:r w:rsidR="00616B7E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="008E1B7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ЖШС-і;</w:t>
      </w:r>
    </w:p>
    <w:p w:rsidR="00616B7E" w:rsidRPr="00F52E3C" w:rsidRDefault="00616B7E" w:rsidP="00CA7BF3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Маңғыстау облысындағы </w:t>
      </w:r>
      <w:r w:rsidR="00CA7BF3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Каменистое кен орнындағы 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көмірсутектерді барлау және өндіру бойынша (</w:t>
      </w:r>
      <w:r w:rsidR="00CA7BF3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240316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) -  «</w:t>
      </w:r>
      <w:r w:rsidR="00CA7BF3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VOSTOK ENERGY-A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» ЖШС-і;</w:t>
      </w:r>
    </w:p>
    <w:p w:rsidR="00562D6F" w:rsidRPr="00F52E3C" w:rsidRDefault="00CA7BF3" w:rsidP="00CA7BF3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Маңғыстау облысындағы Толқын кен орнындағы </w:t>
      </w:r>
      <w:r w:rsidR="00562D6F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көмірсутектерді </w:t>
      </w:r>
      <w:r w:rsidR="002930C8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өндіру </w:t>
      </w:r>
      <w:r w:rsidR="00562D6F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бойынша </w:t>
      </w:r>
      <w:r w:rsidR="00562D6F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(2</w:t>
      </w:r>
      <w:r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40314</w:t>
      </w:r>
      <w:r w:rsidR="00562D6F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562D6F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-  «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Varro Operating Group</w:t>
      </w:r>
      <w:r w:rsidR="00562D6F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» ЖШС-і;</w:t>
      </w:r>
    </w:p>
    <w:p w:rsidR="004B13D8" w:rsidRPr="00F52E3C" w:rsidRDefault="00CA7BF3" w:rsidP="00CA7BF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Ақтөбе,</w:t>
      </w:r>
      <w:r w:rsidR="005F39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704B2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Қызылорда</w:t>
      </w:r>
      <w:r w:rsidR="00095799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13D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облыс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="004B13D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ындағы 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4-Арал учаскесіндегі </w:t>
      </w:r>
      <w:r w:rsidR="004B13D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көмірсутектерді барлау және өндіру бойынша</w:t>
      </w:r>
      <w:r w:rsidR="00EA4385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62D6F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(2</w:t>
      </w:r>
      <w:r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40349</w:t>
      </w:r>
      <w:r w:rsidR="00562D6F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B13D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13D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DMS Services</w:t>
      </w:r>
      <w:r w:rsidR="004B13D8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ЖШС-і;</w:t>
      </w:r>
    </w:p>
    <w:p w:rsidR="00A00E31" w:rsidRPr="00F52E3C" w:rsidRDefault="00CA7BF3" w:rsidP="00CA7BF3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Маңғыстау облысындағы 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Солтүстік</w:t>
      </w:r>
      <w:r w:rsidR="005B1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Батыс Шалва </w:t>
      </w:r>
      <w:r w:rsidR="00B704B2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учаскесіндегі </w:t>
      </w:r>
      <w:r w:rsidR="00A00E31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көмірсутектерді барлау және өндіру бойынша</w:t>
      </w:r>
      <w:r w:rsidR="00562D6F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240335)</w:t>
      </w:r>
      <w:r w:rsidR="00A00E31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 «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БИОПРОМ KZ</w:t>
      </w:r>
      <w:r w:rsidR="00A00E31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ЖШС-і;</w:t>
      </w:r>
    </w:p>
    <w:p w:rsidR="00A00E31" w:rsidRPr="00F52E3C" w:rsidRDefault="00CA7BF3" w:rsidP="00CA7BF3">
      <w:pPr>
        <w:pStyle w:val="a3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Тамды</w:t>
      </w:r>
      <w:r w:rsidR="006D5411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кен орнындағы </w:t>
      </w:r>
      <w:r w:rsidR="008842E6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00E31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көмірсутектерді өндіру бойынша </w:t>
      </w:r>
      <w:r w:rsidR="00562D6F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240341</w:t>
      </w:r>
      <w:r w:rsidR="00562D6F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A00E31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E21B84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АСТАНА-ТРАНС-ОЙЛ</w:t>
      </w:r>
      <w:r w:rsidR="00E21B84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A00E31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ЖШС-і;</w:t>
      </w:r>
    </w:p>
    <w:p w:rsidR="007174A1" w:rsidRPr="00F52E3C" w:rsidRDefault="006D5411" w:rsidP="006D5411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Қарағанды </w:t>
      </w:r>
      <w:r w:rsidR="007174A1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облысындағы </w:t>
      </w:r>
      <w:r w:rsidR="00E21B84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Сар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ылан </w:t>
      </w:r>
      <w:r w:rsidR="00E21B84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учаскесіндегі </w:t>
      </w:r>
      <w:r w:rsidR="00470ECC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көмірсутектерді барлау және өндіру</w:t>
      </w:r>
      <w:r w:rsidR="00562D6F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0ECC"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</w:t>
      </w:r>
      <w:r w:rsidR="00470ECC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62D6F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>240338</w:t>
      </w:r>
      <w:r w:rsidR="00562D6F" w:rsidRPr="00F52E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7174A1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 «</w:t>
      </w:r>
      <w:r w:rsidRPr="00F52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TUMAR PETROL</w:t>
      </w:r>
      <w:r w:rsidR="00962834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562D6F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174A1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ЖШС-і;</w:t>
      </w:r>
    </w:p>
    <w:p w:rsidR="006D5411" w:rsidRPr="00F52E3C" w:rsidRDefault="006D5411" w:rsidP="006D5411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Қарағанды облысындағы Орталық Караванчи </w:t>
      </w:r>
      <w:r w:rsidR="005F3920">
        <w:rPr>
          <w:rFonts w:ascii="Times New Roman" w:eastAsia="Calibri" w:hAnsi="Times New Roman" w:cs="Times New Roman"/>
          <w:sz w:val="28"/>
          <w:szCs w:val="28"/>
          <w:lang w:val="kk-KZ"/>
        </w:rPr>
        <w:t>кен орнындағы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көмірсутектерді барлау және өндіру бойынша (240336)  -  «HO EXPERT» ЖШС-і;</w:t>
      </w:r>
    </w:p>
    <w:p w:rsidR="006D5411" w:rsidRPr="00F52E3C" w:rsidRDefault="006D5411" w:rsidP="00F52E3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Қарағанды облысындағы Шығыс Караванчи </w:t>
      </w:r>
      <w:r w:rsidR="005F3920">
        <w:rPr>
          <w:rFonts w:ascii="Times New Roman" w:eastAsia="Calibri" w:hAnsi="Times New Roman" w:cs="Times New Roman"/>
          <w:sz w:val="28"/>
          <w:szCs w:val="28"/>
          <w:lang w:val="kk-KZ"/>
        </w:rPr>
        <w:t>кен орнындағы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көмірсутектерді барлау және өндіру бойынша (240347)  -  </w:t>
      </w:r>
      <w:r w:rsidR="00F52E3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«КОР» </w:t>
      </w:r>
      <w:r w:rsidR="001929B2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="00F52E3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ұнай </w:t>
      </w:r>
      <w:r w:rsidR="001929B2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F52E3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омпаниясы</w:t>
      </w:r>
      <w:r w:rsidR="001929B2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F52E3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АҚ-ы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6D5411" w:rsidRPr="00F52E3C" w:rsidRDefault="00470ECC" w:rsidP="00F52E3C">
      <w:pPr>
        <w:pStyle w:val="a3"/>
        <w:numPr>
          <w:ilvl w:val="0"/>
          <w:numId w:val="6"/>
        </w:numPr>
        <w:ind w:left="0"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Атырау облысындағы </w:t>
      </w:r>
      <w:r w:rsidR="006D5411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Жайық 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учаскесіндегі көмірсутектерді барлау және өндіру бойынша (2</w:t>
      </w:r>
      <w:r w:rsidR="006D5411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40313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 -  </w:t>
      </w:r>
      <w:r w:rsidR="006D5411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«TUMAR PETROL» ЖШС-і;</w:t>
      </w:r>
    </w:p>
    <w:p w:rsidR="006D5411" w:rsidRPr="00F52E3C" w:rsidRDefault="006D5411" w:rsidP="00F52E3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Маңғыстау облысындағы Боранкөл  кен орнындағы  көмірсутектерді  өндіру бойынша (240315) -  «</w:t>
      </w:r>
      <w:r w:rsidR="00F52E3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NOBILIS CORP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» ЖШС-і;</w:t>
      </w:r>
    </w:p>
    <w:p w:rsidR="006D5411" w:rsidRPr="00F52E3C" w:rsidRDefault="006D5411" w:rsidP="006D5411">
      <w:pPr>
        <w:pStyle w:val="a3"/>
        <w:numPr>
          <w:ilvl w:val="0"/>
          <w:numId w:val="6"/>
        </w:numPr>
        <w:ind w:left="0"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Қарағанды облысындағы Көкбұлақ учаскесіндегі көмірсутектерді барлау және өндіру бойынша (240339)  -  «TUMAR PETROL» ЖШС-і;</w:t>
      </w:r>
    </w:p>
    <w:p w:rsidR="006D5411" w:rsidRPr="00F52E3C" w:rsidRDefault="006D5411" w:rsidP="006D5411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Қаламқас  учаскесіндегі көмірсутектерді барлау және өндіру бойынша (240345) -  «АККУМ LTD KZ» ЖШС-і;</w:t>
      </w:r>
    </w:p>
    <w:p w:rsidR="00F52E3C" w:rsidRPr="00F52E3C" w:rsidRDefault="006D5411" w:rsidP="00F52E3C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Маңғыстау о</w:t>
      </w:r>
      <w:r w:rsidR="00470EC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блысындағы </w:t>
      </w:r>
      <w:r w:rsidR="00F52E3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Жалғаной учаскесіндегі </w:t>
      </w:r>
      <w:r w:rsidR="00470EC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көмірсутектерді </w:t>
      </w:r>
      <w:r w:rsidR="00F52E3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барлау және өндіру </w:t>
      </w:r>
      <w:r w:rsidR="00470EC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бойынша (2</w:t>
      </w:r>
      <w:r w:rsidR="00F52E3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40344</w:t>
      </w:r>
      <w:r w:rsidR="00470EC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 -  </w:t>
      </w:r>
      <w:r w:rsidR="00F52E3C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«TARGET UNION» ЖШС-і;</w:t>
      </w:r>
    </w:p>
    <w:p w:rsidR="00F52E3C" w:rsidRPr="00F52E3C" w:rsidRDefault="00F52E3C" w:rsidP="00F52E3C">
      <w:pPr>
        <w:pStyle w:val="a3"/>
        <w:numPr>
          <w:ilvl w:val="0"/>
          <w:numId w:val="6"/>
        </w:numPr>
        <w:ind w:left="0"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Шалва кен орнындағы  көмірсутектерді барлау және өндіру бойынша (240343) - «TARGET UNION» ЖШС-і;</w:t>
      </w:r>
    </w:p>
    <w:p w:rsidR="003D3EB0" w:rsidRDefault="00F52E3C" w:rsidP="001929B2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Атырау о</w:t>
      </w:r>
      <w:r w:rsidR="003D3EB0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блысындағы 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Прибрежное </w:t>
      </w:r>
      <w:r w:rsidR="003D3EB0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учаскесіндегі көмірсутектерді барлау және өндіру бойынша (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240325</w:t>
      </w:r>
      <w:r w:rsidR="003D3EB0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EC56FB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1929B2" w:rsidRPr="001929B2">
        <w:rPr>
          <w:rFonts w:ascii="Times New Roman" w:eastAsia="Calibri" w:hAnsi="Times New Roman" w:cs="Times New Roman"/>
          <w:sz w:val="28"/>
          <w:szCs w:val="28"/>
          <w:lang w:val="kk-KZ"/>
        </w:rPr>
        <w:t>«Нефт</w:t>
      </w:r>
      <w:r w:rsidR="00457E43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="001929B2" w:rsidRPr="001929B2">
        <w:rPr>
          <w:rFonts w:ascii="Times New Roman" w:eastAsia="Calibri" w:hAnsi="Times New Roman" w:cs="Times New Roman"/>
          <w:sz w:val="28"/>
          <w:szCs w:val="28"/>
          <w:lang w:val="kk-KZ"/>
        </w:rPr>
        <w:t>ная инженерно-технологическая сервисная компания Чжунман»</w:t>
      </w:r>
      <w:r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ЖШС-і</w:t>
      </w:r>
      <w:r w:rsidR="003D3EB0" w:rsidRPr="00F52E3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465F5B" w:rsidRDefault="00465F5B" w:rsidP="00465F5B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65F5B" w:rsidRPr="00C04482" w:rsidRDefault="00465F5B" w:rsidP="00530100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04482">
        <w:rPr>
          <w:rFonts w:ascii="Times New Roman" w:eastAsia="Calibri" w:hAnsi="Times New Roman" w:cs="Times New Roman"/>
          <w:sz w:val="28"/>
          <w:szCs w:val="28"/>
          <w:lang w:val="kk-KZ"/>
        </w:rPr>
        <w:t>Маңғыстау облысындағы   Сай-Өтес  учаскесі</w:t>
      </w:r>
      <w:r w:rsidR="00530100" w:rsidRPr="00C044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бойынша аукцион «Жер қойнауы және жер қойнауын пайдалану туралы» Қазақстан Республикасының </w:t>
      </w:r>
      <w:bookmarkStart w:id="0" w:name="_GoBack"/>
      <w:r w:rsidR="00530100" w:rsidRPr="00C044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Кодексінің 101-бабының 1-тармағына сәйкес </w:t>
      </w:r>
      <w:r w:rsidR="00530100" w:rsidRPr="00C0448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өтпеді деп танылды</w:t>
      </w:r>
      <w:r w:rsidR="00530100" w:rsidRPr="00C0448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bookmarkEnd w:id="0"/>
    </w:p>
    <w:sectPr w:rsidR="00465F5B" w:rsidRPr="00C04482" w:rsidSect="00A00E31"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B61"/>
    <w:multiLevelType w:val="hybridMultilevel"/>
    <w:tmpl w:val="FF760FDE"/>
    <w:lvl w:ilvl="0" w:tplc="C20837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FD4"/>
    <w:multiLevelType w:val="hybridMultilevel"/>
    <w:tmpl w:val="FC90E2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615AD"/>
    <w:multiLevelType w:val="hybridMultilevel"/>
    <w:tmpl w:val="27009A70"/>
    <w:lvl w:ilvl="0" w:tplc="31DC1D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>
    <w:nsid w:val="51461E57"/>
    <w:multiLevelType w:val="hybridMultilevel"/>
    <w:tmpl w:val="5EF2CBBC"/>
    <w:lvl w:ilvl="0" w:tplc="A55AE4FA">
      <w:start w:val="1"/>
      <w:numFmt w:val="decimal"/>
      <w:lvlText w:val="%1."/>
      <w:lvlJc w:val="left"/>
      <w:pPr>
        <w:ind w:left="645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>
    <w:nsid w:val="56A659F9"/>
    <w:multiLevelType w:val="hybridMultilevel"/>
    <w:tmpl w:val="E61688F4"/>
    <w:lvl w:ilvl="0" w:tplc="0DD0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F62751"/>
    <w:multiLevelType w:val="hybridMultilevel"/>
    <w:tmpl w:val="97B4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48"/>
    <w:rsid w:val="0006229B"/>
    <w:rsid w:val="00095799"/>
    <w:rsid w:val="000A6D51"/>
    <w:rsid w:val="000D6A60"/>
    <w:rsid w:val="0015684E"/>
    <w:rsid w:val="00174A0B"/>
    <w:rsid w:val="00190F5E"/>
    <w:rsid w:val="001929B2"/>
    <w:rsid w:val="001D1A78"/>
    <w:rsid w:val="002267C8"/>
    <w:rsid w:val="00266BA3"/>
    <w:rsid w:val="002930C8"/>
    <w:rsid w:val="002D50C6"/>
    <w:rsid w:val="003C6C59"/>
    <w:rsid w:val="003D3EB0"/>
    <w:rsid w:val="00445B5A"/>
    <w:rsid w:val="00457E43"/>
    <w:rsid w:val="00465F5B"/>
    <w:rsid w:val="00470ECC"/>
    <w:rsid w:val="004B13D8"/>
    <w:rsid w:val="004F6E74"/>
    <w:rsid w:val="00530100"/>
    <w:rsid w:val="00562D6F"/>
    <w:rsid w:val="005B1962"/>
    <w:rsid w:val="005E0B15"/>
    <w:rsid w:val="005F3920"/>
    <w:rsid w:val="00616B7E"/>
    <w:rsid w:val="006D5411"/>
    <w:rsid w:val="007174A1"/>
    <w:rsid w:val="00721372"/>
    <w:rsid w:val="00733927"/>
    <w:rsid w:val="007D1789"/>
    <w:rsid w:val="00827BFB"/>
    <w:rsid w:val="00866D62"/>
    <w:rsid w:val="008842E6"/>
    <w:rsid w:val="008D21F3"/>
    <w:rsid w:val="008E1B78"/>
    <w:rsid w:val="008E467A"/>
    <w:rsid w:val="00905591"/>
    <w:rsid w:val="00906161"/>
    <w:rsid w:val="0096224A"/>
    <w:rsid w:val="00962834"/>
    <w:rsid w:val="00973C33"/>
    <w:rsid w:val="00A00E31"/>
    <w:rsid w:val="00A13D2B"/>
    <w:rsid w:val="00A63915"/>
    <w:rsid w:val="00A72DCA"/>
    <w:rsid w:val="00B0357F"/>
    <w:rsid w:val="00B704B2"/>
    <w:rsid w:val="00BA0E94"/>
    <w:rsid w:val="00BE5E28"/>
    <w:rsid w:val="00BE6A13"/>
    <w:rsid w:val="00C04482"/>
    <w:rsid w:val="00CA086E"/>
    <w:rsid w:val="00CA7BF3"/>
    <w:rsid w:val="00CD4BE9"/>
    <w:rsid w:val="00DF2250"/>
    <w:rsid w:val="00E21B84"/>
    <w:rsid w:val="00E45FDC"/>
    <w:rsid w:val="00EA1C48"/>
    <w:rsid w:val="00EA4385"/>
    <w:rsid w:val="00EC56FB"/>
    <w:rsid w:val="00ED5DE7"/>
    <w:rsid w:val="00F52E3C"/>
    <w:rsid w:val="00F77DD3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48"/>
    <w:pPr>
      <w:ind w:left="720"/>
      <w:contextualSpacing/>
    </w:pPr>
  </w:style>
  <w:style w:type="table" w:styleId="a4">
    <w:name w:val="Table Grid"/>
    <w:basedOn w:val="a1"/>
    <w:uiPriority w:val="39"/>
    <w:rsid w:val="0006229B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48"/>
    <w:pPr>
      <w:ind w:left="720"/>
      <w:contextualSpacing/>
    </w:pPr>
  </w:style>
  <w:style w:type="table" w:styleId="a4">
    <w:name w:val="Table Grid"/>
    <w:basedOn w:val="a1"/>
    <w:uiPriority w:val="39"/>
    <w:rsid w:val="0006229B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DDC5-E0AF-4894-B3AB-29C7ED6B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Оспанов</dc:creator>
  <cp:lastModifiedBy>Жанар Койшыбай</cp:lastModifiedBy>
  <cp:revision>29</cp:revision>
  <cp:lastPrinted>2022-07-22T11:43:00Z</cp:lastPrinted>
  <dcterms:created xsi:type="dcterms:W3CDTF">2020-12-23T12:30:00Z</dcterms:created>
  <dcterms:modified xsi:type="dcterms:W3CDTF">2022-07-22T12:48:00Z</dcterms:modified>
</cp:coreProperties>
</file>