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D465" w14:textId="2D08F325" w:rsidR="0026329F" w:rsidRPr="00C77FEF" w:rsidRDefault="000B0B80" w:rsidP="008A21E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77FEF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26329F" w:rsidRPr="00C77FEF">
        <w:rPr>
          <w:rFonts w:ascii="Times New Roman" w:hAnsi="Times New Roman" w:cs="Times New Roman"/>
          <w:i/>
          <w:iCs/>
          <w:sz w:val="24"/>
          <w:szCs w:val="24"/>
        </w:rPr>
        <w:t>/0</w:t>
      </w:r>
      <w:r w:rsidR="002A520B" w:rsidRPr="00C77FE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26329F" w:rsidRPr="00C77FEF">
        <w:rPr>
          <w:rFonts w:ascii="Times New Roman" w:hAnsi="Times New Roman" w:cs="Times New Roman"/>
          <w:i/>
          <w:iCs/>
          <w:sz w:val="24"/>
          <w:szCs w:val="24"/>
        </w:rPr>
        <w:t>/2022</w:t>
      </w:r>
    </w:p>
    <w:p w14:paraId="72D30CCD" w14:textId="64CC9CDE" w:rsidR="00E67BBA" w:rsidRPr="00BC1479" w:rsidRDefault="000B0B80" w:rsidP="00042D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B80">
        <w:rPr>
          <w:rFonts w:ascii="Times New Roman" w:hAnsi="Times New Roman" w:cs="Times New Roman"/>
          <w:b/>
          <w:bCs/>
          <w:sz w:val="28"/>
          <w:szCs w:val="28"/>
        </w:rPr>
        <w:t xml:space="preserve">IV Consultative </w:t>
      </w:r>
      <w:r w:rsidR="00C77FE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0B0B80">
        <w:rPr>
          <w:rFonts w:ascii="Times New Roman" w:hAnsi="Times New Roman" w:cs="Times New Roman"/>
          <w:b/>
          <w:bCs/>
          <w:sz w:val="28"/>
          <w:szCs w:val="28"/>
        </w:rPr>
        <w:t>eeting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B80">
        <w:rPr>
          <w:rFonts w:ascii="Times New Roman" w:hAnsi="Times New Roman" w:cs="Times New Roman"/>
          <w:b/>
          <w:bCs/>
          <w:sz w:val="28"/>
          <w:szCs w:val="28"/>
        </w:rPr>
        <w:t>of the Central Asian Leaders</w:t>
      </w:r>
    </w:p>
    <w:p w14:paraId="12AC8BC0" w14:textId="77777777" w:rsidR="00C77FEF" w:rsidRDefault="00C77FEF" w:rsidP="00B661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62B5E9" w14:textId="2106886D" w:rsidR="00B661AF" w:rsidRPr="00BC1479" w:rsidRDefault="00B661AF" w:rsidP="00B661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479">
        <w:rPr>
          <w:rFonts w:ascii="Times New Roman" w:hAnsi="Times New Roman" w:cs="Times New Roman"/>
          <w:b/>
          <w:bCs/>
          <w:sz w:val="28"/>
          <w:szCs w:val="28"/>
        </w:rPr>
        <w:t xml:space="preserve">Overview </w:t>
      </w:r>
    </w:p>
    <w:p w14:paraId="2AC1A422" w14:textId="2176A894" w:rsidR="00127079" w:rsidRPr="003B32FA" w:rsidRDefault="000B0B80" w:rsidP="00337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21 July, the President of Kazakhstan, Kassym-Jomart Tokayev, took part in the </w:t>
      </w:r>
      <w:bookmarkStart w:id="0" w:name="_Hlk109292849"/>
      <w:r w:rsidRPr="000B0B80">
        <w:rPr>
          <w:rFonts w:ascii="Times New Roman" w:hAnsi="Times New Roman" w:cs="Times New Roman"/>
          <w:sz w:val="24"/>
          <w:szCs w:val="24"/>
        </w:rPr>
        <w:t>IV Consultative meeting</w:t>
      </w:r>
      <w:bookmarkEnd w:id="0"/>
      <w:r w:rsidRPr="000B0B80">
        <w:rPr>
          <w:rFonts w:ascii="Times New Roman" w:hAnsi="Times New Roman" w:cs="Times New Roman"/>
          <w:sz w:val="24"/>
          <w:szCs w:val="24"/>
        </w:rPr>
        <w:t xml:space="preserve"> of the heads of </w:t>
      </w:r>
      <w:r w:rsidR="00700C1D" w:rsidRPr="000B0B80">
        <w:rPr>
          <w:rFonts w:ascii="Times New Roman" w:hAnsi="Times New Roman" w:cs="Times New Roman"/>
          <w:sz w:val="24"/>
          <w:szCs w:val="24"/>
        </w:rPr>
        <w:t xml:space="preserve">Central Asian </w:t>
      </w:r>
      <w:r w:rsidRPr="000B0B80">
        <w:rPr>
          <w:rFonts w:ascii="Times New Roman" w:hAnsi="Times New Roman" w:cs="Times New Roman"/>
          <w:sz w:val="24"/>
          <w:szCs w:val="24"/>
        </w:rPr>
        <w:t xml:space="preserve">states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0B0B80">
        <w:rPr>
          <w:rFonts w:ascii="Times New Roman" w:hAnsi="Times New Roman" w:cs="Times New Roman"/>
          <w:sz w:val="24"/>
          <w:szCs w:val="24"/>
        </w:rPr>
        <w:t xml:space="preserve">Cholpon-Ata (Kyrgyzstan), which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0B0B80">
        <w:rPr>
          <w:rFonts w:ascii="Times New Roman" w:hAnsi="Times New Roman" w:cs="Times New Roman"/>
          <w:sz w:val="24"/>
          <w:szCs w:val="24"/>
        </w:rPr>
        <w:t xml:space="preserve"> attended by the leaders of Kazakhstan, Kyrgyzstan, Tajikistan, Turkmenistan and Uzbekistan.</w:t>
      </w:r>
      <w:r>
        <w:rPr>
          <w:rFonts w:ascii="Times New Roman" w:hAnsi="Times New Roman" w:cs="Times New Roman"/>
          <w:sz w:val="24"/>
          <w:szCs w:val="24"/>
        </w:rPr>
        <w:t xml:space="preserve"> The meeting focused on</w:t>
      </w:r>
      <w:r w:rsidRPr="000B0B80">
        <w:rPr>
          <w:rFonts w:ascii="Times New Roman" w:hAnsi="Times New Roman" w:cs="Times New Roman"/>
          <w:sz w:val="24"/>
          <w:szCs w:val="24"/>
        </w:rPr>
        <w:t xml:space="preserve"> expanding five-sided cooperation </w:t>
      </w:r>
      <w:r w:rsidR="00700C1D" w:rsidRPr="000B0B80">
        <w:rPr>
          <w:rFonts w:ascii="Times New Roman" w:hAnsi="Times New Roman" w:cs="Times New Roman"/>
          <w:sz w:val="24"/>
          <w:szCs w:val="24"/>
        </w:rPr>
        <w:t>to</w:t>
      </w:r>
      <w:r w:rsidRPr="000B0B80">
        <w:rPr>
          <w:rFonts w:ascii="Times New Roman" w:hAnsi="Times New Roman" w:cs="Times New Roman"/>
          <w:sz w:val="24"/>
          <w:szCs w:val="24"/>
        </w:rPr>
        <w:t xml:space="preserve"> ensure sustainable economic growth of the Central Asian states.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6C09D" w14:textId="28F1881B" w:rsidR="003372C5" w:rsidRDefault="008E6524" w:rsidP="003B32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524">
        <w:rPr>
          <w:rFonts w:ascii="Times New Roman" w:hAnsi="Times New Roman" w:cs="Times New Roman"/>
          <w:sz w:val="24"/>
          <w:szCs w:val="24"/>
        </w:rPr>
        <w:t xml:space="preserve">The Treaty of Friendship, Good Neighbourliness and Cooperation for the Development of Central Asia in the 21st century </w:t>
      </w:r>
      <w:r w:rsidR="003B32FA" w:rsidRPr="003B32FA">
        <w:rPr>
          <w:rFonts w:ascii="Times New Roman" w:hAnsi="Times New Roman" w:cs="Times New Roman"/>
          <w:sz w:val="24"/>
          <w:szCs w:val="24"/>
        </w:rPr>
        <w:t>was agreed upon and the procedure for its signing began</w:t>
      </w:r>
      <w:r w:rsidR="003B32FA">
        <w:rPr>
          <w:rFonts w:ascii="Times New Roman" w:hAnsi="Times New Roman" w:cs="Times New Roman"/>
          <w:sz w:val="24"/>
          <w:szCs w:val="24"/>
        </w:rPr>
        <w:t>.</w:t>
      </w:r>
    </w:p>
    <w:p w14:paraId="2BABB4E5" w14:textId="5685D4F2" w:rsidR="008D5EA3" w:rsidRDefault="000B0B80" w:rsidP="002A13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Key points from President Tokayev’s statement</w:t>
      </w:r>
    </w:p>
    <w:p w14:paraId="2BA71C9F" w14:textId="3E89F55A" w:rsidR="003754F0" w:rsidRPr="00533DC2" w:rsidRDefault="00A459E5" w:rsidP="00533DC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</w:t>
      </w:r>
      <w:r w:rsidR="008E6524">
        <w:rPr>
          <w:rFonts w:ascii="Times New Roman" w:hAnsi="Times New Roman" w:cs="Times New Roman"/>
          <w:b/>
          <w:bCs/>
          <w:sz w:val="24"/>
          <w:szCs w:val="24"/>
          <w:u w:val="single"/>
        </w:rPr>
        <w:t>cooperation between Central Asian countries</w:t>
      </w:r>
    </w:p>
    <w:p w14:paraId="05DBA236" w14:textId="5F1CE161" w:rsidR="004F2279" w:rsidRDefault="00700C1D" w:rsidP="00D858D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E6524">
        <w:rPr>
          <w:rFonts w:ascii="Times New Roman" w:hAnsi="Times New Roman" w:cs="Times New Roman"/>
          <w:sz w:val="24"/>
          <w:szCs w:val="24"/>
        </w:rPr>
        <w:t xml:space="preserve">he </w:t>
      </w:r>
      <w:r w:rsidR="008E6524" w:rsidRPr="000B0B80">
        <w:rPr>
          <w:rFonts w:ascii="Times New Roman" w:hAnsi="Times New Roman" w:cs="Times New Roman"/>
          <w:sz w:val="24"/>
          <w:szCs w:val="24"/>
        </w:rPr>
        <w:t>IV Consultative meeting</w:t>
      </w:r>
      <w:r w:rsidR="008E6524" w:rsidRPr="008E6524">
        <w:rPr>
          <w:rFonts w:ascii="Times New Roman" w:hAnsi="Times New Roman" w:cs="Times New Roman"/>
          <w:sz w:val="24"/>
          <w:szCs w:val="24"/>
        </w:rPr>
        <w:t xml:space="preserve"> demonstrates the solidarity of the Central Asian countries, the common desire to jointly confront new challenges and threats.</w:t>
      </w:r>
    </w:p>
    <w:p w14:paraId="3BD5C34E" w14:textId="71FF35A7" w:rsidR="008E6524" w:rsidRDefault="008E6524" w:rsidP="00D858D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524">
        <w:rPr>
          <w:rFonts w:ascii="Times New Roman" w:hAnsi="Times New Roman" w:cs="Times New Roman"/>
          <w:sz w:val="24"/>
          <w:szCs w:val="24"/>
        </w:rPr>
        <w:t>Since the first Consultative Meeting in Kazakhstan in 2018, regional cooperation has been strengthening in all directions.</w:t>
      </w:r>
    </w:p>
    <w:p w14:paraId="0E2412FF" w14:textId="66BA4BB1" w:rsidR="008E6524" w:rsidRDefault="008E6524" w:rsidP="00D858D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524">
        <w:rPr>
          <w:rFonts w:ascii="Times New Roman" w:hAnsi="Times New Roman" w:cs="Times New Roman"/>
          <w:sz w:val="24"/>
          <w:szCs w:val="24"/>
        </w:rPr>
        <w:t xml:space="preserve">The mutually beneficial trade and economic cooperation is expanding.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E6524">
        <w:rPr>
          <w:rFonts w:ascii="Times New Roman" w:hAnsi="Times New Roman" w:cs="Times New Roman"/>
          <w:sz w:val="24"/>
          <w:szCs w:val="24"/>
        </w:rPr>
        <w:t>he volume of intra-regional trade grew by 27 percent</w:t>
      </w:r>
      <w:r>
        <w:rPr>
          <w:rFonts w:ascii="Times New Roman" w:hAnsi="Times New Roman" w:cs="Times New Roman"/>
          <w:sz w:val="24"/>
          <w:szCs w:val="24"/>
        </w:rPr>
        <w:t xml:space="preserve"> last year</w:t>
      </w:r>
      <w:r w:rsidRPr="008E6524">
        <w:rPr>
          <w:rFonts w:ascii="Times New Roman" w:hAnsi="Times New Roman" w:cs="Times New Roman"/>
          <w:sz w:val="24"/>
          <w:szCs w:val="24"/>
        </w:rPr>
        <w:t>, exceeding 8 billion dollars.</w:t>
      </w:r>
    </w:p>
    <w:p w14:paraId="2C7471A3" w14:textId="7103B0E6" w:rsidR="00A3011B" w:rsidRDefault="00A3011B" w:rsidP="00D858D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11B">
        <w:rPr>
          <w:rFonts w:ascii="Times New Roman" w:hAnsi="Times New Roman" w:cs="Times New Roman"/>
          <w:sz w:val="24"/>
          <w:szCs w:val="24"/>
        </w:rPr>
        <w:t>Over the last 5 years, Kazakhstan's trade turnover with other Central Asian countries has grown by 42 percent, reaching 6.3 billion dollars.</w:t>
      </w:r>
    </w:p>
    <w:p w14:paraId="336A33A9" w14:textId="77777777" w:rsidR="009851D9" w:rsidRDefault="008E6524" w:rsidP="009851D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524">
        <w:rPr>
          <w:rFonts w:ascii="Times New Roman" w:hAnsi="Times New Roman" w:cs="Times New Roman"/>
          <w:sz w:val="24"/>
          <w:szCs w:val="24"/>
        </w:rPr>
        <w:t>Kazakhstan remains committed to the strategic course of comprehensive strengthening of regional cooperation and enhancing Central Asia's role in the global arena.</w:t>
      </w:r>
    </w:p>
    <w:p w14:paraId="0F42E13F" w14:textId="1D79749B" w:rsidR="009851D9" w:rsidRPr="00700C1D" w:rsidRDefault="009851D9" w:rsidP="009851D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851D9">
        <w:rPr>
          <w:rFonts w:ascii="Times New Roman" w:hAnsi="Times New Roman" w:cs="Times New Roman"/>
          <w:sz w:val="24"/>
          <w:szCs w:val="24"/>
        </w:rPr>
        <w:t>he most important mission of Central Asia is to build bridges between the competing poles of global politics and economics.</w:t>
      </w:r>
    </w:p>
    <w:p w14:paraId="18DFF795" w14:textId="2B639D20" w:rsidR="009851D9" w:rsidRPr="009851D9" w:rsidRDefault="009851D9" w:rsidP="009851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1D9">
        <w:rPr>
          <w:rFonts w:ascii="Times New Roman" w:hAnsi="Times New Roman" w:cs="Times New Roman"/>
          <w:b/>
          <w:bCs/>
          <w:sz w:val="24"/>
          <w:szCs w:val="24"/>
          <w:u w:val="single"/>
        </w:rPr>
        <w:t>On strengthening cooperation in security and diplomacy</w:t>
      </w:r>
    </w:p>
    <w:p w14:paraId="278FA22D" w14:textId="7A92F2AF" w:rsidR="009851D9" w:rsidRDefault="009851D9" w:rsidP="009851D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1D9">
        <w:rPr>
          <w:rFonts w:ascii="Times New Roman" w:hAnsi="Times New Roman" w:cs="Times New Roman"/>
          <w:sz w:val="24"/>
          <w:szCs w:val="24"/>
        </w:rPr>
        <w:t>A mechanism of regular consultations of the Secretaries of the Security Councils should be launched to jointly work out solutions for preventing security threats.</w:t>
      </w:r>
    </w:p>
    <w:p w14:paraId="72751C48" w14:textId="2B7D752F" w:rsidR="009851D9" w:rsidRDefault="009851D9" w:rsidP="009851D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proposed that </w:t>
      </w:r>
      <w:r w:rsidRPr="009851D9">
        <w:rPr>
          <w:rFonts w:ascii="Times New Roman" w:hAnsi="Times New Roman" w:cs="Times New Roman"/>
          <w:sz w:val="24"/>
          <w:szCs w:val="24"/>
        </w:rPr>
        <w:t>ministers of foreign affairs</w:t>
      </w:r>
      <w:r w:rsidR="00700C1D">
        <w:rPr>
          <w:rFonts w:ascii="Times New Roman" w:hAnsi="Times New Roman" w:cs="Times New Roman"/>
          <w:sz w:val="24"/>
          <w:szCs w:val="24"/>
        </w:rPr>
        <w:t xml:space="preserve"> of Central Asian states</w:t>
      </w:r>
      <w:r w:rsidRPr="009851D9">
        <w:rPr>
          <w:rFonts w:ascii="Times New Roman" w:hAnsi="Times New Roman" w:cs="Times New Roman"/>
          <w:sz w:val="24"/>
          <w:szCs w:val="24"/>
        </w:rPr>
        <w:t xml:space="preserve"> should meet at least once every six months to develop coordinated approaches to key regional and international issues.</w:t>
      </w:r>
    </w:p>
    <w:p w14:paraId="3CE22254" w14:textId="55D352DD" w:rsidR="009851D9" w:rsidRDefault="009851D9" w:rsidP="009851D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1D9">
        <w:rPr>
          <w:rFonts w:ascii="Times New Roman" w:hAnsi="Times New Roman" w:cs="Times New Roman"/>
          <w:sz w:val="24"/>
          <w:szCs w:val="24"/>
        </w:rPr>
        <w:t>Kazakhstan considers it possible to adopt a Concept of Cooperation of Central Asian States within the framework of multilateral formats.</w:t>
      </w:r>
    </w:p>
    <w:p w14:paraId="645FB3A8" w14:textId="23EB21F8" w:rsidR="009851D9" w:rsidRPr="00700C1D" w:rsidRDefault="009851D9" w:rsidP="009851D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1D9">
        <w:rPr>
          <w:rFonts w:ascii="Times New Roman" w:hAnsi="Times New Roman" w:cs="Times New Roman"/>
          <w:sz w:val="24"/>
          <w:szCs w:val="24"/>
        </w:rPr>
        <w:t>The Consultative Meetings of Central Asian Leaders could be attended by high-ranking representatives of other neighbouring states, such as Russia and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4D3B7E" w14:textId="2B24DF9C" w:rsidR="009851D9" w:rsidRPr="009851D9" w:rsidRDefault="009851D9" w:rsidP="009851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1D9">
        <w:rPr>
          <w:rFonts w:ascii="Times New Roman" w:hAnsi="Times New Roman" w:cs="Times New Roman"/>
          <w:b/>
          <w:bCs/>
          <w:sz w:val="24"/>
          <w:szCs w:val="24"/>
          <w:u w:val="single"/>
        </w:rPr>
        <w:t>On countering and preventing instability</w:t>
      </w:r>
    </w:p>
    <w:p w14:paraId="3A5940A1" w14:textId="7C652FA9" w:rsidR="009851D9" w:rsidRDefault="009851D9" w:rsidP="009851D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1D9">
        <w:rPr>
          <w:rFonts w:ascii="Times New Roman" w:hAnsi="Times New Roman" w:cs="Times New Roman"/>
          <w:sz w:val="24"/>
          <w:szCs w:val="24"/>
        </w:rPr>
        <w:t xml:space="preserve">The resolution of disputed </w:t>
      </w:r>
      <w:r>
        <w:rPr>
          <w:rFonts w:ascii="Times New Roman" w:hAnsi="Times New Roman" w:cs="Times New Roman"/>
          <w:sz w:val="24"/>
          <w:szCs w:val="24"/>
        </w:rPr>
        <w:t xml:space="preserve">border </w:t>
      </w:r>
      <w:r w:rsidRPr="009851D9">
        <w:rPr>
          <w:rFonts w:ascii="Times New Roman" w:hAnsi="Times New Roman" w:cs="Times New Roman"/>
          <w:sz w:val="24"/>
          <w:szCs w:val="24"/>
        </w:rPr>
        <w:t>issues is possible only through peaceful means.</w:t>
      </w:r>
    </w:p>
    <w:p w14:paraId="40A32862" w14:textId="5CCAF8C6" w:rsidR="009851D9" w:rsidRDefault="009851D9" w:rsidP="009851D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1D9">
        <w:rPr>
          <w:rFonts w:ascii="Times New Roman" w:hAnsi="Times New Roman" w:cs="Times New Roman"/>
          <w:sz w:val="24"/>
          <w:szCs w:val="24"/>
        </w:rPr>
        <w:t>Kazakhstan, as the only post-Soviet State that has completely delimited its border, is ready to provide all possible assistance in finding mutually acceptable solutions.</w:t>
      </w:r>
    </w:p>
    <w:p w14:paraId="134C8B19" w14:textId="128FB6EB" w:rsidR="00A3011B" w:rsidRPr="00700C1D" w:rsidRDefault="009851D9" w:rsidP="00700C1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is proposed to</w:t>
      </w:r>
      <w:r w:rsidRPr="009851D9">
        <w:rPr>
          <w:rFonts w:ascii="Times New Roman" w:hAnsi="Times New Roman" w:cs="Times New Roman"/>
          <w:sz w:val="24"/>
          <w:szCs w:val="24"/>
        </w:rPr>
        <w:t xml:space="preserve"> create an expert platform to develop mutually acceptable approaches to border delimitation.</w:t>
      </w:r>
    </w:p>
    <w:p w14:paraId="6FA2BB7F" w14:textId="078461A6" w:rsidR="00A3011B" w:rsidRPr="00A3011B" w:rsidRDefault="00A3011B" w:rsidP="00A3011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011B">
        <w:rPr>
          <w:rFonts w:ascii="Times New Roman" w:hAnsi="Times New Roman" w:cs="Times New Roman"/>
          <w:b/>
          <w:bCs/>
          <w:sz w:val="24"/>
          <w:szCs w:val="24"/>
          <w:u w:val="single"/>
        </w:rPr>
        <w:t>On creating a solid economic foundation for multilateral cooperation</w:t>
      </w:r>
    </w:p>
    <w:p w14:paraId="7CA2DAE4" w14:textId="33C38A41" w:rsidR="00A3011B" w:rsidRDefault="00A3011B" w:rsidP="00A3011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3011B">
        <w:rPr>
          <w:rFonts w:ascii="Times New Roman" w:hAnsi="Times New Roman" w:cs="Times New Roman"/>
          <w:sz w:val="24"/>
          <w:szCs w:val="24"/>
        </w:rPr>
        <w:t xml:space="preserve">t is desirable to </w:t>
      </w:r>
      <w:r>
        <w:rPr>
          <w:rFonts w:ascii="Times New Roman" w:hAnsi="Times New Roman" w:cs="Times New Roman"/>
          <w:sz w:val="24"/>
          <w:szCs w:val="24"/>
        </w:rPr>
        <w:t>increase trade turnover between Kazakhstan and Central Asian states</w:t>
      </w:r>
      <w:r w:rsidRPr="00A3011B">
        <w:rPr>
          <w:rFonts w:ascii="Times New Roman" w:hAnsi="Times New Roman" w:cs="Times New Roman"/>
          <w:sz w:val="24"/>
          <w:szCs w:val="24"/>
        </w:rPr>
        <w:t xml:space="preserve"> to 15 billion dollars.</w:t>
      </w:r>
    </w:p>
    <w:p w14:paraId="6F9BBD45" w14:textId="4ED2219B" w:rsidR="00A3011B" w:rsidRDefault="00A3011B" w:rsidP="00A3011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11B">
        <w:rPr>
          <w:rFonts w:ascii="Times New Roman" w:hAnsi="Times New Roman" w:cs="Times New Roman"/>
          <w:sz w:val="24"/>
          <w:szCs w:val="24"/>
        </w:rPr>
        <w:t>It would be practically useful to take effective measures to launch a network of cross-border trade and economic hubs that would serve as anchor points of the Common Goods Transmission System of Central Asian countries with the prospect of its further expansion.</w:t>
      </w:r>
    </w:p>
    <w:p w14:paraId="3659B1C9" w14:textId="77777777" w:rsidR="00A3011B" w:rsidRDefault="00A3011B" w:rsidP="00A3011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3011B">
        <w:rPr>
          <w:rFonts w:ascii="Times New Roman" w:hAnsi="Times New Roman" w:cs="Times New Roman"/>
          <w:sz w:val="24"/>
          <w:szCs w:val="24"/>
        </w:rPr>
        <w:t xml:space="preserve">he International Centre for Industrial Cooperation "Central Asia" project is being implemented on the Kazakh-Uzbek border, and the Industrial Trade and Logistics Complex on the Kazakh-Kyrgyz border. </w:t>
      </w:r>
    </w:p>
    <w:p w14:paraId="6E600A2D" w14:textId="01B8DBF7" w:rsidR="00A3011B" w:rsidRDefault="00A3011B" w:rsidP="00A3011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11B">
        <w:rPr>
          <w:rFonts w:ascii="Times New Roman" w:hAnsi="Times New Roman" w:cs="Times New Roman"/>
          <w:sz w:val="24"/>
          <w:szCs w:val="24"/>
        </w:rPr>
        <w:t xml:space="preserve">There is an agreement with Tajikistan to create wholesale and distribution centres, </w:t>
      </w:r>
      <w:r w:rsidR="00700C1D">
        <w:rPr>
          <w:rFonts w:ascii="Times New Roman" w:hAnsi="Times New Roman" w:cs="Times New Roman"/>
          <w:sz w:val="24"/>
          <w:szCs w:val="24"/>
        </w:rPr>
        <w:t>while</w:t>
      </w:r>
      <w:r w:rsidRPr="00A30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Kazakhstan</w:t>
      </w:r>
      <w:r w:rsidR="00700C1D">
        <w:rPr>
          <w:rFonts w:ascii="Times New Roman" w:hAnsi="Times New Roman" w:cs="Times New Roman"/>
          <w:sz w:val="24"/>
          <w:szCs w:val="24"/>
        </w:rPr>
        <w:t xml:space="preserve"> and Turkmenistan</w:t>
      </w:r>
      <w:r w:rsidRPr="00A3011B">
        <w:rPr>
          <w:rFonts w:ascii="Times New Roman" w:hAnsi="Times New Roman" w:cs="Times New Roman"/>
          <w:sz w:val="24"/>
          <w:szCs w:val="24"/>
        </w:rPr>
        <w:t xml:space="preserve"> plan to build a grain terminal.</w:t>
      </w:r>
    </w:p>
    <w:p w14:paraId="115F1548" w14:textId="2BDB509F" w:rsidR="00A3011B" w:rsidRDefault="00A3011B" w:rsidP="00A3011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11B">
        <w:rPr>
          <w:rFonts w:ascii="Times New Roman" w:hAnsi="Times New Roman" w:cs="Times New Roman"/>
          <w:sz w:val="24"/>
          <w:szCs w:val="24"/>
        </w:rPr>
        <w:t>Kazakhstan proposes to organi</w:t>
      </w:r>
      <w:r w:rsidR="00B26CBA">
        <w:rPr>
          <w:rFonts w:ascii="Times New Roman" w:hAnsi="Times New Roman" w:cs="Times New Roman"/>
          <w:sz w:val="24"/>
          <w:szCs w:val="24"/>
        </w:rPr>
        <w:t>s</w:t>
      </w:r>
      <w:r w:rsidRPr="00A3011B">
        <w:rPr>
          <w:rFonts w:ascii="Times New Roman" w:hAnsi="Times New Roman" w:cs="Times New Roman"/>
          <w:sz w:val="24"/>
          <w:szCs w:val="24"/>
        </w:rPr>
        <w:t>e joint product promotion at upcoming online exhibitions</w:t>
      </w:r>
      <w:r w:rsidR="00B26CBA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B26CBA" w:rsidRPr="00B26CBA">
        <w:rPr>
          <w:rFonts w:ascii="Times New Roman" w:hAnsi="Times New Roman" w:cs="Times New Roman"/>
          <w:sz w:val="24"/>
          <w:szCs w:val="24"/>
        </w:rPr>
        <w:t>on the site of Alibaba</w:t>
      </w:r>
      <w:r w:rsidR="00B26CBA">
        <w:rPr>
          <w:rFonts w:ascii="Times New Roman" w:hAnsi="Times New Roman" w:cs="Times New Roman"/>
          <w:sz w:val="24"/>
          <w:szCs w:val="24"/>
        </w:rPr>
        <w:t>.</w:t>
      </w:r>
    </w:p>
    <w:p w14:paraId="1CBEE7A7" w14:textId="768462F3" w:rsidR="00B26CBA" w:rsidRPr="00700C1D" w:rsidRDefault="00B26CBA" w:rsidP="00B26CB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26CBA">
        <w:rPr>
          <w:rFonts w:ascii="Times New Roman" w:hAnsi="Times New Roman" w:cs="Times New Roman"/>
          <w:sz w:val="24"/>
          <w:szCs w:val="24"/>
        </w:rPr>
        <w:t>he Astana International Financial Centre (AIFC) could become an effective platform for encouraging direct and portfolio investments into regional projects.</w:t>
      </w:r>
      <w:r w:rsidRPr="00B26CBA">
        <w:t xml:space="preserve"> </w:t>
      </w:r>
      <w:r w:rsidRPr="00B26CBA">
        <w:rPr>
          <w:rFonts w:ascii="Times New Roman" w:hAnsi="Times New Roman" w:cs="Times New Roman"/>
          <w:sz w:val="24"/>
          <w:szCs w:val="24"/>
        </w:rPr>
        <w:t xml:space="preserve">AIFC </w:t>
      </w:r>
      <w:proofErr w:type="spellStart"/>
      <w:r w:rsidRPr="00B26CBA">
        <w:rPr>
          <w:rFonts w:ascii="Times New Roman" w:hAnsi="Times New Roman" w:cs="Times New Roman"/>
          <w:sz w:val="24"/>
          <w:szCs w:val="24"/>
        </w:rPr>
        <w:t>Multipass</w:t>
      </w:r>
      <w:proofErr w:type="spellEnd"/>
      <w:r w:rsidRPr="00B26CBA">
        <w:rPr>
          <w:rFonts w:ascii="Times New Roman" w:hAnsi="Times New Roman" w:cs="Times New Roman"/>
          <w:sz w:val="24"/>
          <w:szCs w:val="24"/>
        </w:rPr>
        <w:t xml:space="preserve"> has been developed to increase the region's investment appeal.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B26CBA">
        <w:rPr>
          <w:rFonts w:ascii="Times New Roman" w:hAnsi="Times New Roman" w:cs="Times New Roman"/>
          <w:sz w:val="24"/>
          <w:szCs w:val="24"/>
        </w:rPr>
        <w:t xml:space="preserve"> will provide AIFC partners with full access to the territories of member countries for business trips.</w:t>
      </w:r>
    </w:p>
    <w:p w14:paraId="4A0792B3" w14:textId="7FA49924" w:rsidR="00B26CBA" w:rsidRPr="00B26CBA" w:rsidRDefault="00B26CBA" w:rsidP="00B26CB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6CBA">
        <w:rPr>
          <w:rFonts w:ascii="Times New Roman" w:hAnsi="Times New Roman" w:cs="Times New Roman"/>
          <w:b/>
          <w:bCs/>
          <w:sz w:val="24"/>
          <w:szCs w:val="24"/>
          <w:u w:val="single"/>
        </w:rPr>
        <w:t>On increasing the region's transport connectivity</w:t>
      </w:r>
    </w:p>
    <w:p w14:paraId="689404EB" w14:textId="4895018B" w:rsidR="00B26CBA" w:rsidRDefault="00700C1D" w:rsidP="00B26CB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26CBA" w:rsidRPr="00B26CBA">
        <w:rPr>
          <w:rFonts w:ascii="Times New Roman" w:hAnsi="Times New Roman" w:cs="Times New Roman"/>
          <w:sz w:val="24"/>
          <w:szCs w:val="24"/>
        </w:rPr>
        <w:t xml:space="preserve">he role of </w:t>
      </w:r>
      <w:r w:rsidR="00B26CBA">
        <w:rPr>
          <w:rFonts w:ascii="Times New Roman" w:hAnsi="Times New Roman" w:cs="Times New Roman"/>
          <w:sz w:val="24"/>
          <w:szCs w:val="24"/>
        </w:rPr>
        <w:t>Central Asia</w:t>
      </w:r>
      <w:r w:rsidR="00B26CBA" w:rsidRPr="00B26CBA">
        <w:rPr>
          <w:rFonts w:ascii="Times New Roman" w:hAnsi="Times New Roman" w:cs="Times New Roman"/>
          <w:sz w:val="24"/>
          <w:szCs w:val="24"/>
        </w:rPr>
        <w:t xml:space="preserve"> in promoting and developing transcontinental trade is increasing rapidly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26CBA">
        <w:rPr>
          <w:rFonts w:ascii="Times New Roman" w:hAnsi="Times New Roman" w:cs="Times New Roman"/>
          <w:sz w:val="24"/>
          <w:szCs w:val="24"/>
        </w:rPr>
        <w:t>n the new geopolitical realities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9793C" w14:textId="69F33463" w:rsidR="00B26CBA" w:rsidRDefault="00B26CBA" w:rsidP="00B26CB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BA">
        <w:rPr>
          <w:rFonts w:ascii="Times New Roman" w:hAnsi="Times New Roman" w:cs="Times New Roman"/>
          <w:sz w:val="24"/>
          <w:szCs w:val="24"/>
        </w:rPr>
        <w:t>Kazakhstan is ready to participate in the construction of the Mazar-e-Sharif - Kabul - Peshawar railroad.</w:t>
      </w:r>
    </w:p>
    <w:p w14:paraId="322DB7FF" w14:textId="647DA9EB" w:rsidR="00B26CBA" w:rsidRDefault="00B26CBA" w:rsidP="00B26CB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26CBA">
        <w:rPr>
          <w:rFonts w:ascii="Times New Roman" w:hAnsi="Times New Roman" w:cs="Times New Roman"/>
          <w:sz w:val="24"/>
          <w:szCs w:val="24"/>
        </w:rPr>
        <w:t xml:space="preserve">he first container train from Kazakhstan to Turkey </w:t>
      </w:r>
      <w:r>
        <w:rPr>
          <w:rFonts w:ascii="Times New Roman" w:hAnsi="Times New Roman" w:cs="Times New Roman"/>
          <w:sz w:val="24"/>
          <w:szCs w:val="24"/>
        </w:rPr>
        <w:t>has been l</w:t>
      </w:r>
      <w:r w:rsidRPr="00B26CBA">
        <w:rPr>
          <w:rFonts w:ascii="Times New Roman" w:hAnsi="Times New Roman" w:cs="Times New Roman"/>
          <w:sz w:val="24"/>
          <w:szCs w:val="24"/>
        </w:rPr>
        <w:t>aunched via Turkmenistan and Iran</w:t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r w:rsidRPr="00B26CBA">
        <w:rPr>
          <w:rFonts w:ascii="Times New Roman" w:hAnsi="Times New Roman" w:cs="Times New Roman"/>
          <w:sz w:val="24"/>
          <w:szCs w:val="24"/>
        </w:rPr>
        <w:t xml:space="preserve">enables </w:t>
      </w:r>
      <w:r>
        <w:rPr>
          <w:rFonts w:ascii="Times New Roman" w:hAnsi="Times New Roman" w:cs="Times New Roman"/>
          <w:sz w:val="24"/>
          <w:szCs w:val="24"/>
        </w:rPr>
        <w:t>trains</w:t>
      </w:r>
      <w:r w:rsidRPr="00B26CBA">
        <w:rPr>
          <w:rFonts w:ascii="Times New Roman" w:hAnsi="Times New Roman" w:cs="Times New Roman"/>
          <w:sz w:val="24"/>
          <w:szCs w:val="24"/>
        </w:rPr>
        <w:t xml:space="preserve"> to cover over 6,000 kilometres in just 12 days.</w:t>
      </w:r>
    </w:p>
    <w:p w14:paraId="43EC79CF" w14:textId="526C6A31" w:rsidR="00B26CBA" w:rsidRDefault="00B26CBA" w:rsidP="00B26CB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BA">
        <w:rPr>
          <w:rFonts w:ascii="Times New Roman" w:hAnsi="Times New Roman" w:cs="Times New Roman"/>
          <w:sz w:val="24"/>
          <w:szCs w:val="24"/>
        </w:rPr>
        <w:t>The Kazakhstani seaports of Aktau and Kuryk can provide access to the markets of the Middle East and Europe.</w:t>
      </w:r>
    </w:p>
    <w:p w14:paraId="2432AFD3" w14:textId="3382C34B" w:rsidR="00B26CBA" w:rsidRDefault="00B26CBA" w:rsidP="00B26CB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BA">
        <w:rPr>
          <w:rFonts w:ascii="Times New Roman" w:hAnsi="Times New Roman" w:cs="Times New Roman"/>
          <w:sz w:val="24"/>
          <w:szCs w:val="24"/>
        </w:rPr>
        <w:t>The launch of the railway line "</w:t>
      </w:r>
      <w:proofErr w:type="spellStart"/>
      <w:r w:rsidRPr="00B26CBA">
        <w:rPr>
          <w:rFonts w:ascii="Times New Roman" w:hAnsi="Times New Roman" w:cs="Times New Roman"/>
          <w:sz w:val="24"/>
          <w:szCs w:val="24"/>
        </w:rPr>
        <w:t>Darbaza</w:t>
      </w:r>
      <w:proofErr w:type="spellEnd"/>
      <w:r w:rsidR="00FA3D3B">
        <w:rPr>
          <w:rFonts w:ascii="Times New Roman" w:hAnsi="Times New Roman" w:cs="Times New Roman"/>
          <w:sz w:val="24"/>
          <w:szCs w:val="24"/>
        </w:rPr>
        <w:t xml:space="preserve"> (Uzbekistan) –</w:t>
      </w:r>
      <w:r w:rsidR="00FA3D3B" w:rsidRPr="00FA3D3B">
        <w:t xml:space="preserve"> </w:t>
      </w:r>
      <w:proofErr w:type="spellStart"/>
      <w:r w:rsidR="00FA3D3B" w:rsidRPr="00FA3D3B">
        <w:rPr>
          <w:rFonts w:ascii="Times New Roman" w:hAnsi="Times New Roman" w:cs="Times New Roman"/>
          <w:sz w:val="24"/>
          <w:szCs w:val="24"/>
        </w:rPr>
        <w:t>Maktaaral</w:t>
      </w:r>
      <w:proofErr w:type="spellEnd"/>
      <w:r w:rsidR="00FA3D3B">
        <w:rPr>
          <w:rFonts w:ascii="Times New Roman" w:hAnsi="Times New Roman" w:cs="Times New Roman"/>
          <w:sz w:val="24"/>
          <w:szCs w:val="24"/>
        </w:rPr>
        <w:t xml:space="preserve"> (Kazakhstan)</w:t>
      </w:r>
      <w:r w:rsidRPr="00B26CBA">
        <w:rPr>
          <w:rFonts w:ascii="Times New Roman" w:hAnsi="Times New Roman" w:cs="Times New Roman"/>
          <w:sz w:val="24"/>
          <w:szCs w:val="24"/>
        </w:rPr>
        <w:t>" will double the traffic capacity and reduce the time of cargo transportation by 1.5 times.</w:t>
      </w:r>
    </w:p>
    <w:p w14:paraId="19E32C03" w14:textId="7FF5F8AA" w:rsidR="00FA3D3B" w:rsidRDefault="00FA3D3B" w:rsidP="00B26CB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Kazakhstan </w:t>
      </w:r>
      <w:r w:rsidR="00C77FEF" w:rsidRPr="00FA3D3B">
        <w:rPr>
          <w:rFonts w:ascii="Times New Roman" w:hAnsi="Times New Roman" w:cs="Times New Roman"/>
          <w:sz w:val="24"/>
          <w:szCs w:val="24"/>
        </w:rPr>
        <w:t>suppor</w:t>
      </w:r>
      <w:r w:rsidR="00C77FEF">
        <w:rPr>
          <w:rFonts w:ascii="Times New Roman" w:hAnsi="Times New Roman" w:cs="Times New Roman"/>
          <w:sz w:val="24"/>
          <w:szCs w:val="24"/>
        </w:rPr>
        <w:t>ts</w:t>
      </w:r>
      <w:r w:rsidRPr="00FA3D3B">
        <w:rPr>
          <w:rFonts w:ascii="Times New Roman" w:hAnsi="Times New Roman" w:cs="Times New Roman"/>
          <w:sz w:val="24"/>
          <w:szCs w:val="24"/>
        </w:rPr>
        <w:t xml:space="preserve"> the construction of a new highway "</w:t>
      </w:r>
      <w:proofErr w:type="spellStart"/>
      <w:r w:rsidRPr="00FA3D3B">
        <w:rPr>
          <w:rFonts w:ascii="Times New Roman" w:hAnsi="Times New Roman" w:cs="Times New Roman"/>
          <w:sz w:val="24"/>
          <w:szCs w:val="24"/>
        </w:rPr>
        <w:t>Turkmenbashi</w:t>
      </w:r>
      <w:proofErr w:type="spellEnd"/>
      <w:r w:rsidRPr="00FA3D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A3D3B">
        <w:rPr>
          <w:rFonts w:ascii="Times New Roman" w:hAnsi="Times New Roman" w:cs="Times New Roman"/>
          <w:sz w:val="24"/>
          <w:szCs w:val="24"/>
        </w:rPr>
        <w:t>Garabogaz</w:t>
      </w:r>
      <w:proofErr w:type="spellEnd"/>
      <w:r w:rsidRPr="00FA3D3B">
        <w:rPr>
          <w:rFonts w:ascii="Times New Roman" w:hAnsi="Times New Roman" w:cs="Times New Roman"/>
          <w:sz w:val="24"/>
          <w:szCs w:val="24"/>
        </w:rPr>
        <w:t xml:space="preserve"> - border of Kazakhstan". </w:t>
      </w:r>
    </w:p>
    <w:p w14:paraId="49591899" w14:textId="687ECC56" w:rsidR="00FA3D3B" w:rsidRPr="00C77FEF" w:rsidRDefault="00FA3D3B" w:rsidP="00FA3D3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D3B">
        <w:rPr>
          <w:rFonts w:ascii="Times New Roman" w:hAnsi="Times New Roman" w:cs="Times New Roman"/>
          <w:sz w:val="24"/>
          <w:szCs w:val="24"/>
        </w:rPr>
        <w:t>There are plans to begin work on the reconstruction of the "Zhanaozen - border of Turkmenistan" road section from 2025.</w:t>
      </w:r>
    </w:p>
    <w:p w14:paraId="3C67D386" w14:textId="357934D7" w:rsidR="00FA3D3B" w:rsidRPr="00FA3D3B" w:rsidRDefault="00FA3D3B" w:rsidP="00FA3D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3D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tackling climate change and ensuring rational use of water resources </w:t>
      </w:r>
    </w:p>
    <w:p w14:paraId="3FA1937E" w14:textId="0B85C977" w:rsidR="00FA3D3B" w:rsidRDefault="00FA3D3B" w:rsidP="00FA3D3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Kazakhstan </w:t>
      </w:r>
      <w:r w:rsidRPr="00FA3D3B">
        <w:rPr>
          <w:rFonts w:ascii="Times New Roman" w:hAnsi="Times New Roman" w:cs="Times New Roman"/>
          <w:sz w:val="24"/>
          <w:szCs w:val="24"/>
        </w:rPr>
        <w:t>propose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A3D3B">
        <w:rPr>
          <w:rFonts w:ascii="Times New Roman" w:hAnsi="Times New Roman" w:cs="Times New Roman"/>
          <w:sz w:val="24"/>
          <w:szCs w:val="24"/>
        </w:rPr>
        <w:t xml:space="preserve"> to establish a Central Asian project office for environmental protection and implementation of a coordinated policy on climate change in the region.</w:t>
      </w:r>
    </w:p>
    <w:p w14:paraId="2B449E39" w14:textId="6371F793" w:rsidR="00FA3D3B" w:rsidRDefault="00FA3D3B" w:rsidP="00FA3D3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Kazakhstan </w:t>
      </w:r>
      <w:r w:rsidRPr="00FA3D3B">
        <w:rPr>
          <w:rFonts w:ascii="Times New Roman" w:hAnsi="Times New Roman" w:cs="Times New Roman"/>
          <w:sz w:val="24"/>
          <w:szCs w:val="24"/>
        </w:rPr>
        <w:t>welcome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A3D3B">
        <w:rPr>
          <w:rFonts w:ascii="Times New Roman" w:hAnsi="Times New Roman" w:cs="Times New Roman"/>
          <w:sz w:val="24"/>
          <w:szCs w:val="24"/>
        </w:rPr>
        <w:t xml:space="preserve"> Kyrgyzstan's initiative to declare 2022 the International Year of Sustainable Mountain Development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A3D3B">
        <w:rPr>
          <w:rFonts w:ascii="Times New Roman" w:hAnsi="Times New Roman" w:cs="Times New Roman"/>
          <w:sz w:val="24"/>
          <w:szCs w:val="24"/>
        </w:rPr>
        <w:t>Tajikistan's proposal to declare 2025 the International Year of the Preservation of Glaciers.</w:t>
      </w:r>
    </w:p>
    <w:p w14:paraId="39DC0519" w14:textId="59DB0821" w:rsidR="00FA3D3B" w:rsidRDefault="00FA3D3B" w:rsidP="00FA3D3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joint hydropower project </w:t>
      </w:r>
      <w:r w:rsidRPr="00FA3D3B">
        <w:rPr>
          <w:rFonts w:ascii="Times New Roman" w:hAnsi="Times New Roman" w:cs="Times New Roman"/>
          <w:sz w:val="24"/>
          <w:szCs w:val="24"/>
        </w:rPr>
        <w:t>in Kyrgyzstan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D3B">
        <w:rPr>
          <w:rFonts w:ascii="Times New Roman" w:hAnsi="Times New Roman" w:cs="Times New Roman"/>
          <w:sz w:val="24"/>
          <w:szCs w:val="24"/>
        </w:rPr>
        <w:t>Kambarata</w:t>
      </w:r>
      <w:proofErr w:type="spellEnd"/>
      <w:r w:rsidRPr="00FA3D3B">
        <w:rPr>
          <w:rFonts w:ascii="Times New Roman" w:hAnsi="Times New Roman" w:cs="Times New Roman"/>
          <w:sz w:val="24"/>
          <w:szCs w:val="24"/>
        </w:rPr>
        <w:t xml:space="preserve"> HPS-1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3D3B">
        <w:rPr>
          <w:rFonts w:ascii="Times New Roman" w:hAnsi="Times New Roman" w:cs="Times New Roman"/>
          <w:sz w:val="24"/>
          <w:szCs w:val="24"/>
        </w:rPr>
        <w:t>will strengthen energy security of the Central Asian countries and improve conditions for the expansion of agricultural production.</w:t>
      </w:r>
    </w:p>
    <w:p w14:paraId="66735402" w14:textId="381D96B3" w:rsidR="00042D92" w:rsidRPr="00C77FEF" w:rsidRDefault="00C77FEF" w:rsidP="00042D9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A3D3B" w:rsidRPr="00FA3D3B">
        <w:rPr>
          <w:rFonts w:ascii="Times New Roman" w:hAnsi="Times New Roman" w:cs="Times New Roman"/>
          <w:sz w:val="24"/>
          <w:szCs w:val="24"/>
        </w:rPr>
        <w:t xml:space="preserve">ountries </w:t>
      </w:r>
      <w:r>
        <w:rPr>
          <w:rFonts w:ascii="Times New Roman" w:hAnsi="Times New Roman" w:cs="Times New Roman"/>
          <w:sz w:val="24"/>
          <w:szCs w:val="24"/>
        </w:rPr>
        <w:t xml:space="preserve">should increase engagement </w:t>
      </w:r>
      <w:r w:rsidR="00FA3D3B" w:rsidRPr="00FA3D3B">
        <w:rPr>
          <w:rFonts w:ascii="Times New Roman" w:hAnsi="Times New Roman" w:cs="Times New Roman"/>
          <w:sz w:val="24"/>
          <w:szCs w:val="24"/>
        </w:rPr>
        <w:t>within the framework of the International Fund for Saving the Aral Sea.</w:t>
      </w:r>
    </w:p>
    <w:p w14:paraId="5C164562" w14:textId="622B2D43" w:rsidR="00042D92" w:rsidRPr="00042D92" w:rsidRDefault="00042D92" w:rsidP="00042D9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2D92">
        <w:rPr>
          <w:rFonts w:ascii="Times New Roman" w:hAnsi="Times New Roman" w:cs="Times New Roman"/>
          <w:b/>
          <w:bCs/>
          <w:sz w:val="24"/>
          <w:szCs w:val="24"/>
          <w:u w:val="single"/>
        </w:rPr>
        <w:t>On expanding ties in cultural and humanitarian sphere</w:t>
      </w:r>
      <w:r w:rsidR="00C77FEF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02A8689F" w14:textId="046CDB60" w:rsidR="00042D92" w:rsidRDefault="00042D92" w:rsidP="00042D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D92">
        <w:rPr>
          <w:rFonts w:ascii="Times New Roman" w:hAnsi="Times New Roman" w:cs="Times New Roman"/>
          <w:sz w:val="24"/>
          <w:szCs w:val="24"/>
        </w:rPr>
        <w:t>The Declaration on the Creation of a Common Central Asian Higher Education Area</w:t>
      </w:r>
      <w:r>
        <w:rPr>
          <w:rFonts w:ascii="Times New Roman" w:hAnsi="Times New Roman" w:cs="Times New Roman"/>
          <w:sz w:val="24"/>
          <w:szCs w:val="24"/>
        </w:rPr>
        <w:t xml:space="preserve">, signed last year, serves as the basis for </w:t>
      </w:r>
      <w:r w:rsidRPr="00042D92">
        <w:rPr>
          <w:rFonts w:ascii="Times New Roman" w:hAnsi="Times New Roman" w:cs="Times New Roman"/>
          <w:sz w:val="24"/>
          <w:szCs w:val="24"/>
        </w:rPr>
        <w:t>expand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042D92">
        <w:rPr>
          <w:rFonts w:ascii="Times New Roman" w:hAnsi="Times New Roman" w:cs="Times New Roman"/>
          <w:sz w:val="24"/>
          <w:szCs w:val="24"/>
        </w:rPr>
        <w:t xml:space="preserve"> cooperation in science and education.</w:t>
      </w:r>
    </w:p>
    <w:p w14:paraId="62CE57AE" w14:textId="77777777" w:rsidR="00C77FEF" w:rsidRDefault="00042D92" w:rsidP="00042D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Kazakhstan is </w:t>
      </w:r>
      <w:r w:rsidRPr="00042D92">
        <w:rPr>
          <w:rFonts w:ascii="Times New Roman" w:hAnsi="Times New Roman" w:cs="Times New Roman"/>
          <w:sz w:val="24"/>
          <w:szCs w:val="24"/>
        </w:rPr>
        <w:t xml:space="preserve">ready to create branches of </w:t>
      </w:r>
      <w:r>
        <w:rPr>
          <w:rFonts w:ascii="Times New Roman" w:hAnsi="Times New Roman" w:cs="Times New Roman"/>
          <w:sz w:val="24"/>
          <w:szCs w:val="24"/>
        </w:rPr>
        <w:t>its</w:t>
      </w:r>
      <w:r w:rsidRPr="00042D92">
        <w:rPr>
          <w:rFonts w:ascii="Times New Roman" w:hAnsi="Times New Roman" w:cs="Times New Roman"/>
          <w:sz w:val="24"/>
          <w:szCs w:val="24"/>
        </w:rPr>
        <w:t xml:space="preserve"> leading universities and advanced schools in the states of </w:t>
      </w:r>
      <w:r>
        <w:rPr>
          <w:rFonts w:ascii="Times New Roman" w:hAnsi="Times New Roman" w:cs="Times New Roman"/>
          <w:sz w:val="24"/>
          <w:szCs w:val="24"/>
        </w:rPr>
        <w:t>Central Asia</w:t>
      </w:r>
      <w:r w:rsidRPr="00042D9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F28B562" w14:textId="2D74542F" w:rsidR="00042D92" w:rsidRDefault="00042D92" w:rsidP="00042D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42D92">
        <w:rPr>
          <w:rFonts w:ascii="Times New Roman" w:hAnsi="Times New Roman" w:cs="Times New Roman"/>
          <w:sz w:val="24"/>
          <w:szCs w:val="24"/>
        </w:rPr>
        <w:t xml:space="preserve"> branch of the Kazakh National University named after Al-</w:t>
      </w:r>
      <w:proofErr w:type="spellStart"/>
      <w:r w:rsidRPr="00042D92">
        <w:rPr>
          <w:rFonts w:ascii="Times New Roman" w:hAnsi="Times New Roman" w:cs="Times New Roman"/>
          <w:sz w:val="24"/>
          <w:szCs w:val="24"/>
        </w:rPr>
        <w:t>Farabi</w:t>
      </w:r>
      <w:proofErr w:type="spellEnd"/>
      <w:r w:rsidRPr="00042D92">
        <w:rPr>
          <w:rFonts w:ascii="Times New Roman" w:hAnsi="Times New Roman" w:cs="Times New Roman"/>
          <w:sz w:val="24"/>
          <w:szCs w:val="24"/>
        </w:rPr>
        <w:t xml:space="preserve"> recently opened in Bishkek.</w:t>
      </w:r>
    </w:p>
    <w:p w14:paraId="14990C60" w14:textId="3CAE6034" w:rsidR="00042D92" w:rsidRDefault="00042D92" w:rsidP="00042D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42D92">
        <w:rPr>
          <w:rFonts w:ascii="Times New Roman" w:hAnsi="Times New Roman" w:cs="Times New Roman"/>
          <w:sz w:val="24"/>
          <w:szCs w:val="24"/>
        </w:rPr>
        <w:t xml:space="preserve">t is proposed to establish close ties between the academies of sciences of </w:t>
      </w:r>
      <w:r>
        <w:rPr>
          <w:rFonts w:ascii="Times New Roman" w:hAnsi="Times New Roman" w:cs="Times New Roman"/>
          <w:sz w:val="24"/>
          <w:szCs w:val="24"/>
        </w:rPr>
        <w:t xml:space="preserve">Central Asian </w:t>
      </w:r>
      <w:r w:rsidRPr="00042D92">
        <w:rPr>
          <w:rFonts w:ascii="Times New Roman" w:hAnsi="Times New Roman" w:cs="Times New Roman"/>
          <w:sz w:val="24"/>
          <w:szCs w:val="24"/>
        </w:rPr>
        <w:t>countries to jointly organi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2D92">
        <w:rPr>
          <w:rFonts w:ascii="Times New Roman" w:hAnsi="Times New Roman" w:cs="Times New Roman"/>
          <w:sz w:val="24"/>
          <w:szCs w:val="24"/>
        </w:rPr>
        <w:t xml:space="preserve">e ethno-geographical and historical studies,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042D92">
        <w:rPr>
          <w:rFonts w:ascii="Times New Roman" w:hAnsi="Times New Roman" w:cs="Times New Roman"/>
          <w:sz w:val="24"/>
          <w:szCs w:val="24"/>
        </w:rPr>
        <w:t xml:space="preserve"> to publish scientific works.</w:t>
      </w:r>
    </w:p>
    <w:p w14:paraId="08AD91FF" w14:textId="5B0016C3" w:rsidR="00042D92" w:rsidRDefault="00042D92" w:rsidP="00042D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Tokayev suggested </w:t>
      </w:r>
      <w:r w:rsidRPr="00042D92">
        <w:rPr>
          <w:rFonts w:ascii="Times New Roman" w:hAnsi="Times New Roman" w:cs="Times New Roman"/>
          <w:sz w:val="24"/>
          <w:szCs w:val="24"/>
        </w:rPr>
        <w:t>creating a joint online platform for exchange of archive and research data that would promote deeper cooperation in the field of science.</w:t>
      </w:r>
    </w:p>
    <w:p w14:paraId="2D76261C" w14:textId="6C5466F5" w:rsidR="00042D92" w:rsidRDefault="00042D92" w:rsidP="00042D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President also proposed creating </w:t>
      </w:r>
      <w:r w:rsidRPr="00042D92">
        <w:rPr>
          <w:rFonts w:ascii="Times New Roman" w:hAnsi="Times New Roman" w:cs="Times New Roman"/>
          <w:sz w:val="24"/>
          <w:szCs w:val="24"/>
        </w:rPr>
        <w:t>a region-wide TV channel or an online news site</w:t>
      </w:r>
      <w:r>
        <w:rPr>
          <w:rFonts w:ascii="Times New Roman" w:hAnsi="Times New Roman" w:cs="Times New Roman"/>
          <w:sz w:val="24"/>
          <w:szCs w:val="24"/>
        </w:rPr>
        <w:t xml:space="preserve"> focused on life in Central Asia. </w:t>
      </w:r>
    </w:p>
    <w:p w14:paraId="7CFEBD8F" w14:textId="6C0800A9" w:rsidR="00042D92" w:rsidRPr="00042D92" w:rsidRDefault="00042D92" w:rsidP="00042D9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42D92">
        <w:rPr>
          <w:rFonts w:ascii="Times New Roman" w:hAnsi="Times New Roman" w:cs="Times New Roman"/>
          <w:sz w:val="24"/>
          <w:szCs w:val="24"/>
        </w:rPr>
        <w:t>he practice of annually electing the "cultural capital of Central Asia" should be launched</w:t>
      </w:r>
      <w:r w:rsidRPr="00042D92">
        <w:t xml:space="preserve"> </w:t>
      </w:r>
      <w:r w:rsidRPr="00042D92">
        <w:rPr>
          <w:rFonts w:ascii="Times New Roman" w:hAnsi="Times New Roman" w:cs="Times New Roman"/>
          <w:sz w:val="24"/>
          <w:szCs w:val="24"/>
        </w:rPr>
        <w:t>to position the region as a unified cultural space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42D92" w:rsidRPr="00042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4AA"/>
    <w:multiLevelType w:val="hybridMultilevel"/>
    <w:tmpl w:val="1018C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0DE1"/>
    <w:multiLevelType w:val="hybridMultilevel"/>
    <w:tmpl w:val="92F4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116"/>
    <w:multiLevelType w:val="hybridMultilevel"/>
    <w:tmpl w:val="DC008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018C"/>
    <w:multiLevelType w:val="hybridMultilevel"/>
    <w:tmpl w:val="FA54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0B8"/>
    <w:multiLevelType w:val="hybridMultilevel"/>
    <w:tmpl w:val="206E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3858"/>
    <w:multiLevelType w:val="hybridMultilevel"/>
    <w:tmpl w:val="89C6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498F"/>
    <w:multiLevelType w:val="hybridMultilevel"/>
    <w:tmpl w:val="7360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238FA"/>
    <w:multiLevelType w:val="hybridMultilevel"/>
    <w:tmpl w:val="299241EA"/>
    <w:lvl w:ilvl="0" w:tplc="8698F2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4478"/>
    <w:multiLevelType w:val="hybridMultilevel"/>
    <w:tmpl w:val="714E498C"/>
    <w:lvl w:ilvl="0" w:tplc="D556F938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66DB"/>
    <w:multiLevelType w:val="hybridMultilevel"/>
    <w:tmpl w:val="7C9E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403D9"/>
    <w:multiLevelType w:val="hybridMultilevel"/>
    <w:tmpl w:val="AA36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26ED"/>
    <w:multiLevelType w:val="hybridMultilevel"/>
    <w:tmpl w:val="F652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3BB0"/>
    <w:multiLevelType w:val="hybridMultilevel"/>
    <w:tmpl w:val="364EC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7479E"/>
    <w:multiLevelType w:val="hybridMultilevel"/>
    <w:tmpl w:val="9436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05854"/>
    <w:multiLevelType w:val="hybridMultilevel"/>
    <w:tmpl w:val="AF10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40C29"/>
    <w:multiLevelType w:val="hybridMultilevel"/>
    <w:tmpl w:val="534E4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1056E"/>
    <w:multiLevelType w:val="hybridMultilevel"/>
    <w:tmpl w:val="FEF4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96347"/>
    <w:multiLevelType w:val="hybridMultilevel"/>
    <w:tmpl w:val="C60E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85997"/>
    <w:multiLevelType w:val="hybridMultilevel"/>
    <w:tmpl w:val="EAA8AC36"/>
    <w:lvl w:ilvl="0" w:tplc="8698F2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64E84"/>
    <w:multiLevelType w:val="hybridMultilevel"/>
    <w:tmpl w:val="C8E80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530B"/>
    <w:multiLevelType w:val="hybridMultilevel"/>
    <w:tmpl w:val="3674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50430"/>
    <w:multiLevelType w:val="hybridMultilevel"/>
    <w:tmpl w:val="24A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B6A64"/>
    <w:multiLevelType w:val="hybridMultilevel"/>
    <w:tmpl w:val="764A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54393"/>
    <w:multiLevelType w:val="hybridMultilevel"/>
    <w:tmpl w:val="3E86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F4BEE"/>
    <w:multiLevelType w:val="hybridMultilevel"/>
    <w:tmpl w:val="3C6E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7F01"/>
    <w:multiLevelType w:val="hybridMultilevel"/>
    <w:tmpl w:val="496A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F0FC1"/>
    <w:multiLevelType w:val="hybridMultilevel"/>
    <w:tmpl w:val="33629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51B8"/>
    <w:multiLevelType w:val="hybridMultilevel"/>
    <w:tmpl w:val="A07A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7C12"/>
    <w:multiLevelType w:val="hybridMultilevel"/>
    <w:tmpl w:val="3512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63D6A"/>
    <w:multiLevelType w:val="hybridMultilevel"/>
    <w:tmpl w:val="753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9617A"/>
    <w:multiLevelType w:val="hybridMultilevel"/>
    <w:tmpl w:val="4ED8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404AC"/>
    <w:multiLevelType w:val="hybridMultilevel"/>
    <w:tmpl w:val="D8ACD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526E2"/>
    <w:multiLevelType w:val="hybridMultilevel"/>
    <w:tmpl w:val="F1B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4D4B"/>
    <w:multiLevelType w:val="hybridMultilevel"/>
    <w:tmpl w:val="DD42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95569"/>
    <w:multiLevelType w:val="hybridMultilevel"/>
    <w:tmpl w:val="DCAA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413F8"/>
    <w:multiLevelType w:val="hybridMultilevel"/>
    <w:tmpl w:val="9476D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4537">
    <w:abstractNumId w:val="25"/>
  </w:num>
  <w:num w:numId="2" w16cid:durableId="1352997733">
    <w:abstractNumId w:val="8"/>
  </w:num>
  <w:num w:numId="3" w16cid:durableId="303780767">
    <w:abstractNumId w:val="18"/>
  </w:num>
  <w:num w:numId="4" w16cid:durableId="595670403">
    <w:abstractNumId w:val="7"/>
  </w:num>
  <w:num w:numId="5" w16cid:durableId="242253758">
    <w:abstractNumId w:val="32"/>
  </w:num>
  <w:num w:numId="6" w16cid:durableId="2010059787">
    <w:abstractNumId w:val="2"/>
  </w:num>
  <w:num w:numId="7" w16cid:durableId="1721711207">
    <w:abstractNumId w:val="3"/>
  </w:num>
  <w:num w:numId="8" w16cid:durableId="574321849">
    <w:abstractNumId w:val="1"/>
  </w:num>
  <w:num w:numId="9" w16cid:durableId="2099520478">
    <w:abstractNumId w:val="17"/>
  </w:num>
  <w:num w:numId="10" w16cid:durableId="328296619">
    <w:abstractNumId w:val="10"/>
  </w:num>
  <w:num w:numId="11" w16cid:durableId="1265570984">
    <w:abstractNumId w:val="11"/>
  </w:num>
  <w:num w:numId="12" w16cid:durableId="352650535">
    <w:abstractNumId w:val="34"/>
  </w:num>
  <w:num w:numId="13" w16cid:durableId="144128543">
    <w:abstractNumId w:val="4"/>
  </w:num>
  <w:num w:numId="14" w16cid:durableId="765272741">
    <w:abstractNumId w:val="26"/>
  </w:num>
  <w:num w:numId="15" w16cid:durableId="1874072130">
    <w:abstractNumId w:val="24"/>
  </w:num>
  <w:num w:numId="16" w16cid:durableId="735980970">
    <w:abstractNumId w:val="30"/>
  </w:num>
  <w:num w:numId="17" w16cid:durableId="1443183162">
    <w:abstractNumId w:val="28"/>
  </w:num>
  <w:num w:numId="18" w16cid:durableId="516849333">
    <w:abstractNumId w:val="29"/>
  </w:num>
  <w:num w:numId="19" w16cid:durableId="1602566651">
    <w:abstractNumId w:val="33"/>
  </w:num>
  <w:num w:numId="20" w16cid:durableId="572814966">
    <w:abstractNumId w:val="0"/>
  </w:num>
  <w:num w:numId="21" w16cid:durableId="1568832772">
    <w:abstractNumId w:val="6"/>
  </w:num>
  <w:num w:numId="22" w16cid:durableId="599525717">
    <w:abstractNumId w:val="9"/>
  </w:num>
  <w:num w:numId="23" w16cid:durableId="415832363">
    <w:abstractNumId w:val="20"/>
  </w:num>
  <w:num w:numId="24" w16cid:durableId="834566910">
    <w:abstractNumId w:val="15"/>
  </w:num>
  <w:num w:numId="25" w16cid:durableId="541406084">
    <w:abstractNumId w:val="35"/>
  </w:num>
  <w:num w:numId="26" w16cid:durableId="520701554">
    <w:abstractNumId w:val="13"/>
  </w:num>
  <w:num w:numId="27" w16cid:durableId="1659458801">
    <w:abstractNumId w:val="31"/>
  </w:num>
  <w:num w:numId="28" w16cid:durableId="2101561180">
    <w:abstractNumId w:val="21"/>
  </w:num>
  <w:num w:numId="29" w16cid:durableId="669915028">
    <w:abstractNumId w:val="14"/>
  </w:num>
  <w:num w:numId="30" w16cid:durableId="1208686701">
    <w:abstractNumId w:val="22"/>
  </w:num>
  <w:num w:numId="31" w16cid:durableId="1041709254">
    <w:abstractNumId w:val="16"/>
  </w:num>
  <w:num w:numId="32" w16cid:durableId="1617173622">
    <w:abstractNumId w:val="5"/>
  </w:num>
  <w:num w:numId="33" w16cid:durableId="893656751">
    <w:abstractNumId w:val="27"/>
  </w:num>
  <w:num w:numId="34" w16cid:durableId="1930193478">
    <w:abstractNumId w:val="23"/>
  </w:num>
  <w:num w:numId="35" w16cid:durableId="1608804446">
    <w:abstractNumId w:val="12"/>
  </w:num>
  <w:num w:numId="36" w16cid:durableId="2240246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AF"/>
    <w:rsid w:val="000071D8"/>
    <w:rsid w:val="0002444B"/>
    <w:rsid w:val="00032769"/>
    <w:rsid w:val="00032C50"/>
    <w:rsid w:val="00034ABB"/>
    <w:rsid w:val="00041B01"/>
    <w:rsid w:val="00042D92"/>
    <w:rsid w:val="00047A20"/>
    <w:rsid w:val="00050CCF"/>
    <w:rsid w:val="00056D95"/>
    <w:rsid w:val="0006066A"/>
    <w:rsid w:val="00075913"/>
    <w:rsid w:val="00090A57"/>
    <w:rsid w:val="000A0494"/>
    <w:rsid w:val="000A1256"/>
    <w:rsid w:val="000B0B80"/>
    <w:rsid w:val="000C3E0D"/>
    <w:rsid w:val="000C72ED"/>
    <w:rsid w:val="000D725F"/>
    <w:rsid w:val="000E1458"/>
    <w:rsid w:val="000E6499"/>
    <w:rsid w:val="000F17FC"/>
    <w:rsid w:val="0011445E"/>
    <w:rsid w:val="00127079"/>
    <w:rsid w:val="00136064"/>
    <w:rsid w:val="001459F7"/>
    <w:rsid w:val="00152D72"/>
    <w:rsid w:val="0016081C"/>
    <w:rsid w:val="00173DAD"/>
    <w:rsid w:val="001831C0"/>
    <w:rsid w:val="00196494"/>
    <w:rsid w:val="001A7E86"/>
    <w:rsid w:val="001C44C5"/>
    <w:rsid w:val="001C6309"/>
    <w:rsid w:val="001D20E8"/>
    <w:rsid w:val="001D48AA"/>
    <w:rsid w:val="001D5DD9"/>
    <w:rsid w:val="001E1587"/>
    <w:rsid w:val="001E174C"/>
    <w:rsid w:val="001E345C"/>
    <w:rsid w:val="002009A3"/>
    <w:rsid w:val="002220DE"/>
    <w:rsid w:val="00224CE7"/>
    <w:rsid w:val="00235E95"/>
    <w:rsid w:val="002368D9"/>
    <w:rsid w:val="00242A44"/>
    <w:rsid w:val="002507C6"/>
    <w:rsid w:val="00256218"/>
    <w:rsid w:val="0026329F"/>
    <w:rsid w:val="00266E8D"/>
    <w:rsid w:val="00295D78"/>
    <w:rsid w:val="002A13EB"/>
    <w:rsid w:val="002A4662"/>
    <w:rsid w:val="002A520B"/>
    <w:rsid w:val="002A7577"/>
    <w:rsid w:val="002B077C"/>
    <w:rsid w:val="002D4020"/>
    <w:rsid w:val="002E43AD"/>
    <w:rsid w:val="002E530D"/>
    <w:rsid w:val="002F1867"/>
    <w:rsid w:val="002F48F2"/>
    <w:rsid w:val="003079B7"/>
    <w:rsid w:val="003241F9"/>
    <w:rsid w:val="00332DF3"/>
    <w:rsid w:val="00335044"/>
    <w:rsid w:val="003372C5"/>
    <w:rsid w:val="00337A81"/>
    <w:rsid w:val="0035100D"/>
    <w:rsid w:val="00362EBB"/>
    <w:rsid w:val="00365E7B"/>
    <w:rsid w:val="003754F0"/>
    <w:rsid w:val="00375C44"/>
    <w:rsid w:val="00390993"/>
    <w:rsid w:val="003A7984"/>
    <w:rsid w:val="003B2A07"/>
    <w:rsid w:val="003B32FA"/>
    <w:rsid w:val="003D06A0"/>
    <w:rsid w:val="003D45C7"/>
    <w:rsid w:val="003D750A"/>
    <w:rsid w:val="003E7806"/>
    <w:rsid w:val="003F0882"/>
    <w:rsid w:val="0041743A"/>
    <w:rsid w:val="00456929"/>
    <w:rsid w:val="00463FFF"/>
    <w:rsid w:val="00472DCD"/>
    <w:rsid w:val="00474052"/>
    <w:rsid w:val="0048405C"/>
    <w:rsid w:val="004A13B9"/>
    <w:rsid w:val="004B5B47"/>
    <w:rsid w:val="004C2F84"/>
    <w:rsid w:val="004D7194"/>
    <w:rsid w:val="004D7A9A"/>
    <w:rsid w:val="004E1316"/>
    <w:rsid w:val="004F2279"/>
    <w:rsid w:val="00502DDA"/>
    <w:rsid w:val="005037AC"/>
    <w:rsid w:val="00505960"/>
    <w:rsid w:val="00514FF8"/>
    <w:rsid w:val="0052029B"/>
    <w:rsid w:val="00533DC2"/>
    <w:rsid w:val="005511B3"/>
    <w:rsid w:val="00554D38"/>
    <w:rsid w:val="005570E9"/>
    <w:rsid w:val="005860F3"/>
    <w:rsid w:val="00590FBD"/>
    <w:rsid w:val="005922D1"/>
    <w:rsid w:val="005A45F6"/>
    <w:rsid w:val="005A6EDD"/>
    <w:rsid w:val="005D344C"/>
    <w:rsid w:val="005D67EB"/>
    <w:rsid w:val="005E2BE4"/>
    <w:rsid w:val="005E4D37"/>
    <w:rsid w:val="005F1B53"/>
    <w:rsid w:val="00603CB5"/>
    <w:rsid w:val="00612774"/>
    <w:rsid w:val="00626D3E"/>
    <w:rsid w:val="00630217"/>
    <w:rsid w:val="00631390"/>
    <w:rsid w:val="00645FBF"/>
    <w:rsid w:val="0065199B"/>
    <w:rsid w:val="006557C2"/>
    <w:rsid w:val="00673C22"/>
    <w:rsid w:val="006740BF"/>
    <w:rsid w:val="00675DEB"/>
    <w:rsid w:val="00682A5F"/>
    <w:rsid w:val="00692869"/>
    <w:rsid w:val="00693A85"/>
    <w:rsid w:val="006A1DBF"/>
    <w:rsid w:val="006B5773"/>
    <w:rsid w:val="006B5E73"/>
    <w:rsid w:val="006C0556"/>
    <w:rsid w:val="006C14A4"/>
    <w:rsid w:val="006E1145"/>
    <w:rsid w:val="006E388C"/>
    <w:rsid w:val="006E3D1D"/>
    <w:rsid w:val="006F23C8"/>
    <w:rsid w:val="006F2921"/>
    <w:rsid w:val="00700C1D"/>
    <w:rsid w:val="007014A2"/>
    <w:rsid w:val="007014F8"/>
    <w:rsid w:val="00715E71"/>
    <w:rsid w:val="00717BAD"/>
    <w:rsid w:val="00720543"/>
    <w:rsid w:val="00722CDA"/>
    <w:rsid w:val="007233AD"/>
    <w:rsid w:val="00737C9C"/>
    <w:rsid w:val="00746608"/>
    <w:rsid w:val="00750E65"/>
    <w:rsid w:val="00752895"/>
    <w:rsid w:val="00762865"/>
    <w:rsid w:val="00774ADA"/>
    <w:rsid w:val="007807BD"/>
    <w:rsid w:val="007A36A9"/>
    <w:rsid w:val="007B2926"/>
    <w:rsid w:val="007D4A2A"/>
    <w:rsid w:val="007D55EA"/>
    <w:rsid w:val="007E1E34"/>
    <w:rsid w:val="007F25D1"/>
    <w:rsid w:val="007F6443"/>
    <w:rsid w:val="00800E2E"/>
    <w:rsid w:val="00803A7A"/>
    <w:rsid w:val="00806DD7"/>
    <w:rsid w:val="00811AAB"/>
    <w:rsid w:val="00813571"/>
    <w:rsid w:val="00813DF1"/>
    <w:rsid w:val="008272DF"/>
    <w:rsid w:val="00897509"/>
    <w:rsid w:val="00897F8D"/>
    <w:rsid w:val="008A06ED"/>
    <w:rsid w:val="008A21E7"/>
    <w:rsid w:val="008B4258"/>
    <w:rsid w:val="008B4E43"/>
    <w:rsid w:val="008C0BE1"/>
    <w:rsid w:val="008C1507"/>
    <w:rsid w:val="008C5E74"/>
    <w:rsid w:val="008D5EA3"/>
    <w:rsid w:val="008E6524"/>
    <w:rsid w:val="008E6A74"/>
    <w:rsid w:val="008F1BDE"/>
    <w:rsid w:val="008F52EE"/>
    <w:rsid w:val="00914DEE"/>
    <w:rsid w:val="00926A28"/>
    <w:rsid w:val="00927364"/>
    <w:rsid w:val="00933D88"/>
    <w:rsid w:val="00934B88"/>
    <w:rsid w:val="009544A2"/>
    <w:rsid w:val="0095769C"/>
    <w:rsid w:val="00965B4E"/>
    <w:rsid w:val="00973F4E"/>
    <w:rsid w:val="009851D9"/>
    <w:rsid w:val="009A6860"/>
    <w:rsid w:val="009B0B53"/>
    <w:rsid w:val="009C3AC7"/>
    <w:rsid w:val="009C3DC1"/>
    <w:rsid w:val="009E03A7"/>
    <w:rsid w:val="009F2315"/>
    <w:rsid w:val="00A10C54"/>
    <w:rsid w:val="00A3011B"/>
    <w:rsid w:val="00A459E5"/>
    <w:rsid w:val="00A5084F"/>
    <w:rsid w:val="00A70F56"/>
    <w:rsid w:val="00A727CC"/>
    <w:rsid w:val="00A90D3B"/>
    <w:rsid w:val="00AA1778"/>
    <w:rsid w:val="00AA6D37"/>
    <w:rsid w:val="00AB228C"/>
    <w:rsid w:val="00AD160F"/>
    <w:rsid w:val="00AD65D4"/>
    <w:rsid w:val="00AE4179"/>
    <w:rsid w:val="00B26CBA"/>
    <w:rsid w:val="00B347A9"/>
    <w:rsid w:val="00B35064"/>
    <w:rsid w:val="00B37A12"/>
    <w:rsid w:val="00B578B5"/>
    <w:rsid w:val="00B62610"/>
    <w:rsid w:val="00B64676"/>
    <w:rsid w:val="00B661AF"/>
    <w:rsid w:val="00B7190D"/>
    <w:rsid w:val="00B93A13"/>
    <w:rsid w:val="00BA1007"/>
    <w:rsid w:val="00BA1614"/>
    <w:rsid w:val="00BA3355"/>
    <w:rsid w:val="00BA3FA7"/>
    <w:rsid w:val="00BA480C"/>
    <w:rsid w:val="00BA5ECC"/>
    <w:rsid w:val="00BB0FC7"/>
    <w:rsid w:val="00BB2F81"/>
    <w:rsid w:val="00BB4F97"/>
    <w:rsid w:val="00BC1479"/>
    <w:rsid w:val="00BC1E12"/>
    <w:rsid w:val="00BE20EE"/>
    <w:rsid w:val="00BE2E7D"/>
    <w:rsid w:val="00C005D7"/>
    <w:rsid w:val="00C03CE8"/>
    <w:rsid w:val="00C13208"/>
    <w:rsid w:val="00C16F1F"/>
    <w:rsid w:val="00C179EE"/>
    <w:rsid w:val="00C25227"/>
    <w:rsid w:val="00C3359A"/>
    <w:rsid w:val="00C370A4"/>
    <w:rsid w:val="00C411E5"/>
    <w:rsid w:val="00C52ACA"/>
    <w:rsid w:val="00C55B08"/>
    <w:rsid w:val="00C6694E"/>
    <w:rsid w:val="00C77FEF"/>
    <w:rsid w:val="00C82B2C"/>
    <w:rsid w:val="00C93510"/>
    <w:rsid w:val="00CA7C47"/>
    <w:rsid w:val="00CC29B4"/>
    <w:rsid w:val="00CC44CC"/>
    <w:rsid w:val="00CC7E1D"/>
    <w:rsid w:val="00CD2F7A"/>
    <w:rsid w:val="00CD3D43"/>
    <w:rsid w:val="00CE7617"/>
    <w:rsid w:val="00CF0FDE"/>
    <w:rsid w:val="00D0503D"/>
    <w:rsid w:val="00D13BA4"/>
    <w:rsid w:val="00D3415D"/>
    <w:rsid w:val="00D53524"/>
    <w:rsid w:val="00D556B7"/>
    <w:rsid w:val="00D678D0"/>
    <w:rsid w:val="00D74729"/>
    <w:rsid w:val="00D7545C"/>
    <w:rsid w:val="00D75BE9"/>
    <w:rsid w:val="00D837FF"/>
    <w:rsid w:val="00D83CF1"/>
    <w:rsid w:val="00D858DF"/>
    <w:rsid w:val="00D94AEC"/>
    <w:rsid w:val="00DA615C"/>
    <w:rsid w:val="00DD3E5A"/>
    <w:rsid w:val="00DE2554"/>
    <w:rsid w:val="00DF6AF8"/>
    <w:rsid w:val="00E17221"/>
    <w:rsid w:val="00E2573D"/>
    <w:rsid w:val="00E27F98"/>
    <w:rsid w:val="00E329CB"/>
    <w:rsid w:val="00E4383F"/>
    <w:rsid w:val="00E63867"/>
    <w:rsid w:val="00E65E5B"/>
    <w:rsid w:val="00E67BBA"/>
    <w:rsid w:val="00E772C6"/>
    <w:rsid w:val="00E927F9"/>
    <w:rsid w:val="00EB101E"/>
    <w:rsid w:val="00ED2C47"/>
    <w:rsid w:val="00ED5C24"/>
    <w:rsid w:val="00F02B8C"/>
    <w:rsid w:val="00F03068"/>
    <w:rsid w:val="00F04CCF"/>
    <w:rsid w:val="00F16DE3"/>
    <w:rsid w:val="00F26E82"/>
    <w:rsid w:val="00F37B80"/>
    <w:rsid w:val="00F452F6"/>
    <w:rsid w:val="00F52B6B"/>
    <w:rsid w:val="00F532DD"/>
    <w:rsid w:val="00F72A78"/>
    <w:rsid w:val="00F92935"/>
    <w:rsid w:val="00F9442E"/>
    <w:rsid w:val="00FA2D32"/>
    <w:rsid w:val="00FA3D3B"/>
    <w:rsid w:val="00FB0061"/>
    <w:rsid w:val="00FB52CA"/>
    <w:rsid w:val="00FC5D56"/>
    <w:rsid w:val="00FE4F90"/>
    <w:rsid w:val="00FE5CD6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2BBA"/>
  <w15:chartTrackingRefBased/>
  <w15:docId w15:val="{B5FD63C4-C81A-4568-AE23-6D6A4E8C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Clackson</dc:creator>
  <cp:keywords/>
  <dc:description/>
  <cp:lastModifiedBy>Dina Alimkhan</cp:lastModifiedBy>
  <cp:revision>2</cp:revision>
  <dcterms:created xsi:type="dcterms:W3CDTF">2022-07-21T12:26:00Z</dcterms:created>
  <dcterms:modified xsi:type="dcterms:W3CDTF">2022-07-21T12:26:00Z</dcterms:modified>
</cp:coreProperties>
</file>