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B13D3C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 июля</w:t>
      </w:r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Алтай,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Верхнеберезовский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Глубоковского </w:t>
      </w:r>
      <w:r w:rsidR="0015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Азовского, Каменского, Таврического сельских округов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Уланского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Восточно-Казахстанской области.</w:t>
      </w:r>
    </w:p>
    <w:p w:rsidR="00260422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Районные избирательные комиссии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C33C36" w:rsidRPr="00C33C36" w:rsidRDefault="00C33C36" w:rsidP="00C33C3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3C36" w:rsidRPr="00C33C36" w:rsidRDefault="00C33C36" w:rsidP="00C33C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C36">
        <w:rPr>
          <w:rFonts w:ascii="Times New Roman" w:hAnsi="Times New Roman" w:cs="Times New Roman"/>
          <w:b/>
          <w:sz w:val="28"/>
          <w:szCs w:val="28"/>
          <w:lang w:eastAsia="ru-RU"/>
        </w:rPr>
        <w:t>Прибрежный избирательный округ</w:t>
      </w:r>
    </w:p>
    <w:p w:rsidR="00C33C36" w:rsidRPr="00C33C36" w:rsidRDefault="00C33C36" w:rsidP="00C33C3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выборам </w:t>
      </w:r>
      <w:proofErr w:type="spellStart"/>
      <w:r w:rsidRPr="00C33C36">
        <w:rPr>
          <w:rFonts w:ascii="Times New Roman" w:hAnsi="Times New Roman" w:cs="Times New Roman"/>
          <w:b/>
          <w:sz w:val="28"/>
          <w:szCs w:val="28"/>
          <w:lang w:eastAsia="ru-RU"/>
        </w:rPr>
        <w:t>акима</w:t>
      </w:r>
      <w:proofErr w:type="spellEnd"/>
      <w:r w:rsidRPr="00C3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поселка </w:t>
      </w:r>
      <w:proofErr w:type="gramStart"/>
      <w:r w:rsidRPr="00C33C36">
        <w:rPr>
          <w:rFonts w:ascii="Times New Roman" w:hAnsi="Times New Roman" w:cs="Times New Roman"/>
          <w:b/>
          <w:sz w:val="28"/>
          <w:szCs w:val="28"/>
          <w:lang w:eastAsia="ru-RU"/>
        </w:rPr>
        <w:t>Прибрежный</w:t>
      </w:r>
      <w:proofErr w:type="gramEnd"/>
    </w:p>
    <w:p w:rsidR="00C33C36" w:rsidRPr="00C33C36" w:rsidRDefault="00C33C36" w:rsidP="00C33C3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C36">
        <w:rPr>
          <w:lang w:eastAsia="ru-RU"/>
        </w:rPr>
        <w:t> </w:t>
      </w:r>
    </w:p>
    <w:p w:rsidR="00C33C36" w:rsidRPr="00C33C36" w:rsidRDefault="00C33C36" w:rsidP="00707F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избирателей по Прибрежному избирательному округу включено 538 избирателя, из них проголосовали 468 избирателей. </w:t>
      </w:r>
    </w:p>
    <w:p w:rsidR="00C33C36" w:rsidRPr="00C33C36" w:rsidRDefault="00C33C36" w:rsidP="00C33C3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Избран </w:t>
      </w:r>
      <w:proofErr w:type="spellStart"/>
      <w:r w:rsidRPr="00C33C36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Прибрежный – Новосельцева Ольга Александровна, 1963 года рождения, главный специалист ГУ «Аппарат </w:t>
      </w:r>
      <w:proofErr w:type="spellStart"/>
      <w:r w:rsidRPr="00C33C36">
        <w:rPr>
          <w:rFonts w:ascii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Прибрежный района Алтай ВКО», проживает в поселке Прибрежный, выдвинут  политической партией «АМАНАТ».</w:t>
      </w:r>
    </w:p>
    <w:p w:rsidR="00C33C36" w:rsidRDefault="00C33C36" w:rsidP="00C33C3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Территориальная избирательная комиссия района Алтай в соответствии со статьей 45 Конституционного закона Республики Казахстан «О выборах в Республике Казахстан» решением от  18 июля  2022 года зарегистрировала избранного 17 июля 2022 года </w:t>
      </w:r>
      <w:proofErr w:type="spellStart"/>
      <w:r w:rsidRPr="00C33C36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C33C36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Прибрежный района Алтай – Новосельцева Ольга Александровна.</w:t>
      </w:r>
    </w:p>
    <w:p w:rsidR="00707F1F" w:rsidRDefault="00707F1F" w:rsidP="00707F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F1F" w:rsidRDefault="00707F1F" w:rsidP="00707F1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Верхнеберезовский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сельский округ</w:t>
      </w:r>
    </w:p>
    <w:p w:rsidR="00707F1F" w:rsidRDefault="00707F1F" w:rsidP="00707F1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7F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выборам </w:t>
      </w:r>
      <w:proofErr w:type="spellStart"/>
      <w:r w:rsidRPr="00707F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акима</w:t>
      </w:r>
      <w:proofErr w:type="spellEnd"/>
      <w:r w:rsidRPr="00707F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поселка </w:t>
      </w:r>
      <w:proofErr w:type="spellStart"/>
      <w:r w:rsidRPr="00707F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Верхнеберезовский</w:t>
      </w:r>
      <w:proofErr w:type="spellEnd"/>
    </w:p>
    <w:p w:rsidR="00707F1F" w:rsidRPr="00707F1F" w:rsidRDefault="00707F1F" w:rsidP="00707F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F1F" w:rsidRDefault="00707F1F" w:rsidP="00707F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В список избирателей поселка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Верхнеберезовский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включено 1537 граждан, из них проголосовали 1113.</w:t>
      </w:r>
    </w:p>
    <w:p w:rsidR="00707F1F" w:rsidRDefault="00707F1F" w:rsidP="00707F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Избран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Верхнеберезовский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Избасаров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Айдын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Манатбекович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>, 1977 года рождения, главный специалист, ГУ «Отдел внутренней политики Глубоковского района», проживает п</w:t>
      </w:r>
      <w:proofErr w:type="gram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лубокое Глубоковского района, выдвинут политической партией «AMANAT».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Глубоковская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18 июля 2022 года зарегистрировала избранного 17 июля 2022 года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акимом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Верхнеберезовский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Глубоковского района –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Избасарова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Айдына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7F1F">
        <w:rPr>
          <w:rFonts w:ascii="Times New Roman" w:hAnsi="Times New Roman" w:cs="Times New Roman"/>
          <w:sz w:val="28"/>
          <w:szCs w:val="28"/>
          <w:lang w:eastAsia="ru-RU"/>
        </w:rPr>
        <w:t>Манатбековича</w:t>
      </w:r>
      <w:proofErr w:type="spellEnd"/>
      <w:r w:rsidRPr="00707F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7F1F" w:rsidRDefault="00707F1F" w:rsidP="00707F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F1F" w:rsidRDefault="00707F1F" w:rsidP="00707F1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Азовс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</w:t>
      </w:r>
      <w:proofErr w:type="spellEnd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округ </w:t>
      </w: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Азов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707F1F" w:rsidRPr="008322E3" w:rsidRDefault="00707F1F" w:rsidP="0070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F1F" w:rsidRPr="008322E3" w:rsidRDefault="00707F1F" w:rsidP="0070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Азов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411 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370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7F1F" w:rsidRPr="008322E3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Азов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Бутышев Бакытжан Елубаевич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84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временно не работающий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 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селе Таврическое,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7F1F" w:rsidRPr="008322E3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 июля</w:t>
      </w:r>
      <w:r w:rsidR="004D0B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зарегистрировала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Бутышева Бакытжана Елубаевича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Каменс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Камен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707F1F" w:rsidRPr="008322E3" w:rsidRDefault="00707F1F" w:rsidP="0070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F1F" w:rsidRPr="000507A1" w:rsidRDefault="00707F1F" w:rsidP="0070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список избирателей по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Камен</w:t>
      </w:r>
      <w:proofErr w:type="spellStart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избирательному округу включено 559 избирателей, из них проголосовали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422 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7F1F" w:rsidRPr="000507A1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Камен</w:t>
      </w:r>
      <w:proofErr w:type="spellStart"/>
      <w:r w:rsidRPr="000507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07A1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507A1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gramEnd"/>
      <w:r w:rsidRPr="000507A1">
        <w:rPr>
          <w:rFonts w:ascii="Times New Roman" w:hAnsi="Times New Roman" w:cs="Times New Roman"/>
          <w:sz w:val="28"/>
          <w:szCs w:val="28"/>
          <w:lang w:val="kk-KZ"/>
        </w:rPr>
        <w:t>октамуратов Айдар Токтасынович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79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Pr="000507A1">
        <w:rPr>
          <w:rFonts w:ascii="Times New Roman" w:hAnsi="Times New Roman" w:cs="Times New Roman"/>
          <w:sz w:val="28"/>
          <w:szCs w:val="28"/>
          <w:lang w:val="kk-KZ"/>
        </w:rPr>
        <w:t>руководитель отдела регистрации</w:t>
      </w:r>
      <w:r w:rsidRPr="000507A1">
        <w:rPr>
          <w:rFonts w:ascii="Times New Roman" w:hAnsi="Times New Roman" w:cs="Times New Roman"/>
          <w:iCs/>
          <w:sz w:val="28"/>
          <w:szCs w:val="28"/>
        </w:rPr>
        <w:t xml:space="preserve"> ГУ «Департамент юстиции ВКО РК»</w:t>
      </w:r>
      <w:r w:rsidRPr="000507A1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 городе Усть-Каменогорск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выдвинут политической партией «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7F1F" w:rsidRPr="008322E3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5F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proofErr w:type="spellStart"/>
      <w:r w:rsidRPr="00A4345F">
        <w:rPr>
          <w:rFonts w:ascii="Times New Roman" w:hAnsi="Times New Roman" w:cs="Times New Roman"/>
          <w:sz w:val="28"/>
          <w:szCs w:val="28"/>
        </w:rPr>
        <w:t>комиссия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со статьей 45 Конституционного закона Республики Казахстан «О выборах в Республике Казахстан»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июля</w:t>
      </w:r>
      <w:r w:rsidR="0079340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зарегистрировала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85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Токтамуратова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Айдара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Токтасыновича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7F1F" w:rsidRPr="008322E3" w:rsidRDefault="00707F1F" w:rsidP="00707F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Тавричес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707F1F" w:rsidRPr="008322E3" w:rsidRDefault="00707F1F" w:rsidP="0070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Тавриче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707F1F" w:rsidRPr="008322E3" w:rsidRDefault="00707F1F" w:rsidP="00707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7F1F" w:rsidRPr="008322E3" w:rsidRDefault="00707F1F" w:rsidP="00707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Тавриче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ирательному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округу включено 2402 избирателя,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1701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7F1F" w:rsidRPr="00B8125C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Избран </w:t>
      </w:r>
      <w:proofErr w:type="spellStart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Тавричес</w:t>
      </w:r>
      <w:r w:rsidRPr="00B8125C">
        <w:rPr>
          <w:rFonts w:ascii="Times New Roman" w:hAnsi="Times New Roman" w:cs="Times New Roman"/>
          <w:sz w:val="28"/>
          <w:szCs w:val="28"/>
        </w:rPr>
        <w:t>кого сельского округа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8125C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B8125C">
        <w:rPr>
          <w:rFonts w:ascii="Times New Roman" w:hAnsi="Times New Roman" w:cs="Times New Roman"/>
          <w:sz w:val="28"/>
          <w:szCs w:val="28"/>
          <w:lang w:val="kk-KZ"/>
        </w:rPr>
        <w:t>льбеков Мейржан Канатбекович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89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 w:rsidRPr="00B8125C">
        <w:rPr>
          <w:rFonts w:ascii="Times New Roman" w:hAnsi="Times New Roman" w:cs="Times New Roman"/>
          <w:iCs/>
          <w:sz w:val="28"/>
          <w:szCs w:val="28"/>
        </w:rPr>
        <w:t xml:space="preserve">заместитель </w:t>
      </w:r>
      <w:proofErr w:type="spellStart"/>
      <w:r w:rsidRPr="00B8125C">
        <w:rPr>
          <w:rFonts w:ascii="Times New Roman" w:hAnsi="Times New Roman" w:cs="Times New Roman"/>
          <w:iCs/>
          <w:sz w:val="28"/>
          <w:szCs w:val="28"/>
        </w:rPr>
        <w:t>акима</w:t>
      </w:r>
      <w:proofErr w:type="spellEnd"/>
      <w:r w:rsidRPr="00B8125C">
        <w:rPr>
          <w:rFonts w:ascii="Times New Roman" w:hAnsi="Times New Roman" w:cs="Times New Roman"/>
          <w:iCs/>
          <w:sz w:val="28"/>
          <w:szCs w:val="28"/>
        </w:rPr>
        <w:t xml:space="preserve"> ГУ «Аппарат </w:t>
      </w:r>
      <w:proofErr w:type="spellStart"/>
      <w:r w:rsidRPr="00B8125C">
        <w:rPr>
          <w:rFonts w:ascii="Times New Roman" w:hAnsi="Times New Roman" w:cs="Times New Roman"/>
          <w:iCs/>
          <w:sz w:val="28"/>
          <w:szCs w:val="28"/>
        </w:rPr>
        <w:t>акима</w:t>
      </w:r>
      <w:proofErr w:type="spellEnd"/>
      <w:r w:rsidRPr="00B8125C">
        <w:rPr>
          <w:rFonts w:ascii="Times New Roman" w:hAnsi="Times New Roman" w:cs="Times New Roman"/>
          <w:iCs/>
          <w:sz w:val="28"/>
          <w:szCs w:val="28"/>
        </w:rPr>
        <w:t xml:space="preserve"> Таврического сельского округа»</w:t>
      </w:r>
      <w:r w:rsidRPr="00B8125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селе Таврическое,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Уланского района, Восточно - Казахстанской области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выдвинут политической партией «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7F1F" w:rsidRDefault="00707F1F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125C">
        <w:rPr>
          <w:rFonts w:ascii="Times New Roman" w:hAnsi="Times New Roman" w:cs="Times New Roman"/>
          <w:sz w:val="28"/>
          <w:szCs w:val="28"/>
          <w:lang w:val="kk-KZ"/>
        </w:rPr>
        <w:t>Уланская районная т</w:t>
      </w:r>
      <w:proofErr w:type="spellStart"/>
      <w:r w:rsidRPr="00B8125C">
        <w:rPr>
          <w:rFonts w:ascii="Times New Roman" w:hAnsi="Times New Roman" w:cs="Times New Roman"/>
          <w:sz w:val="28"/>
          <w:szCs w:val="28"/>
        </w:rPr>
        <w:t>ерриториальная</w:t>
      </w:r>
      <w:proofErr w:type="spellEnd"/>
      <w:r w:rsidRPr="00B8125C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="00793409">
        <w:rPr>
          <w:rFonts w:ascii="Times New Roman" w:hAnsi="Times New Roman" w:cs="Times New Roman"/>
          <w:sz w:val="28"/>
          <w:szCs w:val="28"/>
        </w:rPr>
        <w:t xml:space="preserve"> 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от 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июля 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года зарегистрировала </w:t>
      </w:r>
      <w:proofErr w:type="spellStart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</w:t>
      </w:r>
      <w:proofErr w:type="spellEnd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ым </w:t>
      </w:r>
      <w:proofErr w:type="spellStart"/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A4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125C">
        <w:rPr>
          <w:rFonts w:ascii="Times New Roman" w:hAnsi="Times New Roman" w:cs="Times New Roman"/>
          <w:sz w:val="28"/>
          <w:szCs w:val="28"/>
          <w:lang w:val="kk-KZ"/>
        </w:rPr>
        <w:t>Таврического</w:t>
      </w:r>
      <w:r w:rsidRPr="00B8125C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8125C">
        <w:rPr>
          <w:rFonts w:ascii="Times New Roman" w:hAnsi="Times New Roman" w:cs="Times New Roman"/>
          <w:sz w:val="28"/>
          <w:szCs w:val="28"/>
          <w:lang w:val="kk-KZ"/>
        </w:rPr>
        <w:t>Альбекова Мейржана Канатбековича</w:t>
      </w:r>
      <w:r w:rsidRPr="00B812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4BC5" w:rsidRDefault="00D04BC5" w:rsidP="00707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BC5" w:rsidRPr="00D04BC5" w:rsidRDefault="00D04BC5" w:rsidP="00D04B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Областная избирательная комиссия</w:t>
      </w:r>
    </w:p>
    <w:p w:rsidR="00707F1F" w:rsidRPr="00C33C36" w:rsidRDefault="00707F1F" w:rsidP="00C33C3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07F1F" w:rsidRPr="00C33C36" w:rsidSect="00B0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0A022A"/>
    <w:rsid w:val="00151B1E"/>
    <w:rsid w:val="00175DE8"/>
    <w:rsid w:val="00260422"/>
    <w:rsid w:val="002C1043"/>
    <w:rsid w:val="002F0068"/>
    <w:rsid w:val="003119F1"/>
    <w:rsid w:val="003B4E39"/>
    <w:rsid w:val="004953F5"/>
    <w:rsid w:val="004D0B60"/>
    <w:rsid w:val="006622CB"/>
    <w:rsid w:val="00691AD3"/>
    <w:rsid w:val="00705EF7"/>
    <w:rsid w:val="00707F1F"/>
    <w:rsid w:val="00793409"/>
    <w:rsid w:val="007E1206"/>
    <w:rsid w:val="007F245F"/>
    <w:rsid w:val="008322E3"/>
    <w:rsid w:val="00854152"/>
    <w:rsid w:val="00876A1B"/>
    <w:rsid w:val="009420E8"/>
    <w:rsid w:val="009A12E5"/>
    <w:rsid w:val="009A1CD4"/>
    <w:rsid w:val="00A43C5A"/>
    <w:rsid w:val="00A64B70"/>
    <w:rsid w:val="00A9275A"/>
    <w:rsid w:val="00AB1657"/>
    <w:rsid w:val="00AE2C16"/>
    <w:rsid w:val="00B04674"/>
    <w:rsid w:val="00B13D3C"/>
    <w:rsid w:val="00B96343"/>
    <w:rsid w:val="00C33C36"/>
    <w:rsid w:val="00C350CC"/>
    <w:rsid w:val="00C441D0"/>
    <w:rsid w:val="00CE06D8"/>
    <w:rsid w:val="00D04BC5"/>
    <w:rsid w:val="00D71C1A"/>
    <w:rsid w:val="00D978C1"/>
    <w:rsid w:val="00EB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  <w:style w:type="character" w:styleId="a4">
    <w:name w:val="Hyperlink"/>
    <w:basedOn w:val="a0"/>
    <w:uiPriority w:val="99"/>
    <w:unhideWhenUsed/>
    <w:rsid w:val="00175DE8"/>
    <w:rPr>
      <w:color w:val="0563C1" w:themeColor="hyperlink"/>
      <w:u w:val="single"/>
    </w:rPr>
  </w:style>
  <w:style w:type="paragraph" w:styleId="a5">
    <w:name w:val="No Spacing"/>
    <w:uiPriority w:val="1"/>
    <w:qFormat/>
    <w:rsid w:val="00C33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dcterms:created xsi:type="dcterms:W3CDTF">2021-12-13T02:05:00Z</dcterms:created>
  <dcterms:modified xsi:type="dcterms:W3CDTF">2022-07-18T09:24:00Z</dcterms:modified>
</cp:coreProperties>
</file>