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3F" w:rsidRPr="00485D3F" w:rsidRDefault="00485D3F" w:rsidP="00485D3F">
      <w:pPr>
        <w:jc w:val="center"/>
        <w:rPr>
          <w:rFonts w:ascii="Times New Roman" w:hAnsi="Times New Roman" w:cs="Times New Roman"/>
          <w:b/>
          <w:sz w:val="28"/>
          <w:szCs w:val="28"/>
        </w:rPr>
      </w:pPr>
      <w:r w:rsidRPr="00485D3F">
        <w:rPr>
          <w:rFonts w:ascii="Times New Roman" w:hAnsi="Times New Roman" w:cs="Times New Roman"/>
          <w:b/>
          <w:sz w:val="28"/>
          <w:szCs w:val="28"/>
        </w:rPr>
        <w:t xml:space="preserve">"Прокуратура </w:t>
      </w:r>
      <w:r w:rsidRPr="00485D3F">
        <w:rPr>
          <w:rFonts w:ascii="Times New Roman" w:hAnsi="Times New Roman" w:cs="Times New Roman"/>
          <w:b/>
          <w:sz w:val="28"/>
          <w:szCs w:val="28"/>
          <w:lang w:val="kk-KZ"/>
        </w:rPr>
        <w:t>туралы</w:t>
      </w:r>
      <w:r w:rsidRPr="00485D3F">
        <w:rPr>
          <w:rFonts w:ascii="Times New Roman" w:hAnsi="Times New Roman" w:cs="Times New Roman"/>
          <w:b/>
          <w:sz w:val="28"/>
          <w:szCs w:val="28"/>
        </w:rPr>
        <w:t xml:space="preserve">" </w:t>
      </w:r>
      <w:r w:rsidRPr="00485D3F">
        <w:rPr>
          <w:rFonts w:ascii="Times New Roman" w:hAnsi="Times New Roman" w:cs="Times New Roman"/>
          <w:b/>
          <w:sz w:val="28"/>
          <w:szCs w:val="28"/>
          <w:lang w:val="kk-KZ"/>
        </w:rPr>
        <w:t xml:space="preserve">Конституциялық </w:t>
      </w:r>
      <w:proofErr w:type="spellStart"/>
      <w:r w:rsidRPr="00485D3F">
        <w:rPr>
          <w:rFonts w:ascii="Times New Roman" w:hAnsi="Times New Roman" w:cs="Times New Roman"/>
          <w:b/>
          <w:sz w:val="28"/>
          <w:szCs w:val="28"/>
        </w:rPr>
        <w:t>заңының</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жобасы</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тұжырымдамасының</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жобасы</w:t>
      </w:r>
      <w:proofErr w:type="spellEnd"/>
    </w:p>
    <w:p w:rsidR="00485D3F" w:rsidRPr="00485D3F" w:rsidRDefault="00485D3F" w:rsidP="00485D3F">
      <w:pPr>
        <w:pStyle w:val="a4"/>
        <w:numPr>
          <w:ilvl w:val="0"/>
          <w:numId w:val="1"/>
        </w:numPr>
        <w:tabs>
          <w:tab w:val="left" w:pos="993"/>
        </w:tabs>
        <w:spacing w:after="0" w:line="240" w:lineRule="auto"/>
        <w:ind w:left="0" w:firstLine="709"/>
        <w:rPr>
          <w:rFonts w:ascii="Times New Roman" w:hAnsi="Times New Roman" w:cs="Times New Roman"/>
          <w:b/>
          <w:sz w:val="28"/>
          <w:szCs w:val="28"/>
        </w:rPr>
      </w:pPr>
      <w:proofErr w:type="spellStart"/>
      <w:r w:rsidRPr="00485D3F">
        <w:rPr>
          <w:rFonts w:ascii="Times New Roman" w:hAnsi="Times New Roman" w:cs="Times New Roman"/>
          <w:b/>
          <w:sz w:val="28"/>
          <w:szCs w:val="28"/>
        </w:rPr>
        <w:t>Заң</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жобасының</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атауы</w:t>
      </w:r>
      <w:proofErr w:type="spellEnd"/>
      <w:r w:rsidRPr="00485D3F">
        <w:rPr>
          <w:rFonts w:ascii="Times New Roman" w:hAnsi="Times New Roman" w:cs="Times New Roman"/>
          <w:b/>
          <w:sz w:val="28"/>
          <w:szCs w:val="28"/>
        </w:rPr>
        <w:t>.</w:t>
      </w:r>
    </w:p>
    <w:p w:rsidR="00485D3F" w:rsidRDefault="00485D3F" w:rsidP="00485D3F">
      <w:pPr>
        <w:pStyle w:val="a4"/>
        <w:tabs>
          <w:tab w:val="left" w:pos="993"/>
        </w:tabs>
        <w:spacing w:after="0" w:line="240" w:lineRule="auto"/>
        <w:ind w:left="0" w:firstLine="709"/>
        <w:rPr>
          <w:rFonts w:ascii="Times New Roman" w:hAnsi="Times New Roman" w:cs="Times New Roman"/>
          <w:sz w:val="28"/>
          <w:szCs w:val="28"/>
        </w:rPr>
      </w:pPr>
      <w:r w:rsidRPr="00485D3F">
        <w:rPr>
          <w:rFonts w:ascii="Times New Roman" w:hAnsi="Times New Roman" w:cs="Times New Roman"/>
          <w:sz w:val="28"/>
          <w:szCs w:val="28"/>
        </w:rPr>
        <w:t xml:space="preserve">"Прокуратура </w:t>
      </w:r>
      <w:r w:rsidRPr="00485D3F">
        <w:rPr>
          <w:rFonts w:ascii="Times New Roman" w:hAnsi="Times New Roman" w:cs="Times New Roman"/>
          <w:sz w:val="28"/>
          <w:szCs w:val="28"/>
          <w:lang w:val="kk-KZ"/>
        </w:rPr>
        <w:t>туралы</w:t>
      </w:r>
      <w:r w:rsidRPr="00485D3F">
        <w:rPr>
          <w:rFonts w:ascii="Times New Roman" w:hAnsi="Times New Roman" w:cs="Times New Roman"/>
          <w:sz w:val="28"/>
          <w:szCs w:val="28"/>
        </w:rPr>
        <w:t xml:space="preserve">" </w:t>
      </w:r>
      <w:r w:rsidRPr="00485D3F">
        <w:rPr>
          <w:rFonts w:ascii="Times New Roman" w:hAnsi="Times New Roman" w:cs="Times New Roman"/>
          <w:sz w:val="28"/>
          <w:szCs w:val="28"/>
          <w:lang w:val="kk-KZ"/>
        </w:rPr>
        <w:t xml:space="preserve">Конституциялық </w:t>
      </w:r>
      <w:proofErr w:type="spellStart"/>
      <w:r w:rsidRPr="00485D3F">
        <w:rPr>
          <w:rFonts w:ascii="Times New Roman" w:hAnsi="Times New Roman" w:cs="Times New Roman"/>
          <w:sz w:val="28"/>
          <w:szCs w:val="28"/>
        </w:rPr>
        <w:t>заңы</w:t>
      </w:r>
      <w:proofErr w:type="spellEnd"/>
    </w:p>
    <w:p w:rsidR="00485D3F" w:rsidRPr="00485D3F" w:rsidRDefault="00485D3F" w:rsidP="00485D3F">
      <w:pPr>
        <w:pStyle w:val="a4"/>
        <w:spacing w:after="0" w:line="240" w:lineRule="auto"/>
        <w:ind w:left="780"/>
        <w:rPr>
          <w:rFonts w:ascii="Times New Roman" w:hAnsi="Times New Roman" w:cs="Times New Roman"/>
          <w:sz w:val="28"/>
          <w:szCs w:val="28"/>
        </w:rPr>
      </w:pPr>
    </w:p>
    <w:p w:rsidR="00485D3F" w:rsidRPr="00485D3F" w:rsidRDefault="00485D3F" w:rsidP="00485D3F">
      <w:pPr>
        <w:pStyle w:val="a4"/>
        <w:numPr>
          <w:ilvl w:val="0"/>
          <w:numId w:val="1"/>
        </w:numPr>
        <w:tabs>
          <w:tab w:val="left" w:pos="993"/>
        </w:tabs>
        <w:spacing w:after="0" w:line="240" w:lineRule="auto"/>
        <w:ind w:left="0" w:firstLine="709"/>
        <w:rPr>
          <w:rFonts w:ascii="Times New Roman" w:hAnsi="Times New Roman" w:cs="Times New Roman"/>
          <w:b/>
          <w:sz w:val="28"/>
          <w:szCs w:val="28"/>
        </w:rPr>
      </w:pPr>
      <w:proofErr w:type="spellStart"/>
      <w:r w:rsidRPr="00485D3F">
        <w:rPr>
          <w:rFonts w:ascii="Times New Roman" w:hAnsi="Times New Roman" w:cs="Times New Roman"/>
          <w:b/>
          <w:sz w:val="28"/>
          <w:szCs w:val="28"/>
        </w:rPr>
        <w:t>Заң</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жобасын</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әзірлеу</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қажеттігінің</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негіздемесі</w:t>
      </w:r>
      <w:proofErr w:type="spellEnd"/>
    </w:p>
    <w:p w:rsidR="00485D3F" w:rsidRPr="00485D3F" w:rsidRDefault="00485D3F" w:rsidP="00485D3F">
      <w:pPr>
        <w:pStyle w:val="a4"/>
        <w:spacing w:after="0" w:line="240" w:lineRule="auto"/>
        <w:ind w:left="0" w:firstLine="709"/>
        <w:jc w:val="both"/>
        <w:rPr>
          <w:rFonts w:ascii="Times New Roman" w:hAnsi="Times New Roman" w:cs="Times New Roman"/>
          <w:sz w:val="28"/>
          <w:szCs w:val="28"/>
          <w:lang w:val="kk-KZ"/>
        </w:rPr>
      </w:pPr>
      <w:r w:rsidRPr="00485D3F">
        <w:rPr>
          <w:rFonts w:ascii="Times New Roman" w:hAnsi="Times New Roman" w:cs="Times New Roman"/>
          <w:sz w:val="28"/>
          <w:szCs w:val="28"/>
          <w:lang w:val="kk-KZ"/>
        </w:rPr>
        <w:t>Мемлекет басшысы 2022 жылғы 16 наурыздағы "</w:t>
      </w:r>
      <w:r>
        <w:rPr>
          <w:rFonts w:ascii="Times New Roman" w:hAnsi="Times New Roman" w:cs="Times New Roman"/>
          <w:sz w:val="28"/>
          <w:szCs w:val="28"/>
          <w:lang w:val="kk-KZ"/>
        </w:rPr>
        <w:t>Ж</w:t>
      </w:r>
      <w:r w:rsidRPr="00485D3F">
        <w:rPr>
          <w:rFonts w:ascii="Times New Roman" w:hAnsi="Times New Roman" w:cs="Times New Roman"/>
          <w:sz w:val="28"/>
          <w:szCs w:val="28"/>
          <w:lang w:val="kk-KZ"/>
        </w:rPr>
        <w:t xml:space="preserve">аңа Қазақстан: жаңару мен жаңғыру жолы" атты Қазақстан халқына Жолдауында заңдылықты арттыру және құқық қорғау қызметін жүйелі түрде күшейту үшін Прокуратура туралы Жеке Конституциялық заң қабылдау талап етілетінін атап өтті </w:t>
      </w:r>
      <w:r w:rsidRPr="00485D3F">
        <w:rPr>
          <w:rFonts w:ascii="Times New Roman" w:hAnsi="Times New Roman" w:cs="Times New Roman"/>
          <w:i/>
          <w:sz w:val="24"/>
          <w:szCs w:val="28"/>
          <w:lang w:val="kk-KZ"/>
        </w:rPr>
        <w:t>(Қазақстан Республикасы Президентінің 2022 жылғы 29 наурыздағы № 847 Жарлығымен бекітілген а. ж. 16 наурыздағы Жолдауды іске асыру жөніндегі Жалпыұлттық іс-шаралар жоспарының 18-тармағы)</w:t>
      </w:r>
      <w:r w:rsidRPr="00485D3F">
        <w:rPr>
          <w:rFonts w:ascii="Times New Roman" w:hAnsi="Times New Roman" w:cs="Times New Roman"/>
          <w:sz w:val="28"/>
          <w:szCs w:val="28"/>
          <w:lang w:val="kk-KZ"/>
        </w:rPr>
        <w:t xml:space="preserve">.  </w:t>
      </w:r>
    </w:p>
    <w:p w:rsidR="00485D3F" w:rsidRPr="00485D3F" w:rsidRDefault="00485D3F" w:rsidP="00485D3F">
      <w:pPr>
        <w:pStyle w:val="a4"/>
        <w:spacing w:after="0" w:line="240" w:lineRule="auto"/>
        <w:ind w:left="0" w:firstLine="709"/>
        <w:jc w:val="both"/>
        <w:rPr>
          <w:rFonts w:ascii="Times New Roman" w:hAnsi="Times New Roman" w:cs="Times New Roman"/>
          <w:sz w:val="28"/>
          <w:szCs w:val="28"/>
          <w:lang w:val="kk-KZ"/>
        </w:rPr>
      </w:pPr>
      <w:r w:rsidRPr="00485D3F">
        <w:rPr>
          <w:rFonts w:ascii="Times New Roman" w:hAnsi="Times New Roman" w:cs="Times New Roman"/>
          <w:sz w:val="28"/>
          <w:szCs w:val="28"/>
          <w:lang w:val="kk-KZ"/>
        </w:rPr>
        <w:t>Қазіргі заманғы сын-қатерлер прокуратураның құқық қорғау әлеуетін күшейтуді және жоғары қадағалау органын жаңғыртуды, прокурорлар қызметінің кепілдіктерін нығайтуды талап етеді.</w:t>
      </w:r>
    </w:p>
    <w:p w:rsidR="00485D3F" w:rsidRPr="00485D3F" w:rsidRDefault="00485D3F" w:rsidP="00485D3F">
      <w:pPr>
        <w:pStyle w:val="a4"/>
        <w:spacing w:after="0" w:line="240" w:lineRule="auto"/>
        <w:ind w:left="0" w:firstLine="709"/>
        <w:jc w:val="both"/>
        <w:rPr>
          <w:rFonts w:ascii="Times New Roman" w:hAnsi="Times New Roman" w:cs="Times New Roman"/>
          <w:sz w:val="28"/>
          <w:szCs w:val="28"/>
          <w:lang w:val="kk-KZ"/>
        </w:rPr>
      </w:pPr>
      <w:r w:rsidRPr="00485D3F">
        <w:rPr>
          <w:rFonts w:ascii="Times New Roman" w:hAnsi="Times New Roman" w:cs="Times New Roman"/>
          <w:sz w:val="28"/>
          <w:szCs w:val="28"/>
          <w:lang w:val="kk-KZ"/>
        </w:rPr>
        <w:t xml:space="preserve">"Прокуратура туралы" жаңа Конституциялық заңда </w:t>
      </w:r>
      <w:r w:rsidRPr="00485D3F">
        <w:rPr>
          <w:rFonts w:ascii="Times New Roman" w:hAnsi="Times New Roman" w:cs="Times New Roman"/>
          <w:i/>
          <w:sz w:val="28"/>
          <w:szCs w:val="28"/>
          <w:lang w:val="kk-KZ"/>
        </w:rPr>
        <w:t>(бұдан әрі - заң жобасы)</w:t>
      </w:r>
      <w:r w:rsidRPr="00485D3F">
        <w:rPr>
          <w:rFonts w:ascii="Times New Roman" w:hAnsi="Times New Roman" w:cs="Times New Roman"/>
          <w:sz w:val="28"/>
          <w:szCs w:val="28"/>
          <w:lang w:val="kk-KZ"/>
        </w:rPr>
        <w:t xml:space="preserve"> заңдылықты сақтауды неғұрлым тиімді қамтамасыз етуге, азаматтардың құқықтары мен бостандықтарын, бизнестің, қоғам мен мемлекеттің мүдделерін қорғауға және қалпына келтіруге мүмкіндік беретін пәрменді құралдар мен тетіктерді бекіту қажет.</w:t>
      </w:r>
    </w:p>
    <w:p w:rsidR="00485D3F" w:rsidRPr="00485D3F" w:rsidRDefault="00485D3F" w:rsidP="00485D3F">
      <w:pPr>
        <w:pStyle w:val="a4"/>
        <w:spacing w:after="0" w:line="240" w:lineRule="auto"/>
        <w:ind w:left="0" w:firstLine="709"/>
        <w:jc w:val="both"/>
        <w:rPr>
          <w:rFonts w:ascii="Times New Roman" w:hAnsi="Times New Roman" w:cs="Times New Roman"/>
          <w:sz w:val="28"/>
          <w:szCs w:val="28"/>
          <w:lang w:val="kk-KZ"/>
        </w:rPr>
      </w:pPr>
      <w:r w:rsidRPr="00485D3F">
        <w:rPr>
          <w:rFonts w:ascii="Times New Roman" w:hAnsi="Times New Roman" w:cs="Times New Roman"/>
          <w:sz w:val="28"/>
          <w:szCs w:val="28"/>
          <w:lang w:val="kk-KZ"/>
        </w:rPr>
        <w:t xml:space="preserve">Қазақстан Республикасы Президентінің 2021 жылғы 15 қазандағы № 674 Жарлығымен бекітілген Қазақстан Республикасының 2030 жылға дейінгі құқықтық саясат тұжырымдамасы прокуратураның адам құқықтарын қорғау және құқықтық тәртіпті нығайту мәселелеріндегі түйінді рөлін атап көрсете отырып, "мемлекеттің осы саладағы құқықтық саясаты прокуратураның құқық қорғау жүйесінің барлық түрлерін пайдалана отырып, оны елдің құқық қорғау жүйесінің өзегі ретінде тікелей үйлестіруі кезінде іске асырылатын конституциялық функциялары болады" деп көздейді..». </w:t>
      </w:r>
    </w:p>
    <w:p w:rsidR="00485D3F" w:rsidRPr="00485D3F" w:rsidRDefault="00485D3F" w:rsidP="00485D3F">
      <w:pPr>
        <w:pStyle w:val="a4"/>
        <w:spacing w:after="0" w:line="240" w:lineRule="auto"/>
        <w:ind w:left="0" w:firstLine="709"/>
        <w:jc w:val="both"/>
        <w:rPr>
          <w:rFonts w:ascii="Times New Roman" w:hAnsi="Times New Roman" w:cs="Times New Roman"/>
          <w:sz w:val="28"/>
          <w:szCs w:val="28"/>
          <w:lang w:val="kk-KZ"/>
        </w:rPr>
      </w:pPr>
      <w:r w:rsidRPr="00485D3F">
        <w:rPr>
          <w:rFonts w:ascii="Times New Roman" w:hAnsi="Times New Roman" w:cs="Times New Roman"/>
          <w:sz w:val="28"/>
          <w:szCs w:val="28"/>
          <w:lang w:val="kk-KZ"/>
        </w:rPr>
        <w:t>Прокуратура органдарының мәртебесін нығайту жөніндегі ұсынымдар Еуропалық прокурорлардың Консультативтік Кеңесінің (ЕПКК) құжаттарында да бар. Осылайша, ЕПКК № 13 (2018) қорытындысының 13-тармағында прокурорлардың тәуелсіздігі, есептілігі және этикасы ұлттық заңнамада немесе тіпті елдің конституцияларында көзделген прокурорлар статутына енгізілген ұғымдар болуы тиіс деп көзделген.</w:t>
      </w:r>
    </w:p>
    <w:p w:rsidR="00485D3F" w:rsidRPr="0011387B" w:rsidRDefault="00485D3F" w:rsidP="00485D3F">
      <w:pPr>
        <w:pStyle w:val="a4"/>
        <w:spacing w:after="0" w:line="240" w:lineRule="auto"/>
        <w:ind w:left="0" w:firstLine="709"/>
        <w:rPr>
          <w:rFonts w:ascii="Times New Roman" w:hAnsi="Times New Roman" w:cs="Times New Roman"/>
          <w:sz w:val="10"/>
          <w:szCs w:val="10"/>
          <w:lang w:val="kk-KZ"/>
        </w:rPr>
      </w:pPr>
    </w:p>
    <w:p w:rsidR="00485D3F" w:rsidRPr="00485D3F" w:rsidRDefault="00485D3F" w:rsidP="00485D3F">
      <w:pPr>
        <w:spacing w:after="0" w:line="240" w:lineRule="auto"/>
        <w:rPr>
          <w:rFonts w:ascii="Times New Roman" w:hAnsi="Times New Roman" w:cs="Times New Roman"/>
          <w:b/>
          <w:sz w:val="28"/>
          <w:szCs w:val="28"/>
        </w:rPr>
      </w:pPr>
      <w:r w:rsidRPr="00485D3F">
        <w:rPr>
          <w:rFonts w:ascii="Times New Roman" w:hAnsi="Times New Roman" w:cs="Times New Roman"/>
          <w:b/>
          <w:sz w:val="28"/>
          <w:szCs w:val="28"/>
          <w:lang w:val="kk-KZ"/>
        </w:rPr>
        <w:t xml:space="preserve">      </w:t>
      </w:r>
      <w:r w:rsidRPr="00485D3F">
        <w:rPr>
          <w:rFonts w:ascii="Times New Roman" w:hAnsi="Times New Roman" w:cs="Times New Roman"/>
          <w:b/>
          <w:sz w:val="28"/>
          <w:szCs w:val="28"/>
        </w:rPr>
        <w:t xml:space="preserve">3. </w:t>
      </w:r>
      <w:proofErr w:type="spellStart"/>
      <w:r w:rsidRPr="00485D3F">
        <w:rPr>
          <w:rFonts w:ascii="Times New Roman" w:hAnsi="Times New Roman" w:cs="Times New Roman"/>
          <w:b/>
          <w:sz w:val="28"/>
          <w:szCs w:val="28"/>
        </w:rPr>
        <w:t>Жария</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талқылау</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нәтижелері</w:t>
      </w:r>
      <w:proofErr w:type="spellEnd"/>
    </w:p>
    <w:tbl>
      <w:tblPr>
        <w:tblW w:w="9206"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508"/>
        <w:gridCol w:w="4473"/>
        <w:gridCol w:w="4225"/>
      </w:tblGrid>
      <w:tr w:rsidR="00485D3F" w:rsidRPr="00485D3F"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85D3F" w:rsidRPr="00485D3F" w:rsidRDefault="00485D3F" w:rsidP="00485D3F">
            <w:pPr>
              <w:spacing w:after="0" w:line="240" w:lineRule="auto"/>
              <w:rPr>
                <w:rFonts w:ascii="Times New Roman" w:hAnsi="Times New Roman" w:cs="Times New Roman"/>
                <w:sz w:val="28"/>
                <w:szCs w:val="28"/>
              </w:rPr>
            </w:pPr>
            <w:r w:rsidRPr="00485D3F">
              <w:rPr>
                <w:rFonts w:ascii="Times New Roman" w:hAnsi="Times New Roman" w:cs="Times New Roman"/>
                <w:sz w:val="28"/>
                <w:szCs w:val="28"/>
              </w:rPr>
              <w:t>Р/с</w:t>
            </w:r>
            <w:r w:rsidRPr="00485D3F">
              <w:rPr>
                <w:rFonts w:ascii="Times New Roman" w:hAnsi="Times New Roman" w:cs="Times New Roman"/>
                <w:sz w:val="28"/>
                <w:szCs w:val="28"/>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85D3F" w:rsidRPr="00485D3F" w:rsidRDefault="00485D3F" w:rsidP="00485D3F">
            <w:pPr>
              <w:spacing w:after="0" w:line="240" w:lineRule="auto"/>
              <w:rPr>
                <w:rFonts w:ascii="Times New Roman" w:hAnsi="Times New Roman" w:cs="Times New Roman"/>
                <w:sz w:val="28"/>
                <w:szCs w:val="28"/>
              </w:rPr>
            </w:pPr>
            <w:proofErr w:type="spellStart"/>
            <w:r w:rsidRPr="00485D3F">
              <w:rPr>
                <w:rFonts w:ascii="Times New Roman" w:hAnsi="Times New Roman" w:cs="Times New Roman"/>
                <w:sz w:val="28"/>
                <w:szCs w:val="28"/>
              </w:rPr>
              <w:t>Ұсынылған</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шешім</w:t>
            </w:r>
            <w:proofErr w:type="spellEnd"/>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85D3F" w:rsidRPr="00485D3F" w:rsidRDefault="00485D3F" w:rsidP="00485D3F">
            <w:pPr>
              <w:spacing w:after="0" w:line="240" w:lineRule="auto"/>
              <w:rPr>
                <w:rFonts w:ascii="Times New Roman" w:hAnsi="Times New Roman" w:cs="Times New Roman"/>
                <w:sz w:val="28"/>
                <w:szCs w:val="28"/>
              </w:rPr>
            </w:pPr>
            <w:proofErr w:type="spellStart"/>
            <w:r w:rsidRPr="00485D3F">
              <w:rPr>
                <w:rFonts w:ascii="Times New Roman" w:hAnsi="Times New Roman" w:cs="Times New Roman"/>
                <w:sz w:val="28"/>
                <w:szCs w:val="28"/>
              </w:rPr>
              <w:t>Қоғамның</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нысаналы</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топтардың</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көзқарасы</w:t>
            </w:r>
            <w:proofErr w:type="spellEnd"/>
          </w:p>
        </w:tc>
      </w:tr>
      <w:tr w:rsidR="00485D3F" w:rsidRPr="00485D3F"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85D3F" w:rsidRPr="00485D3F" w:rsidRDefault="00485D3F" w:rsidP="00485D3F">
            <w:pPr>
              <w:spacing w:after="0" w:line="240" w:lineRule="auto"/>
              <w:rPr>
                <w:rFonts w:ascii="Times New Roman" w:hAnsi="Times New Roman" w:cs="Times New Roman"/>
                <w:sz w:val="28"/>
                <w:szCs w:val="28"/>
              </w:rPr>
            </w:pPr>
            <w:r w:rsidRPr="00485D3F">
              <w:rPr>
                <w:rFonts w:ascii="Times New Roman" w:hAnsi="Times New Roman" w:cs="Times New Roman"/>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85D3F" w:rsidRPr="00485D3F" w:rsidRDefault="00485D3F" w:rsidP="00485D3F">
            <w:pPr>
              <w:spacing w:after="0" w:line="240" w:lineRule="auto"/>
              <w:rPr>
                <w:rFonts w:ascii="Times New Roman" w:hAnsi="Times New Roman" w:cs="Times New Roman"/>
                <w:sz w:val="28"/>
                <w:szCs w:val="28"/>
                <w:highlight w:val="yellow"/>
              </w:rPr>
            </w:pPr>
            <w:r w:rsidRPr="00485D3F">
              <w:rPr>
                <w:rFonts w:ascii="Times New Roman" w:hAnsi="Times New Roman" w:cs="Times New Roman"/>
                <w:sz w:val="28"/>
                <w:szCs w:val="28"/>
              </w:rPr>
              <w:t xml:space="preserve">Прокуратура </w:t>
            </w:r>
            <w:proofErr w:type="spellStart"/>
            <w:r w:rsidRPr="00485D3F">
              <w:rPr>
                <w:rFonts w:ascii="Times New Roman" w:hAnsi="Times New Roman" w:cs="Times New Roman"/>
                <w:sz w:val="28"/>
                <w:szCs w:val="28"/>
              </w:rPr>
              <w:t>актілері</w:t>
            </w:r>
            <w:proofErr w:type="gramStart"/>
            <w:r w:rsidRPr="00485D3F">
              <w:rPr>
                <w:rFonts w:ascii="Times New Roman" w:hAnsi="Times New Roman" w:cs="Times New Roman"/>
                <w:sz w:val="28"/>
                <w:szCs w:val="28"/>
              </w:rPr>
              <w:t>нің</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ж</w:t>
            </w:r>
            <w:proofErr w:type="gramEnd"/>
            <w:r w:rsidRPr="00485D3F">
              <w:rPr>
                <w:rFonts w:ascii="Times New Roman" w:hAnsi="Times New Roman" w:cs="Times New Roman"/>
                <w:sz w:val="28"/>
                <w:szCs w:val="28"/>
              </w:rPr>
              <w:t>үйесін</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ретке</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келтіру</w:t>
            </w:r>
            <w:proofErr w:type="spellEnd"/>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85D3F" w:rsidRPr="003C75A5" w:rsidRDefault="003C75A5" w:rsidP="00485D3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Қолдау тапты</w:t>
            </w:r>
          </w:p>
        </w:tc>
      </w:tr>
      <w:tr w:rsidR="003C75A5" w:rsidRPr="00485D3F"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75A5" w:rsidRPr="00485D3F" w:rsidRDefault="003C75A5" w:rsidP="00485D3F">
            <w:pPr>
              <w:spacing w:after="0" w:line="240" w:lineRule="auto"/>
              <w:rPr>
                <w:rFonts w:ascii="Times New Roman" w:hAnsi="Times New Roman" w:cs="Times New Roman"/>
                <w:sz w:val="28"/>
                <w:szCs w:val="28"/>
              </w:rPr>
            </w:pPr>
            <w:r w:rsidRPr="00485D3F">
              <w:rPr>
                <w:rFonts w:ascii="Times New Roman" w:hAnsi="Times New Roman" w:cs="Times New Roman"/>
                <w:sz w:val="28"/>
                <w:szCs w:val="28"/>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75A5" w:rsidRPr="00485D3F" w:rsidRDefault="003C75A5" w:rsidP="00485D3F">
            <w:pPr>
              <w:spacing w:after="0" w:line="240" w:lineRule="auto"/>
              <w:rPr>
                <w:rFonts w:ascii="Times New Roman" w:hAnsi="Times New Roman" w:cs="Times New Roman"/>
                <w:sz w:val="28"/>
                <w:szCs w:val="28"/>
              </w:rPr>
            </w:pPr>
            <w:r w:rsidRPr="00485D3F">
              <w:rPr>
                <w:rFonts w:ascii="Times New Roman" w:hAnsi="Times New Roman" w:cs="Times New Roman"/>
                <w:sz w:val="28"/>
                <w:szCs w:val="28"/>
                <w:lang w:val="kk-KZ"/>
              </w:rPr>
              <w:t>Прокуратура қызметінің құқықтық кепілдіктерін күшейту</w:t>
            </w:r>
            <w:r w:rsidRPr="00485D3F">
              <w:rPr>
                <w:rFonts w:ascii="Times New Roman" w:hAnsi="Times New Roman" w:cs="Times New Roman"/>
                <w:sz w:val="28"/>
                <w:szCs w:val="28"/>
              </w:rPr>
              <w:t xml:space="preserve"> </w:t>
            </w:r>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75A5" w:rsidRDefault="003C75A5">
            <w:r w:rsidRPr="002B759D">
              <w:rPr>
                <w:rFonts w:ascii="Times New Roman" w:hAnsi="Times New Roman" w:cs="Times New Roman"/>
                <w:sz w:val="28"/>
                <w:szCs w:val="28"/>
                <w:lang w:val="kk-KZ"/>
              </w:rPr>
              <w:t>Қолдау тапты</w:t>
            </w:r>
          </w:p>
        </w:tc>
      </w:tr>
      <w:tr w:rsidR="003C75A5" w:rsidRPr="00485D3F"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3C75A5" w:rsidP="00485D3F">
            <w:pPr>
              <w:spacing w:after="0" w:line="240" w:lineRule="auto"/>
              <w:rPr>
                <w:rFonts w:ascii="Times New Roman" w:hAnsi="Times New Roman" w:cs="Times New Roman"/>
                <w:sz w:val="28"/>
                <w:szCs w:val="28"/>
                <w:lang w:val="kk-KZ"/>
              </w:rPr>
            </w:pPr>
            <w:r w:rsidRPr="00485D3F">
              <w:rPr>
                <w:rFonts w:ascii="Times New Roman" w:hAnsi="Times New Roman" w:cs="Times New Roman"/>
                <w:sz w:val="28"/>
                <w:szCs w:val="28"/>
                <w:lang w:val="kk-KZ"/>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3C75A5" w:rsidP="00485D3F">
            <w:pPr>
              <w:spacing w:after="0" w:line="240" w:lineRule="auto"/>
              <w:rPr>
                <w:rFonts w:ascii="Times New Roman" w:hAnsi="Times New Roman" w:cs="Times New Roman"/>
                <w:sz w:val="28"/>
                <w:szCs w:val="28"/>
                <w:highlight w:val="yellow"/>
              </w:rPr>
            </w:pPr>
            <w:r w:rsidRPr="00485D3F">
              <w:rPr>
                <w:rFonts w:ascii="Times New Roman" w:hAnsi="Times New Roman" w:cs="Times New Roman"/>
                <w:sz w:val="28"/>
                <w:szCs w:val="28"/>
              </w:rPr>
              <w:t xml:space="preserve">Прокуратура </w:t>
            </w:r>
            <w:proofErr w:type="spellStart"/>
            <w:r w:rsidRPr="00485D3F">
              <w:rPr>
                <w:rFonts w:ascii="Times New Roman" w:hAnsi="Times New Roman" w:cs="Times New Roman"/>
                <w:sz w:val="28"/>
                <w:szCs w:val="28"/>
              </w:rPr>
              <w:t>органдарының</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құқық</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шығару</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функциясын</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ретке</w:t>
            </w:r>
            <w:proofErr w:type="spellEnd"/>
            <w:r w:rsidRPr="00485D3F">
              <w:rPr>
                <w:rFonts w:ascii="Times New Roman" w:hAnsi="Times New Roman" w:cs="Times New Roman"/>
                <w:sz w:val="28"/>
                <w:szCs w:val="28"/>
              </w:rPr>
              <w:t xml:space="preserve"> </w:t>
            </w:r>
            <w:proofErr w:type="spellStart"/>
            <w:r w:rsidRPr="00485D3F">
              <w:rPr>
                <w:rFonts w:ascii="Times New Roman" w:hAnsi="Times New Roman" w:cs="Times New Roman"/>
                <w:sz w:val="28"/>
                <w:szCs w:val="28"/>
              </w:rPr>
              <w:t>келтіру</w:t>
            </w:r>
            <w:proofErr w:type="spellEnd"/>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Default="003C75A5">
            <w:r w:rsidRPr="002B759D">
              <w:rPr>
                <w:rFonts w:ascii="Times New Roman" w:hAnsi="Times New Roman" w:cs="Times New Roman"/>
                <w:sz w:val="28"/>
                <w:szCs w:val="28"/>
                <w:lang w:val="kk-KZ"/>
              </w:rPr>
              <w:t>Қолдау тапты</w:t>
            </w:r>
          </w:p>
        </w:tc>
      </w:tr>
      <w:tr w:rsidR="003C75A5" w:rsidRPr="003C75A5"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3C75A5" w:rsidP="00485D3F">
            <w:pPr>
              <w:spacing w:after="0" w:line="240" w:lineRule="auto"/>
              <w:rPr>
                <w:rFonts w:ascii="Times New Roman" w:hAnsi="Times New Roman" w:cs="Times New Roman"/>
                <w:sz w:val="28"/>
                <w:szCs w:val="28"/>
                <w:lang w:val="kk-KZ"/>
              </w:rPr>
            </w:pPr>
            <w:r w:rsidRPr="00485D3F">
              <w:rPr>
                <w:rFonts w:ascii="Times New Roman" w:hAnsi="Times New Roman" w:cs="Times New Roman"/>
                <w:sz w:val="28"/>
                <w:szCs w:val="28"/>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3C75A5" w:rsidP="00485D3F">
            <w:pPr>
              <w:spacing w:after="0" w:line="240" w:lineRule="auto"/>
              <w:rPr>
                <w:rFonts w:ascii="Times New Roman" w:hAnsi="Times New Roman" w:cs="Times New Roman"/>
                <w:sz w:val="28"/>
                <w:szCs w:val="28"/>
                <w:highlight w:val="yellow"/>
                <w:lang w:val="kk-KZ"/>
              </w:rPr>
            </w:pPr>
            <w:r w:rsidRPr="00485D3F">
              <w:rPr>
                <w:rFonts w:ascii="Times New Roman" w:hAnsi="Times New Roman" w:cs="Times New Roman"/>
                <w:sz w:val="28"/>
                <w:szCs w:val="28"/>
                <w:lang w:val="kk-KZ"/>
              </w:rPr>
              <w:t>Қадағалаудың әрбір бағыты бойынша прокурордың өкілеттіктерін нақтылау</w:t>
            </w:r>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Default="003C75A5">
            <w:r w:rsidRPr="002B759D">
              <w:rPr>
                <w:rFonts w:ascii="Times New Roman" w:hAnsi="Times New Roman" w:cs="Times New Roman"/>
                <w:sz w:val="28"/>
                <w:szCs w:val="28"/>
                <w:lang w:val="kk-KZ"/>
              </w:rPr>
              <w:t>Қолдау тапты</w:t>
            </w:r>
          </w:p>
        </w:tc>
      </w:tr>
      <w:tr w:rsidR="001B1B65" w:rsidRPr="001B1B65"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B1B65" w:rsidRPr="00485D3F" w:rsidRDefault="001B1B65" w:rsidP="00485D3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B1B65" w:rsidRPr="001B1B65" w:rsidRDefault="001B1B65" w:rsidP="00485D3F">
            <w:pPr>
              <w:spacing w:after="0" w:line="240" w:lineRule="auto"/>
              <w:rPr>
                <w:rFonts w:ascii="Times New Roman" w:hAnsi="Times New Roman" w:cs="Times New Roman"/>
                <w:sz w:val="28"/>
                <w:szCs w:val="28"/>
                <w:lang w:val="kk-KZ"/>
              </w:rPr>
            </w:pPr>
            <w:r>
              <w:rPr>
                <w:rFonts w:ascii="Times New Roman" w:eastAsia="Times New Roman" w:hAnsi="Times New Roman" w:cs="Times New Roman"/>
                <w:color w:val="000000"/>
                <w:spacing w:val="2"/>
                <w:sz w:val="28"/>
                <w:szCs w:val="28"/>
                <w:lang w:val="kk-KZ" w:eastAsia="ru-RU"/>
              </w:rPr>
              <w:t>Мемлекетте заңдылық пен құқықтық тәртіпті қамтамасыз ету бойынша прокуратураның үйлестіруші рөлін</w:t>
            </w:r>
            <w:r>
              <w:rPr>
                <w:rFonts w:ascii="Times New Roman" w:eastAsia="Times New Roman" w:hAnsi="Times New Roman" w:cs="Times New Roman"/>
                <w:color w:val="000000"/>
                <w:spacing w:val="2"/>
                <w:sz w:val="28"/>
                <w:szCs w:val="28"/>
                <w:lang w:val="kk-KZ" w:eastAsia="ru-RU"/>
              </w:rPr>
              <w:t xml:space="preserve"> нығайту</w:t>
            </w:r>
            <w:bookmarkStart w:id="0" w:name="_GoBack"/>
            <w:bookmarkEnd w:id="0"/>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B1B65" w:rsidRPr="002B759D" w:rsidRDefault="001B1B65">
            <w:pPr>
              <w:rPr>
                <w:rFonts w:ascii="Times New Roman" w:hAnsi="Times New Roman" w:cs="Times New Roman"/>
                <w:sz w:val="28"/>
                <w:szCs w:val="28"/>
                <w:lang w:val="kk-KZ"/>
              </w:rPr>
            </w:pPr>
            <w:r w:rsidRPr="002B759D">
              <w:rPr>
                <w:rFonts w:ascii="Times New Roman" w:hAnsi="Times New Roman" w:cs="Times New Roman"/>
                <w:sz w:val="28"/>
                <w:szCs w:val="28"/>
                <w:lang w:val="kk-KZ"/>
              </w:rPr>
              <w:t>Қолдау тапты</w:t>
            </w:r>
          </w:p>
        </w:tc>
      </w:tr>
      <w:tr w:rsidR="003C75A5" w:rsidRPr="003C75A5"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1B1B65" w:rsidP="00485D3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3C75A5" w:rsidP="00485D3F">
            <w:pPr>
              <w:spacing w:after="0" w:line="240" w:lineRule="auto"/>
              <w:rPr>
                <w:rFonts w:ascii="Times New Roman" w:hAnsi="Times New Roman" w:cs="Times New Roman"/>
                <w:sz w:val="28"/>
                <w:szCs w:val="28"/>
                <w:lang w:val="kk-KZ"/>
              </w:rPr>
            </w:pPr>
            <w:r w:rsidRPr="00485D3F">
              <w:rPr>
                <w:rFonts w:ascii="Times New Roman" w:hAnsi="Times New Roman" w:cs="Times New Roman"/>
                <w:sz w:val="28"/>
                <w:szCs w:val="28"/>
                <w:lang w:val="kk-KZ"/>
              </w:rPr>
              <w:t xml:space="preserve">Прокуратура органдарының құқық қорғау институттарымен </w:t>
            </w:r>
            <w:r w:rsidRPr="00485D3F">
              <w:rPr>
                <w:rFonts w:ascii="Times New Roman" w:hAnsi="Times New Roman" w:cs="Times New Roman"/>
                <w:i/>
                <w:sz w:val="24"/>
                <w:szCs w:val="28"/>
                <w:lang w:val="kk-KZ"/>
              </w:rPr>
              <w:t>(Адам құқықтары жөніндегі уәкілмен)</w:t>
            </w:r>
            <w:r w:rsidRPr="00485D3F">
              <w:rPr>
                <w:rFonts w:ascii="Times New Roman" w:hAnsi="Times New Roman" w:cs="Times New Roman"/>
                <w:sz w:val="28"/>
                <w:szCs w:val="28"/>
                <w:lang w:val="kk-KZ"/>
              </w:rPr>
              <w:t xml:space="preserve">, сондай-ақ жұртшылықпен </w:t>
            </w:r>
            <w:r w:rsidRPr="00485D3F">
              <w:rPr>
                <w:rFonts w:ascii="Times New Roman" w:hAnsi="Times New Roman" w:cs="Times New Roman"/>
                <w:i/>
                <w:sz w:val="24"/>
                <w:szCs w:val="28"/>
                <w:lang w:val="kk-KZ"/>
              </w:rPr>
              <w:t>(БАҚ, ҰАТ және т. б.)</w:t>
            </w:r>
            <w:r w:rsidRPr="00485D3F">
              <w:rPr>
                <w:rFonts w:ascii="Times New Roman" w:hAnsi="Times New Roman" w:cs="Times New Roman"/>
                <w:sz w:val="28"/>
                <w:szCs w:val="28"/>
                <w:lang w:val="kk-KZ"/>
              </w:rPr>
              <w:t xml:space="preserve"> өзара іс-қимылын күшейту</w:t>
            </w:r>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Default="003C75A5">
            <w:r w:rsidRPr="002B759D">
              <w:rPr>
                <w:rFonts w:ascii="Times New Roman" w:hAnsi="Times New Roman" w:cs="Times New Roman"/>
                <w:sz w:val="28"/>
                <w:szCs w:val="28"/>
                <w:lang w:val="kk-KZ"/>
              </w:rPr>
              <w:t>Қолдау тапты</w:t>
            </w:r>
          </w:p>
        </w:tc>
      </w:tr>
      <w:tr w:rsidR="003C75A5" w:rsidRPr="003C75A5"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1B1B65" w:rsidP="00485D3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3C75A5" w:rsidP="00485D3F">
            <w:pPr>
              <w:spacing w:after="0" w:line="240" w:lineRule="auto"/>
              <w:rPr>
                <w:rFonts w:ascii="Times New Roman" w:hAnsi="Times New Roman" w:cs="Times New Roman"/>
                <w:sz w:val="28"/>
                <w:szCs w:val="28"/>
                <w:lang w:val="kk-KZ"/>
              </w:rPr>
            </w:pPr>
            <w:r w:rsidRPr="00485D3F">
              <w:rPr>
                <w:rFonts w:ascii="Times New Roman" w:hAnsi="Times New Roman" w:cs="Times New Roman"/>
                <w:sz w:val="28"/>
                <w:szCs w:val="28"/>
                <w:lang w:val="kk-KZ"/>
              </w:rPr>
              <w:t>Прокуратура-азаптауларды тергеу жөніндегі уәкілетті орган</w:t>
            </w:r>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Default="003C75A5">
            <w:r w:rsidRPr="00220DA3">
              <w:rPr>
                <w:rFonts w:ascii="Times New Roman" w:hAnsi="Times New Roman" w:cs="Times New Roman"/>
                <w:sz w:val="28"/>
                <w:szCs w:val="28"/>
                <w:lang w:val="kk-KZ"/>
              </w:rPr>
              <w:t>Қолдау тапты</w:t>
            </w:r>
          </w:p>
        </w:tc>
      </w:tr>
      <w:tr w:rsidR="003C75A5" w:rsidRPr="003C75A5"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1B1B65" w:rsidP="00485D3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3C75A5" w:rsidP="00485D3F">
            <w:pPr>
              <w:spacing w:after="0" w:line="240" w:lineRule="auto"/>
              <w:rPr>
                <w:rFonts w:ascii="Times New Roman" w:hAnsi="Times New Roman" w:cs="Times New Roman"/>
                <w:sz w:val="28"/>
                <w:szCs w:val="28"/>
                <w:lang w:val="kk-KZ"/>
              </w:rPr>
            </w:pPr>
            <w:r w:rsidRPr="00485D3F">
              <w:rPr>
                <w:rFonts w:ascii="Times New Roman" w:hAnsi="Times New Roman" w:cs="Times New Roman"/>
                <w:sz w:val="28"/>
                <w:szCs w:val="28"/>
                <w:lang w:val="kk-KZ"/>
              </w:rPr>
              <w:t>Прокуратура органдарын қаржыландыру жүйесін қайта қарау қажеттілігі</w:t>
            </w:r>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Default="003C75A5">
            <w:r w:rsidRPr="00220DA3">
              <w:rPr>
                <w:rFonts w:ascii="Times New Roman" w:hAnsi="Times New Roman" w:cs="Times New Roman"/>
                <w:sz w:val="28"/>
                <w:szCs w:val="28"/>
                <w:lang w:val="kk-KZ"/>
              </w:rPr>
              <w:t>Қолдау тапты</w:t>
            </w:r>
          </w:p>
        </w:tc>
      </w:tr>
      <w:tr w:rsidR="003C75A5" w:rsidRPr="003C75A5" w:rsidTr="00485D3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1B1B65" w:rsidP="00485D3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Pr="00485D3F" w:rsidRDefault="003C75A5" w:rsidP="00485D3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Прокуратура органдары қызметкерлері мен жұмыскерлерінің материалдық-құқықтық қорғалуын нығайту</w:t>
            </w:r>
          </w:p>
        </w:tc>
        <w:tc>
          <w:tcPr>
            <w:tcW w:w="4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3C75A5" w:rsidRDefault="003C75A5">
            <w:r w:rsidRPr="00220DA3">
              <w:rPr>
                <w:rFonts w:ascii="Times New Roman" w:hAnsi="Times New Roman" w:cs="Times New Roman"/>
                <w:sz w:val="28"/>
                <w:szCs w:val="28"/>
                <w:lang w:val="kk-KZ"/>
              </w:rPr>
              <w:t>Қолдау тапты</w:t>
            </w:r>
          </w:p>
        </w:tc>
      </w:tr>
    </w:tbl>
    <w:p w:rsidR="00485D3F" w:rsidRPr="003C75A5" w:rsidRDefault="00485D3F" w:rsidP="00485D3F">
      <w:pPr>
        <w:pStyle w:val="a4"/>
        <w:tabs>
          <w:tab w:val="left" w:pos="993"/>
        </w:tabs>
        <w:spacing w:after="0" w:line="240" w:lineRule="auto"/>
        <w:ind w:left="709"/>
        <w:rPr>
          <w:rFonts w:ascii="Times New Roman" w:hAnsi="Times New Roman" w:cs="Times New Roman"/>
          <w:b/>
          <w:sz w:val="10"/>
          <w:szCs w:val="28"/>
          <w:lang w:val="kk-KZ"/>
        </w:rPr>
      </w:pPr>
    </w:p>
    <w:p w:rsidR="00485D3F" w:rsidRPr="0011387B" w:rsidRDefault="00485D3F" w:rsidP="0011387B">
      <w:pPr>
        <w:pStyle w:val="a4"/>
        <w:numPr>
          <w:ilvl w:val="0"/>
          <w:numId w:val="2"/>
        </w:numPr>
        <w:tabs>
          <w:tab w:val="left" w:pos="993"/>
        </w:tabs>
        <w:spacing w:after="0" w:line="240" w:lineRule="auto"/>
        <w:ind w:left="0" w:firstLine="709"/>
        <w:rPr>
          <w:rFonts w:ascii="Times New Roman" w:hAnsi="Times New Roman" w:cs="Times New Roman"/>
          <w:b/>
          <w:sz w:val="28"/>
          <w:szCs w:val="28"/>
        </w:rPr>
      </w:pPr>
      <w:proofErr w:type="spellStart"/>
      <w:r w:rsidRPr="0011387B">
        <w:rPr>
          <w:rFonts w:ascii="Times New Roman" w:hAnsi="Times New Roman" w:cs="Times New Roman"/>
          <w:b/>
          <w:sz w:val="28"/>
          <w:szCs w:val="28"/>
        </w:rPr>
        <w:t>Заң</w:t>
      </w:r>
      <w:proofErr w:type="spellEnd"/>
      <w:r w:rsidRPr="0011387B">
        <w:rPr>
          <w:rFonts w:ascii="Times New Roman" w:hAnsi="Times New Roman" w:cs="Times New Roman"/>
          <w:b/>
          <w:sz w:val="28"/>
          <w:szCs w:val="28"/>
        </w:rPr>
        <w:t xml:space="preserve"> </w:t>
      </w:r>
      <w:proofErr w:type="spellStart"/>
      <w:r w:rsidRPr="0011387B">
        <w:rPr>
          <w:rFonts w:ascii="Times New Roman" w:hAnsi="Times New Roman" w:cs="Times New Roman"/>
          <w:b/>
          <w:sz w:val="28"/>
          <w:szCs w:val="28"/>
        </w:rPr>
        <w:t>жобасының</w:t>
      </w:r>
      <w:proofErr w:type="spellEnd"/>
      <w:r w:rsidRPr="0011387B">
        <w:rPr>
          <w:rFonts w:ascii="Times New Roman" w:hAnsi="Times New Roman" w:cs="Times New Roman"/>
          <w:b/>
          <w:sz w:val="28"/>
          <w:szCs w:val="28"/>
        </w:rPr>
        <w:t xml:space="preserve"> </w:t>
      </w:r>
      <w:proofErr w:type="spellStart"/>
      <w:r w:rsidRPr="0011387B">
        <w:rPr>
          <w:rFonts w:ascii="Times New Roman" w:hAnsi="Times New Roman" w:cs="Times New Roman"/>
          <w:b/>
          <w:sz w:val="28"/>
          <w:szCs w:val="28"/>
        </w:rPr>
        <w:t>қабылдау</w:t>
      </w:r>
      <w:proofErr w:type="spellEnd"/>
      <w:r w:rsidRPr="0011387B">
        <w:rPr>
          <w:rFonts w:ascii="Times New Roman" w:hAnsi="Times New Roman" w:cs="Times New Roman"/>
          <w:b/>
          <w:sz w:val="28"/>
          <w:szCs w:val="28"/>
        </w:rPr>
        <w:t xml:space="preserve"> </w:t>
      </w:r>
      <w:proofErr w:type="spellStart"/>
      <w:r w:rsidRPr="0011387B">
        <w:rPr>
          <w:rFonts w:ascii="Times New Roman" w:hAnsi="Times New Roman" w:cs="Times New Roman"/>
          <w:b/>
          <w:sz w:val="28"/>
          <w:szCs w:val="28"/>
        </w:rPr>
        <w:t>мақсаттары</w:t>
      </w:r>
      <w:proofErr w:type="spellEnd"/>
      <w:r w:rsidRPr="0011387B">
        <w:rPr>
          <w:rFonts w:ascii="Times New Roman" w:hAnsi="Times New Roman" w:cs="Times New Roman"/>
          <w:b/>
          <w:sz w:val="28"/>
          <w:szCs w:val="28"/>
        </w:rPr>
        <w:t>.</w:t>
      </w:r>
    </w:p>
    <w:p w:rsidR="00485D3F" w:rsidRPr="00485D3F" w:rsidRDefault="00485D3F" w:rsidP="0011387B">
      <w:pPr>
        <w:pStyle w:val="a4"/>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 жобасы </w:t>
      </w:r>
      <w:r w:rsidRPr="00485D3F">
        <w:rPr>
          <w:rFonts w:ascii="Times New Roman" w:hAnsi="Times New Roman" w:cs="Times New Roman"/>
          <w:sz w:val="28"/>
          <w:szCs w:val="28"/>
          <w:lang w:val="kk-KZ"/>
        </w:rPr>
        <w:t>Мемлекет басшысы</w:t>
      </w:r>
      <w:r>
        <w:rPr>
          <w:rFonts w:ascii="Times New Roman" w:hAnsi="Times New Roman" w:cs="Times New Roman"/>
          <w:sz w:val="28"/>
          <w:szCs w:val="28"/>
          <w:lang w:val="kk-KZ"/>
        </w:rPr>
        <w:t>ның</w:t>
      </w:r>
      <w:r w:rsidRPr="00485D3F">
        <w:rPr>
          <w:rFonts w:ascii="Times New Roman" w:hAnsi="Times New Roman" w:cs="Times New Roman"/>
          <w:sz w:val="28"/>
          <w:szCs w:val="28"/>
          <w:lang w:val="kk-KZ"/>
        </w:rPr>
        <w:t xml:space="preserve"> 2022 жылғы 16 наурыздағы "</w:t>
      </w:r>
      <w:r>
        <w:rPr>
          <w:rFonts w:ascii="Times New Roman" w:hAnsi="Times New Roman" w:cs="Times New Roman"/>
          <w:sz w:val="28"/>
          <w:szCs w:val="28"/>
          <w:lang w:val="kk-KZ"/>
        </w:rPr>
        <w:t>Ж</w:t>
      </w:r>
      <w:r w:rsidRPr="00485D3F">
        <w:rPr>
          <w:rFonts w:ascii="Times New Roman" w:hAnsi="Times New Roman" w:cs="Times New Roman"/>
          <w:sz w:val="28"/>
          <w:szCs w:val="28"/>
          <w:lang w:val="kk-KZ"/>
        </w:rPr>
        <w:t xml:space="preserve">аңа Қазақстан: жаңару мен жаңғыру жолы" атты Қазақстан халқына Жолдауында </w:t>
      </w:r>
      <w:r>
        <w:rPr>
          <w:rFonts w:ascii="Times New Roman" w:hAnsi="Times New Roman" w:cs="Times New Roman"/>
          <w:sz w:val="28"/>
          <w:szCs w:val="28"/>
          <w:lang w:val="kk-KZ"/>
        </w:rPr>
        <w:t xml:space="preserve">берген тапсырмаларын, сондай-ақ </w:t>
      </w:r>
      <w:r w:rsidRPr="00485D3F">
        <w:rPr>
          <w:rFonts w:ascii="Times New Roman" w:hAnsi="Times New Roman" w:cs="Times New Roman"/>
          <w:sz w:val="28"/>
          <w:szCs w:val="28"/>
          <w:lang w:val="kk-KZ"/>
        </w:rPr>
        <w:t xml:space="preserve">Қазақстан Республикасы Президентінің 2022 жылғы 29 наурыздағы № 847 Жарлығымен бекітілген а. ж. 16 наурыздағы Жолдауды іске асыру жөніндегі Жалпыұлттық іс-шаралар жоспарының 18-тармағын орындау мақсатында әзірленеді.  </w:t>
      </w:r>
    </w:p>
    <w:p w:rsidR="00485D3F" w:rsidRPr="00485D3F" w:rsidRDefault="00485D3F" w:rsidP="0011387B">
      <w:pPr>
        <w:pStyle w:val="a4"/>
        <w:spacing w:after="0" w:line="240" w:lineRule="auto"/>
        <w:ind w:left="0" w:firstLine="709"/>
        <w:jc w:val="both"/>
        <w:rPr>
          <w:rFonts w:ascii="Times New Roman" w:hAnsi="Times New Roman" w:cs="Times New Roman"/>
          <w:sz w:val="28"/>
          <w:szCs w:val="28"/>
          <w:lang w:val="kk-KZ"/>
        </w:rPr>
      </w:pPr>
      <w:r w:rsidRPr="00485D3F">
        <w:rPr>
          <w:rFonts w:ascii="Times New Roman" w:hAnsi="Times New Roman" w:cs="Times New Roman"/>
          <w:sz w:val="28"/>
          <w:szCs w:val="28"/>
          <w:lang w:val="kk-KZ"/>
        </w:rPr>
        <w:t>Қазіргі заманғы сын-қатерлер прокуратураның құқық қорғау әлеуетін күшейтуді және жоғары қадағалау органын жаңғыртуды, прокурорлар қызметінің кепілдіктерін нығайтуды талап етеді.</w:t>
      </w:r>
    </w:p>
    <w:p w:rsidR="00485D3F" w:rsidRPr="00485D3F" w:rsidRDefault="00485D3F" w:rsidP="00E92703">
      <w:pPr>
        <w:pStyle w:val="a4"/>
        <w:spacing w:after="0" w:line="240" w:lineRule="auto"/>
        <w:ind w:left="0" w:firstLine="709"/>
        <w:rPr>
          <w:rFonts w:ascii="Times New Roman" w:hAnsi="Times New Roman" w:cs="Times New Roman"/>
          <w:sz w:val="10"/>
          <w:szCs w:val="10"/>
          <w:lang w:val="kk-KZ"/>
        </w:rPr>
      </w:pPr>
    </w:p>
    <w:p w:rsidR="00485D3F" w:rsidRPr="00485D3F" w:rsidRDefault="00485D3F" w:rsidP="0011387B">
      <w:pPr>
        <w:pStyle w:val="a4"/>
        <w:numPr>
          <w:ilvl w:val="0"/>
          <w:numId w:val="2"/>
        </w:numPr>
        <w:tabs>
          <w:tab w:val="left" w:pos="993"/>
        </w:tabs>
        <w:spacing w:after="0" w:line="240" w:lineRule="auto"/>
        <w:ind w:left="0" w:firstLine="709"/>
        <w:rPr>
          <w:rFonts w:ascii="Times New Roman" w:hAnsi="Times New Roman" w:cs="Times New Roman"/>
          <w:b/>
          <w:sz w:val="28"/>
          <w:szCs w:val="28"/>
        </w:rPr>
      </w:pPr>
      <w:proofErr w:type="spellStart"/>
      <w:r w:rsidRPr="00485D3F">
        <w:rPr>
          <w:rFonts w:ascii="Times New Roman" w:hAnsi="Times New Roman" w:cs="Times New Roman"/>
          <w:b/>
          <w:sz w:val="28"/>
          <w:szCs w:val="28"/>
        </w:rPr>
        <w:t>Заң</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жобасын</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реттеу</w:t>
      </w:r>
      <w:proofErr w:type="spellEnd"/>
      <w:r w:rsidRPr="00485D3F">
        <w:rPr>
          <w:rFonts w:ascii="Times New Roman" w:hAnsi="Times New Roman" w:cs="Times New Roman"/>
          <w:b/>
          <w:sz w:val="28"/>
          <w:szCs w:val="28"/>
        </w:rPr>
        <w:t xml:space="preserve"> </w:t>
      </w:r>
      <w:proofErr w:type="spellStart"/>
      <w:r w:rsidRPr="00485D3F">
        <w:rPr>
          <w:rFonts w:ascii="Times New Roman" w:hAnsi="Times New Roman" w:cs="Times New Roman"/>
          <w:b/>
          <w:sz w:val="28"/>
          <w:szCs w:val="28"/>
        </w:rPr>
        <w:t>нысанасы</w:t>
      </w:r>
      <w:proofErr w:type="spellEnd"/>
      <w:r w:rsidRPr="00485D3F">
        <w:rPr>
          <w:rFonts w:ascii="Times New Roman" w:hAnsi="Times New Roman" w:cs="Times New Roman"/>
          <w:b/>
          <w:sz w:val="28"/>
          <w:szCs w:val="28"/>
        </w:rPr>
        <w:t>.</w:t>
      </w:r>
    </w:p>
    <w:p w:rsidR="00485D3F" w:rsidRDefault="00485D3F" w:rsidP="00E92703">
      <w:pPr>
        <w:pStyle w:val="a4"/>
        <w:tabs>
          <w:tab w:val="left" w:pos="993"/>
        </w:tabs>
        <w:spacing w:after="0" w:line="240" w:lineRule="auto"/>
        <w:ind w:left="0"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Заң жобасының реттеу нысаны </w:t>
      </w:r>
      <w:r w:rsidR="00E92703">
        <w:rPr>
          <w:rFonts w:ascii="Times New Roman" w:hAnsi="Times New Roman" w:cs="Times New Roman"/>
          <w:sz w:val="28"/>
          <w:szCs w:val="28"/>
          <w:lang w:val="kk-KZ"/>
        </w:rPr>
        <w:t xml:space="preserve">болып </w:t>
      </w:r>
      <w:r>
        <w:rPr>
          <w:rFonts w:ascii="Times New Roman" w:hAnsi="Times New Roman" w:cs="Times New Roman"/>
          <w:sz w:val="28"/>
          <w:szCs w:val="28"/>
          <w:lang w:val="kk-KZ"/>
        </w:rPr>
        <w:t>прокуратура орга</w:t>
      </w:r>
      <w:r w:rsidR="00E92703">
        <w:rPr>
          <w:rFonts w:ascii="Times New Roman" w:hAnsi="Times New Roman" w:cs="Times New Roman"/>
          <w:sz w:val="28"/>
          <w:szCs w:val="28"/>
          <w:lang w:val="kk-KZ"/>
        </w:rPr>
        <w:t>ндары, сондай-ақ прокуратура органдарының қадағалау қызметімен байланысты құқықтық қарым-қатынастар болып табылады.</w:t>
      </w:r>
    </w:p>
    <w:p w:rsidR="00E92703" w:rsidRPr="00E92703" w:rsidRDefault="00E92703" w:rsidP="00E92703">
      <w:pPr>
        <w:pStyle w:val="a4"/>
        <w:tabs>
          <w:tab w:val="left" w:pos="993"/>
        </w:tabs>
        <w:spacing w:after="0" w:line="240" w:lineRule="auto"/>
        <w:ind w:left="0" w:firstLine="709"/>
        <w:rPr>
          <w:rFonts w:ascii="Times New Roman" w:hAnsi="Times New Roman" w:cs="Times New Roman"/>
          <w:sz w:val="10"/>
          <w:szCs w:val="10"/>
          <w:lang w:val="kk-KZ"/>
        </w:rPr>
      </w:pPr>
    </w:p>
    <w:p w:rsidR="00485D3F" w:rsidRPr="00E92703" w:rsidRDefault="00485D3F" w:rsidP="0011387B">
      <w:pPr>
        <w:pStyle w:val="a4"/>
        <w:numPr>
          <w:ilvl w:val="0"/>
          <w:numId w:val="2"/>
        </w:numPr>
        <w:tabs>
          <w:tab w:val="left" w:pos="993"/>
        </w:tabs>
        <w:spacing w:after="0" w:line="240" w:lineRule="auto"/>
        <w:ind w:left="0" w:firstLine="709"/>
        <w:rPr>
          <w:rFonts w:ascii="Times New Roman" w:hAnsi="Times New Roman" w:cs="Times New Roman"/>
          <w:b/>
          <w:sz w:val="28"/>
          <w:szCs w:val="28"/>
          <w:lang w:val="kk-KZ"/>
        </w:rPr>
      </w:pPr>
      <w:r w:rsidRPr="00E92703">
        <w:rPr>
          <w:rFonts w:ascii="Times New Roman" w:hAnsi="Times New Roman" w:cs="Times New Roman"/>
          <w:b/>
          <w:sz w:val="28"/>
          <w:szCs w:val="28"/>
          <w:lang w:val="kk-KZ"/>
        </w:rPr>
        <w:t>Заң жобасының құрылымы мен мазмұны.</w:t>
      </w:r>
    </w:p>
    <w:p w:rsidR="00E92703" w:rsidRDefault="00E92703" w:rsidP="00E92703">
      <w:pPr>
        <w:pStyle w:val="a4"/>
        <w:tabs>
          <w:tab w:val="left" w:pos="993"/>
        </w:tabs>
        <w:spacing w:after="0" w:line="240" w:lineRule="auto"/>
        <w:ind w:left="0"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Заң жобасы 7 тарау мен 50 баптан тұрады және «Құқықтық актілер туралы» Заңның 23 бабында көзделген талаптарына сәйкес келеді.  </w:t>
      </w:r>
    </w:p>
    <w:p w:rsidR="00E92703" w:rsidRDefault="00E92703" w:rsidP="00E92703">
      <w:pPr>
        <w:widowControl w:val="0"/>
        <w:spacing w:after="0" w:line="240" w:lineRule="auto"/>
        <w:ind w:firstLine="709"/>
        <w:jc w:val="both"/>
        <w:rPr>
          <w:rFonts w:ascii="Times New Roman" w:eastAsia="Times New Roman" w:hAnsi="Times New Roman" w:cs="Times New Roman"/>
          <w:sz w:val="28"/>
          <w:szCs w:val="28"/>
          <w:lang w:val="kk-KZ" w:eastAsia="ja-JP"/>
        </w:rPr>
      </w:pPr>
      <w:r>
        <w:rPr>
          <w:rFonts w:ascii="Times New Roman" w:eastAsia="Times New Roman" w:hAnsi="Times New Roman" w:cs="Times New Roman"/>
          <w:sz w:val="28"/>
          <w:szCs w:val="28"/>
          <w:lang w:val="kk-KZ" w:eastAsia="ja-JP"/>
        </w:rPr>
        <w:lastRenderedPageBreak/>
        <w:t xml:space="preserve">Заң жобасының мазмұны келесі мақсаттарға жетуге бағытталған.  </w:t>
      </w:r>
    </w:p>
    <w:p w:rsidR="00E92703" w:rsidRDefault="00E92703" w:rsidP="00E92703">
      <w:pPr>
        <w:pStyle w:val="a5"/>
        <w:widowControl w:val="0"/>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Заң жүзінде азаптаумен байланысты қылмыстарды тергеудегі жүйелі </w:t>
      </w:r>
      <w:r w:rsidR="00963C80">
        <w:rPr>
          <w:rFonts w:ascii="Times New Roman" w:eastAsia="Times New Roman" w:hAnsi="Times New Roman" w:cs="Times New Roman"/>
          <w:color w:val="000000"/>
          <w:spacing w:val="2"/>
          <w:sz w:val="28"/>
          <w:szCs w:val="28"/>
          <w:lang w:val="kk-KZ" w:eastAsia="ru-RU"/>
        </w:rPr>
        <w:t xml:space="preserve">тәсілдерді енгізу жөніндегі Мемлекет басшысының тапсырмасы іске асырылады. </w:t>
      </w:r>
    </w:p>
    <w:p w:rsidR="00963C80" w:rsidRPr="00963C80" w:rsidRDefault="00963C80" w:rsidP="00E92703">
      <w:pPr>
        <w:pStyle w:val="a5"/>
        <w:widowControl w:val="0"/>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Мемлекетте заңдылық пен құқықтық тәртіпті қамтамасыз ету бойынша прокуратураның үйлестіруші рөлін жоғарлату, прокуратура органдарының, оның ішінде әскери және көліктегі прокуратураларының өкілеттіктерін, мақсаттары мен құзыретін қайта қарау жоспарлануда.       </w:t>
      </w:r>
    </w:p>
    <w:p w:rsidR="00E92703" w:rsidRPr="00963C80" w:rsidRDefault="00963C80" w:rsidP="00E92703">
      <w:pPr>
        <w:pStyle w:val="a5"/>
        <w:widowControl w:val="0"/>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Бүгінгі қолданыстағы заңнама прокуратура органдарының әлеуетін толыққанды пайдалануға мүмкіндік бермейді </w:t>
      </w:r>
      <w:r w:rsidRPr="00963C80">
        <w:rPr>
          <w:rFonts w:ascii="Times New Roman" w:eastAsia="Times New Roman" w:hAnsi="Times New Roman" w:cs="Times New Roman"/>
          <w:color w:val="000000"/>
          <w:spacing w:val="2"/>
          <w:sz w:val="28"/>
          <w:szCs w:val="28"/>
          <w:lang w:val="kk-KZ" w:eastAsia="ru-RU"/>
        </w:rPr>
        <w:t>(қадағалаудың және прокуратура органдарымен қаралуға жататын өтініштер санаттарының шектері едәуір шектелген</w:t>
      </w:r>
      <w:r>
        <w:rPr>
          <w:rFonts w:ascii="Times New Roman" w:eastAsia="Times New Roman" w:hAnsi="Times New Roman" w:cs="Times New Roman"/>
          <w:color w:val="000000"/>
          <w:spacing w:val="2"/>
          <w:sz w:val="28"/>
          <w:szCs w:val="28"/>
          <w:lang w:val="kk-KZ" w:eastAsia="ru-RU"/>
        </w:rPr>
        <w:t xml:space="preserve"> және т.с.с.</w:t>
      </w:r>
      <w:r w:rsidRPr="00963C80">
        <w:rPr>
          <w:rFonts w:ascii="Times New Roman" w:eastAsia="Times New Roman" w:hAnsi="Times New Roman" w:cs="Times New Roman"/>
          <w:color w:val="000000"/>
          <w:spacing w:val="2"/>
          <w:sz w:val="28"/>
          <w:szCs w:val="28"/>
          <w:lang w:val="kk-KZ" w:eastAsia="ru-RU"/>
        </w:rPr>
        <w:t>)</w:t>
      </w:r>
      <w:r>
        <w:rPr>
          <w:rFonts w:ascii="Times New Roman" w:eastAsia="Times New Roman" w:hAnsi="Times New Roman" w:cs="Times New Roman"/>
          <w:color w:val="000000"/>
          <w:spacing w:val="2"/>
          <w:sz w:val="28"/>
          <w:szCs w:val="28"/>
          <w:lang w:val="kk-KZ" w:eastAsia="ru-RU"/>
        </w:rPr>
        <w:t xml:space="preserve">. </w:t>
      </w:r>
    </w:p>
    <w:p w:rsidR="00452310" w:rsidRDefault="00963C80" w:rsidP="00E92703">
      <w:pPr>
        <w:pStyle w:val="a5"/>
        <w:widowControl w:val="0"/>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Сондықтан тексерулерді жүргізу және тағайындау тәртібін</w:t>
      </w:r>
      <w:r w:rsidR="00452310" w:rsidRPr="00452310">
        <w:rPr>
          <w:rFonts w:ascii="Times New Roman" w:eastAsia="Times New Roman" w:hAnsi="Times New Roman" w:cs="Times New Roman"/>
          <w:color w:val="000000"/>
          <w:spacing w:val="2"/>
          <w:sz w:val="28"/>
          <w:szCs w:val="28"/>
          <w:lang w:val="kk-KZ" w:eastAsia="ru-RU"/>
        </w:rPr>
        <w:t xml:space="preserve"> </w:t>
      </w:r>
      <w:r w:rsidR="00452310">
        <w:rPr>
          <w:rFonts w:ascii="Times New Roman" w:eastAsia="Times New Roman" w:hAnsi="Times New Roman" w:cs="Times New Roman"/>
          <w:color w:val="000000"/>
          <w:spacing w:val="2"/>
          <w:sz w:val="28"/>
          <w:szCs w:val="28"/>
          <w:lang w:val="kk-KZ" w:eastAsia="ru-RU"/>
        </w:rPr>
        <w:t>қайта қарау</w:t>
      </w:r>
      <w:r>
        <w:rPr>
          <w:rFonts w:ascii="Times New Roman" w:eastAsia="Times New Roman" w:hAnsi="Times New Roman" w:cs="Times New Roman"/>
          <w:color w:val="000000"/>
          <w:spacing w:val="2"/>
          <w:sz w:val="28"/>
          <w:szCs w:val="28"/>
          <w:lang w:val="kk-KZ" w:eastAsia="ru-RU"/>
        </w:rPr>
        <w:t>, төменгі де</w:t>
      </w:r>
      <w:r w:rsidR="00452310">
        <w:rPr>
          <w:rFonts w:ascii="Times New Roman" w:eastAsia="Times New Roman" w:hAnsi="Times New Roman" w:cs="Times New Roman"/>
          <w:color w:val="000000"/>
          <w:spacing w:val="2"/>
          <w:sz w:val="28"/>
          <w:szCs w:val="28"/>
          <w:lang w:val="kk-KZ" w:eastAsia="ru-RU"/>
        </w:rPr>
        <w:t>ңге</w:t>
      </w:r>
      <w:r>
        <w:rPr>
          <w:rFonts w:ascii="Times New Roman" w:eastAsia="Times New Roman" w:hAnsi="Times New Roman" w:cs="Times New Roman"/>
          <w:color w:val="000000"/>
          <w:spacing w:val="2"/>
          <w:sz w:val="28"/>
          <w:szCs w:val="28"/>
          <w:lang w:val="kk-KZ" w:eastAsia="ru-RU"/>
        </w:rPr>
        <w:t>й</w:t>
      </w:r>
      <w:r w:rsidR="00452310">
        <w:rPr>
          <w:rFonts w:ascii="Times New Roman" w:eastAsia="Times New Roman" w:hAnsi="Times New Roman" w:cs="Times New Roman"/>
          <w:color w:val="000000"/>
          <w:spacing w:val="2"/>
          <w:sz w:val="28"/>
          <w:szCs w:val="28"/>
          <w:lang w:val="kk-KZ" w:eastAsia="ru-RU"/>
        </w:rPr>
        <w:t>дегі прокурорлардың дербестігін нығайту (Мемлекет басшысының ү.ж. 16 наурыздағы жолдауын іске асыру бойынша ЖҰЖ-дың 21 тармағына сәйкес келеді), прокурорлық тексерулер аясында аудиторларды, мамандарды, сарапшыларды тарту тәртібін және т.с.с. қарастыруды</w:t>
      </w:r>
      <w:r>
        <w:rPr>
          <w:rFonts w:ascii="Times New Roman" w:eastAsia="Times New Roman" w:hAnsi="Times New Roman" w:cs="Times New Roman"/>
          <w:color w:val="000000"/>
          <w:spacing w:val="2"/>
          <w:sz w:val="28"/>
          <w:szCs w:val="28"/>
          <w:lang w:val="kk-KZ" w:eastAsia="ru-RU"/>
        </w:rPr>
        <w:t xml:space="preserve"> </w:t>
      </w:r>
      <w:r w:rsidR="00452310">
        <w:rPr>
          <w:rFonts w:ascii="Times New Roman" w:eastAsia="Times New Roman" w:hAnsi="Times New Roman" w:cs="Times New Roman"/>
          <w:color w:val="000000"/>
          <w:spacing w:val="2"/>
          <w:sz w:val="28"/>
          <w:szCs w:val="28"/>
          <w:lang w:val="kk-KZ" w:eastAsia="ru-RU"/>
        </w:rPr>
        <w:t>қажеттілігі туындайды</w:t>
      </w:r>
      <w:r w:rsidR="00E92703" w:rsidRPr="00452310">
        <w:rPr>
          <w:rFonts w:ascii="Times New Roman" w:eastAsia="Times New Roman" w:hAnsi="Times New Roman" w:cs="Times New Roman"/>
          <w:color w:val="000000"/>
          <w:spacing w:val="2"/>
          <w:sz w:val="28"/>
          <w:szCs w:val="28"/>
          <w:lang w:val="kk-KZ" w:eastAsia="ru-RU"/>
        </w:rPr>
        <w:t xml:space="preserve">. </w:t>
      </w:r>
    </w:p>
    <w:p w:rsidR="00452310" w:rsidRPr="00452310" w:rsidRDefault="00452310" w:rsidP="00452310">
      <w:pPr>
        <w:spacing w:after="0" w:line="240" w:lineRule="auto"/>
        <w:ind w:firstLine="709"/>
        <w:jc w:val="both"/>
        <w:rPr>
          <w:rFonts w:ascii="Times New Roman" w:hAnsi="Times New Roman" w:cs="Times New Roman"/>
          <w:sz w:val="28"/>
          <w:szCs w:val="28"/>
          <w:lang w:val="kk-KZ"/>
        </w:rPr>
      </w:pPr>
      <w:r w:rsidRPr="00452310">
        <w:rPr>
          <w:rFonts w:ascii="Times New Roman" w:eastAsia="Times New Roman" w:hAnsi="Times New Roman" w:cs="Times New Roman"/>
          <w:color w:val="000000"/>
          <w:spacing w:val="2"/>
          <w:sz w:val="28"/>
          <w:szCs w:val="28"/>
          <w:lang w:val="kk-KZ" w:eastAsia="ru-RU"/>
        </w:rPr>
        <w:t xml:space="preserve">Сондай-ақ 2021 жылғы 26 ақпандағы </w:t>
      </w:r>
      <w:r w:rsidRPr="00452310">
        <w:rPr>
          <w:rFonts w:ascii="Times New Roman" w:hAnsi="Times New Roman" w:cs="Times New Roman"/>
          <w:sz w:val="28"/>
          <w:szCs w:val="28"/>
          <w:lang w:val="kk-KZ"/>
        </w:rPr>
        <w:t xml:space="preserve">2021 жылғы 26 ақпанда қабылданған "халық үніне құлақ асатын мемлекет" жаңа тұжырымдамасы прокуратура органдарының халықпен, қоғамдық бірлестіктермен және БАҚ-пен жұмыс істеу тәсілдерін тиісінше қайта форматтауды және қайта қарауды талап етеді. </w:t>
      </w:r>
    </w:p>
    <w:p w:rsidR="00E92703" w:rsidRPr="00452310" w:rsidRDefault="00452310" w:rsidP="00452310">
      <w:pPr>
        <w:pStyle w:val="a5"/>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Сол себептен п</w:t>
      </w:r>
      <w:r w:rsidRPr="00452310">
        <w:rPr>
          <w:rFonts w:ascii="Times New Roman" w:hAnsi="Times New Roman" w:cs="Times New Roman"/>
          <w:sz w:val="28"/>
          <w:szCs w:val="28"/>
          <w:lang w:val="kk-KZ"/>
        </w:rPr>
        <w:t>рокуратура органдарының құқық қорғау институттарымен</w:t>
      </w:r>
      <w:r>
        <w:rPr>
          <w:rFonts w:ascii="Times New Roman" w:hAnsi="Times New Roman" w:cs="Times New Roman"/>
          <w:sz w:val="28"/>
          <w:szCs w:val="28"/>
          <w:lang w:val="kk-KZ"/>
        </w:rPr>
        <w:t>,</w:t>
      </w:r>
      <w:r w:rsidRPr="00452310">
        <w:rPr>
          <w:rFonts w:ascii="Times New Roman" w:hAnsi="Times New Roman" w:cs="Times New Roman"/>
          <w:sz w:val="28"/>
          <w:szCs w:val="28"/>
          <w:lang w:val="kk-KZ"/>
        </w:rPr>
        <w:t xml:space="preserve"> Адам құқықтары жөніндегі уәкілмен өзара іс-қимылын</w:t>
      </w:r>
      <w:r>
        <w:rPr>
          <w:rFonts w:ascii="Times New Roman" w:hAnsi="Times New Roman" w:cs="Times New Roman"/>
          <w:sz w:val="28"/>
          <w:szCs w:val="28"/>
          <w:lang w:val="kk-KZ"/>
        </w:rPr>
        <w:t xml:space="preserve">, оның ішінде заңдылықтың жағдайына бірлескен мониторинг жүргізу арқылы </w:t>
      </w:r>
      <w:r w:rsidRPr="00452310">
        <w:rPr>
          <w:rFonts w:ascii="Times New Roman" w:hAnsi="Times New Roman" w:cs="Times New Roman"/>
          <w:sz w:val="28"/>
          <w:szCs w:val="28"/>
          <w:lang w:val="kk-KZ"/>
        </w:rPr>
        <w:t xml:space="preserve"> күшейту</w:t>
      </w:r>
      <w:r>
        <w:rPr>
          <w:rFonts w:ascii="Times New Roman" w:hAnsi="Times New Roman" w:cs="Times New Roman"/>
          <w:sz w:val="28"/>
          <w:szCs w:val="28"/>
          <w:lang w:val="kk-KZ"/>
        </w:rPr>
        <w:t xml:space="preserve"> жөніндегі уәкілеттерді бекіту ұсынылады. </w:t>
      </w:r>
    </w:p>
    <w:p w:rsidR="00E92703" w:rsidRPr="00452310" w:rsidRDefault="00F85FA2" w:rsidP="00E92703">
      <w:pPr>
        <w:pStyle w:val="a5"/>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pacing w:val="2"/>
          <w:sz w:val="28"/>
          <w:szCs w:val="28"/>
          <w:lang w:val="kk-KZ" w:eastAsia="ru-RU"/>
        </w:rPr>
        <w:t xml:space="preserve">Сонымен қатар, 2017 жылғы 13 қыркүектегі Сыбайлас жемқорлықпен күрес жөніндегі іс-қимылдың Ыстамбұлдық жоспарының ұсыныстарын орындау мақсатында прокуратураның қаржылық дербестігу жөніндегі нормалары қосылады.  </w:t>
      </w:r>
      <w:r w:rsidR="00452310">
        <w:rPr>
          <w:rFonts w:ascii="Times New Roman" w:eastAsia="Times New Roman" w:hAnsi="Times New Roman" w:cs="Times New Roman"/>
          <w:color w:val="000000"/>
          <w:spacing w:val="2"/>
          <w:sz w:val="28"/>
          <w:szCs w:val="28"/>
          <w:lang w:val="kk-KZ" w:eastAsia="ru-RU"/>
        </w:rPr>
        <w:t xml:space="preserve"> </w:t>
      </w:r>
    </w:p>
    <w:p w:rsidR="00E92703" w:rsidRDefault="00F85FA2" w:rsidP="00E92703">
      <w:pPr>
        <w:pStyle w:val="a5"/>
        <w:ind w:firstLine="708"/>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Бүгінгі таңда жоғарғы қадағалау органның бюджеттік қамтамасыз етілуі Үкіметпен белгіленген лимит шегінде жүзеге асырылып, прокуратураны атқару органдары билігіне тәуелді етеді және аталған жағдай прокуратураның ерекше конституциялық мәртебесіне сәйкес келмейді.  </w:t>
      </w:r>
    </w:p>
    <w:p w:rsidR="00F85FA2" w:rsidRPr="00F85FA2" w:rsidRDefault="00F85FA2" w:rsidP="00E92703">
      <w:pPr>
        <w:pStyle w:val="a5"/>
        <w:ind w:firstLine="708"/>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Бұл мәселені шешуді жолы ретінде прокуратура шығыстарын белгілеу республикандық бюджетте нақты белгіленген пайыз ретінде бекіту арқылы ұсынылады (секвестерлеуге және азайтуға жайтпайды). </w:t>
      </w:r>
    </w:p>
    <w:p w:rsidR="00E92703" w:rsidRPr="003C75A5" w:rsidRDefault="00F85FA2" w:rsidP="00E92703">
      <w:pPr>
        <w:pStyle w:val="a5"/>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w:t>
      </w:r>
      <w:r w:rsidR="00E92703" w:rsidRPr="003C75A5">
        <w:rPr>
          <w:rFonts w:ascii="Times New Roman" w:eastAsia="Times New Roman" w:hAnsi="Times New Roman" w:cs="Times New Roman"/>
          <w:color w:val="000000"/>
          <w:spacing w:val="2"/>
          <w:sz w:val="28"/>
          <w:szCs w:val="28"/>
          <w:lang w:val="kk-KZ" w:eastAsia="ru-RU"/>
        </w:rPr>
        <w:tab/>
      </w:r>
      <w:r w:rsidR="007F642E">
        <w:rPr>
          <w:rFonts w:ascii="Times New Roman" w:eastAsia="Times New Roman" w:hAnsi="Times New Roman" w:cs="Times New Roman"/>
          <w:color w:val="000000"/>
          <w:spacing w:val="2"/>
          <w:sz w:val="28"/>
          <w:szCs w:val="28"/>
          <w:lang w:val="kk-KZ" w:eastAsia="ru-RU"/>
        </w:rPr>
        <w:t xml:space="preserve">Бұндай тәсіл сот жүйесінде қолданылады </w:t>
      </w:r>
      <w:r w:rsidR="00E92703" w:rsidRPr="003C75A5">
        <w:rPr>
          <w:rFonts w:ascii="Times New Roman" w:eastAsia="Times New Roman" w:hAnsi="Times New Roman" w:cs="Times New Roman"/>
          <w:color w:val="000000"/>
          <w:spacing w:val="2"/>
          <w:sz w:val="28"/>
          <w:szCs w:val="28"/>
          <w:lang w:val="kk-KZ" w:eastAsia="ru-RU"/>
        </w:rPr>
        <w:t xml:space="preserve">(2022  </w:t>
      </w:r>
      <w:r w:rsidR="007F642E">
        <w:rPr>
          <w:rFonts w:ascii="Times New Roman" w:eastAsia="Times New Roman" w:hAnsi="Times New Roman" w:cs="Times New Roman"/>
          <w:color w:val="000000"/>
          <w:spacing w:val="2"/>
          <w:sz w:val="28"/>
          <w:szCs w:val="28"/>
          <w:lang w:val="kk-KZ" w:eastAsia="ru-RU"/>
        </w:rPr>
        <w:t>жылдан бастап</w:t>
      </w:r>
      <w:r w:rsidR="00E92703" w:rsidRPr="003C75A5">
        <w:rPr>
          <w:rFonts w:ascii="Times New Roman" w:eastAsia="Times New Roman" w:hAnsi="Times New Roman" w:cs="Times New Roman"/>
          <w:color w:val="000000"/>
          <w:spacing w:val="2"/>
          <w:sz w:val="28"/>
          <w:szCs w:val="28"/>
          <w:lang w:val="kk-KZ" w:eastAsia="ru-RU"/>
        </w:rPr>
        <w:t xml:space="preserve">). </w:t>
      </w:r>
    </w:p>
    <w:p w:rsidR="007F642E" w:rsidRPr="007F642E" w:rsidRDefault="007F642E" w:rsidP="00E92703">
      <w:pPr>
        <w:pStyle w:val="a5"/>
        <w:ind w:firstLine="708"/>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Прокуратураны қаржыландырудың ерекшелігі Бюджеттік кодексте бекітілуі тиіс (</w:t>
      </w:r>
      <w:r w:rsidRPr="007F642E">
        <w:rPr>
          <w:rFonts w:ascii="Times New Roman" w:eastAsia="Times New Roman" w:hAnsi="Times New Roman" w:cs="Times New Roman"/>
          <w:color w:val="000000"/>
          <w:spacing w:val="2"/>
          <w:sz w:val="28"/>
          <w:szCs w:val="28"/>
          <w:lang w:val="kk-KZ" w:eastAsia="ru-RU"/>
        </w:rPr>
        <w:t>Еуропалық прокурорлардың Консультативтік Кеңесінің ұсынысы (ЕПКК №13 қорытындысы 14 тармағы, 2018</w:t>
      </w:r>
      <w:r>
        <w:rPr>
          <w:rFonts w:ascii="Times New Roman" w:eastAsia="Times New Roman" w:hAnsi="Times New Roman" w:cs="Times New Roman"/>
          <w:color w:val="000000"/>
          <w:spacing w:val="2"/>
          <w:sz w:val="28"/>
          <w:szCs w:val="28"/>
          <w:lang w:val="kk-KZ" w:eastAsia="ru-RU"/>
        </w:rPr>
        <w:t xml:space="preserve">). </w:t>
      </w:r>
    </w:p>
    <w:p w:rsidR="007F642E" w:rsidRPr="007F642E" w:rsidRDefault="007F642E" w:rsidP="00E92703">
      <w:pPr>
        <w:keepLines/>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lastRenderedPageBreak/>
        <w:t>Сонымен қатар, прокуратура қызметінің кепілдігін бекіту мақсатында прокурорлардың әлеуметтік қорғалуын жоғарлатуға</w:t>
      </w:r>
      <w:r w:rsidR="00D960B1">
        <w:rPr>
          <w:rFonts w:ascii="Times New Roman" w:eastAsia="Times New Roman" w:hAnsi="Times New Roman" w:cs="Times New Roman"/>
          <w:color w:val="000000"/>
          <w:spacing w:val="2"/>
          <w:sz w:val="28"/>
          <w:szCs w:val="28"/>
          <w:lang w:val="kk-KZ" w:eastAsia="ru-RU"/>
        </w:rPr>
        <w:t xml:space="preserve"> бағытталған жағдайларды қарастыру қажет.  </w:t>
      </w:r>
      <w:r>
        <w:rPr>
          <w:rFonts w:ascii="Times New Roman" w:eastAsia="Times New Roman" w:hAnsi="Times New Roman" w:cs="Times New Roman"/>
          <w:color w:val="000000"/>
          <w:spacing w:val="2"/>
          <w:sz w:val="28"/>
          <w:szCs w:val="28"/>
          <w:lang w:val="kk-KZ" w:eastAsia="ru-RU"/>
        </w:rPr>
        <w:t xml:space="preserve">   </w:t>
      </w:r>
    </w:p>
    <w:p w:rsidR="00E92703" w:rsidRDefault="007F642E" w:rsidP="00E92703">
      <w:pPr>
        <w:keepLines/>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Заң жобасында енгізілген негізгі кепілдіктер </w:t>
      </w:r>
      <w:r w:rsidR="00E92703" w:rsidRPr="00D960B1">
        <w:rPr>
          <w:rFonts w:ascii="Times New Roman" w:eastAsia="Times New Roman" w:hAnsi="Times New Roman" w:cs="Times New Roman"/>
          <w:color w:val="000000"/>
          <w:spacing w:val="2"/>
          <w:sz w:val="28"/>
          <w:szCs w:val="28"/>
          <w:lang w:val="kk-KZ" w:eastAsia="ru-RU"/>
        </w:rPr>
        <w:t xml:space="preserve">– </w:t>
      </w:r>
      <w:r w:rsidR="00D960B1">
        <w:rPr>
          <w:rFonts w:ascii="Times New Roman" w:eastAsia="Times New Roman" w:hAnsi="Times New Roman" w:cs="Times New Roman"/>
          <w:color w:val="000000"/>
          <w:spacing w:val="2"/>
          <w:sz w:val="28"/>
          <w:szCs w:val="28"/>
          <w:lang w:val="kk-KZ" w:eastAsia="ru-RU"/>
        </w:rPr>
        <w:t xml:space="preserve"> тұрғын үйді ұстау үшін өтемақы, еңбек өтілі бойынша зейнетке шыққан кезде бір жолғы ақшалай төлемі,  қызмет бойынша жылжу барысында көтермелеу өтемақысы, сондай-ақ прокуратура органдарындағы әкімшілік мемлекеттік қызметкерлердің зейнеткерлік қамтамасыз етілуі. </w:t>
      </w:r>
    </w:p>
    <w:p w:rsidR="00D960B1" w:rsidRPr="00D960B1" w:rsidRDefault="00D960B1" w:rsidP="00E92703">
      <w:pPr>
        <w:keepLines/>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Мәселен, барлық әскери, арнаулы мемлекеттік органдардың қызметкерлері, сондай-ақ құқық қорғау органдары қызметкерлерінің көбісі тұрғын төлемдері мен қызметтік жылжу кезінде көтермелеу өтемақысын алып отыр.</w:t>
      </w:r>
    </w:p>
    <w:p w:rsidR="00E92703" w:rsidRPr="00D960B1" w:rsidRDefault="00D960B1" w:rsidP="00E92703">
      <w:pPr>
        <w:keepLines/>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Алайда, ондай төлемдер прокурорларға қарастырылмаған. Бұл олқылықты заң жоба аясында жоюды және қызметкерлердің тұрғын төлемдері мен көтермелеу өтемақыларға құқығын көздеу қажет. </w:t>
      </w:r>
    </w:p>
    <w:p w:rsidR="00E92703" w:rsidRPr="00D960B1" w:rsidRDefault="00D960B1" w:rsidP="00E92703">
      <w:pPr>
        <w:keepLines/>
        <w:spacing w:after="0" w:line="240" w:lineRule="auto"/>
        <w:ind w:firstLine="709"/>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Сондай-ақ заң жобасы аясында прокуратура органдарының құқық шығармашылық қызметін жетілдіруге бағытталған жағдайларды қарастыру ұсынылады.  </w:t>
      </w:r>
    </w:p>
    <w:p w:rsidR="00E92703" w:rsidRPr="00D960B1" w:rsidRDefault="00D960B1" w:rsidP="00E92703">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Сомыне қатар маңызды факторлардың бірі ретінде ҚР Бас Прокурорының құзыреттерін нақтыландыратын – жаңа конституциялық бақылау (қадағалау) институтын енгізу болып табылады. Атап айтқанда, Конституциялық Соттың құрылуы</w:t>
      </w:r>
      <w:r w:rsidR="00B819D7">
        <w:rPr>
          <w:rFonts w:ascii="Times New Roman" w:hAnsi="Times New Roman" w:cs="Times New Roman"/>
          <w:sz w:val="28"/>
          <w:szCs w:val="28"/>
          <w:lang w:val="kk-KZ"/>
        </w:rPr>
        <w:t xml:space="preserve"> нормативтік құқықтық актілердің Конституцияға сәйкестігін тексеру және Ата Заңның нормаларына ресми талқылау беру туралы ұсыныспен Конституциялық Сотқа жүгінуге Бас Прокурор құқығын қарастыруды қажет етеді.</w:t>
      </w:r>
    </w:p>
    <w:p w:rsidR="00E92703" w:rsidRPr="00E92703" w:rsidRDefault="00E92703" w:rsidP="00E92703">
      <w:pPr>
        <w:pStyle w:val="a4"/>
        <w:tabs>
          <w:tab w:val="left" w:pos="993"/>
        </w:tabs>
        <w:spacing w:after="0" w:line="240" w:lineRule="auto"/>
        <w:ind w:left="0" w:firstLine="709"/>
        <w:rPr>
          <w:rFonts w:ascii="Times New Roman" w:hAnsi="Times New Roman" w:cs="Times New Roman"/>
          <w:sz w:val="10"/>
          <w:szCs w:val="28"/>
          <w:lang w:val="kk-KZ"/>
        </w:rPr>
      </w:pPr>
    </w:p>
    <w:p w:rsidR="00485D3F" w:rsidRPr="00E92703" w:rsidRDefault="00485D3F" w:rsidP="0011387B">
      <w:pPr>
        <w:pStyle w:val="a4"/>
        <w:numPr>
          <w:ilvl w:val="0"/>
          <w:numId w:val="2"/>
        </w:numPr>
        <w:tabs>
          <w:tab w:val="left" w:pos="993"/>
        </w:tabs>
        <w:spacing w:after="0" w:line="240" w:lineRule="auto"/>
        <w:ind w:left="0" w:firstLine="709"/>
        <w:rPr>
          <w:rFonts w:ascii="Times New Roman" w:hAnsi="Times New Roman" w:cs="Times New Roman"/>
          <w:b/>
          <w:sz w:val="28"/>
          <w:szCs w:val="28"/>
          <w:lang w:val="kk-KZ"/>
        </w:rPr>
      </w:pPr>
      <w:r w:rsidRPr="00E92703">
        <w:rPr>
          <w:rFonts w:ascii="Times New Roman" w:hAnsi="Times New Roman" w:cs="Times New Roman"/>
          <w:b/>
          <w:sz w:val="28"/>
          <w:szCs w:val="28"/>
          <w:lang w:val="kk-KZ"/>
        </w:rPr>
        <w:t>Заң жобасы қабылданған жағдайда болжанатын құқықтық және әлеуметтік-экономикалық салдар.</w:t>
      </w:r>
    </w:p>
    <w:p w:rsidR="0011387B" w:rsidRPr="0011387B" w:rsidRDefault="0011387B" w:rsidP="0011387B">
      <w:pPr>
        <w:pStyle w:val="a5"/>
        <w:ind w:firstLine="7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Заңның қабылдануы құқықтың үстемдігін, азаматтардыңғ қоағм мен мемлекеттің заңды құқықтары мен мүдделерінің тиімді қорғалуын, бизнестің қорғалуын, сондай-ақ прокуратура органдарының құқық қорғау рөлін нығайтуды қамтамасыз етеді. </w:t>
      </w:r>
    </w:p>
    <w:p w:rsidR="0011387B" w:rsidRPr="0011387B" w:rsidRDefault="0011387B" w:rsidP="0011387B">
      <w:pPr>
        <w:pStyle w:val="a4"/>
        <w:shd w:val="clear" w:color="auto" w:fill="FFFFFF"/>
        <w:spacing w:after="0" w:line="240" w:lineRule="auto"/>
        <w:ind w:left="0" w:firstLine="780"/>
        <w:jc w:val="both"/>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C0000"/>
          <w:sz w:val="28"/>
          <w:szCs w:val="28"/>
          <w:lang w:val="kk-KZ"/>
        </w:rPr>
        <w:t xml:space="preserve">Жалпы, заң жобасы оңды құқықтық және әлеуметтік-экономикалық салдарға әкеліп соғады және адам мен азаматтың құқықтары мен заңды мүдделерін қорғау аясында қоғамдық қатынастарды жетілдіру бойынша мәселелерді шешуге әкелуі тиіс. </w:t>
      </w:r>
    </w:p>
    <w:p w:rsidR="00E92703" w:rsidRPr="0011387B" w:rsidRDefault="00E92703" w:rsidP="0011387B">
      <w:pPr>
        <w:pStyle w:val="a4"/>
        <w:spacing w:after="0" w:line="240" w:lineRule="auto"/>
        <w:ind w:left="0" w:firstLine="780"/>
        <w:rPr>
          <w:rFonts w:ascii="Times New Roman" w:hAnsi="Times New Roman" w:cs="Times New Roman"/>
          <w:sz w:val="10"/>
          <w:szCs w:val="28"/>
          <w:lang w:val="kk-KZ"/>
        </w:rPr>
      </w:pPr>
    </w:p>
    <w:p w:rsidR="00485D3F" w:rsidRPr="00EA4237" w:rsidRDefault="00485D3F" w:rsidP="00EA4237">
      <w:pPr>
        <w:pStyle w:val="a4"/>
        <w:numPr>
          <w:ilvl w:val="0"/>
          <w:numId w:val="2"/>
        </w:numPr>
        <w:tabs>
          <w:tab w:val="left" w:pos="993"/>
        </w:tabs>
        <w:spacing w:after="0" w:line="240" w:lineRule="auto"/>
        <w:ind w:left="0" w:firstLine="709"/>
        <w:jc w:val="both"/>
        <w:rPr>
          <w:rFonts w:ascii="Times New Roman" w:hAnsi="Times New Roman" w:cs="Times New Roman"/>
          <w:b/>
          <w:sz w:val="28"/>
          <w:szCs w:val="28"/>
          <w:lang w:val="kk-KZ"/>
        </w:rPr>
      </w:pPr>
      <w:r w:rsidRPr="00EA4237">
        <w:rPr>
          <w:rFonts w:ascii="Times New Roman" w:hAnsi="Times New Roman" w:cs="Times New Roman"/>
          <w:b/>
          <w:sz w:val="28"/>
          <w:szCs w:val="28"/>
          <w:lang w:val="kk-KZ"/>
        </w:rPr>
        <w:t>Заң жобасын іске асыруға байланысты болжанатын қаржы шығындары.</w:t>
      </w:r>
    </w:p>
    <w:p w:rsidR="00EA4237" w:rsidRPr="003C75A5" w:rsidRDefault="00EA4237" w:rsidP="00EA4237">
      <w:pPr>
        <w:pStyle w:val="a4"/>
        <w:shd w:val="clear" w:color="auto" w:fill="FFFFFF"/>
        <w:spacing w:after="0" w:line="240" w:lineRule="auto"/>
        <w:ind w:left="0" w:firstLine="709"/>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z w:val="28"/>
          <w:szCs w:val="28"/>
          <w:lang w:val="kk-KZ" w:eastAsia="ru-RU"/>
        </w:rPr>
        <w:t xml:space="preserve">Заң жобасының қабылдануы 2023-2025 жылдар үшін прокуратура қызметінің құқықтық және әлеуметтік кепілдіктерін нығайтуға республикандық бюджеттен, жалпы, </w:t>
      </w:r>
      <w:r w:rsidRPr="00EA4237">
        <w:rPr>
          <w:rFonts w:ascii="Times New Roman" w:eastAsia="Times New Roman" w:hAnsi="Times New Roman" w:cs="Times New Roman"/>
          <w:color w:val="000000"/>
          <w:sz w:val="28"/>
          <w:szCs w:val="28"/>
          <w:lang w:val="kk-KZ" w:eastAsia="ru-RU"/>
        </w:rPr>
        <w:t xml:space="preserve">18 754,5 </w:t>
      </w:r>
      <w:r>
        <w:rPr>
          <w:rFonts w:ascii="Times New Roman" w:eastAsia="Times New Roman" w:hAnsi="Times New Roman" w:cs="Times New Roman"/>
          <w:color w:val="000000"/>
          <w:sz w:val="28"/>
          <w:szCs w:val="28"/>
          <w:lang w:val="kk-KZ" w:eastAsia="ru-RU"/>
        </w:rPr>
        <w:t xml:space="preserve">мың </w:t>
      </w:r>
      <w:r w:rsidRPr="00EA4237">
        <w:rPr>
          <w:rFonts w:ascii="Times New Roman" w:eastAsia="Times New Roman" w:hAnsi="Times New Roman" w:cs="Times New Roman"/>
          <w:color w:val="000000"/>
          <w:sz w:val="28"/>
          <w:szCs w:val="28"/>
          <w:lang w:val="kk-KZ" w:eastAsia="ru-RU"/>
        </w:rPr>
        <w:t>те</w:t>
      </w:r>
      <w:r>
        <w:rPr>
          <w:rFonts w:ascii="Times New Roman" w:eastAsia="Times New Roman" w:hAnsi="Times New Roman" w:cs="Times New Roman"/>
          <w:color w:val="000000"/>
          <w:sz w:val="28"/>
          <w:szCs w:val="28"/>
          <w:lang w:val="kk-KZ" w:eastAsia="ru-RU"/>
        </w:rPr>
        <w:t>ң</w:t>
      </w:r>
      <w:r w:rsidRPr="00EA4237">
        <w:rPr>
          <w:rFonts w:ascii="Times New Roman" w:eastAsia="Times New Roman" w:hAnsi="Times New Roman" w:cs="Times New Roman"/>
          <w:color w:val="000000"/>
          <w:sz w:val="28"/>
          <w:szCs w:val="28"/>
          <w:lang w:val="kk-KZ" w:eastAsia="ru-RU"/>
        </w:rPr>
        <w:t>ге</w:t>
      </w:r>
      <w:r>
        <w:rPr>
          <w:rFonts w:ascii="Times New Roman" w:eastAsia="Times New Roman" w:hAnsi="Times New Roman" w:cs="Times New Roman"/>
          <w:color w:val="000000"/>
          <w:sz w:val="28"/>
          <w:szCs w:val="28"/>
          <w:lang w:val="kk-KZ" w:eastAsia="ru-RU"/>
        </w:rPr>
        <w:t>ні</w:t>
      </w:r>
      <w:r w:rsidRPr="00EA4237">
        <w:rPr>
          <w:rFonts w:ascii="Times New Roman" w:eastAsia="Times New Roman" w:hAnsi="Times New Roman" w:cs="Times New Roman"/>
          <w:color w:val="000000"/>
          <w:sz w:val="28"/>
          <w:szCs w:val="28"/>
          <w:lang w:val="kk-KZ" w:eastAsia="ru-RU"/>
        </w:rPr>
        <w:t xml:space="preserve"> (2023 </w:t>
      </w:r>
      <w:r>
        <w:rPr>
          <w:rFonts w:ascii="Times New Roman" w:eastAsia="Times New Roman" w:hAnsi="Times New Roman" w:cs="Times New Roman"/>
          <w:color w:val="000000"/>
          <w:sz w:val="28"/>
          <w:szCs w:val="28"/>
          <w:lang w:val="kk-KZ" w:eastAsia="ru-RU"/>
        </w:rPr>
        <w:t>жыл</w:t>
      </w:r>
      <w:r w:rsidRPr="00EA4237">
        <w:rPr>
          <w:rFonts w:ascii="Times New Roman" w:eastAsia="Times New Roman" w:hAnsi="Times New Roman" w:cs="Times New Roman"/>
          <w:color w:val="000000"/>
          <w:sz w:val="28"/>
          <w:szCs w:val="28"/>
          <w:lang w:val="kk-KZ" w:eastAsia="ru-RU"/>
        </w:rPr>
        <w:t xml:space="preserve"> – 6 251,5 </w:t>
      </w:r>
      <w:r>
        <w:rPr>
          <w:rFonts w:ascii="Times New Roman" w:eastAsia="Times New Roman" w:hAnsi="Times New Roman" w:cs="Times New Roman"/>
          <w:color w:val="000000"/>
          <w:sz w:val="28"/>
          <w:szCs w:val="28"/>
          <w:lang w:val="kk-KZ" w:eastAsia="ru-RU"/>
        </w:rPr>
        <w:t xml:space="preserve">мың </w:t>
      </w:r>
      <w:r w:rsidRPr="00EA4237">
        <w:rPr>
          <w:rFonts w:ascii="Times New Roman" w:eastAsia="Times New Roman" w:hAnsi="Times New Roman" w:cs="Times New Roman"/>
          <w:color w:val="000000"/>
          <w:sz w:val="28"/>
          <w:szCs w:val="28"/>
          <w:lang w:val="kk-KZ" w:eastAsia="ru-RU"/>
        </w:rPr>
        <w:t>те</w:t>
      </w:r>
      <w:r>
        <w:rPr>
          <w:rFonts w:ascii="Times New Roman" w:eastAsia="Times New Roman" w:hAnsi="Times New Roman" w:cs="Times New Roman"/>
          <w:color w:val="000000"/>
          <w:sz w:val="28"/>
          <w:szCs w:val="28"/>
          <w:lang w:val="kk-KZ" w:eastAsia="ru-RU"/>
        </w:rPr>
        <w:t>ң</w:t>
      </w:r>
      <w:r w:rsidRPr="00EA4237">
        <w:rPr>
          <w:rFonts w:ascii="Times New Roman" w:eastAsia="Times New Roman" w:hAnsi="Times New Roman" w:cs="Times New Roman"/>
          <w:color w:val="000000"/>
          <w:sz w:val="28"/>
          <w:szCs w:val="28"/>
          <w:lang w:val="kk-KZ" w:eastAsia="ru-RU"/>
        </w:rPr>
        <w:t xml:space="preserve">ге, 2024 </w:t>
      </w:r>
      <w:r>
        <w:rPr>
          <w:rFonts w:ascii="Times New Roman" w:eastAsia="Times New Roman" w:hAnsi="Times New Roman" w:cs="Times New Roman"/>
          <w:color w:val="000000"/>
          <w:sz w:val="28"/>
          <w:szCs w:val="28"/>
          <w:lang w:val="kk-KZ" w:eastAsia="ru-RU"/>
        </w:rPr>
        <w:t>жыл</w:t>
      </w:r>
      <w:r w:rsidRPr="00EA4237">
        <w:rPr>
          <w:rFonts w:ascii="Times New Roman" w:eastAsia="Times New Roman" w:hAnsi="Times New Roman" w:cs="Times New Roman"/>
          <w:color w:val="000000"/>
          <w:sz w:val="28"/>
          <w:szCs w:val="28"/>
          <w:lang w:val="kk-KZ" w:eastAsia="ru-RU"/>
        </w:rPr>
        <w:t xml:space="preserve"> – 6 251,5  </w:t>
      </w:r>
      <w:r>
        <w:rPr>
          <w:rFonts w:ascii="Times New Roman" w:eastAsia="Times New Roman" w:hAnsi="Times New Roman" w:cs="Times New Roman"/>
          <w:color w:val="000000"/>
          <w:sz w:val="28"/>
          <w:szCs w:val="28"/>
          <w:lang w:val="kk-KZ" w:eastAsia="ru-RU"/>
        </w:rPr>
        <w:t xml:space="preserve">мың </w:t>
      </w:r>
      <w:r w:rsidRPr="00EA4237">
        <w:rPr>
          <w:rFonts w:ascii="Times New Roman" w:eastAsia="Times New Roman" w:hAnsi="Times New Roman" w:cs="Times New Roman"/>
          <w:color w:val="000000"/>
          <w:sz w:val="28"/>
          <w:szCs w:val="28"/>
          <w:lang w:val="kk-KZ" w:eastAsia="ru-RU"/>
        </w:rPr>
        <w:t>те</w:t>
      </w:r>
      <w:r>
        <w:rPr>
          <w:rFonts w:ascii="Times New Roman" w:eastAsia="Times New Roman" w:hAnsi="Times New Roman" w:cs="Times New Roman"/>
          <w:color w:val="000000"/>
          <w:sz w:val="28"/>
          <w:szCs w:val="28"/>
          <w:lang w:val="kk-KZ" w:eastAsia="ru-RU"/>
        </w:rPr>
        <w:t>ң</w:t>
      </w:r>
      <w:r w:rsidRPr="00EA4237">
        <w:rPr>
          <w:rFonts w:ascii="Times New Roman" w:eastAsia="Times New Roman" w:hAnsi="Times New Roman" w:cs="Times New Roman"/>
          <w:color w:val="000000"/>
          <w:sz w:val="28"/>
          <w:szCs w:val="28"/>
          <w:lang w:val="kk-KZ" w:eastAsia="ru-RU"/>
        </w:rPr>
        <w:t xml:space="preserve">ге, 2025 </w:t>
      </w:r>
      <w:r>
        <w:rPr>
          <w:rFonts w:ascii="Times New Roman" w:eastAsia="Times New Roman" w:hAnsi="Times New Roman" w:cs="Times New Roman"/>
          <w:color w:val="000000"/>
          <w:sz w:val="28"/>
          <w:szCs w:val="28"/>
          <w:lang w:val="kk-KZ" w:eastAsia="ru-RU"/>
        </w:rPr>
        <w:t>жыл</w:t>
      </w:r>
      <w:r w:rsidRPr="00EA4237">
        <w:rPr>
          <w:rFonts w:ascii="Times New Roman" w:eastAsia="Times New Roman" w:hAnsi="Times New Roman" w:cs="Times New Roman"/>
          <w:color w:val="000000"/>
          <w:sz w:val="28"/>
          <w:szCs w:val="28"/>
          <w:lang w:val="kk-KZ" w:eastAsia="ru-RU"/>
        </w:rPr>
        <w:t xml:space="preserve"> – 6 251,5  </w:t>
      </w:r>
      <w:r>
        <w:rPr>
          <w:rFonts w:ascii="Times New Roman" w:eastAsia="Times New Roman" w:hAnsi="Times New Roman" w:cs="Times New Roman"/>
          <w:color w:val="000000"/>
          <w:sz w:val="28"/>
          <w:szCs w:val="28"/>
          <w:lang w:val="kk-KZ" w:eastAsia="ru-RU"/>
        </w:rPr>
        <w:t xml:space="preserve"> мың </w:t>
      </w:r>
      <w:r w:rsidRPr="00EA4237">
        <w:rPr>
          <w:rFonts w:ascii="Times New Roman" w:eastAsia="Times New Roman" w:hAnsi="Times New Roman" w:cs="Times New Roman"/>
          <w:color w:val="000000"/>
          <w:sz w:val="28"/>
          <w:szCs w:val="28"/>
          <w:lang w:val="kk-KZ" w:eastAsia="ru-RU"/>
        </w:rPr>
        <w:t>те</w:t>
      </w:r>
      <w:r>
        <w:rPr>
          <w:rFonts w:ascii="Times New Roman" w:eastAsia="Times New Roman" w:hAnsi="Times New Roman" w:cs="Times New Roman"/>
          <w:color w:val="000000"/>
          <w:sz w:val="28"/>
          <w:szCs w:val="28"/>
          <w:lang w:val="kk-KZ" w:eastAsia="ru-RU"/>
        </w:rPr>
        <w:t>ң</w:t>
      </w:r>
      <w:r w:rsidRPr="00EA4237">
        <w:rPr>
          <w:rFonts w:ascii="Times New Roman" w:eastAsia="Times New Roman" w:hAnsi="Times New Roman" w:cs="Times New Roman"/>
          <w:color w:val="000000"/>
          <w:sz w:val="28"/>
          <w:szCs w:val="28"/>
          <w:lang w:val="kk-KZ" w:eastAsia="ru-RU"/>
        </w:rPr>
        <w:t>ге)</w:t>
      </w:r>
      <w:r>
        <w:rPr>
          <w:rFonts w:ascii="Times New Roman" w:eastAsia="Times New Roman" w:hAnsi="Times New Roman" w:cs="Times New Roman"/>
          <w:color w:val="000000"/>
          <w:sz w:val="28"/>
          <w:szCs w:val="28"/>
          <w:lang w:val="kk-KZ" w:eastAsia="ru-RU"/>
        </w:rPr>
        <w:t xml:space="preserve">  қосымша қаржылық шығындарды бөлуді қажет етеді.  </w:t>
      </w:r>
    </w:p>
    <w:p w:rsidR="0011387B" w:rsidRPr="003C75A5" w:rsidRDefault="0011387B" w:rsidP="0011387B">
      <w:pPr>
        <w:pStyle w:val="a4"/>
        <w:tabs>
          <w:tab w:val="left" w:pos="993"/>
        </w:tabs>
        <w:spacing w:after="0" w:line="240" w:lineRule="auto"/>
        <w:ind w:left="0" w:firstLine="709"/>
        <w:rPr>
          <w:rFonts w:ascii="Times New Roman" w:hAnsi="Times New Roman" w:cs="Times New Roman"/>
          <w:sz w:val="10"/>
          <w:szCs w:val="28"/>
          <w:lang w:val="kk-KZ"/>
        </w:rPr>
      </w:pPr>
    </w:p>
    <w:p w:rsidR="00485D3F" w:rsidRPr="00EA4237" w:rsidRDefault="00485D3F" w:rsidP="00EA4237">
      <w:pPr>
        <w:pStyle w:val="a4"/>
        <w:numPr>
          <w:ilvl w:val="0"/>
          <w:numId w:val="2"/>
        </w:numPr>
        <w:tabs>
          <w:tab w:val="left" w:pos="993"/>
        </w:tabs>
        <w:spacing w:after="0" w:line="240" w:lineRule="auto"/>
        <w:ind w:left="0" w:firstLine="709"/>
        <w:jc w:val="both"/>
        <w:rPr>
          <w:rFonts w:ascii="Times New Roman" w:hAnsi="Times New Roman" w:cs="Times New Roman"/>
          <w:b/>
          <w:sz w:val="28"/>
          <w:szCs w:val="28"/>
          <w:lang w:val="kk-KZ"/>
        </w:rPr>
      </w:pPr>
      <w:r w:rsidRPr="00EA4237">
        <w:rPr>
          <w:rFonts w:ascii="Times New Roman" w:hAnsi="Times New Roman" w:cs="Times New Roman"/>
          <w:b/>
          <w:sz w:val="28"/>
          <w:szCs w:val="28"/>
          <w:lang w:val="kk-KZ"/>
        </w:rPr>
        <w:t>Басқа заңнамалық актілерді әзірленетін заң жобасына бір мезгілде (кейіннен) сәйкес келтіру қажеттігі.</w:t>
      </w:r>
    </w:p>
    <w:p w:rsidR="00EA4237" w:rsidRDefault="00EA4237" w:rsidP="00EA4237">
      <w:pPr>
        <w:pStyle w:val="a4"/>
        <w:tabs>
          <w:tab w:val="left" w:pos="993"/>
        </w:tabs>
        <w:spacing w:after="0" w:line="240" w:lineRule="auto"/>
        <w:ind w:left="780"/>
        <w:rPr>
          <w:rFonts w:ascii="Times New Roman" w:hAnsi="Times New Roman" w:cs="Times New Roman"/>
          <w:sz w:val="28"/>
          <w:szCs w:val="28"/>
          <w:lang w:val="kk-KZ"/>
        </w:rPr>
      </w:pPr>
      <w:r>
        <w:rPr>
          <w:rFonts w:ascii="Times New Roman" w:hAnsi="Times New Roman" w:cs="Times New Roman"/>
          <w:sz w:val="28"/>
          <w:szCs w:val="28"/>
          <w:lang w:val="kk-KZ"/>
        </w:rPr>
        <w:lastRenderedPageBreak/>
        <w:t>Заң жобасын қабылдау бір заңның күшін жоюды қажет етеді:</w:t>
      </w:r>
    </w:p>
    <w:p w:rsidR="00EA4237" w:rsidRPr="00EA4237" w:rsidRDefault="00EA4237" w:rsidP="00EA4237">
      <w:pPr>
        <w:pStyle w:val="a4"/>
        <w:numPr>
          <w:ilvl w:val="0"/>
          <w:numId w:val="3"/>
        </w:numPr>
        <w:tabs>
          <w:tab w:val="left" w:pos="1134"/>
        </w:tabs>
        <w:spacing w:after="0" w:line="240" w:lineRule="auto"/>
        <w:ind w:left="0" w:firstLine="780"/>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w:t>
      </w:r>
      <w:r w:rsidRPr="00EA4237">
        <w:rPr>
          <w:rFonts w:ascii="Times New Roman" w:hAnsi="Times New Roman" w:cs="Times New Roman"/>
          <w:sz w:val="28"/>
          <w:szCs w:val="28"/>
        </w:rPr>
        <w:t xml:space="preserve"> 2017 </w:t>
      </w:r>
      <w:r>
        <w:rPr>
          <w:rFonts w:ascii="Times New Roman" w:hAnsi="Times New Roman" w:cs="Times New Roman"/>
          <w:sz w:val="28"/>
          <w:szCs w:val="28"/>
          <w:lang w:val="kk-KZ"/>
        </w:rPr>
        <w:t xml:space="preserve">жылғы 30 маусымдағы </w:t>
      </w:r>
      <w:r>
        <w:rPr>
          <w:rFonts w:ascii="Times New Roman" w:hAnsi="Times New Roman" w:cs="Times New Roman"/>
          <w:sz w:val="28"/>
          <w:szCs w:val="28"/>
        </w:rPr>
        <w:t>№ 81-</w:t>
      </w:r>
      <w:r>
        <w:rPr>
          <w:rFonts w:ascii="Times New Roman" w:hAnsi="Times New Roman" w:cs="Times New Roman"/>
          <w:sz w:val="28"/>
          <w:szCs w:val="28"/>
          <w:lang w:val="en-US"/>
        </w:rPr>
        <w:t>VI</w:t>
      </w:r>
      <w:r>
        <w:rPr>
          <w:rFonts w:ascii="Times New Roman" w:hAnsi="Times New Roman" w:cs="Times New Roman"/>
          <w:sz w:val="28"/>
          <w:szCs w:val="28"/>
          <w:lang w:val="kk-KZ"/>
        </w:rPr>
        <w:t xml:space="preserve"> «Прокуратура туралы» Заңы. </w:t>
      </w:r>
    </w:p>
    <w:p w:rsidR="00463019" w:rsidRPr="0011387B" w:rsidRDefault="00463019" w:rsidP="00485D3F">
      <w:pPr>
        <w:spacing w:after="0" w:line="240" w:lineRule="auto"/>
        <w:rPr>
          <w:rFonts w:ascii="Times New Roman" w:hAnsi="Times New Roman" w:cs="Times New Roman"/>
          <w:sz w:val="10"/>
          <w:szCs w:val="28"/>
          <w:lang w:val="kk-KZ"/>
        </w:rPr>
      </w:pPr>
    </w:p>
    <w:sectPr w:rsidR="00463019" w:rsidRPr="00113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B05"/>
    <w:multiLevelType w:val="hybridMultilevel"/>
    <w:tmpl w:val="1346D664"/>
    <w:lvl w:ilvl="0" w:tplc="A628009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EF60A43"/>
    <w:multiLevelType w:val="hybridMultilevel"/>
    <w:tmpl w:val="721881B8"/>
    <w:lvl w:ilvl="0" w:tplc="6EF62FE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E9428C5"/>
    <w:multiLevelType w:val="hybridMultilevel"/>
    <w:tmpl w:val="6E1EF28A"/>
    <w:lvl w:ilvl="0" w:tplc="3EAEF4F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3"/>
    <w:rsid w:val="0011387B"/>
    <w:rsid w:val="001B1B65"/>
    <w:rsid w:val="003C75A5"/>
    <w:rsid w:val="00452310"/>
    <w:rsid w:val="00463019"/>
    <w:rsid w:val="00485D3F"/>
    <w:rsid w:val="004B1D5E"/>
    <w:rsid w:val="0065596D"/>
    <w:rsid w:val="007F642E"/>
    <w:rsid w:val="00963C80"/>
    <w:rsid w:val="00A124C1"/>
    <w:rsid w:val="00B819D7"/>
    <w:rsid w:val="00D71533"/>
    <w:rsid w:val="00D960B1"/>
    <w:rsid w:val="00E92703"/>
    <w:rsid w:val="00EA4237"/>
    <w:rsid w:val="00F85FA2"/>
    <w:rsid w:val="00F9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5D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5D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5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5D3F"/>
    <w:pPr>
      <w:ind w:left="720"/>
      <w:contextualSpacing/>
    </w:pPr>
  </w:style>
  <w:style w:type="paragraph" w:styleId="a5">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6"/>
    <w:uiPriority w:val="99"/>
    <w:qFormat/>
    <w:rsid w:val="00E92703"/>
    <w:pPr>
      <w:spacing w:after="0" w:line="240" w:lineRule="auto"/>
    </w:pPr>
  </w:style>
  <w:style w:type="character" w:customStyle="1" w:styleId="a6">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basedOn w:val="a0"/>
    <w:link w:val="a5"/>
    <w:uiPriority w:val="99"/>
    <w:qFormat/>
    <w:locked/>
    <w:rsid w:val="00E92703"/>
  </w:style>
  <w:style w:type="paragraph" w:styleId="a7">
    <w:name w:val="footer"/>
    <w:basedOn w:val="a"/>
    <w:link w:val="a8"/>
    <w:uiPriority w:val="99"/>
    <w:unhideWhenUsed/>
    <w:rsid w:val="00452310"/>
    <w:pPr>
      <w:tabs>
        <w:tab w:val="center" w:pos="4677"/>
        <w:tab w:val="right" w:pos="9355"/>
      </w:tabs>
      <w:spacing w:after="0" w:line="240" w:lineRule="auto"/>
      <w:ind w:firstLine="567"/>
      <w:contextualSpacing/>
      <w:jc w:val="both"/>
    </w:pPr>
    <w:rPr>
      <w:rFonts w:ascii="Times New Roman" w:hAnsi="Times New Roman" w:cs="Times New Roman"/>
      <w:sz w:val="28"/>
    </w:rPr>
  </w:style>
  <w:style w:type="character" w:customStyle="1" w:styleId="a8">
    <w:name w:val="Нижний колонтитул Знак"/>
    <w:basedOn w:val="a0"/>
    <w:link w:val="a7"/>
    <w:uiPriority w:val="99"/>
    <w:rsid w:val="00452310"/>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5D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5D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5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5D3F"/>
    <w:pPr>
      <w:ind w:left="720"/>
      <w:contextualSpacing/>
    </w:pPr>
  </w:style>
  <w:style w:type="paragraph" w:styleId="a5">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6"/>
    <w:uiPriority w:val="99"/>
    <w:qFormat/>
    <w:rsid w:val="00E92703"/>
    <w:pPr>
      <w:spacing w:after="0" w:line="240" w:lineRule="auto"/>
    </w:pPr>
  </w:style>
  <w:style w:type="character" w:customStyle="1" w:styleId="a6">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basedOn w:val="a0"/>
    <w:link w:val="a5"/>
    <w:uiPriority w:val="99"/>
    <w:qFormat/>
    <w:locked/>
    <w:rsid w:val="00E92703"/>
  </w:style>
  <w:style w:type="paragraph" w:styleId="a7">
    <w:name w:val="footer"/>
    <w:basedOn w:val="a"/>
    <w:link w:val="a8"/>
    <w:uiPriority w:val="99"/>
    <w:unhideWhenUsed/>
    <w:rsid w:val="00452310"/>
    <w:pPr>
      <w:tabs>
        <w:tab w:val="center" w:pos="4677"/>
        <w:tab w:val="right" w:pos="9355"/>
      </w:tabs>
      <w:spacing w:after="0" w:line="240" w:lineRule="auto"/>
      <w:ind w:firstLine="567"/>
      <w:contextualSpacing/>
      <w:jc w:val="both"/>
    </w:pPr>
    <w:rPr>
      <w:rFonts w:ascii="Times New Roman" w:hAnsi="Times New Roman" w:cs="Times New Roman"/>
      <w:sz w:val="28"/>
    </w:rPr>
  </w:style>
  <w:style w:type="character" w:customStyle="1" w:styleId="a8">
    <w:name w:val="Нижний колонтитул Знак"/>
    <w:basedOn w:val="a0"/>
    <w:link w:val="a7"/>
    <w:uiPriority w:val="99"/>
    <w:rsid w:val="00452310"/>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gprk</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 Даулет Мустафаевич</dc:creator>
  <cp:keywords/>
  <dc:description/>
  <cp:lastModifiedBy>Рамазанов </cp:lastModifiedBy>
  <cp:revision>8</cp:revision>
  <dcterms:created xsi:type="dcterms:W3CDTF">2022-05-16T11:29:00Z</dcterms:created>
  <dcterms:modified xsi:type="dcterms:W3CDTF">2022-05-16T15:03:00Z</dcterms:modified>
</cp:coreProperties>
</file>