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E5" w:rsidRPr="00E16B25" w:rsidRDefault="00D016F5" w:rsidP="002753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Проект концепции проекта Конституционного закона </w:t>
      </w:r>
    </w:p>
    <w:p w:rsidR="00D016F5" w:rsidRPr="00E16B25" w:rsidRDefault="00D016F5" w:rsidP="002753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Республики Казахстан «О прокуратуре»</w:t>
      </w:r>
      <w:r w:rsidRPr="00E16B2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</w:p>
    <w:p w:rsidR="002753E5" w:rsidRPr="00E16B25" w:rsidRDefault="002753E5" w:rsidP="00E6251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</w:t>
      </w:r>
      <w:r w:rsidR="00C33D5E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азвание проекта закона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D016F5" w:rsidRPr="00E16B25" w:rsidRDefault="00D016F5" w:rsidP="002753E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Конституционный закон Республики Казахстан «О прокуратуре»</w:t>
      </w:r>
      <w:r w:rsidR="00E6251F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6251F" w:rsidRPr="00E16B25" w:rsidRDefault="00E6251F" w:rsidP="00E6251F">
      <w:pPr>
        <w:pStyle w:val="a4"/>
        <w:shd w:val="clear" w:color="auto" w:fill="FFFFFF"/>
        <w:spacing w:after="0" w:line="240" w:lineRule="auto"/>
        <w:ind w:left="114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28"/>
          <w:lang w:eastAsia="ru-RU"/>
        </w:rPr>
      </w:pPr>
    </w:p>
    <w:p w:rsidR="002753E5" w:rsidRPr="00E16B25" w:rsidRDefault="002753E5" w:rsidP="002753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</w:t>
      </w:r>
      <w:r w:rsidR="00C33D5E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боснование необходимости принятия проекта закона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D016F5" w:rsidRPr="00E16B25" w:rsidRDefault="00D016F5" w:rsidP="00275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B25">
        <w:rPr>
          <w:rFonts w:ascii="Times New Roman" w:hAnsi="Times New Roman" w:cs="Times New Roman"/>
          <w:sz w:val="28"/>
          <w:szCs w:val="28"/>
        </w:rPr>
        <w:t xml:space="preserve">В Послании народу Казахстана от 16 марта 2022 года «Новый Казахстан: путь обновления и модернизации» Глава государства отметил, что для повышения законности и системного усиления правозащитной деятельности требуется принять отдельный Конституционный закон о прокуратуре </w:t>
      </w:r>
      <w:r w:rsidRPr="00E16B25">
        <w:rPr>
          <w:rFonts w:ascii="Times New Roman" w:hAnsi="Times New Roman" w:cs="Times New Roman"/>
          <w:i/>
          <w:sz w:val="24"/>
          <w:szCs w:val="28"/>
        </w:rPr>
        <w:t xml:space="preserve">(пункт 18 Общенационального плана мероприятий по реализации Послания от 16 марта </w:t>
      </w:r>
      <w:proofErr w:type="spellStart"/>
      <w:r w:rsidRPr="00E16B25">
        <w:rPr>
          <w:rFonts w:ascii="Times New Roman" w:hAnsi="Times New Roman" w:cs="Times New Roman"/>
          <w:i/>
          <w:sz w:val="24"/>
          <w:szCs w:val="28"/>
        </w:rPr>
        <w:t>т.г</w:t>
      </w:r>
      <w:proofErr w:type="spellEnd"/>
      <w:r w:rsidRPr="00E16B25">
        <w:rPr>
          <w:rFonts w:ascii="Times New Roman" w:hAnsi="Times New Roman" w:cs="Times New Roman"/>
          <w:i/>
          <w:sz w:val="24"/>
          <w:szCs w:val="28"/>
        </w:rPr>
        <w:t>., утвержденного Указом Президента Республики Казахстан от 29 марта 2022 года № 847)</w:t>
      </w:r>
      <w:r w:rsidRPr="00E16B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16F5" w:rsidRPr="00E16B25" w:rsidRDefault="00D016F5" w:rsidP="00D016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>Современные вызовы и угрозы требуют усиления правозащитного потенциала прокуратуры и модернизации высшего надзорного органа,   укрепление гарантий деятельности прокуроров.</w:t>
      </w:r>
    </w:p>
    <w:p w:rsidR="00D016F5" w:rsidRPr="00E16B25" w:rsidRDefault="00D016F5" w:rsidP="00D016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6B25">
        <w:rPr>
          <w:rFonts w:ascii="Times New Roman" w:hAnsi="Times New Roman" w:cs="Times New Roman"/>
          <w:sz w:val="28"/>
          <w:szCs w:val="28"/>
        </w:rPr>
        <w:t xml:space="preserve">Необходимо в новом Конституционном законе «О прокуратуре» </w:t>
      </w:r>
      <w:r w:rsidRPr="00E16B25">
        <w:rPr>
          <w:rFonts w:ascii="Times New Roman" w:hAnsi="Times New Roman" w:cs="Times New Roman"/>
          <w:i/>
          <w:sz w:val="24"/>
          <w:szCs w:val="28"/>
        </w:rPr>
        <w:t xml:space="preserve">(далее - законопроект) </w:t>
      </w:r>
      <w:r w:rsidRPr="00E16B25">
        <w:rPr>
          <w:rFonts w:ascii="Times New Roman" w:hAnsi="Times New Roman" w:cs="Times New Roman"/>
          <w:sz w:val="28"/>
          <w:szCs w:val="28"/>
        </w:rPr>
        <w:t>закрепить действенные инструменты и механизмы, которые позволят более эффективно обеспечивать соблюдение законности, защищать и восстанавливать права и свободы граждан, интересы бизнеса, общества и государства.</w:t>
      </w:r>
    </w:p>
    <w:p w:rsidR="00D016F5" w:rsidRPr="00E16B25" w:rsidRDefault="00D016F5" w:rsidP="00D016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B25">
        <w:rPr>
          <w:rFonts w:ascii="Times New Roman" w:hAnsi="Times New Roman" w:cs="Times New Roman"/>
          <w:sz w:val="28"/>
          <w:szCs w:val="28"/>
        </w:rPr>
        <w:t xml:space="preserve">Концепция правовой политики Республики Казахстан до 2030 года, утвержденной Указом Президента Республики Казахстан от 15 октября 2021 года № 674, подчеркивая ключевую роль прокуратуры в вопросах защиты прав человека и укрепления правопорядка, предусматривает, что «правовая политика государства в данной сфере будет реализовываться при непосредственной координации прокуратуры как ядра правоохранительной системы страны с использованием всех ее конституционных функций.». </w:t>
      </w:r>
      <w:proofErr w:type="gramEnd"/>
    </w:p>
    <w:p w:rsidR="00A433D1" w:rsidRPr="00E16B25" w:rsidRDefault="00A433D1" w:rsidP="00A433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B25">
        <w:rPr>
          <w:sz w:val="28"/>
          <w:szCs w:val="28"/>
        </w:rPr>
        <w:t xml:space="preserve">Укрепление статуса органов прокуратуры было одной из рекомендаций Стамбульского протокола </w:t>
      </w:r>
      <w:r w:rsidRPr="00E16B25">
        <w:rPr>
          <w:sz w:val="28"/>
          <w:szCs w:val="22"/>
        </w:rPr>
        <w:t>плана действий по борьбе с коррупцией</w:t>
      </w:r>
      <w:r w:rsidRPr="00E16B25">
        <w:rPr>
          <w:sz w:val="28"/>
          <w:szCs w:val="28"/>
        </w:rPr>
        <w:t xml:space="preserve"> стран ОЭСР от 13 сентября 2017 года.</w:t>
      </w:r>
    </w:p>
    <w:p w:rsidR="00D016F5" w:rsidRPr="00E16B25" w:rsidRDefault="00D016F5" w:rsidP="00D016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hAnsi="Times New Roman" w:cs="Times New Roman"/>
          <w:sz w:val="28"/>
          <w:szCs w:val="28"/>
        </w:rPr>
        <w:t>Рекомендации по укреплению статуса органов прокуратуры также  содержаться в документах Консультативного Совета Европейских прокуроров (КСЕП). Так, пунктом 13 Заключения КСЕП № 13 (2018) предусмотрено, что независимость, подотчетность и этика прокуроров должны быть понятиями, включенными в статут прокуроров, предусмотренный национальным законодательством или даже конституциями страны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C2DE0" w:rsidRPr="00E16B25" w:rsidRDefault="007C2DE0" w:rsidP="00D016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6251F" w:rsidRPr="00E16B25" w:rsidRDefault="00E6251F" w:rsidP="00D016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28"/>
          <w:lang w:eastAsia="ru-RU"/>
        </w:rPr>
      </w:pPr>
    </w:p>
    <w:p w:rsidR="00D016F5" w:rsidRPr="00E16B25" w:rsidRDefault="00D016F5" w:rsidP="002753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Результаты публичного обсуждения</w:t>
      </w:r>
      <w:r w:rsidR="002753E5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tbl>
      <w:tblPr>
        <w:tblW w:w="80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05"/>
        <w:gridCol w:w="5208"/>
      </w:tblGrid>
      <w:tr w:rsidR="00D016F5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016F5" w:rsidRPr="00E16B25" w:rsidRDefault="00D016F5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16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16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016F5" w:rsidRPr="00E16B25" w:rsidRDefault="00D016F5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Предлагаемое решение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D016F5" w:rsidRPr="00E16B25" w:rsidRDefault="00D016F5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Отношение общественности (целевых групп)</w:t>
            </w:r>
          </w:p>
        </w:tc>
      </w:tr>
      <w:tr w:rsidR="008226D5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8226D5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1E2250" w:rsidP="001E22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полномочий прокурора по </w:t>
            </w:r>
            <w:r w:rsidRPr="00E16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каждому направлению надзора 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Поддержано </w:t>
            </w:r>
          </w:p>
        </w:tc>
      </w:tr>
      <w:tr w:rsidR="008226D5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8226D5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1E2250" w:rsidP="00343C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взаимодействия органов прокуратуры с правозащитными институтами </w:t>
            </w:r>
            <w:r w:rsidRPr="00E16B25">
              <w:rPr>
                <w:rFonts w:ascii="Times New Roman" w:hAnsi="Times New Roman" w:cs="Times New Roman"/>
                <w:i/>
                <w:sz w:val="24"/>
                <w:szCs w:val="28"/>
              </w:rPr>
              <w:t>(УПЧ)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26D5" w:rsidRPr="00E16B25" w:rsidRDefault="008226D5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71EB"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8226D5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26D5" w:rsidRPr="00E16B25" w:rsidRDefault="008226D5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26D5" w:rsidRPr="00E16B25" w:rsidRDefault="001E2250" w:rsidP="001E22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правовых гарантий деятельности прокуратуры 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26D5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3D71EB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C32EC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E2250" w:rsidP="003D71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>Прокуратура – уполномоченный орган по расследованию за пытками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Поддержано </w:t>
            </w:r>
          </w:p>
        </w:tc>
      </w:tr>
      <w:tr w:rsidR="00343C1E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43C1E" w:rsidRPr="001C32EC" w:rsidRDefault="001C32EC" w:rsidP="00343C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43C1E" w:rsidRPr="00E16B25" w:rsidRDefault="00343C1E" w:rsidP="00343C1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Усиление   координирующей  роли прокуратуры по обеспечению законности и правопорядка в стране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43C1E" w:rsidRPr="00E16B25" w:rsidRDefault="00343C1E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3D71EB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C32EC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E2250" w:rsidP="003D71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>Упорядочение правотворческой функции органов прокуратуры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3D71EB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C32EC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E2250" w:rsidP="001E22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актов прокуратуры 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3D71EB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1C32EC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8034A7" w:rsidP="003D71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proofErr w:type="gramStart"/>
            <w:r w:rsidRPr="00E16B25">
              <w:rPr>
                <w:rFonts w:ascii="Times New Roman" w:hAnsi="Times New Roman" w:cs="Times New Roman"/>
                <w:sz w:val="28"/>
                <w:szCs w:val="28"/>
              </w:rPr>
              <w:t>пересмотра системы финансирования органов прокуратуры</w:t>
            </w:r>
            <w:proofErr w:type="gramEnd"/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71EB" w:rsidRPr="00E16B25" w:rsidRDefault="003D71EB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</w:t>
            </w:r>
          </w:p>
        </w:tc>
      </w:tr>
      <w:tr w:rsidR="008034A7" w:rsidRPr="00E16B25" w:rsidTr="00D016F5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34A7" w:rsidRPr="00E16B25" w:rsidRDefault="001C32EC" w:rsidP="003D71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34A7" w:rsidRPr="00E16B25" w:rsidRDefault="008034A7" w:rsidP="003D71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Укрепление </w:t>
            </w:r>
            <w:r w:rsidRPr="00E16B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материально-социальной защиты сотрудников и работников органов прокуратуры 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34A7" w:rsidRPr="00E16B25" w:rsidRDefault="008034A7" w:rsidP="003D7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1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Поддержано</w:t>
            </w:r>
          </w:p>
        </w:tc>
      </w:tr>
    </w:tbl>
    <w:p w:rsidR="002753E5" w:rsidRPr="00E16B25" w:rsidRDefault="00D016F5" w:rsidP="0013221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lastRenderedPageBreak/>
        <w:t>Цели принятия проекта закона</w:t>
      </w:r>
      <w:r w:rsidR="002753E5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D016F5" w:rsidRPr="00E16B25" w:rsidRDefault="00301D12" w:rsidP="002753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Законопроект принимается во исполнение поручения Главы государства, озвученного в Послании народу Казахстана от 16 марта 2022 года «</w:t>
      </w:r>
      <w:r w:rsidRPr="00E16B25">
        <w:rPr>
          <w:rFonts w:ascii="Times New Roman" w:hAnsi="Times New Roman" w:cs="Times New Roman"/>
          <w:sz w:val="28"/>
          <w:szCs w:val="28"/>
        </w:rPr>
        <w:t>«Новый Казахстан: путь обновления и модернизации»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», а также во исполнение </w:t>
      </w:r>
      <w:r w:rsidRPr="00E16B25">
        <w:rPr>
          <w:rFonts w:ascii="Times New Roman" w:hAnsi="Times New Roman" w:cs="Times New Roman"/>
          <w:sz w:val="28"/>
          <w:szCs w:val="28"/>
        </w:rPr>
        <w:t xml:space="preserve">пункта 18 Общенационального плана мероприятий по реализации Послания от 16 марта </w:t>
      </w:r>
      <w:proofErr w:type="spellStart"/>
      <w:r w:rsidRPr="00E16B2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E16B25">
        <w:rPr>
          <w:rFonts w:ascii="Times New Roman" w:hAnsi="Times New Roman" w:cs="Times New Roman"/>
          <w:sz w:val="28"/>
          <w:szCs w:val="28"/>
        </w:rPr>
        <w:t>., утвержденного Указом Президента Республики Казахстан от 29 марта 2022 года № 847</w:t>
      </w:r>
      <w:r w:rsidR="00D016F5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A433D1" w:rsidRPr="00E16B25" w:rsidRDefault="00A433D1" w:rsidP="00A433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>Целью законопроекта являются усиление правозащитного потенциала прокуратуры и модернизация высшего надзорного органа,   укрепление гарантий деятельности прокуроров.</w:t>
      </w:r>
    </w:p>
    <w:p w:rsidR="00301D12" w:rsidRPr="00E16B25" w:rsidRDefault="00301D12" w:rsidP="00301D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28"/>
          <w:lang w:eastAsia="ru-RU"/>
        </w:rPr>
      </w:pPr>
    </w:p>
    <w:p w:rsidR="002753E5" w:rsidRPr="00E16B25" w:rsidRDefault="00132210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="00D016F5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D016F5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Предмет регулирования проекта закона</w:t>
      </w:r>
      <w:r w:rsidR="002753E5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D016F5" w:rsidRPr="00E16B25" w:rsidRDefault="00301D12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Предметом регулирования законопроекта являются органы прокуратуры, а также правоотношения, связанные с надзорной деятельностью органов прокуратуры.  </w:t>
      </w:r>
    </w:p>
    <w:p w:rsidR="002753E5" w:rsidRPr="00E16B25" w:rsidRDefault="002753E5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28"/>
          <w:lang w:eastAsia="ru-RU"/>
        </w:rPr>
      </w:pPr>
    </w:p>
    <w:p w:rsidR="002753E5" w:rsidRPr="00E16B25" w:rsidRDefault="00D016F5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6. 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Структура и содержание проекта закона</w:t>
      </w:r>
      <w:r w:rsidR="002753E5"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D016F5" w:rsidRPr="00E16B25" w:rsidRDefault="00301D12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Законопроект состоит из </w:t>
      </w:r>
      <w:r w:rsidR="0034488F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 глав и 50 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статей</w:t>
      </w:r>
      <w:r w:rsidR="0034488F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01D12" w:rsidRPr="00E16B25" w:rsidRDefault="00301D12" w:rsidP="00301D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16B25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>Структура проекта Закона корреспондируется с требованиями, предусмотренными статьей 23 Закона «О правовых актах».</w:t>
      </w:r>
    </w:p>
    <w:p w:rsidR="00A433D1" w:rsidRPr="00E16B25" w:rsidRDefault="00A433D1" w:rsidP="00A4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</w:pPr>
      <w:r w:rsidRPr="00E16B25">
        <w:rPr>
          <w:rFonts w:ascii="Times New Roman" w:eastAsia="Times New Roman" w:hAnsi="Times New Roman" w:cs="Times New Roman"/>
          <w:sz w:val="28"/>
          <w:szCs w:val="28"/>
          <w:lang w:val="kk-KZ" w:eastAsia="ja-JP"/>
        </w:rPr>
        <w:t>Содержание законопроекта будет направлено на достижение следующих задач.</w:t>
      </w:r>
    </w:p>
    <w:p w:rsidR="00A433D1" w:rsidRPr="00E16B25" w:rsidRDefault="00A433D1" w:rsidP="00A433D1">
      <w:pPr>
        <w:pStyle w:val="a5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законодательном уровне будет реализовано поручение Главы государства о внедрении системного подхода в расследовании преступлений, связанных с пытками.</w:t>
      </w:r>
    </w:p>
    <w:p w:rsidR="00A433D1" w:rsidRPr="00E16B25" w:rsidRDefault="00A433D1" w:rsidP="00A433D1">
      <w:pPr>
        <w:pStyle w:val="a5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Планируется повысить координирующую роль прокуратуры по обеспечению законности и правопорядка в стране, пересмотреть полномочия, задачи и компетенцию органов прокуратур, в </w:t>
      </w:r>
      <w:proofErr w:type="spell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т.ч</w:t>
      </w:r>
      <w:proofErr w:type="spellEnd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военной и транспортной прокуратур.</w:t>
      </w:r>
    </w:p>
    <w:p w:rsidR="00A433D1" w:rsidRPr="00E16B25" w:rsidRDefault="00A433D1" w:rsidP="00A433D1">
      <w:pPr>
        <w:pStyle w:val="a5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Сегодня действующее законодательство не позволяет в полной мере использовать потенциал органов прокуратуры (значительно сужены пределы надзора и категории обращений, подлежащих рассмотрению органами прокуратуры и т.п.) </w:t>
      </w:r>
    </w:p>
    <w:p w:rsidR="00A433D1" w:rsidRPr="00E16B25" w:rsidRDefault="00A433D1" w:rsidP="00A433D1">
      <w:pPr>
        <w:pStyle w:val="a5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Поэтому возникает необходимость пересмотра порядка проведения и назначения проверок, усиления самостоятельности нижестоящих прокуроров (соответствует п.21 ОНП по реализации послания Главы государства  от 16 марта </w:t>
      </w:r>
      <w:proofErr w:type="spell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т.г</w:t>
      </w:r>
      <w:proofErr w:type="spellEnd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.), порядка привлечения в рамках прокурорских проверок  аудиторов, специалистов, экспертов и т.д.  </w:t>
      </w:r>
    </w:p>
    <w:p w:rsidR="00A433D1" w:rsidRPr="00E16B25" w:rsidRDefault="00A433D1" w:rsidP="00A433D1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Кроме того, принятие 26 февраля 2021 года новой концепции «слышащего государства» требуют соответствующего переформатирования и пересмотра подходов органов прокуратуры в работе с населением, правозащитными институтами, общественными объединениями и т.д.  </w:t>
      </w:r>
    </w:p>
    <w:p w:rsidR="00A433D1" w:rsidRPr="00E16B25" w:rsidRDefault="00A433D1" w:rsidP="00A433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Поэтому положениями законопроекта п</w:t>
      </w:r>
      <w:r w:rsidRPr="00E16B25">
        <w:rPr>
          <w:rFonts w:ascii="Times New Roman" w:eastAsia="Calibri" w:hAnsi="Times New Roman" w:cs="Times New Roman"/>
          <w:sz w:val="28"/>
          <w:szCs w:val="28"/>
          <w:lang w:eastAsia="ru-RU"/>
        </w:rPr>
        <w:t>редлагается закрепить компетенцию прокуратуры по взаимодействию</w:t>
      </w:r>
      <w:r w:rsidRPr="00E16B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Уполномоченным по правам человека </w:t>
      </w:r>
      <w:r w:rsidRPr="00E16B25">
        <w:rPr>
          <w:rFonts w:ascii="Times New Roman" w:hAnsi="Times New Roman" w:cs="Times New Roman"/>
          <w:sz w:val="28"/>
          <w:szCs w:val="28"/>
        </w:rPr>
        <w:t xml:space="preserve">по вопросам защиты и соблюдения прав и свобод человека и гражданина, в </w:t>
      </w:r>
      <w:proofErr w:type="spellStart"/>
      <w:r w:rsidRPr="00E16B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6B25">
        <w:rPr>
          <w:rFonts w:ascii="Times New Roman" w:hAnsi="Times New Roman" w:cs="Times New Roman"/>
          <w:sz w:val="28"/>
          <w:szCs w:val="28"/>
        </w:rPr>
        <w:t xml:space="preserve">. путем </w:t>
      </w:r>
      <w:r w:rsidRPr="00E16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совместного мониторинга состояния законности.</w:t>
      </w:r>
    </w:p>
    <w:p w:rsidR="00A433D1" w:rsidRPr="00E16B25" w:rsidRDefault="00A433D1" w:rsidP="00A433D1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Наряду с этим, в целях исполнения рекомендации Стамбульского плана действий по борьбе с коррупцией от 13 сентября 2017 года закладываются нормы о финансовой автономности и независимости прокуратуры.</w:t>
      </w:r>
    </w:p>
    <w:p w:rsidR="00A433D1" w:rsidRPr="00E16B25" w:rsidRDefault="00A433D1" w:rsidP="00A433D1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На сегодня бюджетное обеспечение высшего надзорного органа осуществляется Правительством в пределах установленных лимитов, что ставит прокуратуру в зависимость от органов исполнительной власти, что никак не соотносится с ее особым конституционным статусом.</w:t>
      </w:r>
    </w:p>
    <w:p w:rsidR="00A433D1" w:rsidRPr="00E16B25" w:rsidRDefault="00A433D1" w:rsidP="00A433D1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Решение этой проблемы видится в определении расходов прокуратуры в виде фиксированного процента в республиканском бюджете (не подлежит секвестру и </w:t>
      </w:r>
      <w:proofErr w:type="spell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лимитированию</w:t>
      </w:r>
      <w:proofErr w:type="spellEnd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A433D1" w:rsidRPr="00E16B25" w:rsidRDefault="00A433D1" w:rsidP="00A433D1">
      <w:pPr>
        <w:pStyle w:val="a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Такой принцип уже используется в судебной системе (с начала 2022  года). </w:t>
      </w:r>
    </w:p>
    <w:p w:rsidR="00A433D1" w:rsidRPr="00E16B25" w:rsidRDefault="00A433D1" w:rsidP="00A433D1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Особенности финансирования прокуратуры должны быть закреплены (рекомендация Консультативного Совета Европейских прокуроров (п.14 Заключения КСЕП №13, 2018) в Бюджетном кодексе.</w:t>
      </w:r>
      <w:proofErr w:type="gramEnd"/>
    </w:p>
    <w:p w:rsidR="00A433D1" w:rsidRPr="00E16B25" w:rsidRDefault="00A433D1" w:rsidP="00A433D1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Кроме того, в целях укрепления гарантий деятельности прокуратуры необходимо предусмотреть положения, направленные на повышение  социальной защищенности прокуроров.</w:t>
      </w:r>
    </w:p>
    <w:p w:rsidR="00A433D1" w:rsidRPr="00E16B25" w:rsidRDefault="00A433D1" w:rsidP="00A433D1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Основные гарантии, закладываемые в законопроекте  – компенсация на содержание жилища, единовременная денежная выплата при выходе на пенсию по выслуге лет, подъемное пособие при перемещении по службе, а также пенсионное обеспечение административных государственных служащих органов прокуратуры. </w:t>
      </w:r>
    </w:p>
    <w:p w:rsidR="00A433D1" w:rsidRPr="00E16B25" w:rsidRDefault="00A433D1" w:rsidP="00A433D1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примеру, сегодня все военнослужащие, сотрудники специальных государственных органов, а также значительная часть сотрудников правоохранительных органов получают жилищные выплаты и подъемное пособие при перемещении по службе.</w:t>
      </w:r>
    </w:p>
    <w:p w:rsidR="00A433D1" w:rsidRPr="00E16B25" w:rsidRDefault="00A433D1" w:rsidP="00A433D1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Однако</w:t>
      </w:r>
      <w:proofErr w:type="gramStart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такие выплаты не предусмотрены для прокуроров. Это предлагаем устранить в рамках законопроекта и предусмотреть право сотрудников на компенсацию на содержание жилища и на подъемное пособие.</w:t>
      </w:r>
    </w:p>
    <w:p w:rsidR="00A433D1" w:rsidRPr="00E16B25" w:rsidRDefault="00A433D1" w:rsidP="00A433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 xml:space="preserve">Также в рамках законопроекта предлагается предусмотреть положения, направленные на совершенствование правотворческой деятельности органов прокуратуры. </w:t>
      </w:r>
    </w:p>
    <w:p w:rsidR="00A433D1" w:rsidRPr="00E16B25" w:rsidRDefault="00A433D1" w:rsidP="00A433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 xml:space="preserve">Другим немаловажным фактором является введение новых институтов конституционного контроля (надзора), которые предполагают уточнение </w:t>
      </w:r>
      <w:r w:rsidRPr="00E16B2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Генерального Прокурора РК. В частности, создание Конституционного Суда диктуют необходимость предоставления Генеральному Прокурору права обращаться в Конституционный Суд Республики Казахстан с ходатайством  о проверке на соответствие Конституции нормативных правовых актов и о даче официального толкования положений Основного закона. </w:t>
      </w:r>
    </w:p>
    <w:p w:rsidR="00A433D1" w:rsidRPr="00E16B25" w:rsidRDefault="00A433D1" w:rsidP="00301D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301D12" w:rsidRPr="00E16B25" w:rsidRDefault="00301D12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0"/>
          <w:szCs w:val="10"/>
          <w:lang w:val="kk-KZ" w:eastAsia="ru-RU"/>
        </w:rPr>
      </w:pPr>
    </w:p>
    <w:p w:rsidR="002753E5" w:rsidRPr="00E16B25" w:rsidRDefault="00D016F5" w:rsidP="00301D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7. 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Предполагаемые правовые и социально-экономические последствия в случае принятия проекта закона</w:t>
      </w:r>
    </w:p>
    <w:p w:rsidR="00A433D1" w:rsidRPr="00E16B25" w:rsidRDefault="00A433D1" w:rsidP="00A433D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>Принятие закона обеспечит верховенство права, эффективную защиту законных прав и интересов граждан, общества и государства, защиту бизнеса, а также усилит правозащитную роль органов прокуратуры.</w:t>
      </w:r>
    </w:p>
    <w:p w:rsidR="00A433D1" w:rsidRPr="00E16B25" w:rsidRDefault="00A433D1" w:rsidP="00A433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hAnsi="Times New Roman" w:cs="Times New Roman"/>
          <w:color w:val="0C0000"/>
          <w:sz w:val="28"/>
          <w:szCs w:val="28"/>
          <w:lang w:val="kk-KZ"/>
        </w:rPr>
        <w:t>В целом принятие законопроекта повлечет положительные правовые и социально-экономические последствия и должно привести к решению задач по совершенствованию общественных отношений в сфере защиты прав и законных интересов человека и гражданина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753E5" w:rsidRPr="00E16B25" w:rsidRDefault="00D016F5" w:rsidP="002753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8. 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Предполагаемые финансовые затраты, связанные с реализацией проекта закона</w:t>
      </w:r>
      <w:r w:rsidR="002753E5"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3D71EB" w:rsidRPr="00E16B25" w:rsidRDefault="003D71EB" w:rsidP="003D71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законопроекта потребует выделение дополнительных финансовых затрат из республиканского бюджета </w:t>
      </w:r>
      <w:r w:rsidRPr="00E16B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2023-2025 годы на </w:t>
      </w:r>
      <w:r w:rsidRPr="00E16B25">
        <w:rPr>
          <w:rFonts w:ascii="Times New Roman" w:hAnsi="Times New Roman" w:cs="Times New Roman"/>
          <w:sz w:val="28"/>
          <w:szCs w:val="28"/>
        </w:rPr>
        <w:t>укрепление правовых</w:t>
      </w:r>
      <w:r w:rsidR="008034A7" w:rsidRPr="00E16B25">
        <w:rPr>
          <w:rFonts w:ascii="Times New Roman" w:hAnsi="Times New Roman" w:cs="Times New Roman"/>
          <w:sz w:val="28"/>
          <w:szCs w:val="28"/>
          <w:lang w:val="kk-KZ"/>
        </w:rPr>
        <w:t xml:space="preserve"> и социальных</w:t>
      </w:r>
      <w:r w:rsidRPr="00E16B25">
        <w:rPr>
          <w:rFonts w:ascii="Times New Roman" w:hAnsi="Times New Roman" w:cs="Times New Roman"/>
          <w:sz w:val="28"/>
          <w:szCs w:val="28"/>
        </w:rPr>
        <w:t xml:space="preserve"> гарантий деятельности прокуратуры</w:t>
      </w:r>
      <w:r w:rsidRPr="00E16B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на общую сумму 18 754,5 тыс</w:t>
      </w:r>
      <w:proofErr w:type="gramStart"/>
      <w:r w:rsidRPr="00E16B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.т</w:t>
      </w:r>
      <w:proofErr w:type="gramEnd"/>
      <w:r w:rsidRPr="00E16B2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енге (2023 год – 6 251,5 тыс.тенге, 2024 год – 6 251,5  тыс.тенге, 2025 год – 6 251,5  тыс.тенге)</w:t>
      </w: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753E5" w:rsidRPr="00E16B25" w:rsidRDefault="002753E5" w:rsidP="00275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10"/>
          <w:szCs w:val="28"/>
          <w:lang w:eastAsia="ru-RU"/>
        </w:rPr>
      </w:pPr>
    </w:p>
    <w:p w:rsidR="00D016F5" w:rsidRPr="00E16B25" w:rsidRDefault="00D016F5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16B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9. </w:t>
      </w:r>
      <w:r w:rsidRPr="00E16B2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Необходимость одновременного (последующего) приведения других законодательных актов в соответствие с разрабатываемым проектом закона.</w:t>
      </w:r>
    </w:p>
    <w:p w:rsidR="002753E5" w:rsidRPr="00E16B25" w:rsidRDefault="002753E5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6B25">
        <w:rPr>
          <w:rFonts w:ascii="Times New Roman" w:hAnsi="Times New Roman" w:cs="Times New Roman"/>
          <w:sz w:val="28"/>
          <w:szCs w:val="28"/>
        </w:rPr>
        <w:t>Принятие проекта закона потребует</w:t>
      </w:r>
      <w:r w:rsidR="0073258B" w:rsidRPr="00E16B25">
        <w:rPr>
          <w:rFonts w:ascii="Times New Roman" w:hAnsi="Times New Roman" w:cs="Times New Roman"/>
          <w:sz w:val="28"/>
          <w:szCs w:val="28"/>
        </w:rPr>
        <w:t xml:space="preserve"> отмену одного закона</w:t>
      </w:r>
      <w:r w:rsidRPr="00E16B25">
        <w:rPr>
          <w:rFonts w:ascii="Times New Roman" w:hAnsi="Times New Roman" w:cs="Times New Roman"/>
          <w:sz w:val="28"/>
          <w:szCs w:val="28"/>
        </w:rPr>
        <w:t>:</w:t>
      </w:r>
    </w:p>
    <w:p w:rsidR="002753E5" w:rsidRDefault="002753E5" w:rsidP="00301D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6B25">
        <w:rPr>
          <w:rFonts w:ascii="Times New Roman" w:hAnsi="Times New Roman" w:cs="Times New Roman"/>
          <w:sz w:val="28"/>
          <w:szCs w:val="28"/>
        </w:rPr>
        <w:t>1)</w:t>
      </w:r>
      <w:r w:rsidR="00B15F00" w:rsidRPr="00E16B25">
        <w:rPr>
          <w:rFonts w:ascii="Times New Roman" w:hAnsi="Times New Roman" w:cs="Times New Roman"/>
          <w:sz w:val="28"/>
          <w:szCs w:val="28"/>
        </w:rPr>
        <w:t xml:space="preserve"> Закон Республики Казахстан</w:t>
      </w:r>
      <w:r w:rsidR="00132210" w:rsidRPr="00E16B25">
        <w:rPr>
          <w:rFonts w:ascii="Times New Roman" w:hAnsi="Times New Roman" w:cs="Times New Roman"/>
          <w:sz w:val="28"/>
          <w:szCs w:val="28"/>
          <w:lang w:val="kk-KZ"/>
        </w:rPr>
        <w:t xml:space="preserve"> от 30 июня 2017 года</w:t>
      </w:r>
      <w:r w:rsidR="00B15F00" w:rsidRPr="00E16B25">
        <w:rPr>
          <w:rFonts w:ascii="Times New Roman" w:hAnsi="Times New Roman" w:cs="Times New Roman"/>
          <w:sz w:val="28"/>
          <w:szCs w:val="28"/>
        </w:rPr>
        <w:t xml:space="preserve"> </w:t>
      </w:r>
      <w:r w:rsidR="00C206DC" w:rsidRPr="00E16B25">
        <w:rPr>
          <w:rFonts w:ascii="Times New Roman" w:hAnsi="Times New Roman" w:cs="Times New Roman"/>
          <w:sz w:val="28"/>
          <w:szCs w:val="28"/>
        </w:rPr>
        <w:t>№ 81-</w:t>
      </w:r>
      <w:r w:rsidR="00C206DC" w:rsidRPr="00E16B2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206DC" w:rsidRPr="00E16B25">
        <w:rPr>
          <w:rFonts w:ascii="Times New Roman" w:hAnsi="Times New Roman" w:cs="Times New Roman"/>
          <w:sz w:val="28"/>
          <w:szCs w:val="28"/>
        </w:rPr>
        <w:t xml:space="preserve"> </w:t>
      </w:r>
      <w:r w:rsidR="00B15F00" w:rsidRPr="00E16B25">
        <w:rPr>
          <w:rFonts w:ascii="Times New Roman" w:hAnsi="Times New Roman" w:cs="Times New Roman"/>
          <w:sz w:val="28"/>
          <w:szCs w:val="28"/>
        </w:rPr>
        <w:t>«</w:t>
      </w:r>
      <w:r w:rsidR="0073258B" w:rsidRPr="00E16B25">
        <w:rPr>
          <w:rFonts w:ascii="Times New Roman" w:hAnsi="Times New Roman" w:cs="Times New Roman"/>
          <w:sz w:val="28"/>
          <w:szCs w:val="28"/>
        </w:rPr>
        <w:t>О прокуратуре</w:t>
      </w:r>
      <w:r w:rsidR="00B15F00" w:rsidRPr="00E16B25">
        <w:rPr>
          <w:rFonts w:ascii="Times New Roman" w:hAnsi="Times New Roman" w:cs="Times New Roman"/>
          <w:sz w:val="28"/>
          <w:szCs w:val="28"/>
        </w:rPr>
        <w:t>»</w:t>
      </w:r>
      <w:r w:rsidR="0073258B" w:rsidRPr="00E16B25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B15F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019" w:rsidRDefault="00463019" w:rsidP="00301D12">
      <w:pPr>
        <w:spacing w:after="0" w:line="240" w:lineRule="auto"/>
      </w:pPr>
    </w:p>
    <w:sectPr w:rsidR="00463019" w:rsidSect="00343C1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D7" w:rsidRDefault="00A37ED7" w:rsidP="007C2DE0">
      <w:pPr>
        <w:spacing w:after="0" w:line="240" w:lineRule="auto"/>
      </w:pPr>
      <w:r>
        <w:separator/>
      </w:r>
    </w:p>
  </w:endnote>
  <w:endnote w:type="continuationSeparator" w:id="0">
    <w:p w:rsidR="00A37ED7" w:rsidRDefault="00A37ED7" w:rsidP="007C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D7" w:rsidRDefault="00A37ED7" w:rsidP="007C2DE0">
      <w:pPr>
        <w:spacing w:after="0" w:line="240" w:lineRule="auto"/>
      </w:pPr>
      <w:r>
        <w:separator/>
      </w:r>
    </w:p>
  </w:footnote>
  <w:footnote w:type="continuationSeparator" w:id="0">
    <w:p w:rsidR="00A37ED7" w:rsidRDefault="00A37ED7" w:rsidP="007C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801275"/>
      <w:docPartObj>
        <w:docPartGallery w:val="Page Numbers (Top of Page)"/>
        <w:docPartUnique/>
      </w:docPartObj>
    </w:sdtPr>
    <w:sdtEndPr/>
    <w:sdtContent>
      <w:p w:rsidR="00343C1E" w:rsidRDefault="00343C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49">
          <w:rPr>
            <w:noProof/>
          </w:rPr>
          <w:t>2</w:t>
        </w:r>
        <w:r>
          <w:fldChar w:fldCharType="end"/>
        </w:r>
      </w:p>
    </w:sdtContent>
  </w:sdt>
  <w:p w:rsidR="00343C1E" w:rsidRDefault="00343C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65A"/>
    <w:multiLevelType w:val="hybridMultilevel"/>
    <w:tmpl w:val="E58E0CAC"/>
    <w:lvl w:ilvl="0" w:tplc="C240B29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348FF"/>
    <w:multiLevelType w:val="hybridMultilevel"/>
    <w:tmpl w:val="67909BD6"/>
    <w:lvl w:ilvl="0" w:tplc="80781904">
      <w:start w:val="2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6A5A55"/>
    <w:multiLevelType w:val="hybridMultilevel"/>
    <w:tmpl w:val="EC32EE12"/>
    <w:lvl w:ilvl="0" w:tplc="21CCD4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DA"/>
    <w:rsid w:val="00132210"/>
    <w:rsid w:val="001C32EC"/>
    <w:rsid w:val="001C486B"/>
    <w:rsid w:val="001E2250"/>
    <w:rsid w:val="00241535"/>
    <w:rsid w:val="002753E5"/>
    <w:rsid w:val="00301D12"/>
    <w:rsid w:val="00343C1E"/>
    <w:rsid w:val="0034488F"/>
    <w:rsid w:val="003D71EB"/>
    <w:rsid w:val="004074B8"/>
    <w:rsid w:val="00463019"/>
    <w:rsid w:val="004B1D5E"/>
    <w:rsid w:val="004B4CDA"/>
    <w:rsid w:val="00501DC0"/>
    <w:rsid w:val="0057207C"/>
    <w:rsid w:val="0065596D"/>
    <w:rsid w:val="0073258B"/>
    <w:rsid w:val="007C2DE0"/>
    <w:rsid w:val="008034A7"/>
    <w:rsid w:val="008226D5"/>
    <w:rsid w:val="00A124C1"/>
    <w:rsid w:val="00A37ED7"/>
    <w:rsid w:val="00A433D1"/>
    <w:rsid w:val="00AB1743"/>
    <w:rsid w:val="00B15F00"/>
    <w:rsid w:val="00B317CA"/>
    <w:rsid w:val="00C206DC"/>
    <w:rsid w:val="00C33D5E"/>
    <w:rsid w:val="00CC29E3"/>
    <w:rsid w:val="00D016F5"/>
    <w:rsid w:val="00E16B25"/>
    <w:rsid w:val="00E6251F"/>
    <w:rsid w:val="00EF6595"/>
    <w:rsid w:val="00F9326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16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51F"/>
    <w:pPr>
      <w:ind w:left="720"/>
      <w:contextualSpacing/>
    </w:pPr>
  </w:style>
  <w:style w:type="paragraph" w:styleId="a5">
    <w:name w:val="No Spacing"/>
    <w:aliases w:val="Елжан,Без интервала111,No Spacing11,Без интервала2,Без интерваль,исполнитель,Clips Body,No Spacing2,ААА,No SpaciБез интервала14,без интервала,АА,Алия,ТекстОтчета,Arial 16,Исполнитель,Мура,Му,А,Без интервала_new_roman_12,Рабочий,Обя,Айгерим"/>
    <w:link w:val="a6"/>
    <w:uiPriority w:val="99"/>
    <w:qFormat/>
    <w:rsid w:val="00A433D1"/>
    <w:pPr>
      <w:spacing w:after="0" w:line="240" w:lineRule="auto"/>
    </w:pPr>
  </w:style>
  <w:style w:type="character" w:customStyle="1" w:styleId="a6">
    <w:name w:val="Без интервала Знак"/>
    <w:aliases w:val="Елжан Знак,Без интервала111 Знак,No Spacing11 Знак,Без интервала2 Знак,Без интерваль Знак,исполнитель Знак,Clips Body Знак,No Spacing2 Знак,ААА Знак,No SpaciБез интервала14 Знак,без интервала Знак,АА Знак,Алия Знак,ТекстОтчета Знак"/>
    <w:basedOn w:val="a0"/>
    <w:link w:val="a5"/>
    <w:uiPriority w:val="99"/>
    <w:qFormat/>
    <w:locked/>
    <w:rsid w:val="00A433D1"/>
  </w:style>
  <w:style w:type="paragraph" w:styleId="a7">
    <w:name w:val="header"/>
    <w:basedOn w:val="a"/>
    <w:link w:val="a8"/>
    <w:uiPriority w:val="99"/>
    <w:unhideWhenUsed/>
    <w:rsid w:val="0034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C1E"/>
  </w:style>
  <w:style w:type="paragraph" w:styleId="a9">
    <w:name w:val="footer"/>
    <w:basedOn w:val="a"/>
    <w:link w:val="aa"/>
    <w:uiPriority w:val="99"/>
    <w:unhideWhenUsed/>
    <w:rsid w:val="0034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16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251F"/>
    <w:pPr>
      <w:ind w:left="720"/>
      <w:contextualSpacing/>
    </w:pPr>
  </w:style>
  <w:style w:type="paragraph" w:styleId="a5">
    <w:name w:val="No Spacing"/>
    <w:aliases w:val="Елжан,Без интервала111,No Spacing11,Без интервала2,Без интерваль,исполнитель,Clips Body,No Spacing2,ААА,No SpaciБез интервала14,без интервала,АА,Алия,ТекстОтчета,Arial 16,Исполнитель,Мура,Му,А,Без интервала_new_roman_12,Рабочий,Обя,Айгерим"/>
    <w:link w:val="a6"/>
    <w:uiPriority w:val="99"/>
    <w:qFormat/>
    <w:rsid w:val="00A433D1"/>
    <w:pPr>
      <w:spacing w:after="0" w:line="240" w:lineRule="auto"/>
    </w:pPr>
  </w:style>
  <w:style w:type="character" w:customStyle="1" w:styleId="a6">
    <w:name w:val="Без интервала Знак"/>
    <w:aliases w:val="Елжан Знак,Без интервала111 Знак,No Spacing11 Знак,Без интервала2 Знак,Без интерваль Знак,исполнитель Знак,Clips Body Знак,No Spacing2 Знак,ААА Знак,No SpaciБез интервала14 Знак,без интервала Знак,АА Знак,Алия Знак,ТекстОтчета Знак"/>
    <w:basedOn w:val="a0"/>
    <w:link w:val="a5"/>
    <w:uiPriority w:val="99"/>
    <w:qFormat/>
    <w:locked/>
    <w:rsid w:val="00A433D1"/>
  </w:style>
  <w:style w:type="paragraph" w:styleId="a7">
    <w:name w:val="header"/>
    <w:basedOn w:val="a"/>
    <w:link w:val="a8"/>
    <w:uiPriority w:val="99"/>
    <w:unhideWhenUsed/>
    <w:rsid w:val="0034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C1E"/>
  </w:style>
  <w:style w:type="paragraph" w:styleId="a9">
    <w:name w:val="footer"/>
    <w:basedOn w:val="a"/>
    <w:link w:val="aa"/>
    <w:uiPriority w:val="99"/>
    <w:unhideWhenUsed/>
    <w:rsid w:val="0034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gprk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Даулет Мустафаевич</dc:creator>
  <cp:lastModifiedBy>Рамазанов </cp:lastModifiedBy>
  <cp:revision>5</cp:revision>
  <dcterms:created xsi:type="dcterms:W3CDTF">2022-05-16T14:16:00Z</dcterms:created>
  <dcterms:modified xsi:type="dcterms:W3CDTF">2022-05-17T03:07:00Z</dcterms:modified>
</cp:coreProperties>
</file>