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29" w:rsidRPr="004C5D29" w:rsidRDefault="004C5D29" w:rsidP="004C5D29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>Указ Президента Республики Казахстан</w:t>
      </w:r>
    </w:p>
    <w:p w:rsidR="004C5D29" w:rsidRPr="004C5D29" w:rsidRDefault="004C5D29" w:rsidP="004C5D2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>О проведении 5 июня 2022 года республиканского референдума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соответствии с пунктом 1 статьи 91 Конституции Республики Казахстан и статьей 18 Конституционного закона Республики Казахстан «О республиканском референдуме» </w:t>
      </w: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>ПОСТАНОВЛЯЮ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: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 Провести 5 июня 2022 года респуб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ликанский референдум.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 Вынести на республиканский референдум проект Закона Республики Казахстан «О внесении изменений и дополнений в Конституцию Республики Казахстан» со следующей формулировкой вопроса: «Принимаете ли Вы изменения и дополнения в Конституцию Республики Казахстан, изложенные в проекте Закона Республики Казахстан «О внесении изменений и дополнений в Конституцию Республики Казахстан», опубликованном в средствах массовой информации 6 мая 2022 года?».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3. Официально опубликовать 6 мая 2022 года в средствах массовой информации настоящий Указ и проект Закона Республики Казахстан «О внесении изменений и дополнений в Конституцию Республики Казахстан».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4. Возложить организацию и проведение республиканского референдума на Цент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ральную избирательную комиссию,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 Правительству Республики Казахстан совместно с Центральной избирательной комиссией Республики Казахстан, другими центральными государственными органами и местными исполнительными органами Республики Казахстан принять необходимые меры по организации и проведению респуб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ликанского референдума.</w:t>
      </w:r>
    </w:p>
    <w:p w:rsidR="004C5D29" w:rsidRPr="004C5D29" w:rsidRDefault="004C5D29" w:rsidP="004C5D2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6. Настоящий Указ вводится в действие со дня опубликования.</w:t>
      </w:r>
    </w:p>
    <w:p w:rsidR="004C5D29" w:rsidRPr="004C5D29" w:rsidRDefault="004C5D29" w:rsidP="004C5D2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>Президент</w:t>
      </w:r>
      <w:r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 xml:space="preserve"> </w:t>
      </w: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>Республики Казахстан</w:t>
      </w: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br/>
        <w:t>К. Токаев</w:t>
      </w:r>
    </w:p>
    <w:p w:rsidR="004C5D29" w:rsidRPr="004C5D29" w:rsidRDefault="004C5D29" w:rsidP="004C5D2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Нур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-Султан,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Акорда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, 5 мая 2022 года</w:t>
      </w:r>
    </w:p>
    <w:p w:rsidR="004C5D29" w:rsidRPr="004C5D29" w:rsidRDefault="004C5D29" w:rsidP="004C5D2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№ 888</w:t>
      </w:r>
    </w:p>
    <w:p w:rsidR="004C5D29" w:rsidRPr="004C5D29" w:rsidRDefault="004C5D29" w:rsidP="004C5D2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 </w:t>
      </w: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>ПРОЕКТ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b/>
          <w:bCs/>
          <w:color w:val="151515"/>
          <w:sz w:val="30"/>
          <w:szCs w:val="30"/>
          <w:lang w:eastAsia="ru-RU"/>
        </w:rPr>
        <w:t>Закон Республики Казахстан «О внесении изменений и дополнений в Конституцию Республики Казахстан»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Ста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тья 1. Внести в Конституцию Рес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пуб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лики Казахстан, принятую на рес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публиканском референдуме 30 августа 1995 года, следующие изменения и дополнения: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 В пункте 1 статьи 4 слово «Совета» заменить словом «Суда».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 Пункт 3 статьи 6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«3. Земля и ее недра, воды, растительный и животный мир, другие природные ресурсы принадлежат народу. От имени нар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ода право собственности осущест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вляет государство. Земля может находиться также в частной собственности на основаниях, условиях и в пределах, установленных законом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3. Пункт 2 статьи 15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«2. Никто не вправе произвольно лишать человека жизни. Смертная казнь запрещается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4. Пункт 2 статьи 23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олитической партии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 Пункт 1 статьи 24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«1. Каждый имеет право на свободу труда, свободный выбор рода деятельности и профессии.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6. В статье 42: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пункт 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статьей 48 Конституции, лицом, принявшим на себя полномочия Президента Рес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публики Казахстан, присяга приносится в течение одного месяца со дня принятия полномочий Президента Республики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часть вторую пункта 5 исключить.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7. Статью 43 дополнить пунктами 3 и 4 следующего содержания: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«3. На период осуществления своих полномочий Президент Республики Казахстан не должен состоять в политической партии.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4. Близкие родственники Президента Республики Казахстан не вправе занимать должности политических государственных служащих, руководителей субъектов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квазигосударственного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сектора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8. В статье 44: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в подпункте 2) слова «Сенатом Парламента» заменить словом «Парламентом»;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2) в подпункте 3) слова «отменяет либо приостанавливает полностью или частично действие актов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акимов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областей, городов республиканского значения и столицы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исключить;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3) подпункт 4)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стан; освобождает их от должностей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4) в подпункте 7) слова «Счетного комитета по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контролю за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исполнением республиканского бюджета» заменить словами «Высшей аудиторской палаты»;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5) в подпункте 10-1) слово «Совет» заменить словом «Суд»;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6) в подпункте 19) слово «секретаря» заменить словом «советника».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9. Пункт 4 статьи 46 исключить.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10. В статье 47: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в пункте 1 слово «Совета» заменить словом «Суда»;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в пункте 2 слово «Совета» заменить словом «Суда».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11. В статье 50: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предложение второе пункта 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«Десять депутатов Сената назначаются Президентом Республики, пять из которых – по предложению Ассамблеи народа Казахстана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.»;</w:t>
      </w:r>
      <w:proofErr w:type="gramEnd"/>
    </w:p>
    <w:p w:rsidR="004C5D29" w:rsidRPr="004C5D29" w:rsidRDefault="004C5D29" w:rsidP="004C5D2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пункт 3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«3. Мажилис состоит из девянос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общенационального избирательного округа, а также по одномандатным территориальным избирательным округам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12. Пункт 1 статьи 51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 xml:space="preserve">«1.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позднее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чем за два месяца до окончания срока полномочий действующего созыва Парламента.».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13. Часть третью пункта 5 статьи 52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«Депутат Мажилиса Парламента лишается своего мандата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1)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выходе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2)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прекращении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3)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отзыве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избирателями в порядке, определяемом конституционным законом, депутата, избранного по одномандатному территориальному избирательному округу.».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14. В статье 53: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дополнить подпунктами 1-1) и 1-2) следующего содержания: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«1-1) принимает конституционные законы;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1-2) 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2) в подпункте 2) слова «Счетного комитета по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контролю за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исполнением республиканского бюджета» заменить словами «Высшей аудиторской палаты»;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3) в подпункте 6) слово «Совета» заменить словом «Суда».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15. В статье 54: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абзац первый пункта 1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подпункт 2) пункта 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«2) проводит повторное обсуждение и голосование по законам или статьям закона, вызвавшим возражения Президента Республики, в 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16. В статье 55: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подпункт 2) изложить в следую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«2) дача согласия на назначение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подпункт 3) дополнить словами «, Уполномоченного по правам человека в Республике Казахстан».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17. В пункте 1 статьи 56: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в подпункте 1) слов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 «и рассмот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рение этих проектов» исключить;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дополнить подпунктом 3-1) следующего содержания: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«3-1) заслушивание два раза в год отчета Председателя Высшей аудиторской палаты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18. Подпункт 1) статьи 57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«1) назначает на должности трех судей Конституционного Суда; назначает на пятилетний срок на долж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ности двух членов Центральной избирательной комиссии, трех членов Высшей аудиторской палаты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19. Подпункт 7) пункта 3 статьи 58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;»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20. В статье 61: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пункт 2 дополнить частью второй следующего содержания: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Палат.»;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пункт 3 дополнить частью третьей следующего содержания: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«В случае внесения в Парламент законопроектов, предусмотренных частью второй пункта 2 настоящей статьи, 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первой настоящего пункта, которые действуют до вступления в силу принятых Парламентом законов или до непринятия Парламентом законов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.»;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3)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пункты 4 и 5 изложить в следую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«4. Закон, принятый большинством голосов от общего числа депутатов Мажилиса, передается в Сенат, где рассматривается не более шестидесяти дней.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случае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,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если Сенат в течение шестидесяти дней не принял соответствующего решения, закон представляется Президенту на подпись.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Выработанная согласительной комиссией редакция закона подлежит рассмотрению Мажилисом и Сенатом в порядке, установленном пунктом 4 настоящей статьи.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Если закон не наберет указанного большинства голосов депутатов Мажилиса, закон считается непринятым и возвращается инициатору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.»;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4) пункт 5-1 исключить.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21. В статье 62: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1) пункт 5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Постановления Парламента и его Палат принимаются большинством голосов от общего числа депутатов Палат, если иное не предусмотрено Конституцией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пункт 6 после слова «Казахстан» дополнить словами «, по проектам конституционных законов».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22. В заголовке раздела VI слово «Совет» заменить словом «Суд».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23. Статью 71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«Статья 71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 Конституционный Суд Республики Казахстан состоит из одиннадцати судей, включая Председателя, полномочия которых длятся шесть лет.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Одно и то же лицо не может быть назначено судьей Конституционного Суда более двух раз подряд.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 Председатель Конституционного Суда назначается Президентом Республики с согласия Сената Парламента.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3. Четверо судей Конституционного Суда назначаются Президентом Республики, по трое судей Конституционного Суда назначаются соответственно Сенатом и Мажилисом.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4. Должность судьи Конститу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ционного Суда несовместима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6. Организация и деятельность Конституционного Суда регулируются конституционным законом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24. В статье 72: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в пунктах 1 и 2 слово «Совет» заменить словом «Суд»;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дополнить пунктами 3, 4 и 5 следующего содержания: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«3. Конституционный Суд по обращениям граждан рассматривает на соответствие Конституции Респуб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>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Порядок и условия обращения граждан в Конституционный Суд определяются конституционным законом.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4. Конституционный Суд по обращениям Генерального Прокурора Республики рассматривает вопросы, указанные в подпунктах 3) и 4) пункта 1 настоящей статьи, а также нормативные правовые акты Республики Казахстан на их соответствие Конституции Республики.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25. В статье 73: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в пунктах 1 и 2 слово «Совет» заменить словом «Суд»;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пункт 3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«3. Конституционный Суд выносит свое решение в сроки, установленные конституционным законом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26. В статье 74: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пункт 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ия или с даты, им установленной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в пункте 3 слово «Совета» заменить словом «Суда».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27. Заголовок раздела VII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«Раздел VII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Суды и правосудие. Прокуратура. Уполномоченный по правам человека».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28. В статье 78 слово «Совет» заменить словом «Суд».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29. Пункты 4 и 5 статьи 82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«4. Председатель Высшего Судебного Совета назначается Президентом Республики с согласия Сената Парламента.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 Статус, порядок формирования состава и организация работы Высшего Судебного Совета определяются законом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30. В пункте 4 статьи 83 слово «законом» заменить словами «конституционным законом».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31. Дополнить статьей 83-1 следующего содержания: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«Статья 83-1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4. Правовое положение и организация деятельности Уполномоченного по правам человека определяются конституционным законом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32. В статье 87: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пункт 4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«4. Акимы областей, городов республиканского значения и столицы назначаются на должность Президентом Республики с согласия депутатов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маслихатов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, расположенных на территории области, или депутатов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маслихатов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городов республиканского значения и столицы соответственно.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Президент Республики предлагает не менее двух кандидатур, по которым проводится голосование. Кандидат, набравший большее количество голосов депутатов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маслихатов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, принявших участие в голосовании, считается получившим согласие.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 Президент Республики вправе по своему усмотрению освобождать от должностей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акимов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областей, городов республиканского значения и столицы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.»;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предложение второе пункта 5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«В этом случае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маслихат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большинством голосов от общего числа его депутатов вправе выразить недоверие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акиму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 поставить вопрос о его освобождении от должности соответственно перед Президентом Республики в отношении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акимов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областей, городов республиканского з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начения и столицы либо вышестоя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щим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акимом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в отношении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акимов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иных административно-территориальных единиц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.».</w:t>
      </w:r>
      <w:proofErr w:type="gramEnd"/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33. В пункте 4 статьи 88 слово «Президентом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,»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исключить.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34. В статье 91: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1) пункт 2 изложить в следующей редакции: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 xml:space="preserve">«2. Установленные Конституцией независимость государства, </w:t>
      </w:r>
      <w:proofErr w:type="spell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унитарность</w:t>
      </w:r>
      <w:proofErr w:type="spell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 территориальная целостность Республики, форма ее правления, основополагающие принципы дея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softHyphen/>
        <w:t xml:space="preserve">тельности 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Республики являются неизменными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»;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2) в пункте 3 слово «Совета» заменить словом «Суда».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35. Дополнить статьей 99 следующего содержания: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«Статья 99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 До формирования Конститу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ционного Суда и Высшей аудиторской палаты председатели и члены Конституционного Совета и Счетного комитета по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контролю за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исполнением республиканского бюджета сохраняют свои полномочия.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 формирования Конституционного Суда функции Конституционного Суда, предусмотренные пунктами 1 и 2 статьи 72 Конституции, осуществляет Конституционный Совет.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3. Положения Конституции Респуб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лики Казахстан о формировании Палат Парламента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применяются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начиная с выборов депутатов Мажилиса Парламента восьмого созыва.».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Статья 2.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 Положения Конституции Респуб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лики Казахстан, определяющие порядок принятия конституционных законов и законов, а также деятельность Конституционного Суда, вводятся в действие с 1 января 2023 года.</w:t>
      </w:r>
    </w:p>
    <w:p w:rsidR="004C5D29" w:rsidRPr="004C5D29" w:rsidRDefault="004C5D29" w:rsidP="004C5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Законопроекты, одобренные Мажилисом и находящиеся на рассмотрении Парламента на 1 января 2023 года, считаются законами и рассматриваются в порядке, установленном статьей 61 Конституции Республики Казахстан.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 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едусмотрено Конституцией Респуб</w:t>
      </w: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лики Казахстан.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3. До формирования состава Высшей аудиторской палаты Счетный комитет по </w:t>
      </w:r>
      <w:proofErr w:type="gramStart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контролю за</w:t>
      </w:r>
      <w:proofErr w:type="gramEnd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p w:rsidR="004C5D29" w:rsidRPr="004C5D29" w:rsidRDefault="004C5D29" w:rsidP="004C5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bookmarkStart w:id="0" w:name="_GoBack"/>
      <w:bookmarkEnd w:id="0"/>
      <w:r w:rsidRPr="004C5D29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Статья 3. Настоящий Закон вводится в действие со дня официального опубликования сообщения об итогах референдума с учетом положений статьи 2 настоящего Закона.</w:t>
      </w:r>
    </w:p>
    <w:p w:rsidR="00071C51" w:rsidRPr="004C5D29" w:rsidRDefault="00071C51" w:rsidP="004C5D2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71C51" w:rsidRPr="004C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0C"/>
    <w:rsid w:val="00071C51"/>
    <w:rsid w:val="004C5D29"/>
    <w:rsid w:val="009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2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5D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5D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5D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5D2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D2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5D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5D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5D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5D2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369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594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3103</Words>
  <Characters>17692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2022-05-12T05:22:00Z</dcterms:created>
  <dcterms:modified xsi:type="dcterms:W3CDTF">2022-05-12T05:30:00Z</dcterms:modified>
</cp:coreProperties>
</file>