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E93" w:rsidRPr="00BA19DF" w:rsidRDefault="00EF4E93" w:rsidP="00EF4E93">
      <w:pPr>
        <w:rPr>
          <w:color w:val="3399FF"/>
          <w:lang w:val="kk-KZ"/>
        </w:rPr>
      </w:pPr>
      <w:r>
        <w:rPr>
          <w:color w:val="3399FF"/>
          <w:lang w:val="kk-KZ"/>
        </w:rPr>
        <w:t xml:space="preserve">         </w:t>
      </w:r>
      <w:r w:rsidRPr="00BA19DF">
        <w:rPr>
          <w:color w:val="3399FF"/>
          <w:lang w:val="kk-KZ"/>
        </w:rPr>
        <w:t>Нұр-Сұлтан қ</w:t>
      </w:r>
      <w:r w:rsidRPr="00BA19DF">
        <w:rPr>
          <w:color w:val="3399FF"/>
        </w:rPr>
        <w:t>аласы</w:t>
      </w:r>
      <w:r w:rsidRPr="00BA19DF">
        <w:rPr>
          <w:color w:val="3399FF"/>
          <w:lang w:val="kk-KZ"/>
        </w:rPr>
        <w:t xml:space="preserve">                                                                                                         город Нур-Султан                                                                                                               </w:t>
      </w:r>
    </w:p>
    <w:p w:rsidR="005C14F1" w:rsidRPr="00BA19DF" w:rsidRDefault="005C14F1" w:rsidP="00934587"/>
    <w:p w:rsidR="00D502E3" w:rsidRDefault="00D502E3" w:rsidP="00043981">
      <w:pPr>
        <w:pStyle w:val="a8"/>
        <w:jc w:val="center"/>
        <w:rPr>
          <w:b/>
          <w:sz w:val="28"/>
          <w:szCs w:val="28"/>
        </w:rPr>
      </w:pPr>
    </w:p>
    <w:p w:rsidR="00D502E3" w:rsidRDefault="00D502E3" w:rsidP="00043981">
      <w:pPr>
        <w:pStyle w:val="a8"/>
        <w:jc w:val="center"/>
        <w:rPr>
          <w:b/>
          <w:sz w:val="28"/>
          <w:szCs w:val="28"/>
        </w:rPr>
      </w:pPr>
    </w:p>
    <w:p w:rsidR="00FE6AA6" w:rsidRPr="00A13A47" w:rsidRDefault="00FE6AA6" w:rsidP="00FE6AA6">
      <w:pPr>
        <w:pStyle w:val="a8"/>
        <w:jc w:val="center"/>
        <w:rPr>
          <w:b/>
          <w:sz w:val="28"/>
          <w:szCs w:val="28"/>
          <w:lang w:val="kk-KZ"/>
        </w:rPr>
      </w:pPr>
      <w:r w:rsidRPr="00A13A47">
        <w:rPr>
          <w:b/>
          <w:sz w:val="28"/>
          <w:szCs w:val="28"/>
          <w:lang w:val="kk-KZ"/>
        </w:rPr>
        <w:t>«Энергия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w:t>
      </w:r>
      <w:r w:rsidR="0028039A">
        <w:rPr>
          <w:b/>
          <w:sz w:val="28"/>
          <w:szCs w:val="28"/>
          <w:lang w:val="kk-KZ"/>
        </w:rPr>
        <w:t xml:space="preserve">йрығына өзгерістер </w:t>
      </w:r>
      <w:r w:rsidRPr="00A13A47">
        <w:rPr>
          <w:b/>
          <w:sz w:val="28"/>
          <w:szCs w:val="28"/>
          <w:lang w:val="kk-KZ"/>
        </w:rPr>
        <w:t>енгізу туралы</w:t>
      </w:r>
    </w:p>
    <w:p w:rsidR="00FE6AA6" w:rsidRPr="00A13A47" w:rsidRDefault="00FE6AA6" w:rsidP="00FE6AA6">
      <w:pPr>
        <w:pStyle w:val="a8"/>
        <w:rPr>
          <w:b/>
          <w:sz w:val="28"/>
          <w:szCs w:val="28"/>
          <w:lang w:val="kk-KZ"/>
        </w:rPr>
      </w:pPr>
    </w:p>
    <w:p w:rsidR="00043981" w:rsidRDefault="001D195B" w:rsidP="00043981">
      <w:pPr>
        <w:pStyle w:val="a8"/>
        <w:rPr>
          <w:b/>
          <w:sz w:val="28"/>
          <w:szCs w:val="28"/>
          <w:lang w:val="kk-KZ"/>
        </w:rPr>
      </w:pPr>
      <w:r>
        <w:rPr>
          <w:b/>
          <w:sz w:val="28"/>
          <w:szCs w:val="28"/>
          <w:lang w:val="kk-KZ"/>
        </w:rPr>
        <w:tab/>
      </w:r>
      <w:r w:rsidRPr="001D195B">
        <w:rPr>
          <w:b/>
          <w:sz w:val="28"/>
          <w:szCs w:val="28"/>
          <w:lang w:val="kk-KZ"/>
        </w:rPr>
        <w:t>БҰЙЫРАМЫН:</w:t>
      </w:r>
    </w:p>
    <w:p w:rsidR="001D195B" w:rsidRPr="001D195B" w:rsidRDefault="001D195B" w:rsidP="001D195B">
      <w:pPr>
        <w:pStyle w:val="a8"/>
        <w:ind w:firstLine="708"/>
        <w:jc w:val="both"/>
        <w:rPr>
          <w:sz w:val="28"/>
          <w:szCs w:val="28"/>
          <w:lang w:val="kk-KZ"/>
        </w:rPr>
      </w:pPr>
      <w:r w:rsidRPr="00A13A47">
        <w:rPr>
          <w:sz w:val="28"/>
          <w:szCs w:val="28"/>
          <w:lang w:val="kk-KZ"/>
        </w:rPr>
        <w:t>1.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бұйрығына (Нормативтік құқықтық актілерді мемлекеттік тіркеу тізілімінде № 10516 болып тіркелген) мынадай өзгерістер енгізілсін:</w:t>
      </w:r>
    </w:p>
    <w:p w:rsidR="00043981" w:rsidRPr="001D195B" w:rsidRDefault="001D195B" w:rsidP="00043981">
      <w:pPr>
        <w:tabs>
          <w:tab w:val="left" w:pos="709"/>
        </w:tabs>
        <w:ind w:firstLine="709"/>
        <w:jc w:val="both"/>
        <w:rPr>
          <w:rFonts w:eastAsia="Calibri"/>
          <w:sz w:val="28"/>
          <w:szCs w:val="28"/>
          <w:lang w:val="kk-KZ"/>
        </w:rPr>
      </w:pPr>
      <w:r w:rsidRPr="001D195B">
        <w:rPr>
          <w:rFonts w:eastAsia="Calibri"/>
          <w:sz w:val="28"/>
          <w:szCs w:val="28"/>
          <w:lang w:val="kk-KZ"/>
        </w:rPr>
        <w:t>бұйрықтың кіріспесі жаңа редакцияда жазылсын:</w:t>
      </w:r>
    </w:p>
    <w:p w:rsidR="00FE6AA6" w:rsidRPr="00A13A47" w:rsidRDefault="00FE6AA6" w:rsidP="00FE6AA6">
      <w:pPr>
        <w:pStyle w:val="a8"/>
        <w:ind w:firstLine="708"/>
        <w:jc w:val="both"/>
        <w:rPr>
          <w:b/>
          <w:sz w:val="28"/>
          <w:szCs w:val="28"/>
          <w:lang w:val="kk-KZ"/>
        </w:rPr>
      </w:pPr>
      <w:r w:rsidRPr="00A13A47">
        <w:rPr>
          <w:sz w:val="28"/>
          <w:szCs w:val="28"/>
          <w:lang w:val="kk-KZ"/>
        </w:rPr>
        <w:t>«</w:t>
      </w:r>
      <w:r w:rsidRPr="00E4185F">
        <w:rPr>
          <w:sz w:val="28"/>
          <w:szCs w:val="28"/>
          <w:lang w:val="kk-KZ"/>
        </w:rPr>
        <w:t>Электр энергетикасы туралы</w:t>
      </w:r>
      <w:r w:rsidRPr="00A13A47">
        <w:rPr>
          <w:sz w:val="28"/>
          <w:szCs w:val="28"/>
          <w:lang w:val="kk-KZ"/>
        </w:rPr>
        <w:t>»</w:t>
      </w:r>
      <w:r w:rsidRPr="00E4185F">
        <w:rPr>
          <w:sz w:val="28"/>
          <w:szCs w:val="28"/>
          <w:lang w:val="kk-KZ"/>
        </w:rPr>
        <w:t xml:space="preserve"> </w:t>
      </w:r>
      <w:r w:rsidR="0028039A" w:rsidRPr="00E4185F">
        <w:rPr>
          <w:sz w:val="28"/>
          <w:szCs w:val="28"/>
          <w:lang w:val="kk-KZ"/>
        </w:rPr>
        <w:t xml:space="preserve">Қазақстан Республикасы </w:t>
      </w:r>
      <w:r w:rsidR="0028039A">
        <w:rPr>
          <w:sz w:val="28"/>
          <w:szCs w:val="28"/>
          <w:lang w:val="kk-KZ"/>
        </w:rPr>
        <w:t>Заңы</w:t>
      </w:r>
      <w:r w:rsidRPr="00E4185F">
        <w:rPr>
          <w:sz w:val="28"/>
          <w:szCs w:val="28"/>
          <w:lang w:val="kk-KZ"/>
        </w:rPr>
        <w:t xml:space="preserve"> 5-бабының 69) тармақшасына және </w:t>
      </w:r>
      <w:r w:rsidRPr="00A13A47">
        <w:rPr>
          <w:sz w:val="28"/>
          <w:szCs w:val="28"/>
          <w:lang w:val="kk-KZ"/>
        </w:rPr>
        <w:t>«</w:t>
      </w:r>
      <w:r w:rsidRPr="00E4185F">
        <w:rPr>
          <w:sz w:val="28"/>
          <w:szCs w:val="28"/>
          <w:lang w:val="kk-KZ"/>
        </w:rPr>
        <w:t>Мемлекеттік көрсетілетін қызметтер туралы</w:t>
      </w:r>
      <w:r w:rsidRPr="00A13A47">
        <w:rPr>
          <w:sz w:val="28"/>
          <w:szCs w:val="28"/>
          <w:lang w:val="kk-KZ"/>
        </w:rPr>
        <w:t>»</w:t>
      </w:r>
      <w:r w:rsidRPr="00E4185F">
        <w:rPr>
          <w:sz w:val="28"/>
          <w:szCs w:val="28"/>
          <w:lang w:val="kk-KZ"/>
        </w:rPr>
        <w:t xml:space="preserve"> </w:t>
      </w:r>
      <w:r w:rsidR="0028039A" w:rsidRPr="00E4185F">
        <w:rPr>
          <w:sz w:val="28"/>
          <w:szCs w:val="28"/>
          <w:lang w:val="kk-KZ"/>
        </w:rPr>
        <w:t xml:space="preserve">Қазақстан Республикасы </w:t>
      </w:r>
      <w:r w:rsidR="0028039A">
        <w:rPr>
          <w:sz w:val="28"/>
          <w:szCs w:val="28"/>
          <w:lang w:val="kk-KZ"/>
        </w:rPr>
        <w:t>Заңы</w:t>
      </w:r>
      <w:r w:rsidRPr="00E4185F">
        <w:rPr>
          <w:sz w:val="28"/>
          <w:szCs w:val="28"/>
          <w:lang w:val="kk-KZ"/>
        </w:rPr>
        <w:t xml:space="preserve"> 10-бабының 1) тармақшасына сәйкес </w:t>
      </w:r>
      <w:r w:rsidRPr="00A13A47">
        <w:rPr>
          <w:b/>
          <w:sz w:val="28"/>
          <w:szCs w:val="28"/>
          <w:lang w:val="kk-KZ"/>
        </w:rPr>
        <w:t>БҰЙЫРАМЫН:</w:t>
      </w:r>
      <w:r w:rsidR="001D195B">
        <w:rPr>
          <w:b/>
          <w:sz w:val="28"/>
          <w:szCs w:val="28"/>
          <w:lang w:val="kk-KZ"/>
        </w:rPr>
        <w:t>»;</w:t>
      </w:r>
    </w:p>
    <w:p w:rsidR="00FE6AA6" w:rsidRPr="00A13A47" w:rsidRDefault="00FE6AA6" w:rsidP="00FE6AA6">
      <w:pPr>
        <w:pStyle w:val="a8"/>
        <w:ind w:firstLine="708"/>
        <w:jc w:val="both"/>
        <w:rPr>
          <w:sz w:val="28"/>
          <w:szCs w:val="28"/>
          <w:lang w:val="kk-KZ"/>
        </w:rPr>
      </w:pPr>
      <w:r w:rsidRPr="00A13A47">
        <w:rPr>
          <w:sz w:val="28"/>
          <w:szCs w:val="28"/>
          <w:lang w:val="kk-KZ"/>
        </w:rPr>
        <w:t>көрсетілген бұйрықпен бекітілген Энергия өндіруші, энергия беруші ұйымдардың күзгі-қысқы кезеңдегі жұмысқа әзірлік паспортын алу қағидаларында:</w:t>
      </w:r>
    </w:p>
    <w:p w:rsidR="001D195B" w:rsidRDefault="001D195B" w:rsidP="001D195B">
      <w:pPr>
        <w:pStyle w:val="ae"/>
        <w:spacing w:after="0" w:line="240" w:lineRule="auto"/>
        <w:ind w:left="0" w:firstLine="709"/>
        <w:jc w:val="both"/>
        <w:rPr>
          <w:rFonts w:ascii="Times New Roman" w:eastAsia="Times New Roman" w:hAnsi="Times New Roman"/>
          <w:bCs/>
          <w:color w:val="000000"/>
          <w:spacing w:val="3"/>
          <w:sz w:val="28"/>
          <w:szCs w:val="28"/>
          <w:lang w:val="kk-KZ" w:eastAsia="ru-RU"/>
        </w:rPr>
      </w:pPr>
      <w:r>
        <w:rPr>
          <w:rFonts w:ascii="Times New Roman" w:hAnsi="Times New Roman"/>
          <w:bCs/>
          <w:color w:val="1E1E1E"/>
          <w:sz w:val="28"/>
          <w:szCs w:val="28"/>
          <w:lang w:val="kk-KZ"/>
        </w:rPr>
        <w:t>1</w:t>
      </w:r>
      <w:r w:rsidRPr="00A13A47">
        <w:rPr>
          <w:rFonts w:ascii="Times New Roman" w:hAnsi="Times New Roman"/>
          <w:bCs/>
          <w:color w:val="1E1E1E"/>
          <w:sz w:val="28"/>
          <w:szCs w:val="28"/>
          <w:lang w:val="kk-KZ"/>
        </w:rPr>
        <w:t xml:space="preserve">-тармақ </w:t>
      </w:r>
      <w:r w:rsidRPr="00A13A47">
        <w:rPr>
          <w:rFonts w:ascii="Times New Roman" w:eastAsia="Times New Roman" w:hAnsi="Times New Roman"/>
          <w:bCs/>
          <w:color w:val="000000"/>
          <w:spacing w:val="3"/>
          <w:sz w:val="28"/>
          <w:szCs w:val="28"/>
          <w:lang w:val="kk-KZ" w:eastAsia="ru-RU"/>
        </w:rPr>
        <w:t>мынадай редакцияда жазылсын:</w:t>
      </w:r>
    </w:p>
    <w:p w:rsidR="001D195B" w:rsidRPr="00E4185F" w:rsidRDefault="001D195B" w:rsidP="001D195B">
      <w:pPr>
        <w:pStyle w:val="ae"/>
        <w:spacing w:after="0" w:line="240" w:lineRule="auto"/>
        <w:ind w:left="0" w:firstLine="709"/>
        <w:jc w:val="both"/>
        <w:rPr>
          <w:rFonts w:ascii="Times New Roman" w:eastAsia="Times New Roman" w:hAnsi="Times New Roman"/>
          <w:bCs/>
          <w:color w:val="000000"/>
          <w:spacing w:val="3"/>
          <w:sz w:val="28"/>
          <w:szCs w:val="28"/>
          <w:lang w:val="kk-KZ" w:eastAsia="ru-RU"/>
        </w:rPr>
      </w:pPr>
      <w:r w:rsidRPr="00E4185F">
        <w:rPr>
          <w:rFonts w:ascii="Times New Roman" w:eastAsia="Times New Roman" w:hAnsi="Times New Roman"/>
          <w:bCs/>
          <w:color w:val="000000"/>
          <w:spacing w:val="3"/>
          <w:sz w:val="28"/>
          <w:szCs w:val="28"/>
          <w:lang w:val="kk-KZ" w:eastAsia="ru-RU"/>
        </w:rPr>
        <w:t>«</w:t>
      </w:r>
      <w:r>
        <w:rPr>
          <w:rFonts w:ascii="Times New Roman" w:eastAsia="Times New Roman" w:hAnsi="Times New Roman"/>
          <w:bCs/>
          <w:color w:val="000000"/>
          <w:spacing w:val="3"/>
          <w:sz w:val="28"/>
          <w:szCs w:val="28"/>
          <w:lang w:val="kk-KZ" w:eastAsia="ru-RU"/>
        </w:rPr>
        <w:t xml:space="preserve">1. </w:t>
      </w:r>
      <w:r w:rsidRPr="00A83339">
        <w:rPr>
          <w:rFonts w:ascii="Times New Roman" w:eastAsia="Times New Roman" w:hAnsi="Times New Roman"/>
          <w:bCs/>
          <w:color w:val="000000"/>
          <w:spacing w:val="3"/>
          <w:sz w:val="28"/>
          <w:szCs w:val="28"/>
          <w:lang w:val="kk-KZ" w:eastAsia="ru-RU"/>
        </w:rPr>
        <w:t>Осы Энергия өндіруші, энергия беруші ұйымдардың күзгі-қысқы кезеңдегі жұмысқа әзірлік паспортын алу қағидалары (бұдан әрі – Қағидалар) «Электр энергетикасы туралы» Қазақстан Республикасының Заңы (бұдан әрі – Заң) 5-бабының 69) тармақшасына, «Мемлекеттік көрсетілетін қызметтер туралы» Қазақстан Республикасының Заңы (бұдан әрі – Мемлекеттік көрсетілетін қызметтер туралы Заң) 10-бабының 1) тармақшасына сәйкес әзірленді және «Энергия өндіруші және энергия беруші ұйымдарға күзгі-қысқы кезеңдегі жұмысқа әзірлік паспортын беру» мемлекеттік көрсетілетін қызмет (бұдан әрі – Мемлекеттік көрсетілетін қызмет) тәртібін айқындайды.</w:t>
      </w:r>
      <w:r w:rsidRPr="00E4185F">
        <w:rPr>
          <w:rFonts w:ascii="Times New Roman" w:eastAsia="Times New Roman" w:hAnsi="Times New Roman"/>
          <w:bCs/>
          <w:color w:val="000000"/>
          <w:spacing w:val="3"/>
          <w:sz w:val="28"/>
          <w:szCs w:val="28"/>
          <w:lang w:val="kk-KZ" w:eastAsia="ru-RU"/>
        </w:rPr>
        <w:t>»;</w:t>
      </w:r>
    </w:p>
    <w:p w:rsidR="001D195B" w:rsidRDefault="001D195B" w:rsidP="001D195B">
      <w:pPr>
        <w:pStyle w:val="ae"/>
        <w:spacing w:after="0" w:line="240" w:lineRule="auto"/>
        <w:ind w:left="0" w:firstLine="709"/>
        <w:jc w:val="both"/>
        <w:rPr>
          <w:rFonts w:ascii="Times New Roman" w:eastAsia="Times New Roman" w:hAnsi="Times New Roman"/>
          <w:bCs/>
          <w:color w:val="000000"/>
          <w:spacing w:val="3"/>
          <w:sz w:val="28"/>
          <w:szCs w:val="28"/>
          <w:lang w:val="kk-KZ" w:eastAsia="ru-RU"/>
        </w:rPr>
      </w:pPr>
      <w:r>
        <w:rPr>
          <w:rFonts w:ascii="Times New Roman" w:hAnsi="Times New Roman"/>
          <w:bCs/>
          <w:color w:val="1E1E1E"/>
          <w:sz w:val="28"/>
          <w:szCs w:val="28"/>
          <w:lang w:val="kk-KZ"/>
        </w:rPr>
        <w:t>7</w:t>
      </w:r>
      <w:r w:rsidRPr="00A13A47">
        <w:rPr>
          <w:rFonts w:ascii="Times New Roman" w:hAnsi="Times New Roman"/>
          <w:bCs/>
          <w:color w:val="1E1E1E"/>
          <w:sz w:val="28"/>
          <w:szCs w:val="28"/>
          <w:lang w:val="kk-KZ"/>
        </w:rPr>
        <w:t xml:space="preserve">-тармақ </w:t>
      </w:r>
      <w:r w:rsidR="0028039A">
        <w:rPr>
          <w:rFonts w:ascii="Times New Roman" w:eastAsia="Times New Roman" w:hAnsi="Times New Roman"/>
          <w:bCs/>
          <w:color w:val="000000"/>
          <w:spacing w:val="3"/>
          <w:sz w:val="28"/>
          <w:szCs w:val="28"/>
          <w:lang w:val="kk-KZ" w:eastAsia="ru-RU"/>
        </w:rPr>
        <w:t>жаңа</w:t>
      </w:r>
      <w:r w:rsidRPr="00A13A47">
        <w:rPr>
          <w:rFonts w:ascii="Times New Roman" w:eastAsia="Times New Roman" w:hAnsi="Times New Roman"/>
          <w:bCs/>
          <w:color w:val="000000"/>
          <w:spacing w:val="3"/>
          <w:sz w:val="28"/>
          <w:szCs w:val="28"/>
          <w:lang w:val="kk-KZ" w:eastAsia="ru-RU"/>
        </w:rPr>
        <w:t xml:space="preserve"> редакцияда жазылсын:</w:t>
      </w:r>
    </w:p>
    <w:p w:rsidR="001D195B" w:rsidRDefault="001D195B" w:rsidP="001D195B">
      <w:pPr>
        <w:pStyle w:val="ae"/>
        <w:spacing w:after="0" w:line="240" w:lineRule="auto"/>
        <w:ind w:left="0" w:firstLine="709"/>
        <w:jc w:val="both"/>
        <w:rPr>
          <w:rFonts w:ascii="Times New Roman" w:eastAsia="Times New Roman" w:hAnsi="Times New Roman"/>
          <w:bCs/>
          <w:color w:val="000000"/>
          <w:spacing w:val="3"/>
          <w:sz w:val="28"/>
          <w:szCs w:val="28"/>
          <w:lang w:val="kk-KZ" w:eastAsia="ru-RU"/>
        </w:rPr>
      </w:pPr>
      <w:r w:rsidRPr="00E4185F">
        <w:rPr>
          <w:rFonts w:ascii="Times New Roman" w:eastAsia="Times New Roman" w:hAnsi="Times New Roman"/>
          <w:bCs/>
          <w:color w:val="000000"/>
          <w:spacing w:val="3"/>
          <w:sz w:val="28"/>
          <w:szCs w:val="28"/>
          <w:lang w:val="kk-KZ" w:eastAsia="ru-RU"/>
        </w:rPr>
        <w:t>«</w:t>
      </w:r>
      <w:r>
        <w:rPr>
          <w:rFonts w:ascii="Times New Roman" w:eastAsia="Times New Roman" w:hAnsi="Times New Roman"/>
          <w:bCs/>
          <w:color w:val="000000"/>
          <w:spacing w:val="3"/>
          <w:sz w:val="28"/>
          <w:szCs w:val="28"/>
          <w:lang w:val="kk-KZ" w:eastAsia="ru-RU"/>
        </w:rPr>
        <w:t xml:space="preserve">7. </w:t>
      </w:r>
      <w:r w:rsidRPr="00A83339">
        <w:rPr>
          <w:rFonts w:ascii="Times New Roman" w:hAnsi="Times New Roman"/>
          <w:sz w:val="28"/>
          <w:szCs w:val="28"/>
          <w:lang w:val="kk-KZ"/>
        </w:rPr>
        <w:t xml:space="preserve">Мемлекеттік қызмет көрсетуге қойылатын негізгі талаптардың тізбесі осы Қағидаларға 5-қосымшаға сәйкес «Энергия өндіруші және энергия беруші ұйымдарға күзгі-қысқы кезеңдегі жұмысқа әзірлік паспортын беру» </w:t>
      </w:r>
      <w:r w:rsidRPr="001D195B">
        <w:rPr>
          <w:rFonts w:ascii="Times New Roman" w:hAnsi="Times New Roman"/>
          <w:sz w:val="28"/>
          <w:szCs w:val="28"/>
          <w:lang w:val="kk-KZ"/>
        </w:rPr>
        <w:t xml:space="preserve">(бұдан әрі - </w:t>
      </w:r>
      <w:r w:rsidRPr="001D195B">
        <w:rPr>
          <w:rFonts w:ascii="Times New Roman" w:hAnsi="Times New Roman"/>
          <w:sz w:val="28"/>
          <w:szCs w:val="28"/>
          <w:lang w:val="kk-KZ"/>
        </w:rPr>
        <w:lastRenderedPageBreak/>
        <w:t xml:space="preserve">Мемлекеттік көрсетілетін қызмет стандарты) </w:t>
      </w:r>
      <w:r w:rsidRPr="00A83339">
        <w:rPr>
          <w:rFonts w:ascii="Times New Roman" w:hAnsi="Times New Roman"/>
          <w:sz w:val="28"/>
          <w:szCs w:val="28"/>
          <w:lang w:val="kk-KZ"/>
        </w:rPr>
        <w:t>мемлекеттік көрсетілетін қызмет стандартында жазылған.</w:t>
      </w:r>
      <w:r w:rsidRPr="00E4185F">
        <w:rPr>
          <w:rFonts w:ascii="Times New Roman" w:eastAsia="Times New Roman" w:hAnsi="Times New Roman"/>
          <w:bCs/>
          <w:color w:val="000000"/>
          <w:spacing w:val="3"/>
          <w:sz w:val="28"/>
          <w:szCs w:val="28"/>
          <w:lang w:val="kk-KZ" w:eastAsia="ru-RU"/>
        </w:rPr>
        <w:t>»;</w:t>
      </w:r>
    </w:p>
    <w:p w:rsidR="006E4ACA" w:rsidRDefault="006E4ACA" w:rsidP="006E4ACA">
      <w:pPr>
        <w:pStyle w:val="ae"/>
        <w:spacing w:after="0" w:line="240" w:lineRule="auto"/>
        <w:ind w:left="0" w:firstLine="709"/>
        <w:jc w:val="both"/>
        <w:rPr>
          <w:rFonts w:ascii="Times New Roman" w:eastAsia="Times New Roman" w:hAnsi="Times New Roman"/>
          <w:bCs/>
          <w:color w:val="000000"/>
          <w:spacing w:val="3"/>
          <w:sz w:val="28"/>
          <w:szCs w:val="28"/>
          <w:lang w:val="kk-KZ" w:eastAsia="ru-RU"/>
        </w:rPr>
      </w:pPr>
      <w:r>
        <w:rPr>
          <w:rFonts w:ascii="Times New Roman" w:hAnsi="Times New Roman"/>
          <w:bCs/>
          <w:color w:val="1E1E1E"/>
          <w:sz w:val="28"/>
          <w:szCs w:val="28"/>
          <w:lang w:val="kk-KZ"/>
        </w:rPr>
        <w:t>8</w:t>
      </w:r>
      <w:r w:rsidRPr="00A13A47">
        <w:rPr>
          <w:rFonts w:ascii="Times New Roman" w:hAnsi="Times New Roman"/>
          <w:bCs/>
          <w:color w:val="1E1E1E"/>
          <w:sz w:val="28"/>
          <w:szCs w:val="28"/>
          <w:lang w:val="kk-KZ"/>
        </w:rPr>
        <w:t>-тармақ</w:t>
      </w:r>
      <w:r>
        <w:rPr>
          <w:rFonts w:ascii="Times New Roman" w:eastAsia="Times New Roman" w:hAnsi="Times New Roman"/>
          <w:bCs/>
          <w:color w:val="000000"/>
          <w:spacing w:val="3"/>
          <w:sz w:val="28"/>
          <w:szCs w:val="28"/>
          <w:lang w:val="kk-KZ" w:eastAsia="ru-RU"/>
        </w:rPr>
        <w:t xml:space="preserve"> алып тасталсын</w:t>
      </w:r>
      <w:r w:rsidRPr="00E4185F">
        <w:rPr>
          <w:rFonts w:ascii="Times New Roman" w:eastAsia="Times New Roman" w:hAnsi="Times New Roman"/>
          <w:bCs/>
          <w:color w:val="000000"/>
          <w:spacing w:val="3"/>
          <w:sz w:val="28"/>
          <w:szCs w:val="28"/>
          <w:lang w:val="kk-KZ" w:eastAsia="ru-RU"/>
        </w:rPr>
        <w:t>;</w:t>
      </w:r>
    </w:p>
    <w:p w:rsidR="00E2146B" w:rsidRPr="006E4ACA" w:rsidRDefault="006E4ACA" w:rsidP="00E2146B">
      <w:pPr>
        <w:ind w:right="-1" w:firstLine="710"/>
        <w:jc w:val="both"/>
        <w:rPr>
          <w:sz w:val="28"/>
          <w:szCs w:val="28"/>
          <w:lang w:val="kk-KZ"/>
        </w:rPr>
      </w:pPr>
      <w:r w:rsidRPr="006E4ACA">
        <w:rPr>
          <w:rFonts w:eastAsia="Calibri"/>
          <w:sz w:val="28"/>
          <w:szCs w:val="28"/>
          <w:lang w:val="kk-KZ"/>
        </w:rPr>
        <w:t>9</w:t>
      </w:r>
      <w:r w:rsidR="0028039A">
        <w:rPr>
          <w:rFonts w:eastAsia="Calibri"/>
          <w:sz w:val="28"/>
          <w:szCs w:val="28"/>
          <w:lang w:val="kk-KZ"/>
        </w:rPr>
        <w:t>-</w:t>
      </w:r>
      <w:r w:rsidRPr="006E4ACA">
        <w:rPr>
          <w:rFonts w:eastAsia="Calibri"/>
          <w:sz w:val="28"/>
          <w:szCs w:val="28"/>
          <w:lang w:val="kk-KZ"/>
        </w:rPr>
        <w:t>тар</w:t>
      </w:r>
      <w:r>
        <w:rPr>
          <w:rFonts w:eastAsia="Calibri"/>
          <w:sz w:val="28"/>
          <w:szCs w:val="28"/>
          <w:lang w:val="kk-KZ"/>
        </w:rPr>
        <w:t>мақ жаңа редакцияда жазылсын</w:t>
      </w:r>
      <w:r w:rsidRPr="006E4ACA">
        <w:rPr>
          <w:rFonts w:eastAsia="Calibri"/>
          <w:sz w:val="28"/>
          <w:szCs w:val="28"/>
          <w:lang w:val="kk-KZ"/>
        </w:rPr>
        <w:t>:</w:t>
      </w:r>
      <w:r w:rsidR="001D195B" w:rsidRPr="006E4ACA">
        <w:rPr>
          <w:sz w:val="28"/>
          <w:szCs w:val="28"/>
          <w:lang w:val="kk-KZ"/>
        </w:rPr>
        <w:t xml:space="preserve"> </w:t>
      </w:r>
    </w:p>
    <w:p w:rsidR="006E4ACA" w:rsidRDefault="006E4ACA" w:rsidP="006E4ACA">
      <w:pPr>
        <w:pStyle w:val="a8"/>
        <w:tabs>
          <w:tab w:val="left" w:pos="1065"/>
        </w:tabs>
        <w:ind w:firstLine="634"/>
        <w:jc w:val="both"/>
        <w:rPr>
          <w:bCs/>
          <w:color w:val="000000"/>
          <w:spacing w:val="3"/>
          <w:sz w:val="28"/>
          <w:szCs w:val="28"/>
          <w:lang w:val="kk-KZ"/>
        </w:rPr>
      </w:pPr>
      <w:r w:rsidRPr="00E4185F">
        <w:rPr>
          <w:bCs/>
          <w:color w:val="000000"/>
          <w:spacing w:val="3"/>
          <w:sz w:val="28"/>
          <w:szCs w:val="28"/>
          <w:lang w:val="kk-KZ"/>
        </w:rPr>
        <w:t>«</w:t>
      </w:r>
      <w:r>
        <w:rPr>
          <w:bCs/>
          <w:color w:val="000000"/>
          <w:spacing w:val="3"/>
          <w:sz w:val="28"/>
          <w:szCs w:val="28"/>
          <w:lang w:val="kk-KZ"/>
        </w:rPr>
        <w:t xml:space="preserve">9. </w:t>
      </w:r>
      <w:r w:rsidRPr="00A83339">
        <w:rPr>
          <w:sz w:val="28"/>
          <w:szCs w:val="28"/>
          <w:lang w:val="kk-KZ"/>
        </w:rPr>
        <w:t xml:space="preserve">Жыл сайын </w:t>
      </w:r>
      <w:r w:rsidRPr="006E4ACA">
        <w:rPr>
          <w:sz w:val="28"/>
          <w:szCs w:val="28"/>
          <w:lang w:val="kk-KZ"/>
        </w:rPr>
        <w:t>энергия өндіруші, энергия беруші ұйымдардың күзгі-қысқы кезеңдегі жұмысқ</w:t>
      </w:r>
      <w:r>
        <w:rPr>
          <w:sz w:val="28"/>
          <w:szCs w:val="28"/>
          <w:lang w:val="kk-KZ"/>
        </w:rPr>
        <w:t>а әзірлік актісін (бұдан әрі – Ә</w:t>
      </w:r>
      <w:r w:rsidRPr="006E4ACA">
        <w:rPr>
          <w:sz w:val="28"/>
          <w:szCs w:val="28"/>
          <w:lang w:val="kk-KZ"/>
        </w:rPr>
        <w:t>зірлік актісі)</w:t>
      </w:r>
      <w:r w:rsidRPr="00A83339">
        <w:rPr>
          <w:sz w:val="28"/>
          <w:szCs w:val="28"/>
          <w:lang w:val="kk-KZ"/>
        </w:rPr>
        <w:t xml:space="preserve"> дайындау үшін көрсетілетін қызметті алушылар күзгі-қыс</w:t>
      </w:r>
      <w:r>
        <w:rPr>
          <w:sz w:val="28"/>
          <w:szCs w:val="28"/>
          <w:lang w:val="kk-KZ"/>
        </w:rPr>
        <w:t>қы кезеңдегі жұмысқа әзірлікті б</w:t>
      </w:r>
      <w:r w:rsidRPr="00A83339">
        <w:rPr>
          <w:sz w:val="28"/>
          <w:szCs w:val="28"/>
          <w:lang w:val="kk-KZ"/>
        </w:rPr>
        <w:t>ағалау жөніндегі көрсетілетін қызметті алушының комиссиясын (бұдан әрі – көрсетілетін қызметті алушының Комиссиясы) құрады және 1 (бірінші) тамыздан бастап жұмыс істей бастайды.</w:t>
      </w:r>
      <w:r w:rsidRPr="00E4185F">
        <w:rPr>
          <w:bCs/>
          <w:color w:val="000000"/>
          <w:spacing w:val="3"/>
          <w:sz w:val="28"/>
          <w:szCs w:val="28"/>
          <w:lang w:val="kk-KZ"/>
        </w:rPr>
        <w:t>»;</w:t>
      </w:r>
    </w:p>
    <w:p w:rsidR="006E4ACA" w:rsidRDefault="00DD4303" w:rsidP="006E4ACA">
      <w:pPr>
        <w:pStyle w:val="a8"/>
        <w:tabs>
          <w:tab w:val="left" w:pos="1065"/>
        </w:tabs>
        <w:ind w:firstLine="634"/>
        <w:jc w:val="both"/>
        <w:rPr>
          <w:bCs/>
          <w:color w:val="000000"/>
          <w:spacing w:val="3"/>
          <w:sz w:val="28"/>
          <w:szCs w:val="28"/>
          <w:lang w:val="kk-KZ"/>
        </w:rPr>
      </w:pPr>
      <w:r>
        <w:rPr>
          <w:bCs/>
          <w:color w:val="000000"/>
          <w:spacing w:val="3"/>
          <w:sz w:val="28"/>
          <w:szCs w:val="28"/>
          <w:lang w:val="kk-KZ"/>
        </w:rPr>
        <w:t>12-</w:t>
      </w:r>
      <w:r w:rsidRPr="00DD4303">
        <w:rPr>
          <w:bCs/>
          <w:color w:val="000000"/>
          <w:spacing w:val="3"/>
          <w:sz w:val="28"/>
          <w:szCs w:val="28"/>
          <w:lang w:val="kk-KZ"/>
        </w:rPr>
        <w:t>тармақ жаңа редакцияда жазылсын:</w:t>
      </w:r>
    </w:p>
    <w:p w:rsidR="00DD4303" w:rsidRDefault="00DD4303" w:rsidP="00015AB1">
      <w:pPr>
        <w:ind w:right="-1" w:firstLine="710"/>
        <w:jc w:val="both"/>
        <w:rPr>
          <w:sz w:val="28"/>
          <w:szCs w:val="28"/>
          <w:lang w:val="kk-KZ"/>
        </w:rPr>
      </w:pPr>
      <w:r w:rsidRPr="00DD4303">
        <w:rPr>
          <w:sz w:val="28"/>
          <w:szCs w:val="28"/>
          <w:lang w:val="kk-KZ"/>
        </w:rPr>
        <w:t>«</w:t>
      </w:r>
      <w:r w:rsidR="0028039A">
        <w:rPr>
          <w:sz w:val="28"/>
          <w:szCs w:val="28"/>
          <w:lang w:val="kk-KZ"/>
        </w:rPr>
        <w:t xml:space="preserve">12. </w:t>
      </w:r>
      <w:r w:rsidRPr="00DD4303">
        <w:rPr>
          <w:sz w:val="28"/>
          <w:szCs w:val="28"/>
          <w:lang w:val="kk-KZ"/>
        </w:rPr>
        <w:t>Көрсетілетін</w:t>
      </w:r>
      <w:r>
        <w:rPr>
          <w:sz w:val="28"/>
          <w:szCs w:val="28"/>
          <w:lang w:val="kk-KZ"/>
        </w:rPr>
        <w:t xml:space="preserve"> қызметті алушының комиссиясы 1</w:t>
      </w:r>
      <w:r w:rsidR="0028039A">
        <w:rPr>
          <w:sz w:val="28"/>
          <w:szCs w:val="28"/>
          <w:lang w:val="kk-KZ"/>
        </w:rPr>
        <w:t xml:space="preserve"> (бірі</w:t>
      </w:r>
      <w:r w:rsidRPr="00DD4303">
        <w:rPr>
          <w:sz w:val="28"/>
          <w:szCs w:val="28"/>
          <w:lang w:val="kk-KZ"/>
        </w:rPr>
        <w:t>нші) тамыздан бастап 30 (отызыншы) қыркүйекті қоса алғанда Мемлекеттік көрсетілетін қызмет стандартының 8-тармағында көрсетілген құжаттар тізбесіне сәйкес Көрсетілетін қызметті алушының күзгі-қысқы кезеңдегі жұмысқа әзірлігін айқындайды.»;</w:t>
      </w:r>
    </w:p>
    <w:p w:rsidR="00DD4303" w:rsidRDefault="00DD4303" w:rsidP="00015AB1">
      <w:pPr>
        <w:ind w:right="-1" w:firstLine="710"/>
        <w:jc w:val="both"/>
        <w:rPr>
          <w:sz w:val="28"/>
          <w:szCs w:val="28"/>
          <w:lang w:val="kk-KZ"/>
        </w:rPr>
      </w:pPr>
      <w:r>
        <w:rPr>
          <w:sz w:val="28"/>
          <w:szCs w:val="28"/>
          <w:lang w:val="kk-KZ"/>
        </w:rPr>
        <w:t>17</w:t>
      </w:r>
      <w:r w:rsidRPr="00DD4303">
        <w:rPr>
          <w:sz w:val="28"/>
          <w:szCs w:val="28"/>
          <w:lang w:val="kk-KZ"/>
        </w:rPr>
        <w:t>-тармақ жаңа редакцияда жазылсын:</w:t>
      </w:r>
    </w:p>
    <w:p w:rsidR="00DD4303" w:rsidRDefault="00DD4303" w:rsidP="00015AB1">
      <w:pPr>
        <w:ind w:right="-1" w:firstLine="710"/>
        <w:jc w:val="both"/>
        <w:rPr>
          <w:sz w:val="28"/>
          <w:szCs w:val="28"/>
          <w:lang w:val="kk-KZ"/>
        </w:rPr>
      </w:pPr>
      <w:r w:rsidRPr="00DD4303">
        <w:rPr>
          <w:sz w:val="28"/>
          <w:szCs w:val="28"/>
          <w:lang w:val="kk-KZ"/>
        </w:rPr>
        <w:t>«17. Құжаттар портал арқылы келіп түскен күні Мемлекеттік энергетикалық қадағалау және бақылау жөніндегі мемлекеттік органның, жергілікті атқарушы органның және Мемлекеттік энергетикалық қадағалау және бақылау жөніндегі мемлекеттік органның аумақтық бөлімшесінің іс жүргізуге жауапты маманы (бұдан әрі – көрсетілетін қызметті беруші) тіркеуді жүзеге асырады және оларды көрсетілетін қызметті берушінің құрылымдық бөлімшесінің басшысын айқ</w:t>
      </w:r>
      <w:r w:rsidR="0062500D">
        <w:rPr>
          <w:sz w:val="28"/>
          <w:szCs w:val="28"/>
          <w:lang w:val="kk-KZ"/>
        </w:rPr>
        <w:t>ындайтын көрсетілетін қызметті Б</w:t>
      </w:r>
      <w:r w:rsidRPr="00DD4303">
        <w:rPr>
          <w:sz w:val="28"/>
          <w:szCs w:val="28"/>
          <w:lang w:val="kk-KZ"/>
        </w:rPr>
        <w:t>еруші басшылығының қарауына жібереді.</w:t>
      </w:r>
    </w:p>
    <w:p w:rsidR="00DD4303" w:rsidRDefault="00DD4303" w:rsidP="00015AB1">
      <w:pPr>
        <w:ind w:right="-1" w:firstLine="710"/>
        <w:jc w:val="both"/>
        <w:rPr>
          <w:sz w:val="28"/>
          <w:szCs w:val="28"/>
          <w:lang w:val="kk-KZ"/>
        </w:rPr>
      </w:pPr>
      <w:r w:rsidRPr="00DD4303">
        <w:rPr>
          <w:sz w:val="28"/>
          <w:szCs w:val="28"/>
          <w:lang w:val="kk-KZ"/>
        </w:rPr>
        <w:t xml:space="preserve">Көрсетілетін қызметті алушы барлық қажетті құжаттарды портал арқылы берген кезде – </w:t>
      </w:r>
      <w:r w:rsidR="0062500D">
        <w:rPr>
          <w:sz w:val="28"/>
          <w:szCs w:val="28"/>
          <w:lang w:val="kk-KZ"/>
        </w:rPr>
        <w:t xml:space="preserve">көрсетілетін қызметті </w:t>
      </w:r>
      <w:r w:rsidR="0028039A">
        <w:rPr>
          <w:sz w:val="28"/>
          <w:szCs w:val="28"/>
          <w:lang w:val="kk-KZ"/>
        </w:rPr>
        <w:t>а</w:t>
      </w:r>
      <w:r>
        <w:rPr>
          <w:sz w:val="28"/>
          <w:szCs w:val="28"/>
          <w:lang w:val="kk-KZ"/>
        </w:rPr>
        <w:t>лушының «жеке кабинетінде» М</w:t>
      </w:r>
      <w:r w:rsidRPr="00DD4303">
        <w:rPr>
          <w:sz w:val="28"/>
          <w:szCs w:val="28"/>
          <w:lang w:val="kk-KZ"/>
        </w:rPr>
        <w:t>емлекеттік көрсетілетін қызмет нәтиж</w:t>
      </w:r>
      <w:r>
        <w:rPr>
          <w:sz w:val="28"/>
          <w:szCs w:val="28"/>
          <w:lang w:val="kk-KZ"/>
        </w:rPr>
        <w:t>есін алу күнін көрсете отырып, М</w:t>
      </w:r>
      <w:r w:rsidRPr="00DD4303">
        <w:rPr>
          <w:sz w:val="28"/>
          <w:szCs w:val="28"/>
          <w:lang w:val="kk-KZ"/>
        </w:rPr>
        <w:t>емлекеттік қызметті көрсету үшін сұрау салудың қабылданғаны туралы мәртебе көрсетіледі.</w:t>
      </w:r>
    </w:p>
    <w:p w:rsidR="0062500D" w:rsidRPr="0062500D" w:rsidRDefault="0062500D" w:rsidP="0062500D">
      <w:pPr>
        <w:ind w:right="-1" w:firstLine="710"/>
        <w:jc w:val="both"/>
        <w:rPr>
          <w:sz w:val="28"/>
          <w:szCs w:val="28"/>
          <w:lang w:val="kk-KZ"/>
        </w:rPr>
      </w:pPr>
      <w:r w:rsidRPr="0062500D">
        <w:rPr>
          <w:sz w:val="28"/>
          <w:szCs w:val="28"/>
          <w:lang w:val="kk-KZ"/>
        </w:rPr>
        <w:t>Құ</w:t>
      </w:r>
      <w:r w:rsidR="0028039A">
        <w:rPr>
          <w:sz w:val="28"/>
          <w:szCs w:val="28"/>
          <w:lang w:val="kk-KZ"/>
        </w:rPr>
        <w:t>жаттарды көрсетілетін қызметті б</w:t>
      </w:r>
      <w:r w:rsidRPr="0062500D">
        <w:rPr>
          <w:sz w:val="28"/>
          <w:szCs w:val="28"/>
          <w:lang w:val="kk-KZ"/>
        </w:rPr>
        <w:t>ерушінің кеңсесінде тіркеген сәттен бастап 1 (бір) жұмыс күні ішінде құрылымдық бөлімшенің</w:t>
      </w:r>
      <w:r w:rsidR="0028039A">
        <w:rPr>
          <w:sz w:val="28"/>
          <w:szCs w:val="28"/>
          <w:lang w:val="kk-KZ"/>
        </w:rPr>
        <w:t xml:space="preserve"> басшысы көрсетілетін қызметті б</w:t>
      </w:r>
      <w:r w:rsidRPr="0062500D">
        <w:rPr>
          <w:sz w:val="28"/>
          <w:szCs w:val="28"/>
          <w:lang w:val="kk-KZ"/>
        </w:rPr>
        <w:t>ерушінің жауапты орындаушысын айқындайды.</w:t>
      </w:r>
    </w:p>
    <w:p w:rsidR="0062500D" w:rsidRPr="0062500D" w:rsidRDefault="0062500D" w:rsidP="0062500D">
      <w:pPr>
        <w:ind w:right="-1" w:firstLine="710"/>
        <w:jc w:val="both"/>
        <w:rPr>
          <w:sz w:val="28"/>
          <w:szCs w:val="28"/>
          <w:lang w:val="kk-KZ"/>
        </w:rPr>
      </w:pPr>
      <w:r w:rsidRPr="0062500D">
        <w:rPr>
          <w:sz w:val="28"/>
          <w:szCs w:val="28"/>
          <w:lang w:val="kk-KZ"/>
        </w:rPr>
        <w:t xml:space="preserve">2 (екі) жұмыс күні ішінде жауапты орындаушы </w:t>
      </w:r>
      <w:r w:rsidR="0028039A">
        <w:rPr>
          <w:sz w:val="28"/>
          <w:szCs w:val="28"/>
          <w:lang w:val="kk-KZ"/>
        </w:rPr>
        <w:t>ұсынылған құжаттардың толық болуын</w:t>
      </w:r>
      <w:r w:rsidRPr="0062500D">
        <w:rPr>
          <w:sz w:val="28"/>
          <w:szCs w:val="28"/>
          <w:lang w:val="kk-KZ"/>
        </w:rPr>
        <w:t xml:space="preserve"> тексереді.</w:t>
      </w:r>
    </w:p>
    <w:p w:rsidR="0062500D" w:rsidRPr="0062500D" w:rsidRDefault="0062500D" w:rsidP="0062500D">
      <w:pPr>
        <w:ind w:right="-1" w:firstLine="710"/>
        <w:jc w:val="both"/>
        <w:rPr>
          <w:sz w:val="28"/>
          <w:szCs w:val="28"/>
          <w:lang w:val="kk-KZ"/>
        </w:rPr>
      </w:pPr>
      <w:r w:rsidRPr="0062500D">
        <w:rPr>
          <w:sz w:val="28"/>
          <w:szCs w:val="28"/>
          <w:lang w:val="kk-KZ"/>
        </w:rPr>
        <w:t xml:space="preserve">Көрсетілетін қызметті </w:t>
      </w:r>
      <w:r w:rsidR="0028039A">
        <w:rPr>
          <w:sz w:val="28"/>
          <w:szCs w:val="28"/>
          <w:lang w:val="kk-KZ"/>
        </w:rPr>
        <w:t>а</w:t>
      </w:r>
      <w:r w:rsidRPr="0062500D">
        <w:rPr>
          <w:sz w:val="28"/>
          <w:szCs w:val="28"/>
          <w:lang w:val="kk-KZ"/>
        </w:rPr>
        <w:t>лушы осы Қағидаларға сәйкес мемлекеттік қызметті көрсету үшін қажетті құжаттар топтамасын және (немесе) мәліметтерді толық ұсынбаға</w:t>
      </w:r>
      <w:r>
        <w:rPr>
          <w:sz w:val="28"/>
          <w:szCs w:val="28"/>
          <w:lang w:val="kk-KZ"/>
        </w:rPr>
        <w:t>н кезде, көрсеті</w:t>
      </w:r>
      <w:r w:rsidR="0028039A">
        <w:rPr>
          <w:sz w:val="28"/>
          <w:szCs w:val="28"/>
          <w:lang w:val="kk-KZ"/>
        </w:rPr>
        <w:t>летін қызметті б</w:t>
      </w:r>
      <w:r w:rsidRPr="0062500D">
        <w:rPr>
          <w:sz w:val="28"/>
          <w:szCs w:val="28"/>
          <w:lang w:val="kk-KZ"/>
        </w:rPr>
        <w:t>ерушінің жауапты орындаушысы 2 (екі) жұмыс күні ішінде көрсетілетін қызметті алушыға осы Қағидаларға 8-1-қосымшаға сәйкес нысан бойынша құжаттар топтамасына және (немесе) мәліметтерге сәйкес келмейтін талаптарды көрсете отырып, хабарлама жібереді.</w:t>
      </w:r>
    </w:p>
    <w:p w:rsidR="0062500D" w:rsidRPr="0062500D" w:rsidRDefault="0062500D" w:rsidP="00015AB1">
      <w:pPr>
        <w:ind w:right="-1" w:firstLine="710"/>
        <w:jc w:val="both"/>
        <w:rPr>
          <w:sz w:val="28"/>
          <w:szCs w:val="28"/>
          <w:lang w:val="kk-KZ"/>
        </w:rPr>
      </w:pPr>
      <w:r w:rsidRPr="0062500D">
        <w:rPr>
          <w:sz w:val="28"/>
          <w:szCs w:val="28"/>
          <w:lang w:val="kk-KZ"/>
        </w:rPr>
        <w:t>Егер хабарламаны алған сәттен бастап 2 (екі) жұмыс күн</w:t>
      </w:r>
      <w:r>
        <w:rPr>
          <w:sz w:val="28"/>
          <w:szCs w:val="28"/>
          <w:lang w:val="kk-KZ"/>
        </w:rPr>
        <w:t>і ішінде көрсетілетін қызметті А</w:t>
      </w:r>
      <w:r w:rsidRPr="0062500D">
        <w:rPr>
          <w:sz w:val="28"/>
          <w:szCs w:val="28"/>
          <w:lang w:val="kk-KZ"/>
        </w:rPr>
        <w:t>лушы құжаттар топтамасын және (немесе) мәліметтерді талаптарға сәйкес кел</w:t>
      </w:r>
      <w:r w:rsidR="0028039A">
        <w:rPr>
          <w:sz w:val="28"/>
          <w:szCs w:val="28"/>
          <w:lang w:val="kk-KZ"/>
        </w:rPr>
        <w:t>тірмесе, көрсетілетін қызметті б</w:t>
      </w:r>
      <w:r w:rsidRPr="0062500D">
        <w:rPr>
          <w:sz w:val="28"/>
          <w:szCs w:val="28"/>
          <w:lang w:val="kk-KZ"/>
        </w:rPr>
        <w:t xml:space="preserve">еруші </w:t>
      </w:r>
      <w:r>
        <w:rPr>
          <w:sz w:val="28"/>
          <w:szCs w:val="28"/>
          <w:lang w:val="kk-KZ"/>
        </w:rPr>
        <w:t xml:space="preserve">көрсетілетін </w:t>
      </w:r>
      <w:r>
        <w:rPr>
          <w:sz w:val="28"/>
          <w:szCs w:val="28"/>
          <w:lang w:val="kk-KZ"/>
        </w:rPr>
        <w:lastRenderedPageBreak/>
        <w:t>қызметті алушының «жеке кабинетіне»</w:t>
      </w:r>
      <w:r w:rsidRPr="0062500D">
        <w:rPr>
          <w:sz w:val="28"/>
          <w:szCs w:val="28"/>
          <w:lang w:val="kk-KZ"/>
        </w:rPr>
        <w:t xml:space="preserve"> осы Қағидаларға 9-қосымшаға сәйкес нысан бойынша өтінішті одан әрі қараудан дәлелді бас тартуды жібереді.</w:t>
      </w:r>
    </w:p>
    <w:p w:rsidR="0062500D" w:rsidRPr="0062500D" w:rsidRDefault="0062500D" w:rsidP="00015AB1">
      <w:pPr>
        <w:ind w:right="-1" w:firstLine="710"/>
        <w:jc w:val="both"/>
        <w:rPr>
          <w:sz w:val="28"/>
          <w:szCs w:val="28"/>
          <w:lang w:val="kk-KZ"/>
        </w:rPr>
      </w:pPr>
      <w:r w:rsidRPr="0062500D">
        <w:rPr>
          <w:sz w:val="28"/>
          <w:szCs w:val="28"/>
          <w:lang w:val="kk-KZ"/>
        </w:rPr>
        <w:t>Ұсынылған құжаттар толық болғ</w:t>
      </w:r>
      <w:r w:rsidR="0028039A">
        <w:rPr>
          <w:sz w:val="28"/>
          <w:szCs w:val="28"/>
          <w:lang w:val="kk-KZ"/>
        </w:rPr>
        <w:t>ан кезде көрсетілетін қызметті б</w:t>
      </w:r>
      <w:r w:rsidRPr="0062500D">
        <w:rPr>
          <w:sz w:val="28"/>
          <w:szCs w:val="28"/>
          <w:lang w:val="kk-KZ"/>
        </w:rPr>
        <w:t>ерушінің жауапты орындаушысы 7 (жеті) жұмыс күн</w:t>
      </w:r>
      <w:r w:rsidR="0028039A">
        <w:rPr>
          <w:sz w:val="28"/>
          <w:szCs w:val="28"/>
          <w:lang w:val="kk-KZ"/>
        </w:rPr>
        <w:t>і ішінде көрсетілетін қызметті а</w:t>
      </w:r>
      <w:r w:rsidRPr="0062500D">
        <w:rPr>
          <w:sz w:val="28"/>
          <w:szCs w:val="28"/>
          <w:lang w:val="kk-KZ"/>
        </w:rPr>
        <w:t>лушының әзірлік паспортын беру үшін қажетті</w:t>
      </w:r>
      <w:r w:rsidR="0028039A">
        <w:rPr>
          <w:sz w:val="28"/>
          <w:szCs w:val="28"/>
          <w:lang w:val="kk-KZ"/>
        </w:rPr>
        <w:t>,</w:t>
      </w:r>
      <w:r w:rsidRPr="0062500D">
        <w:rPr>
          <w:sz w:val="28"/>
          <w:szCs w:val="28"/>
          <w:lang w:val="kk-KZ"/>
        </w:rPr>
        <w:t xml:space="preserve"> осы Қағидаларда белгіленген талаптарға сәйкестігін немесе Мемлекеттік көрсетілетін қызмет стандартының 9-тармағында көзделген әзірлік паспортын беруден бас тарту үшін негіздердің бар-жоғын талдауды жүзеге асырады, тиісті қорытынды дайындайды және осы қорытындыны </w:t>
      </w:r>
      <w:r w:rsidR="001E04D7" w:rsidRPr="0062500D">
        <w:rPr>
          <w:sz w:val="28"/>
          <w:szCs w:val="28"/>
          <w:lang w:val="kk-KZ"/>
        </w:rPr>
        <w:t xml:space="preserve">көрсетілетін қызметті берушінің бөлімшелері </w:t>
      </w:r>
      <w:r w:rsidRPr="0062500D">
        <w:rPr>
          <w:sz w:val="28"/>
          <w:szCs w:val="28"/>
          <w:lang w:val="kk-KZ"/>
        </w:rPr>
        <w:t>құрылымдық бөлімшенің басшысына келісуге енгізеді.</w:t>
      </w:r>
    </w:p>
    <w:p w:rsidR="0062500D" w:rsidRPr="0062500D" w:rsidRDefault="001E04D7" w:rsidP="00015AB1">
      <w:pPr>
        <w:ind w:right="-1" w:firstLine="710"/>
        <w:jc w:val="both"/>
        <w:rPr>
          <w:sz w:val="28"/>
          <w:szCs w:val="28"/>
          <w:lang w:val="kk-KZ"/>
        </w:rPr>
      </w:pPr>
      <w:r w:rsidRPr="001E04D7">
        <w:rPr>
          <w:sz w:val="28"/>
          <w:szCs w:val="28"/>
          <w:lang w:val="kk-KZ"/>
        </w:rPr>
        <w:t>1 (бір) жұмыс күні ішінде құрылымдық бөлімшенің басшысы жауапты орындаушының қорытындысын келіседі және осы қорытындыны энергия өндіруші, энергия беруші ұйымдардың күзгі-қысқы кезеңдегі жұмысқа әзірлігі паспортын алуға өтініштерді қарау ж</w:t>
      </w:r>
      <w:r w:rsidR="0028039A">
        <w:rPr>
          <w:sz w:val="28"/>
          <w:szCs w:val="28"/>
          <w:lang w:val="kk-KZ"/>
        </w:rPr>
        <w:t>өніндегі көрсетілетін қызметті б</w:t>
      </w:r>
      <w:r w:rsidRPr="001E04D7">
        <w:rPr>
          <w:sz w:val="28"/>
          <w:szCs w:val="28"/>
          <w:lang w:val="kk-KZ"/>
        </w:rPr>
        <w:t>еруші комиссиясының (бұдан әрі – көрсетілетін қызметті берушінің комиссиясы) қарауына енгізеді.»;</w:t>
      </w:r>
    </w:p>
    <w:p w:rsidR="0062500D" w:rsidRPr="0062500D" w:rsidRDefault="001E04D7" w:rsidP="00015AB1">
      <w:pPr>
        <w:ind w:right="-1" w:firstLine="710"/>
        <w:jc w:val="both"/>
        <w:rPr>
          <w:sz w:val="28"/>
          <w:szCs w:val="28"/>
          <w:lang w:val="kk-KZ"/>
        </w:rPr>
      </w:pPr>
      <w:r>
        <w:rPr>
          <w:sz w:val="28"/>
          <w:szCs w:val="28"/>
          <w:lang w:val="kk-KZ"/>
        </w:rPr>
        <w:t>21-</w:t>
      </w:r>
      <w:r w:rsidRPr="001E04D7">
        <w:rPr>
          <w:sz w:val="28"/>
          <w:szCs w:val="28"/>
          <w:lang w:val="kk-KZ"/>
        </w:rPr>
        <w:t xml:space="preserve">тармақ жаңа редакцияда </w:t>
      </w:r>
      <w:r w:rsidR="0028039A">
        <w:rPr>
          <w:sz w:val="28"/>
          <w:szCs w:val="28"/>
          <w:lang w:val="kk-KZ"/>
        </w:rPr>
        <w:t>жазылсын</w:t>
      </w:r>
      <w:r w:rsidRPr="001E04D7">
        <w:rPr>
          <w:sz w:val="28"/>
          <w:szCs w:val="28"/>
          <w:lang w:val="kk-KZ"/>
        </w:rPr>
        <w:t>:</w:t>
      </w:r>
    </w:p>
    <w:p w:rsidR="001E04D7" w:rsidRDefault="0069405E" w:rsidP="001E04D7">
      <w:pPr>
        <w:ind w:right="-1" w:firstLine="710"/>
        <w:jc w:val="both"/>
        <w:rPr>
          <w:sz w:val="28"/>
          <w:szCs w:val="28"/>
          <w:lang w:val="kk-KZ"/>
        </w:rPr>
      </w:pPr>
      <w:r>
        <w:rPr>
          <w:sz w:val="28"/>
          <w:szCs w:val="28"/>
          <w:lang w:val="kk-KZ"/>
        </w:rPr>
        <w:t>«</w:t>
      </w:r>
      <w:r w:rsidR="001E04D7" w:rsidRPr="001E04D7">
        <w:rPr>
          <w:sz w:val="28"/>
          <w:szCs w:val="28"/>
          <w:lang w:val="kk-KZ"/>
        </w:rPr>
        <w:t>21. Жергілікті атқарушы орган құратын Көрсетілетін қызметті беруші комиссиясының төрағасы болып Жергілікті атқарушы органның жауапты адамы тағайындалады.</w:t>
      </w:r>
    </w:p>
    <w:p w:rsidR="001E04D7" w:rsidRDefault="001E04D7" w:rsidP="001E04D7">
      <w:pPr>
        <w:ind w:right="-1" w:firstLine="710"/>
        <w:jc w:val="both"/>
        <w:rPr>
          <w:sz w:val="28"/>
          <w:szCs w:val="28"/>
          <w:lang w:val="kk-KZ"/>
        </w:rPr>
      </w:pPr>
      <w:r>
        <w:rPr>
          <w:sz w:val="28"/>
          <w:szCs w:val="28"/>
          <w:lang w:val="kk-KZ"/>
        </w:rPr>
        <w:t> </w:t>
      </w:r>
      <w:r w:rsidRPr="001E04D7">
        <w:rPr>
          <w:sz w:val="28"/>
          <w:szCs w:val="28"/>
          <w:lang w:val="kk-KZ"/>
        </w:rPr>
        <w:t>Мемлекеттік энергетикалық қадағалау және бақылау жөнiндегi мемлекеттiк орган құратын Көрсетілетін қызметті беруші комиссиясының төрағасы болып мемлекеттік энергетикалық қадағалау және бақылау жөніндегі мемлекеттік органның жауапты адамы тағайындалады.</w:t>
      </w:r>
    </w:p>
    <w:p w:rsidR="001E04D7" w:rsidRDefault="001E04D7" w:rsidP="001E04D7">
      <w:pPr>
        <w:ind w:right="-1" w:firstLine="710"/>
        <w:jc w:val="both"/>
        <w:rPr>
          <w:sz w:val="28"/>
          <w:szCs w:val="28"/>
          <w:lang w:val="kk-KZ"/>
        </w:rPr>
      </w:pPr>
      <w:r w:rsidRPr="001E04D7">
        <w:rPr>
          <w:sz w:val="28"/>
          <w:szCs w:val="28"/>
          <w:lang w:val="kk-KZ"/>
        </w:rPr>
        <w:t xml:space="preserve">Мемлекеттік энергетикалық қадағалау және бақылау жөнiндегi мемлекеттiк органның аумақтық бөлімшесі құратын Көрсетілетін қызметті беруші комиссиясының төрағасы болып мемлекеттік энергетикалық қадағалау және бақылау жөнiндегi мемлекеттiк органның аумақтық бөлімшесінің жауапты адамы тағайындалады. </w:t>
      </w:r>
    </w:p>
    <w:p w:rsidR="001E04D7" w:rsidRPr="001E04D7" w:rsidRDefault="001E04D7" w:rsidP="001E04D7">
      <w:pPr>
        <w:ind w:right="-1" w:firstLine="710"/>
        <w:jc w:val="both"/>
        <w:rPr>
          <w:sz w:val="28"/>
          <w:szCs w:val="28"/>
          <w:lang w:val="kk-KZ"/>
        </w:rPr>
      </w:pPr>
      <w:r w:rsidRPr="001E04D7">
        <w:rPr>
          <w:sz w:val="28"/>
          <w:szCs w:val="28"/>
          <w:lang w:val="kk-KZ"/>
        </w:rPr>
        <w:t>Көрсетілетін қызметті берушінің комиссия мүшелерінің мүдделер қақтығысы немесе</w:t>
      </w:r>
      <w:r>
        <w:rPr>
          <w:sz w:val="28"/>
          <w:szCs w:val="28"/>
          <w:lang w:val="kk-KZ"/>
        </w:rPr>
        <w:t xml:space="preserve"> оның туындау мүмкіндігі «</w:t>
      </w:r>
      <w:r w:rsidRPr="001E04D7">
        <w:rPr>
          <w:sz w:val="28"/>
          <w:szCs w:val="28"/>
          <w:lang w:val="kk-KZ"/>
        </w:rPr>
        <w:t>Сыбайлас же</w:t>
      </w:r>
      <w:r>
        <w:rPr>
          <w:sz w:val="28"/>
          <w:szCs w:val="28"/>
          <w:lang w:val="kk-KZ"/>
        </w:rPr>
        <w:t>мқорлыққа қарсы іс-қимыл туралы»</w:t>
      </w:r>
      <w:r w:rsidRPr="001E04D7">
        <w:rPr>
          <w:sz w:val="28"/>
          <w:szCs w:val="28"/>
          <w:lang w:val="kk-KZ"/>
        </w:rPr>
        <w:t xml:space="preserve"> Қазақстан Республикасы Заңының </w:t>
      </w:r>
      <w:r>
        <w:rPr>
          <w:sz w:val="28"/>
          <w:szCs w:val="28"/>
          <w:lang w:val="kk-KZ"/>
        </w:rPr>
        <w:t xml:space="preserve">15-бабына </w:t>
      </w:r>
      <w:r w:rsidRPr="001E04D7">
        <w:rPr>
          <w:sz w:val="28"/>
          <w:szCs w:val="28"/>
          <w:lang w:val="kk-KZ"/>
        </w:rPr>
        <w:t>сәйкес реттеледі.</w:t>
      </w:r>
      <w:r w:rsidR="0069405E">
        <w:rPr>
          <w:sz w:val="28"/>
          <w:szCs w:val="28"/>
          <w:lang w:val="kk-KZ"/>
        </w:rPr>
        <w:t>»;</w:t>
      </w:r>
    </w:p>
    <w:p w:rsidR="001E04D7" w:rsidRPr="001E04D7" w:rsidRDefault="0069405E" w:rsidP="00E93692">
      <w:pPr>
        <w:ind w:right="-1" w:firstLine="710"/>
        <w:jc w:val="both"/>
        <w:rPr>
          <w:sz w:val="28"/>
          <w:szCs w:val="28"/>
          <w:lang w:val="kk-KZ"/>
        </w:rPr>
      </w:pPr>
      <w:r>
        <w:rPr>
          <w:sz w:val="28"/>
          <w:szCs w:val="28"/>
          <w:lang w:val="kk-KZ"/>
        </w:rPr>
        <w:t>24</w:t>
      </w:r>
      <w:r w:rsidRPr="0069405E">
        <w:rPr>
          <w:sz w:val="28"/>
          <w:szCs w:val="28"/>
          <w:lang w:val="kk-KZ"/>
        </w:rPr>
        <w:t xml:space="preserve">-тармақ жаңа редакцияда </w:t>
      </w:r>
      <w:r w:rsidR="0028039A">
        <w:rPr>
          <w:sz w:val="28"/>
          <w:szCs w:val="28"/>
          <w:lang w:val="kk-KZ"/>
        </w:rPr>
        <w:t>жазылсын</w:t>
      </w:r>
      <w:bookmarkStart w:id="0" w:name="_GoBack"/>
      <w:bookmarkEnd w:id="0"/>
      <w:r w:rsidRPr="0069405E">
        <w:rPr>
          <w:sz w:val="28"/>
          <w:szCs w:val="28"/>
          <w:lang w:val="kk-KZ"/>
        </w:rPr>
        <w:t>:</w:t>
      </w:r>
    </w:p>
    <w:p w:rsidR="0069405E" w:rsidRDefault="0069405E" w:rsidP="0069405E">
      <w:pPr>
        <w:ind w:right="-1" w:firstLine="710"/>
        <w:jc w:val="both"/>
        <w:rPr>
          <w:sz w:val="28"/>
          <w:szCs w:val="28"/>
          <w:lang w:val="kk-KZ"/>
        </w:rPr>
      </w:pPr>
      <w:r>
        <w:rPr>
          <w:sz w:val="28"/>
          <w:szCs w:val="28"/>
          <w:lang w:val="kk-KZ"/>
        </w:rPr>
        <w:t>«</w:t>
      </w:r>
      <w:r w:rsidRPr="0069405E">
        <w:rPr>
          <w:sz w:val="28"/>
          <w:szCs w:val="28"/>
          <w:lang w:val="kk-KZ"/>
        </w:rPr>
        <w:t>24. Қазақстан Республикасының Әкімшілік рәсімдік-процестік кодексінің 73-бабына сәйкес Көрсетілетін қызметті беруші Көрсетілетін қызметті алушыға әзірлік паспортын ескертулермен беру туралы немесе әзірлік паспортын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rsidR="0069405E" w:rsidRPr="0069405E" w:rsidRDefault="0069405E" w:rsidP="0069405E">
      <w:pPr>
        <w:ind w:right="-1" w:firstLine="710"/>
        <w:jc w:val="both"/>
        <w:rPr>
          <w:sz w:val="28"/>
          <w:szCs w:val="28"/>
          <w:lang w:val="kk-KZ"/>
        </w:rPr>
      </w:pPr>
      <w:r w:rsidRPr="0069405E">
        <w:rPr>
          <w:sz w:val="28"/>
          <w:szCs w:val="28"/>
          <w:lang w:val="kk-KZ"/>
        </w:rPr>
        <w:t>Тыңдау рәсімі Қазақстан Республикасының Әкімшілік рәсімдік-процестік кодексіне сәйкес жүргізіледі.</w:t>
      </w:r>
    </w:p>
    <w:p w:rsidR="0069405E" w:rsidRPr="0069405E" w:rsidRDefault="0069405E" w:rsidP="0069405E">
      <w:pPr>
        <w:ind w:right="-1" w:firstLine="710"/>
        <w:jc w:val="both"/>
        <w:rPr>
          <w:sz w:val="28"/>
          <w:szCs w:val="28"/>
          <w:lang w:val="kk-KZ"/>
        </w:rPr>
      </w:pPr>
    </w:p>
    <w:p w:rsidR="0069405E" w:rsidRPr="0069405E" w:rsidRDefault="0069405E" w:rsidP="0069405E">
      <w:pPr>
        <w:ind w:right="-1" w:firstLine="710"/>
        <w:jc w:val="both"/>
        <w:rPr>
          <w:sz w:val="28"/>
          <w:szCs w:val="28"/>
          <w:lang w:val="kk-KZ"/>
        </w:rPr>
      </w:pPr>
      <w:r w:rsidRPr="0069405E">
        <w:rPr>
          <w:sz w:val="28"/>
          <w:szCs w:val="28"/>
          <w:lang w:val="kk-KZ"/>
        </w:rPr>
        <w:lastRenderedPageBreak/>
        <w:t xml:space="preserve">      Құжаттар топтамасын, қорытындысын және тыңдау нәтижелерін қарау қорытындылары бойынша Көрсетілетін қызметті беруші комиссиясы мынадай шешімдердің бірін қабылдайды:</w:t>
      </w:r>
    </w:p>
    <w:p w:rsidR="0069405E" w:rsidRPr="0069405E" w:rsidRDefault="0069405E" w:rsidP="0069405E">
      <w:pPr>
        <w:ind w:right="-1" w:firstLine="710"/>
        <w:jc w:val="both"/>
        <w:rPr>
          <w:sz w:val="28"/>
          <w:szCs w:val="28"/>
          <w:lang w:val="kk-KZ"/>
        </w:rPr>
      </w:pPr>
      <w:r w:rsidRPr="0069405E">
        <w:rPr>
          <w:sz w:val="28"/>
          <w:szCs w:val="28"/>
          <w:lang w:val="kk-KZ"/>
        </w:rPr>
        <w:t xml:space="preserve">      1) Әзірлік паспорты берілсін;</w:t>
      </w:r>
    </w:p>
    <w:p w:rsidR="0069405E" w:rsidRPr="0069405E" w:rsidRDefault="0069405E" w:rsidP="0069405E">
      <w:pPr>
        <w:ind w:right="-1" w:firstLine="708"/>
        <w:jc w:val="both"/>
        <w:rPr>
          <w:sz w:val="28"/>
          <w:szCs w:val="28"/>
          <w:lang w:val="kk-KZ"/>
        </w:rPr>
      </w:pPr>
      <w:r w:rsidRPr="0069405E">
        <w:rPr>
          <w:sz w:val="28"/>
          <w:szCs w:val="28"/>
          <w:lang w:val="kk-KZ"/>
        </w:rPr>
        <w:t xml:space="preserve">      2) Әзірлік паспорты ескертулермен берілсін;</w:t>
      </w:r>
    </w:p>
    <w:p w:rsidR="001E04D7" w:rsidRPr="001E04D7" w:rsidRDefault="0069405E" w:rsidP="0069405E">
      <w:pPr>
        <w:ind w:right="-1" w:firstLine="710"/>
        <w:jc w:val="both"/>
        <w:rPr>
          <w:sz w:val="28"/>
          <w:szCs w:val="28"/>
          <w:lang w:val="kk-KZ"/>
        </w:rPr>
      </w:pPr>
      <w:r w:rsidRPr="0069405E">
        <w:rPr>
          <w:sz w:val="28"/>
          <w:szCs w:val="28"/>
          <w:lang w:val="kk-KZ"/>
        </w:rPr>
        <w:t xml:space="preserve">      3) Әзірлік паспортын беруден бас тартылсын.</w:t>
      </w:r>
      <w:r>
        <w:rPr>
          <w:sz w:val="28"/>
          <w:szCs w:val="28"/>
          <w:lang w:val="kk-KZ"/>
        </w:rPr>
        <w:t>».</w:t>
      </w:r>
    </w:p>
    <w:p w:rsidR="0069405E" w:rsidRDefault="0069405E" w:rsidP="00E93692">
      <w:pPr>
        <w:ind w:right="-1" w:firstLine="710"/>
        <w:jc w:val="both"/>
        <w:rPr>
          <w:sz w:val="28"/>
          <w:szCs w:val="28"/>
        </w:rPr>
      </w:pPr>
      <w:r>
        <w:rPr>
          <w:sz w:val="28"/>
          <w:szCs w:val="28"/>
        </w:rPr>
        <w:t>29</w:t>
      </w:r>
      <w:r w:rsidRPr="0069405E">
        <w:rPr>
          <w:sz w:val="28"/>
          <w:szCs w:val="28"/>
        </w:rPr>
        <w:t>-тармақ алып тасталсын;</w:t>
      </w:r>
    </w:p>
    <w:p w:rsidR="0069405E" w:rsidRDefault="0069405E" w:rsidP="00E93692">
      <w:pPr>
        <w:ind w:right="-1" w:firstLine="710"/>
        <w:jc w:val="both"/>
        <w:rPr>
          <w:sz w:val="28"/>
          <w:szCs w:val="28"/>
        </w:rPr>
      </w:pPr>
      <w:r w:rsidRPr="0069405E">
        <w:rPr>
          <w:sz w:val="28"/>
          <w:szCs w:val="28"/>
        </w:rPr>
        <w:t>көрсетілген Қағидаларға 5-қосымша осы бұйрыққа қосымшаға сәйкес жаңа редакцияда жазылсын;</w:t>
      </w:r>
    </w:p>
    <w:p w:rsidR="0069405E" w:rsidRDefault="0069405E" w:rsidP="00E93692">
      <w:pPr>
        <w:ind w:right="-1" w:firstLine="710"/>
        <w:jc w:val="both"/>
        <w:rPr>
          <w:sz w:val="28"/>
          <w:szCs w:val="28"/>
        </w:rPr>
      </w:pPr>
      <w:r w:rsidRPr="0069405E">
        <w:rPr>
          <w:sz w:val="28"/>
          <w:szCs w:val="28"/>
        </w:rPr>
        <w:t>көрсетілген Қағидаларға 6, 7 және 8-қосымшалар алып тасталсын.</w:t>
      </w:r>
    </w:p>
    <w:p w:rsidR="0069405E" w:rsidRPr="0069405E" w:rsidRDefault="0069405E" w:rsidP="0069405E">
      <w:pPr>
        <w:ind w:right="-1" w:firstLine="710"/>
        <w:jc w:val="both"/>
        <w:rPr>
          <w:sz w:val="28"/>
          <w:szCs w:val="28"/>
        </w:rPr>
      </w:pPr>
      <w:r w:rsidRPr="0069405E">
        <w:rPr>
          <w:sz w:val="28"/>
          <w:szCs w:val="28"/>
        </w:rPr>
        <w:t>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p w:rsidR="0069405E" w:rsidRPr="0069405E" w:rsidRDefault="0069405E" w:rsidP="0069405E">
      <w:pPr>
        <w:ind w:right="-1" w:firstLine="710"/>
        <w:jc w:val="both"/>
        <w:rPr>
          <w:sz w:val="28"/>
          <w:szCs w:val="28"/>
        </w:rPr>
      </w:pPr>
      <w:r w:rsidRPr="0069405E">
        <w:rPr>
          <w:sz w:val="28"/>
          <w:szCs w:val="28"/>
        </w:rPr>
        <w:t>1) осы бұйрықты Қазақстан Республикасы Әділет министрлігінде мемлекеттік тіркеуді;</w:t>
      </w:r>
    </w:p>
    <w:p w:rsidR="0069405E" w:rsidRPr="0069405E" w:rsidRDefault="0069405E" w:rsidP="0069405E">
      <w:pPr>
        <w:ind w:right="-1" w:firstLine="710"/>
        <w:jc w:val="both"/>
        <w:rPr>
          <w:sz w:val="28"/>
          <w:szCs w:val="28"/>
        </w:rPr>
      </w:pPr>
      <w:r w:rsidRPr="0069405E">
        <w:rPr>
          <w:sz w:val="28"/>
          <w:szCs w:val="28"/>
        </w:rPr>
        <w:t>2) осы бұйрықты Қазақстан Республикасы Энергетика министрлігінің интернет-ресурсында орналастыруды;</w:t>
      </w:r>
    </w:p>
    <w:p w:rsidR="0069405E" w:rsidRPr="0069405E" w:rsidRDefault="0069405E" w:rsidP="0069405E">
      <w:pPr>
        <w:ind w:right="-1" w:firstLine="710"/>
        <w:jc w:val="both"/>
        <w:rPr>
          <w:sz w:val="28"/>
          <w:szCs w:val="28"/>
        </w:rPr>
      </w:pPr>
      <w:r w:rsidRPr="0069405E">
        <w:rPr>
          <w:sz w:val="28"/>
          <w:szCs w:val="28"/>
        </w:rPr>
        <w:t xml:space="preserve">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p w:rsidR="0069405E" w:rsidRPr="0069405E" w:rsidRDefault="0069405E" w:rsidP="0069405E">
      <w:pPr>
        <w:ind w:right="-1" w:firstLine="710"/>
        <w:jc w:val="both"/>
        <w:rPr>
          <w:sz w:val="28"/>
          <w:szCs w:val="28"/>
        </w:rPr>
      </w:pPr>
      <w:r w:rsidRPr="0069405E">
        <w:rPr>
          <w:sz w:val="28"/>
          <w:szCs w:val="28"/>
        </w:rPr>
        <w:t>3. Осы бұйрықтың орындалуын бақылау жетекшілік ететін Қазақстан Республикасының энергетика вице-министріне жүктелсін.</w:t>
      </w:r>
    </w:p>
    <w:p w:rsidR="0069405E" w:rsidRDefault="0069405E" w:rsidP="0069405E">
      <w:pPr>
        <w:ind w:right="-1" w:firstLine="710"/>
        <w:jc w:val="both"/>
        <w:rPr>
          <w:sz w:val="28"/>
          <w:szCs w:val="28"/>
        </w:rPr>
      </w:pPr>
      <w:r w:rsidRPr="0069405E">
        <w:rPr>
          <w:sz w:val="28"/>
          <w:szCs w:val="28"/>
        </w:rPr>
        <w:t>4. Осы бұйрық алғашқы ресми жарияланған күнінен кейін күнтізбелік алпыс күн өткен соң қолданысқа енгізіледі.</w:t>
      </w:r>
    </w:p>
    <w:p w:rsidR="0069405E" w:rsidRDefault="0069405E" w:rsidP="00E82C7E">
      <w:pPr>
        <w:ind w:right="-1" w:firstLine="710"/>
        <w:jc w:val="both"/>
        <w:rPr>
          <w:sz w:val="28"/>
          <w:szCs w:val="28"/>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166F4" w:rsidRPr="006166F4" w:rsidTr="003867D0">
        <w:tc>
          <w:tcPr>
            <w:tcW w:w="3652" w:type="dxa"/>
            <w:hideMark/>
          </w:tcPr>
          <w:p w:rsidR="006166F4" w:rsidRPr="006166F4" w:rsidRDefault="006166F4" w:rsidP="006166F4">
            <w:pPr>
              <w:pStyle w:val="a8"/>
              <w:ind w:firstLine="708"/>
              <w:jc w:val="both"/>
              <w:rPr>
                <w:b/>
                <w:sz w:val="28"/>
                <w:szCs w:val="28"/>
              </w:rPr>
            </w:pPr>
            <w:r w:rsidRPr="006166F4">
              <w:rPr>
                <w:b/>
                <w:sz w:val="28"/>
                <w:szCs w:val="28"/>
              </w:rPr>
              <w:t>Лауазымы</w:t>
            </w:r>
          </w:p>
        </w:tc>
        <w:tc>
          <w:tcPr>
            <w:tcW w:w="2126" w:type="dxa"/>
          </w:tcPr>
          <w:p w:rsidR="006166F4" w:rsidRPr="006166F4" w:rsidRDefault="006166F4" w:rsidP="006166F4">
            <w:pPr>
              <w:pStyle w:val="a8"/>
              <w:ind w:firstLine="708"/>
              <w:jc w:val="both"/>
              <w:rPr>
                <w:b/>
                <w:sz w:val="28"/>
                <w:szCs w:val="28"/>
                <w:lang w:val="kk-KZ"/>
              </w:rPr>
            </w:pPr>
          </w:p>
        </w:tc>
        <w:tc>
          <w:tcPr>
            <w:tcW w:w="3152" w:type="dxa"/>
            <w:hideMark/>
          </w:tcPr>
          <w:p w:rsidR="006166F4" w:rsidRPr="006166F4" w:rsidRDefault="006166F4" w:rsidP="006166F4">
            <w:pPr>
              <w:pStyle w:val="a8"/>
              <w:ind w:firstLine="708"/>
              <w:jc w:val="both"/>
              <w:rPr>
                <w:b/>
                <w:sz w:val="28"/>
                <w:szCs w:val="28"/>
                <w:lang w:val="kk-KZ"/>
              </w:rPr>
            </w:pPr>
            <w:r w:rsidRPr="006166F4">
              <w:rPr>
                <w:b/>
                <w:sz w:val="28"/>
                <w:szCs w:val="28"/>
                <w:lang w:val="kk-KZ"/>
              </w:rPr>
              <w:t>Аты-жөні</w:t>
            </w:r>
          </w:p>
        </w:tc>
      </w:tr>
    </w:tbl>
    <w:p w:rsidR="006166F4" w:rsidRPr="006166F4" w:rsidRDefault="006166F4" w:rsidP="006166F4">
      <w:pPr>
        <w:pStyle w:val="a8"/>
        <w:ind w:firstLine="708"/>
        <w:jc w:val="both"/>
        <w:rPr>
          <w:sz w:val="28"/>
          <w:szCs w:val="28"/>
          <w:lang w:val="kk-KZ"/>
        </w:rPr>
      </w:pPr>
    </w:p>
    <w:p w:rsidR="006166F4" w:rsidRPr="006166F4" w:rsidRDefault="006166F4" w:rsidP="006166F4">
      <w:pPr>
        <w:pStyle w:val="a8"/>
        <w:ind w:firstLine="708"/>
        <w:jc w:val="both"/>
        <w:rPr>
          <w:sz w:val="28"/>
          <w:szCs w:val="28"/>
          <w:lang w:val="kk-KZ"/>
        </w:rPr>
      </w:pPr>
    </w:p>
    <w:p w:rsidR="006166F4" w:rsidRPr="006166F4" w:rsidRDefault="006166F4" w:rsidP="006166F4">
      <w:pPr>
        <w:pStyle w:val="a8"/>
        <w:ind w:firstLine="708"/>
        <w:jc w:val="both"/>
        <w:rPr>
          <w:sz w:val="28"/>
          <w:szCs w:val="28"/>
          <w:lang w:val="kk-KZ"/>
        </w:rPr>
      </w:pPr>
    </w:p>
    <w:p w:rsidR="006166F4" w:rsidRPr="006166F4" w:rsidRDefault="006166F4" w:rsidP="006166F4">
      <w:pPr>
        <w:pStyle w:val="a8"/>
        <w:ind w:firstLine="708"/>
        <w:jc w:val="both"/>
        <w:rPr>
          <w:sz w:val="28"/>
          <w:szCs w:val="28"/>
          <w:lang w:val="kk-KZ"/>
        </w:rPr>
      </w:pPr>
      <w:r w:rsidRPr="006166F4">
        <w:rPr>
          <w:sz w:val="28"/>
          <w:szCs w:val="28"/>
          <w:lang w:val="kk-KZ"/>
        </w:rPr>
        <w:t xml:space="preserve">«КЕЛІСІЛДІ»    </w:t>
      </w:r>
    </w:p>
    <w:p w:rsidR="006166F4" w:rsidRPr="006166F4" w:rsidRDefault="006166F4" w:rsidP="006166F4">
      <w:pPr>
        <w:pStyle w:val="a8"/>
        <w:ind w:firstLine="708"/>
        <w:jc w:val="both"/>
        <w:rPr>
          <w:bCs/>
          <w:sz w:val="28"/>
          <w:szCs w:val="28"/>
          <w:lang w:val="kk-KZ"/>
        </w:rPr>
      </w:pPr>
      <w:r w:rsidRPr="006166F4">
        <w:rPr>
          <w:bCs/>
          <w:sz w:val="28"/>
          <w:szCs w:val="28"/>
          <w:lang w:val="kk-KZ"/>
        </w:rPr>
        <w:t xml:space="preserve">Цифрлық даму, инновациялар және </w:t>
      </w:r>
    </w:p>
    <w:p w:rsidR="006166F4" w:rsidRPr="006166F4" w:rsidRDefault="006166F4" w:rsidP="006166F4">
      <w:pPr>
        <w:pStyle w:val="a8"/>
        <w:ind w:firstLine="708"/>
        <w:jc w:val="both"/>
        <w:rPr>
          <w:bCs/>
          <w:sz w:val="28"/>
          <w:szCs w:val="28"/>
          <w:lang w:val="kk-KZ"/>
        </w:rPr>
      </w:pPr>
      <w:r w:rsidRPr="006166F4">
        <w:rPr>
          <w:bCs/>
          <w:sz w:val="28"/>
          <w:szCs w:val="28"/>
          <w:lang w:val="kk-KZ"/>
        </w:rPr>
        <w:t>аэроғарыш өнеркәсібі министрлігі</w:t>
      </w:r>
    </w:p>
    <w:p w:rsidR="006166F4" w:rsidRPr="006166F4" w:rsidRDefault="006166F4" w:rsidP="006166F4">
      <w:pPr>
        <w:pStyle w:val="a8"/>
        <w:ind w:firstLine="708"/>
        <w:jc w:val="both"/>
        <w:rPr>
          <w:sz w:val="28"/>
          <w:szCs w:val="28"/>
          <w:lang w:val="kk-KZ"/>
        </w:rPr>
      </w:pPr>
    </w:p>
    <w:p w:rsidR="0054119E" w:rsidRDefault="0054119E" w:rsidP="0054119E">
      <w:pPr>
        <w:pStyle w:val="a8"/>
        <w:ind w:firstLine="708"/>
        <w:jc w:val="both"/>
        <w:rPr>
          <w:sz w:val="28"/>
          <w:szCs w:val="28"/>
          <w:lang w:val="kk-KZ"/>
        </w:rPr>
      </w:pPr>
    </w:p>
    <w:p w:rsidR="005009EA" w:rsidRPr="005009EA" w:rsidRDefault="005009EA" w:rsidP="0054119E">
      <w:pPr>
        <w:pStyle w:val="a8"/>
        <w:ind w:firstLine="708"/>
        <w:jc w:val="both"/>
        <w:rPr>
          <w:sz w:val="28"/>
          <w:szCs w:val="28"/>
          <w:lang w:val="kk-KZ"/>
        </w:rPr>
      </w:pPr>
    </w:p>
    <w:sectPr w:rsidR="005009EA" w:rsidRPr="005009EA" w:rsidSect="00642211">
      <w:headerReference w:type="even" r:id="rId7"/>
      <w:headerReference w:type="default" r:id="rId8"/>
      <w:headerReference w:type="first" r:id="rId9"/>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B01" w:rsidRDefault="00924B01">
      <w:r>
        <w:separator/>
      </w:r>
    </w:p>
  </w:endnote>
  <w:endnote w:type="continuationSeparator" w:id="0">
    <w:p w:rsidR="00924B01" w:rsidRDefault="0092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B01" w:rsidRDefault="00924B01">
      <w:r>
        <w:separator/>
      </w:r>
    </w:p>
  </w:footnote>
  <w:footnote w:type="continuationSeparator" w:id="0">
    <w:p w:rsidR="00924B01" w:rsidRDefault="00924B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8039A">
      <w:rPr>
        <w:rStyle w:val="af0"/>
        <w:noProof/>
      </w:rPr>
      <w:t>4</w:t>
    </w:r>
    <w:r>
      <w:rPr>
        <w:rStyle w:val="af0"/>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043981">
          <w:pPr>
            <w:spacing w:line="288" w:lineRule="auto"/>
            <w:ind w:right="459"/>
            <w:jc w:val="center"/>
            <w:rPr>
              <w:b/>
              <w:color w:val="3A7298"/>
              <w:sz w:val="32"/>
              <w:szCs w:val="32"/>
              <w:lang w:val="kk-KZ"/>
            </w:rPr>
          </w:pPr>
          <w:r w:rsidRPr="00A646AF">
            <w:rPr>
              <w:b/>
              <w:bCs/>
              <w:color w:val="3399FF"/>
            </w:rPr>
            <w:t xml:space="preserve">ҚАЗАҚСТАН РЕСПУБЛИКАСЫ </w:t>
          </w:r>
          <w:r w:rsidR="00043981">
            <w:rPr>
              <w:b/>
              <w:bCs/>
              <w:color w:val="3399FF"/>
            </w:rPr>
            <w:t>ЭНЕРГЕТИКА</w:t>
          </w:r>
          <w:r w:rsidRPr="00A646AF">
            <w:rPr>
              <w:b/>
              <w:bCs/>
              <w:color w:val="3399FF"/>
            </w:rPr>
            <w:t xml:space="preserve"> 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A646AF" w:rsidP="00043981">
          <w:pPr>
            <w:spacing w:line="288" w:lineRule="auto"/>
            <w:jc w:val="center"/>
            <w:rPr>
              <w:b/>
              <w:color w:val="3A7298"/>
              <w:sz w:val="29"/>
              <w:szCs w:val="29"/>
              <w:lang w:val="kk-KZ"/>
            </w:rPr>
          </w:pPr>
          <w:r w:rsidRPr="00A646AF">
            <w:rPr>
              <w:b/>
              <w:bCs/>
              <w:color w:val="3399FF"/>
              <w:lang w:val="kk-KZ"/>
            </w:rPr>
            <w:t xml:space="preserve">МИНИСТЕРСТВО </w:t>
          </w:r>
          <w:r w:rsidR="00043981">
            <w:rPr>
              <w:b/>
              <w:bCs/>
              <w:color w:val="3399FF"/>
              <w:lang w:val="kk-KZ"/>
            </w:rPr>
            <w:t>ЭНЕРГЕТИКИ</w:t>
          </w:r>
          <w:r w:rsidRPr="00A646AF">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29BFF"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642211" w:rsidRPr="00E04401">
      <w:rPr>
        <w:b/>
        <w:bCs/>
        <w:color w:val="3399FF"/>
        <w:sz w:val="22"/>
        <w:szCs w:val="22"/>
        <w:lang w:eastAsia="ru-RU"/>
      </w:rPr>
      <w:t xml:space="preserve">№  ____________________                                                          </w:t>
    </w:r>
    <w:r w:rsidR="008856E3">
      <w:rPr>
        <w:b/>
        <w:bCs/>
        <w:color w:val="3399FF"/>
        <w:sz w:val="22"/>
        <w:szCs w:val="22"/>
        <w:lang w:eastAsia="ru-RU"/>
      </w:rPr>
      <w:t xml:space="preserve">    от </w:t>
    </w:r>
    <w:r w:rsidR="00CE3418">
      <w:rPr>
        <w:b/>
        <w:bCs/>
        <w:color w:val="3399FF"/>
        <w:sz w:val="22"/>
        <w:szCs w:val="22"/>
        <w:lang w:eastAsia="ru-RU"/>
      </w:rPr>
      <w:t>«</w:t>
    </w:r>
    <w:r w:rsidR="008856E3">
      <w:rPr>
        <w:b/>
        <w:bCs/>
        <w:color w:val="3399FF"/>
        <w:sz w:val="22"/>
        <w:szCs w:val="22"/>
        <w:lang w:eastAsia="ru-RU"/>
      </w:rPr>
      <w:t>___»    ___________  20</w:t>
    </w:r>
    <w:r w:rsidR="008856E3">
      <w:rPr>
        <w:color w:val="3A7298"/>
        <w:sz w:val="22"/>
        <w:szCs w:val="22"/>
        <w:lang w:val="kk-KZ"/>
      </w:rPr>
      <w:t>___</w:t>
    </w:r>
    <w:r w:rsidR="00642211" w:rsidRPr="00E04401">
      <w:rPr>
        <w:b/>
        <w:bCs/>
        <w:color w:val="3399FF"/>
        <w:sz w:val="22"/>
        <w:szCs w:val="22"/>
        <w:lang w:eastAsia="ru-RU"/>
      </w:rPr>
      <w:t xml:space="preserve">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15AB1"/>
    <w:rsid w:val="00043981"/>
    <w:rsid w:val="00047C1E"/>
    <w:rsid w:val="00066A87"/>
    <w:rsid w:val="00073119"/>
    <w:rsid w:val="000818C2"/>
    <w:rsid w:val="000922AA"/>
    <w:rsid w:val="000D4DAC"/>
    <w:rsid w:val="000F48E7"/>
    <w:rsid w:val="00103C34"/>
    <w:rsid w:val="00105CF4"/>
    <w:rsid w:val="001204BA"/>
    <w:rsid w:val="0012596F"/>
    <w:rsid w:val="001319EE"/>
    <w:rsid w:val="00134750"/>
    <w:rsid w:val="00143292"/>
    <w:rsid w:val="00153E6B"/>
    <w:rsid w:val="001763DE"/>
    <w:rsid w:val="001A1881"/>
    <w:rsid w:val="001A5150"/>
    <w:rsid w:val="001B61C1"/>
    <w:rsid w:val="001D195B"/>
    <w:rsid w:val="001E04D7"/>
    <w:rsid w:val="001F4925"/>
    <w:rsid w:val="001F64CB"/>
    <w:rsid w:val="002000F4"/>
    <w:rsid w:val="0022101F"/>
    <w:rsid w:val="00222336"/>
    <w:rsid w:val="0023374B"/>
    <w:rsid w:val="00251F3F"/>
    <w:rsid w:val="0028039A"/>
    <w:rsid w:val="002A394A"/>
    <w:rsid w:val="002C5867"/>
    <w:rsid w:val="002E6DF8"/>
    <w:rsid w:val="00330B0F"/>
    <w:rsid w:val="00336352"/>
    <w:rsid w:val="00364E0B"/>
    <w:rsid w:val="0038799B"/>
    <w:rsid w:val="003D781A"/>
    <w:rsid w:val="003F241E"/>
    <w:rsid w:val="00423754"/>
    <w:rsid w:val="00430E89"/>
    <w:rsid w:val="004726FE"/>
    <w:rsid w:val="0049623C"/>
    <w:rsid w:val="004B400D"/>
    <w:rsid w:val="004C34B8"/>
    <w:rsid w:val="004C4C4E"/>
    <w:rsid w:val="004E49BE"/>
    <w:rsid w:val="004F3375"/>
    <w:rsid w:val="005009EA"/>
    <w:rsid w:val="0051564B"/>
    <w:rsid w:val="005346A3"/>
    <w:rsid w:val="0053650F"/>
    <w:rsid w:val="0054119E"/>
    <w:rsid w:val="005C14F1"/>
    <w:rsid w:val="005F582C"/>
    <w:rsid w:val="006166F4"/>
    <w:rsid w:val="0062500D"/>
    <w:rsid w:val="00642211"/>
    <w:rsid w:val="00646C2B"/>
    <w:rsid w:val="00653681"/>
    <w:rsid w:val="006936D8"/>
    <w:rsid w:val="0069405E"/>
    <w:rsid w:val="006B6938"/>
    <w:rsid w:val="006E4ACA"/>
    <w:rsid w:val="007006E3"/>
    <w:rsid w:val="007111E8"/>
    <w:rsid w:val="00731B2A"/>
    <w:rsid w:val="00740441"/>
    <w:rsid w:val="007767CD"/>
    <w:rsid w:val="00782A16"/>
    <w:rsid w:val="00787A78"/>
    <w:rsid w:val="007B3CF2"/>
    <w:rsid w:val="007D5C5B"/>
    <w:rsid w:val="007E588D"/>
    <w:rsid w:val="0081000A"/>
    <w:rsid w:val="008436CA"/>
    <w:rsid w:val="00866964"/>
    <w:rsid w:val="00867FA4"/>
    <w:rsid w:val="00885051"/>
    <w:rsid w:val="008856E3"/>
    <w:rsid w:val="00904CB7"/>
    <w:rsid w:val="009139A9"/>
    <w:rsid w:val="00914138"/>
    <w:rsid w:val="00915A4B"/>
    <w:rsid w:val="00924B01"/>
    <w:rsid w:val="00934587"/>
    <w:rsid w:val="0094678B"/>
    <w:rsid w:val="009924CE"/>
    <w:rsid w:val="009B69F4"/>
    <w:rsid w:val="00A10052"/>
    <w:rsid w:val="00A13376"/>
    <w:rsid w:val="00A17FE7"/>
    <w:rsid w:val="00A338BC"/>
    <w:rsid w:val="00A47D62"/>
    <w:rsid w:val="00A646AF"/>
    <w:rsid w:val="00A721B9"/>
    <w:rsid w:val="00AA225A"/>
    <w:rsid w:val="00AA25A6"/>
    <w:rsid w:val="00AC76FB"/>
    <w:rsid w:val="00AD462C"/>
    <w:rsid w:val="00B475D5"/>
    <w:rsid w:val="00B86340"/>
    <w:rsid w:val="00BA19DF"/>
    <w:rsid w:val="00BC4D4D"/>
    <w:rsid w:val="00BD42EA"/>
    <w:rsid w:val="00BE3CFA"/>
    <w:rsid w:val="00BE78CA"/>
    <w:rsid w:val="00C326FD"/>
    <w:rsid w:val="00C400A3"/>
    <w:rsid w:val="00C4354E"/>
    <w:rsid w:val="00C767E7"/>
    <w:rsid w:val="00C771B2"/>
    <w:rsid w:val="00C7780A"/>
    <w:rsid w:val="00C8110F"/>
    <w:rsid w:val="00CA1875"/>
    <w:rsid w:val="00CA2EC2"/>
    <w:rsid w:val="00CB4949"/>
    <w:rsid w:val="00CC7D90"/>
    <w:rsid w:val="00CE3418"/>
    <w:rsid w:val="00CE6A1B"/>
    <w:rsid w:val="00D02BDF"/>
    <w:rsid w:val="00D03D0C"/>
    <w:rsid w:val="00D11982"/>
    <w:rsid w:val="00D14F06"/>
    <w:rsid w:val="00D42C93"/>
    <w:rsid w:val="00D502E3"/>
    <w:rsid w:val="00D52DE8"/>
    <w:rsid w:val="00D578EE"/>
    <w:rsid w:val="00D84C41"/>
    <w:rsid w:val="00DC430A"/>
    <w:rsid w:val="00DD4303"/>
    <w:rsid w:val="00E01F09"/>
    <w:rsid w:val="00E05878"/>
    <w:rsid w:val="00E2146B"/>
    <w:rsid w:val="00E43190"/>
    <w:rsid w:val="00E57A5B"/>
    <w:rsid w:val="00E8227B"/>
    <w:rsid w:val="00E82C7E"/>
    <w:rsid w:val="00E866E0"/>
    <w:rsid w:val="00E93692"/>
    <w:rsid w:val="00EA015C"/>
    <w:rsid w:val="00EA1679"/>
    <w:rsid w:val="00EB54A3"/>
    <w:rsid w:val="00EC3C11"/>
    <w:rsid w:val="00EC6599"/>
    <w:rsid w:val="00EE1A39"/>
    <w:rsid w:val="00EF4E93"/>
    <w:rsid w:val="00F22932"/>
    <w:rsid w:val="00F32A0B"/>
    <w:rsid w:val="00F525B9"/>
    <w:rsid w:val="00F64017"/>
    <w:rsid w:val="00F66167"/>
    <w:rsid w:val="00F93EE0"/>
    <w:rsid w:val="00FA7E02"/>
    <w:rsid w:val="00FE6AA6"/>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FD88D"/>
  <w15:docId w15:val="{B76095EB-579C-46EA-9DF9-60808CCE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7B3C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043981"/>
    <w:rPr>
      <w:rFonts w:ascii="Tahoma" w:hAnsi="Tahoma" w:cs="Tahoma"/>
      <w:sz w:val="16"/>
      <w:szCs w:val="16"/>
    </w:rPr>
  </w:style>
  <w:style w:type="character" w:customStyle="1" w:styleId="af8">
    <w:name w:val="Текст выноски Знак"/>
    <w:basedOn w:val="a0"/>
    <w:link w:val="af7"/>
    <w:semiHidden/>
    <w:rsid w:val="00043981"/>
    <w:rPr>
      <w:rFonts w:ascii="Tahoma" w:hAnsi="Tahoma" w:cs="Tahoma"/>
      <w:sz w:val="16"/>
      <w:szCs w:val="16"/>
    </w:rPr>
  </w:style>
  <w:style w:type="character" w:customStyle="1" w:styleId="10">
    <w:name w:val="Заголовок 1 Знак"/>
    <w:basedOn w:val="a0"/>
    <w:link w:val="1"/>
    <w:rsid w:val="007B3CF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839656124">
      <w:bodyDiv w:val="1"/>
      <w:marLeft w:val="0"/>
      <w:marRight w:val="0"/>
      <w:marTop w:val="0"/>
      <w:marBottom w:val="0"/>
      <w:divBdr>
        <w:top w:val="none" w:sz="0" w:space="0" w:color="auto"/>
        <w:left w:val="none" w:sz="0" w:space="0" w:color="auto"/>
        <w:bottom w:val="none" w:sz="0" w:space="0" w:color="auto"/>
        <w:right w:val="none" w:sz="0" w:space="0" w:color="auto"/>
      </w:divBdr>
    </w:div>
    <w:div w:id="903637021">
      <w:bodyDiv w:val="1"/>
      <w:marLeft w:val="0"/>
      <w:marRight w:val="0"/>
      <w:marTop w:val="0"/>
      <w:marBottom w:val="0"/>
      <w:divBdr>
        <w:top w:val="none" w:sz="0" w:space="0" w:color="auto"/>
        <w:left w:val="none" w:sz="0" w:space="0" w:color="auto"/>
        <w:bottom w:val="none" w:sz="0" w:space="0" w:color="auto"/>
        <w:right w:val="none" w:sz="0" w:space="0" w:color="auto"/>
      </w:divBdr>
    </w:div>
    <w:div w:id="116027084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999728246">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325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1331</Words>
  <Characters>7590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Елизавета Айткожинова</cp:lastModifiedBy>
  <cp:revision>10</cp:revision>
  <dcterms:created xsi:type="dcterms:W3CDTF">2022-05-03T10:38:00Z</dcterms:created>
  <dcterms:modified xsi:type="dcterms:W3CDTF">2022-05-06T11:28:00Z</dcterms:modified>
</cp:coreProperties>
</file>