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F7" w:rsidRPr="00042D83" w:rsidRDefault="004F73F7" w:rsidP="004F73F7">
      <w:pPr>
        <w:spacing w:after="0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  <w:r w:rsidRPr="00042D83">
        <w:rPr>
          <w:rFonts w:ascii="Arial" w:eastAsia="Arial" w:hAnsi="Arial" w:cs="Arial"/>
          <w:b/>
          <w:sz w:val="28"/>
          <w:szCs w:val="28"/>
          <w:lang w:val="kk-KZ"/>
        </w:rPr>
        <w:t>Қазақстандағы майнинг индустриясы бойынша</w:t>
      </w:r>
    </w:p>
    <w:p w:rsidR="004F73F7" w:rsidRPr="001B0074" w:rsidRDefault="001B0074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1B0074">
        <w:rPr>
          <w:rFonts w:ascii="Arial" w:eastAsia="Arial" w:hAnsi="Arial" w:cs="Arial"/>
          <w:sz w:val="28"/>
          <w:szCs w:val="28"/>
          <w:lang w:val="kk-KZ"/>
        </w:rPr>
        <w:t>2020 жылғы 25 маусымда Мемлекет басшысы "Қазақстан Республикасының кейбір заңнамалық актілеріне цифрлық технологияларды реттеу мәселелері бойынша өзгерістер мен толықтырулар енгізу туралы" № 347-VI Қазақстан Республикасының Заңына қол қойды, ол еліміздегі криптоиндустрияны заңнамалық реттеудің негізін қалауға мүмкіндік берді. Сонымен, цифрлық тау-кен заңды кәсіпкерлік қызмет ретінде танылды, сандық активтер мен блокчейн ұғымдары анықталды.</w:t>
      </w:r>
    </w:p>
    <w:p w:rsidR="004F73F7" w:rsidRPr="00042D83" w:rsidRDefault="004F73F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bookmarkStart w:id="0" w:name="_GoBack"/>
      <w:r w:rsidRPr="00042D83">
        <w:rPr>
          <w:rFonts w:ascii="Arial" w:eastAsia="Arial" w:hAnsi="Arial" w:cs="Arial"/>
          <w:sz w:val="28"/>
          <w:szCs w:val="28"/>
          <w:lang w:val="kk-KZ"/>
        </w:rPr>
        <w:t>Сонымен қатар, Министрлікпен «Цифрлық майнингті жүзеге асыру жөніндегі қызмет туралы ақпарат беру қағидаларын бекіту туралы» Қазақстан Республикасының Цифрлық даму, инновациялар және аэроғарыш өнеркәсібі министрінің 2020 жылғы 13 қазандағы</w:t>
      </w:r>
      <w:r w:rsidR="00AE464B">
        <w:rPr>
          <w:rFonts w:ascii="Arial" w:eastAsia="Arial" w:hAnsi="Arial" w:cs="Arial"/>
          <w:sz w:val="28"/>
          <w:szCs w:val="28"/>
          <w:lang w:val="kk-KZ"/>
        </w:rPr>
        <w:t xml:space="preserve"> № 384/НҚ бұйрығы </w:t>
      </w:r>
      <w:r w:rsidR="00CA5767" w:rsidRPr="00042D83">
        <w:rPr>
          <w:rFonts w:ascii="Arial" w:eastAsia="Arial" w:hAnsi="Arial" w:cs="Arial"/>
          <w:sz w:val="28"/>
          <w:szCs w:val="28"/>
          <w:lang w:val="kk-KZ"/>
        </w:rPr>
        <w:t xml:space="preserve">(бұдан әрі – Бұйрық) </w:t>
      </w:r>
      <w:r w:rsidRPr="00042D83">
        <w:rPr>
          <w:rFonts w:ascii="Arial" w:eastAsia="Arial" w:hAnsi="Arial" w:cs="Arial"/>
          <w:sz w:val="28"/>
          <w:szCs w:val="28"/>
          <w:lang w:val="kk-KZ"/>
        </w:rPr>
        <w:t>негізінде цифрлық майнингті жүзеге асыру жөніндегі қызмет туралы хабардар ету тәртібі айқындалды.</w:t>
      </w:r>
      <w:bookmarkEnd w:id="0"/>
    </w:p>
    <w:p w:rsidR="00053FE1" w:rsidRDefault="00CA5767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2022</w:t>
      </w:r>
      <w:r w:rsidR="004F73F7" w:rsidRPr="00042D83">
        <w:rPr>
          <w:rFonts w:ascii="Arial" w:eastAsia="Arial" w:hAnsi="Arial" w:cs="Arial"/>
          <w:sz w:val="28"/>
          <w:szCs w:val="28"/>
          <w:lang w:val="kk-KZ"/>
        </w:rPr>
        <w:t xml:space="preserve"> жылғы </w:t>
      </w:r>
      <w:r w:rsidR="00731193" w:rsidRPr="00042D83">
        <w:rPr>
          <w:rFonts w:ascii="Arial" w:eastAsia="Arial" w:hAnsi="Arial" w:cs="Arial"/>
          <w:sz w:val="28"/>
          <w:szCs w:val="28"/>
          <w:lang w:val="kk-KZ"/>
        </w:rPr>
        <w:t>22</w:t>
      </w: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D24F6F" w:rsidRPr="00042D83">
        <w:rPr>
          <w:rFonts w:ascii="Arial" w:eastAsia="Arial" w:hAnsi="Arial" w:cs="Arial"/>
          <w:sz w:val="28"/>
          <w:szCs w:val="28"/>
          <w:lang w:val="kk-KZ"/>
        </w:rPr>
        <w:t>сәуірдегі</w:t>
      </w: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 w:rsidR="004F73F7" w:rsidRPr="00042D83">
        <w:rPr>
          <w:rFonts w:ascii="Arial" w:eastAsia="Arial" w:hAnsi="Arial" w:cs="Arial"/>
          <w:sz w:val="28"/>
          <w:szCs w:val="28"/>
          <w:lang w:val="kk-KZ"/>
        </w:rPr>
        <w:t>жағдай бойынша Бұ</w:t>
      </w:r>
      <w:r w:rsidR="00462495" w:rsidRPr="00042D83">
        <w:rPr>
          <w:rFonts w:ascii="Arial" w:eastAsia="Arial" w:hAnsi="Arial" w:cs="Arial"/>
          <w:sz w:val="28"/>
          <w:szCs w:val="28"/>
          <w:lang w:val="kk-KZ"/>
        </w:rPr>
        <w:t xml:space="preserve">йрық шеңберінде Министрлікке </w:t>
      </w:r>
      <w:r w:rsidR="00731193" w:rsidRPr="00042D83">
        <w:rPr>
          <w:rFonts w:ascii="Arial" w:eastAsia="Arial" w:hAnsi="Arial" w:cs="Arial"/>
          <w:sz w:val="28"/>
          <w:szCs w:val="28"/>
          <w:lang w:val="kk-KZ"/>
        </w:rPr>
        <w:t>26</w:t>
      </w:r>
      <w:r w:rsidR="004555C0" w:rsidRPr="00042D83">
        <w:rPr>
          <w:rFonts w:ascii="Arial" w:eastAsia="Arial" w:hAnsi="Arial" w:cs="Arial"/>
          <w:sz w:val="28"/>
          <w:szCs w:val="28"/>
          <w:lang w:val="kk-KZ"/>
        </w:rPr>
        <w:t>1</w:t>
      </w:r>
      <w:r w:rsidR="004F73F7" w:rsidRPr="00042D83">
        <w:rPr>
          <w:rFonts w:ascii="Arial" w:eastAsia="Arial" w:hAnsi="Arial" w:cs="Arial"/>
          <w:sz w:val="28"/>
          <w:szCs w:val="28"/>
          <w:lang w:val="kk-KZ"/>
        </w:rPr>
        <w:t xml:space="preserve"> ұйым цифрлық майнинг саласындағы ағымдағы қызмет</w:t>
      </w:r>
      <w:r w:rsidRPr="00042D83">
        <w:rPr>
          <w:rFonts w:ascii="Arial" w:eastAsia="Arial" w:hAnsi="Arial" w:cs="Arial"/>
          <w:sz w:val="28"/>
          <w:szCs w:val="28"/>
          <w:lang w:val="kk-KZ"/>
        </w:rPr>
        <w:t>і</w:t>
      </w:r>
      <w:r w:rsidR="004F73F7" w:rsidRPr="00042D83">
        <w:rPr>
          <w:rFonts w:ascii="Arial" w:eastAsia="Arial" w:hAnsi="Arial" w:cs="Arial"/>
          <w:sz w:val="28"/>
          <w:szCs w:val="28"/>
          <w:lang w:val="kk-KZ"/>
        </w:rPr>
        <w:t xml:space="preserve"> туралы және цифрлық майнинг саласындағы қызметтің басталғаны туралы ресми түрде хабардар етті</w:t>
      </w:r>
      <w:r w:rsidR="00053FE1">
        <w:rPr>
          <w:rFonts w:ascii="Arial" w:eastAsia="Arial" w:hAnsi="Arial" w:cs="Arial"/>
          <w:sz w:val="28"/>
          <w:szCs w:val="28"/>
          <w:lang w:val="kk-KZ"/>
        </w:rPr>
        <w:t>, о</w:t>
      </w:r>
      <w:r w:rsidR="002A4676">
        <w:rPr>
          <w:rFonts w:ascii="Arial" w:eastAsia="Arial" w:hAnsi="Arial" w:cs="Arial"/>
          <w:sz w:val="28"/>
          <w:szCs w:val="28"/>
          <w:lang w:val="kk-KZ"/>
        </w:rPr>
        <w:t xml:space="preserve">ның ішінде, 104 – </w:t>
      </w:r>
      <w:r w:rsidR="002A4676" w:rsidRPr="002A4676">
        <w:rPr>
          <w:rFonts w:ascii="Arial" w:eastAsia="Arial" w:hAnsi="Arial" w:cs="Arial"/>
          <w:sz w:val="28"/>
          <w:szCs w:val="28"/>
          <w:lang w:val="kk-KZ"/>
        </w:rPr>
        <w:t>ағымдағы қызметі туралы</w:t>
      </w:r>
      <w:r w:rsidR="002A4676">
        <w:rPr>
          <w:rFonts w:ascii="Arial" w:eastAsia="Arial" w:hAnsi="Arial" w:cs="Arial"/>
          <w:sz w:val="28"/>
          <w:szCs w:val="28"/>
          <w:lang w:val="kk-KZ"/>
        </w:rPr>
        <w:t xml:space="preserve">, 157 – ұйым </w:t>
      </w:r>
      <w:r w:rsidR="002A4676" w:rsidRPr="002A4676">
        <w:rPr>
          <w:rFonts w:ascii="Arial" w:eastAsia="Arial" w:hAnsi="Arial" w:cs="Arial"/>
          <w:sz w:val="28"/>
          <w:szCs w:val="28"/>
          <w:lang w:val="kk-KZ"/>
        </w:rPr>
        <w:t>қызметтің басталғаны туралы</w:t>
      </w:r>
      <w:r w:rsidR="00053FE1">
        <w:rPr>
          <w:rFonts w:ascii="Arial" w:eastAsia="Arial" w:hAnsi="Arial" w:cs="Arial"/>
          <w:sz w:val="28"/>
          <w:szCs w:val="28"/>
          <w:lang w:val="kk-KZ"/>
        </w:rPr>
        <w:t>.</w:t>
      </w:r>
    </w:p>
    <w:p w:rsidR="00042D83" w:rsidRDefault="00053FE1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Сонымен қатар </w:t>
      </w:r>
      <w:r w:rsidR="00CC3084" w:rsidRPr="00042D83">
        <w:rPr>
          <w:rFonts w:ascii="Arial" w:eastAsia="Arial" w:hAnsi="Arial" w:cs="Arial"/>
          <w:sz w:val="28"/>
          <w:szCs w:val="28"/>
          <w:lang w:val="kk-KZ"/>
        </w:rPr>
        <w:t>42</w:t>
      </w:r>
      <w:r w:rsidR="002A4676">
        <w:rPr>
          <w:rFonts w:ascii="Arial" w:eastAsia="Arial" w:hAnsi="Arial" w:cs="Arial"/>
          <w:sz w:val="28"/>
          <w:szCs w:val="28"/>
          <w:lang w:val="kk-KZ"/>
        </w:rPr>
        <w:t xml:space="preserve"> –</w:t>
      </w:r>
      <w:r w:rsidR="004F73F7" w:rsidRPr="00042D83">
        <w:rPr>
          <w:rFonts w:ascii="Arial" w:eastAsia="Arial" w:hAnsi="Arial" w:cs="Arial"/>
          <w:sz w:val="28"/>
          <w:szCs w:val="28"/>
          <w:lang w:val="kk-KZ"/>
        </w:rPr>
        <w:t xml:space="preserve"> ұйым цифрлық майнинг үшін инфрақұрылымды ұсынатыны туралы хабардар етті.</w:t>
      </w:r>
    </w:p>
    <w:p w:rsidR="002A4676" w:rsidRPr="00042D83" w:rsidRDefault="002A4676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</w:p>
    <w:p w:rsidR="004F73F7" w:rsidRPr="00042D83" w:rsidRDefault="004F73F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042D83">
        <w:rPr>
          <w:rFonts w:ascii="Arial" w:eastAsia="Arial" w:hAnsi="Arial" w:cs="Arial"/>
          <w:b/>
          <w:sz w:val="28"/>
          <w:szCs w:val="28"/>
          <w:lang w:val="kk-KZ"/>
        </w:rPr>
        <w:t xml:space="preserve">Цифрлық майнинг саласындағы ағымдағы қызметі туралы </w:t>
      </w:r>
      <w:r w:rsidR="00C57AD5" w:rsidRPr="00042D83">
        <w:rPr>
          <w:rFonts w:ascii="Arial" w:eastAsia="Arial" w:hAnsi="Arial" w:cs="Arial"/>
          <w:b/>
          <w:sz w:val="28"/>
          <w:szCs w:val="28"/>
          <w:lang w:val="kk-KZ"/>
        </w:rPr>
        <w:t xml:space="preserve">                   </w:t>
      </w:r>
      <w:r w:rsidR="00CC3084" w:rsidRPr="00042D83">
        <w:rPr>
          <w:rFonts w:ascii="Arial" w:eastAsia="Arial" w:hAnsi="Arial" w:cs="Arial"/>
          <w:b/>
          <w:sz w:val="28"/>
          <w:szCs w:val="28"/>
          <w:lang w:val="kk-KZ"/>
        </w:rPr>
        <w:t>10</w:t>
      </w:r>
      <w:r w:rsidR="005F3321">
        <w:rPr>
          <w:rFonts w:ascii="Arial" w:eastAsia="Arial" w:hAnsi="Arial" w:cs="Arial"/>
          <w:b/>
          <w:sz w:val="28"/>
          <w:szCs w:val="28"/>
          <w:lang w:val="kk-KZ"/>
        </w:rPr>
        <w:t>4</w:t>
      </w:r>
      <w:r w:rsidR="0094182F" w:rsidRPr="00042D83">
        <w:rPr>
          <w:rFonts w:ascii="Arial" w:eastAsia="Arial" w:hAnsi="Arial" w:cs="Arial"/>
          <w:b/>
          <w:sz w:val="28"/>
          <w:szCs w:val="28"/>
          <w:lang w:val="kk-KZ"/>
        </w:rPr>
        <w:t xml:space="preserve"> </w:t>
      </w:r>
      <w:r w:rsidRPr="00042D83">
        <w:rPr>
          <w:rFonts w:ascii="Arial" w:eastAsia="Arial" w:hAnsi="Arial" w:cs="Arial"/>
          <w:b/>
          <w:sz w:val="28"/>
          <w:szCs w:val="28"/>
          <w:lang w:val="kk-KZ"/>
        </w:rPr>
        <w:t xml:space="preserve"> ұйым: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1. </w:t>
      </w:r>
      <w:r w:rsidR="00BA735D">
        <w:rPr>
          <w:rFonts w:ascii="Arial" w:eastAsia="Arial" w:hAnsi="Arial" w:cs="Arial"/>
          <w:sz w:val="28"/>
          <w:szCs w:val="28"/>
          <w:lang w:val="kk-KZ"/>
        </w:rPr>
        <w:t>ЖК «</w:t>
      </w:r>
      <w:r w:rsidRPr="00042D83">
        <w:rPr>
          <w:rFonts w:ascii="Arial" w:eastAsia="Arial" w:hAnsi="Arial" w:cs="Arial"/>
          <w:sz w:val="28"/>
          <w:szCs w:val="28"/>
          <w:lang w:val="kk-KZ"/>
        </w:rPr>
        <w:t>PC Algorithm LTD</w:t>
      </w:r>
      <w:r w:rsidR="00BA735D">
        <w:rPr>
          <w:rFonts w:ascii="Arial" w:eastAsia="Arial" w:hAnsi="Arial" w:cs="Arial"/>
          <w:sz w:val="28"/>
          <w:szCs w:val="28"/>
          <w:lang w:val="kk-KZ"/>
        </w:rPr>
        <w:t>»</w:t>
      </w: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2. </w:t>
      </w:r>
      <w:r w:rsidR="00BA735D">
        <w:rPr>
          <w:rFonts w:ascii="Arial" w:eastAsia="Arial" w:hAnsi="Arial" w:cs="Arial"/>
          <w:sz w:val="28"/>
          <w:szCs w:val="28"/>
          <w:lang w:val="kk-KZ"/>
        </w:rPr>
        <w:t>ЖК «</w:t>
      </w:r>
      <w:r w:rsidRPr="00042D83">
        <w:rPr>
          <w:rFonts w:ascii="Arial" w:eastAsia="Arial" w:hAnsi="Arial" w:cs="Arial"/>
          <w:sz w:val="28"/>
          <w:szCs w:val="28"/>
          <w:lang w:val="kk-KZ"/>
        </w:rPr>
        <w:t>Smart Lab Ltd</w:t>
      </w:r>
      <w:r w:rsidR="00BA735D">
        <w:rPr>
          <w:rFonts w:ascii="Arial" w:eastAsia="Arial" w:hAnsi="Arial" w:cs="Arial"/>
          <w:sz w:val="28"/>
          <w:szCs w:val="28"/>
          <w:lang w:val="kk-KZ"/>
        </w:rPr>
        <w:t>»</w:t>
      </w: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3. «КазИнтерс»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4. «Netlogic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5. «Инфопрогсервис»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6. «Инновация информационных технологий»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7. «Алтын 2020»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8. «Dala - Ulytau»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9. «Akkara Production»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10. «QYBERTECH»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11. «Тараз Сити Сервис»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12. ЖК Султанов Р.З. (Kapital Group)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13. ЖК Султанов А.З.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14. «The Qoin»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15. «TGK KRG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16. «ItService Plus»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17. «Maksi trade KST»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18. ЖК «Фещенко»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19. «West Smart Trading»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20. «Aktobe Smart Tech»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21. «MINING GRES-1»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22. Bitfury KZ Limited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23. «Blockrose DC 1 Ltd»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24. «ULI DALA SERVICES»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lastRenderedPageBreak/>
        <w:t xml:space="preserve">25. «Aper IT»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26. «SmartT»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27. «Midas Technologies»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28. «Каскад Каратальских ГЭС»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29. ЖК «Mesxet»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30.«Mega Stroy Company»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31. «Adver Consult Group»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32. «АвтоТехИнвест»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33. ЖК «Eco RB»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34. «Kazakhstan Future Energy Co.,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35. «Mining Hub»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36. «Полиметалл холдинг»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37. «Qazmin Aqtobe»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38. «Friday Ventures»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39. «Qazmin Currency»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40. «Q AZAQ DCS»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41. «Harmony Tech Ltd»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42. ЖК «IT-Service company»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43. «EM Technologies Ltd.» 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44. ЖК «Абу Шахнур Олжасулы»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45. «LVS Global»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46. «Nova Element»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47. «B&amp;F Service Mining Group»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48. «Cointech»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49. «VerCom»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50. «CryptoМИР»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51. «Arma Infomation Technology LTD»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52. «ENERGYONE (ЭНЕРДЖИУАН)»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53. «TKM EAST (ТКМ ИСТ)»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54. «Protek Teknoloji Kazakhstan»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55. «Volting Ltd.» 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56. «XFinity Solutions»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57. «Sirius Shine»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58. «ADS industries»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59. «Digital Diamond KZ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60. «Ромбо Фиш»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61. «Falcon Energy Company»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62. «Solar Wind»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63. ЖК «Валетов»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64. «Kazprof Facade»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65. «LLY «AGRO-ENERGY»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66. «Гранитес»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67. ЖК «Язиси Еркан»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68. ЖК «Исингарина А.Н.»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69. «Smart integration»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70. «M2Service»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71. «Turan-IT»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72. «SAVAbit Limited»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lastRenderedPageBreak/>
        <w:t>73. «ТехАгроСтрой XXI»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74. ЖК «GS Service»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75. ЖК «Коккозов»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76. «Bitcathome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77. «Falcon Technology Company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78. «ВЛК»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79. «Кулерторг»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80. «MicroBT»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81. «SP Production»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82. «Modern Digital Technology»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83. «Рудненская топливная компания»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84. «KazPetroleum»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85. «Bit-Q»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86. «Chem-Invest»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87. ЖК "Тохтахунова"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88. «Gett Ltd»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89. «Молния 9»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90. ЖК «TRANS CARGO»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91. ЖК «КФК»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92. ЖК «Бутусов Руслан Викторович»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93. ЖК «Черкасов»</w:t>
      </w:r>
    </w:p>
    <w:p w:rsidR="0094182F" w:rsidRPr="00042D83" w:rsidRDefault="003E3D52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94. ЖК «Homeland Ltd.»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95. ЖК «Щербакова Е.В.»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96. «RUC Digital Ltd»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97. «Фирма «Опера Холдинг»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98. «Russel company Ltd»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99. «Hashtech Ltd.» Жеке компаниясы</w:t>
      </w:r>
    </w:p>
    <w:p w:rsidR="0094182F" w:rsidRPr="00042D83" w:rsidRDefault="006767BB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100. «Кри</w:t>
      </w:r>
      <w:r w:rsidR="0094182F" w:rsidRPr="00042D83">
        <w:rPr>
          <w:rFonts w:ascii="Arial" w:eastAsia="Arial" w:hAnsi="Arial" w:cs="Arial"/>
          <w:sz w:val="28"/>
          <w:szCs w:val="28"/>
          <w:lang w:val="kk-KZ"/>
        </w:rPr>
        <w:t>томание»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101. «ВИЖУ CREATIVE GROUP»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102. ЖК «Семенюта Н.Ю.»</w:t>
      </w:r>
    </w:p>
    <w:p w:rsidR="00AA5057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103. ЖК «CyberGarage»</w:t>
      </w:r>
    </w:p>
    <w:p w:rsidR="006767BB" w:rsidRPr="00042D83" w:rsidRDefault="006767BB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104. </w:t>
      </w:r>
      <w:r w:rsidRPr="00042D83">
        <w:rPr>
          <w:rFonts w:ascii="Arial" w:eastAsia="Arial" w:hAnsi="Arial" w:cs="Arial"/>
          <w:sz w:val="28"/>
          <w:szCs w:val="28"/>
          <w:lang w:val="kk-KZ"/>
        </w:rPr>
        <w:t>«IRKA Blockchain solutions»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4F73F7" w:rsidRPr="00042D83" w:rsidRDefault="004F73F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042D83">
        <w:rPr>
          <w:rFonts w:ascii="Arial" w:eastAsia="Arial" w:hAnsi="Arial" w:cs="Arial"/>
          <w:b/>
          <w:sz w:val="28"/>
          <w:szCs w:val="28"/>
          <w:lang w:val="kk-KZ"/>
        </w:rPr>
        <w:t xml:space="preserve">Цифрлық майнинг саласындағы қызметтің басталғаны туралы </w:t>
      </w:r>
      <w:r w:rsidR="00C57AD5" w:rsidRPr="00042D83">
        <w:rPr>
          <w:rFonts w:ascii="Arial" w:eastAsia="Arial" w:hAnsi="Arial" w:cs="Arial"/>
          <w:b/>
          <w:sz w:val="28"/>
          <w:szCs w:val="28"/>
          <w:lang w:val="kk-KZ"/>
        </w:rPr>
        <w:t xml:space="preserve">                 </w:t>
      </w:r>
      <w:r w:rsidR="005F3321">
        <w:rPr>
          <w:rFonts w:ascii="Arial" w:eastAsia="Arial" w:hAnsi="Arial" w:cs="Arial"/>
          <w:b/>
          <w:sz w:val="28"/>
          <w:szCs w:val="28"/>
          <w:lang w:val="kk-KZ"/>
        </w:rPr>
        <w:t>157</w:t>
      </w:r>
      <w:r w:rsidRPr="00042D83">
        <w:rPr>
          <w:rFonts w:ascii="Arial" w:eastAsia="Arial" w:hAnsi="Arial" w:cs="Arial"/>
          <w:b/>
          <w:sz w:val="28"/>
          <w:szCs w:val="28"/>
          <w:lang w:val="kk-KZ"/>
        </w:rPr>
        <w:t xml:space="preserve"> ұйым: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1. «HOPE HASH KAZAKHSTAN LTD (XOУП XAIII KA3AXCTAH ЛТД)»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         2. «ENERGY TIMES»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3. «Цифровые информационные технологии»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4. «KazDigital LTD»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5. «Fulcrum Asia» 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6. «Nursultan Bit Silk Road Power Engineering»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7. «BitOsborn Network Technology Limited»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8. «Power Mainframe 2 ltd»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9. «Cool Digital Ltd»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10. «Red Digital Development Ltd» Жеке компаниясы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11. «Winstrike digital Ltd»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12. «Spacedon Limited»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lastRenderedPageBreak/>
        <w:t>13. «Tengiz Development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14. «Agronis»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15. «Techno Kar» 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16. «Панда Майнинг»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17. «ДимСтрой»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18. «OS Tech»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19. «AT Systems»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20. «КомЭнергоСервис»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21. «ICDC (АйСиДиСи)»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22. «Eco Green Company»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23. «Leading IT»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24. «Сатоши Серикович»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25. «Btaccel»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26. «JD ARK»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27. «Gawk Enerpower»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28. Жамбылдық филиал ОсОО «Кинур»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29. «Gold Cypher (Голд Сайпэ)»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30. </w:t>
      </w:r>
      <w:r w:rsidR="006767BB" w:rsidRPr="00042D83">
        <w:rPr>
          <w:rFonts w:ascii="Arial" w:eastAsia="Arial" w:hAnsi="Arial" w:cs="Arial"/>
          <w:sz w:val="28"/>
          <w:szCs w:val="28"/>
          <w:lang w:val="kk-KZ"/>
        </w:rPr>
        <w:t>«Neutrino Ltd 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31. «Save Home»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32. «Казахстан НаЛа ХаТуоЖуйе»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33. «ДЕКРЖК»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34. ЖК «KZO Mining»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35. «ТЕНИР Групп»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36. «MJM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37. «Atlas technology KA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38. «Anyz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39. «Ботанист»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40. «ЖШС UX Development (ЮИкс Девелопмент)»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41. ШҚ «Акма-Тараз»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42. «ВЖК Строй Сервис»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43. «Гермес Груп»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44. «А-НомадКоммерц»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45. «2Smart»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46. «BRBARK»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47. «Hive Mining»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48. «Bright Blockchain Development Limited»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49. «Smart Digital Technologies»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50. «Пал Технолоджи»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51. «Kaz Organic Product Corporation Ltd» Жеке компаниясы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52. «B-TEL Engineering»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53. «CleanLife PV»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54. «DMSystems»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55. «Stroy-Ka Company»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56. «BKZ company»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57. «Астерия Капитал»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58. «Қайсар Сарбаз»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59. «Taraz Platinum»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60. «Yunzhishang Big Date Center Ltd.V (Юнжин Биг Дата Центр ЛТД.В)» </w:t>
      </w:r>
      <w:r w:rsidRPr="00042D83">
        <w:rPr>
          <w:rFonts w:ascii="Arial" w:eastAsia="Arial" w:hAnsi="Arial" w:cs="Arial"/>
          <w:sz w:val="28"/>
          <w:szCs w:val="28"/>
          <w:lang w:val="kk-KZ"/>
        </w:rPr>
        <w:lastRenderedPageBreak/>
        <w:t>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61. «Memining technology data center (Мимайнинг технолоджи дэйта центр)»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62. «Project Global»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63. «IQ KZ Technology»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64. ЖК «Алимов Руслан Сергеевич»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65. «Cash SK»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66. «KINUR INVEST»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67. Golden Goose Digital Technology Co LTD («Голден Гус Диджитал Технолоджи Ко ЛТД»)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68. «Logotip QZ»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69. «BeeMiner KZ (БиМайнер)»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70. «ABU Technology»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71. «Yunzhishang Big Date Center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72. «Hash and Coins»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73. «BitcoinKZ»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74. «Solar Synergy»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75. «Agro export kz»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76. ЖК «Regina»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77. «АБВ ГРУПП»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78. «CSTI Technology (ССТИ Техноложи)»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79. «POSFUN (ПОСФАН)»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80. «Болашак INVEST 2021»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81. «Zk Tech Ltd»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82. «ASIC DIP (АСИК ДЖК)»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83. «Реактивные фосфорные соединения»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84. «A7 TRADE»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85. «HIRI INTERNATIONAL INFORMATION TACHNOLOGIES (ХИРИ ИНФОРМАЭЙШН ТЕХНОЛОДЖИС)»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86. ЖК «Мадшерова Баян»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87. «ЛОГИТЭК»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88. «МЕАТ-СЕРВИС»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89. «ТриА-Макс»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90. «Zhetisu Data Center ltd.» Жеке компаниясы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91. «Future Electric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92. ЖК «Алдибеков Ержан Шапагатович»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93. ЖК «DAS»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94. «Goodwoman»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95. «Ахастрим»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96. ЖК «Anoris» Махмудов А.А.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97. «Freedom Technology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98. ЖК «Камешева М.С.»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99. «Astana network»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100. «West Star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101. «Стройка ком»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102. «Гудвин плюс»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103. «SMCloud»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104. «MegaHash Limited Co»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lastRenderedPageBreak/>
        <w:t xml:space="preserve">105. «TELLUS commerce»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106. ЖК «Шумский А.Б.»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107. ЖК «Aspro computers»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108. ЖК «Developers KZ»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109. «Hash Share (хэш шеа)»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110. «AD Electrics»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111. «НПС (NPS)»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112. ЖК «RENT STAR»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113. «Тау Орда»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114. ЖК «ТехСтиль»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115. ЖК «Бяков Юрий Владимирович»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116. ЖК «Мұхаметжан Қ.Ж.»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117. «Аврора» Холдинговая Компания»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118. ЖК «Невечеря Александр Сергеевич»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119. «Benefin»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120. «Онлайнтек»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121. «Grey Cattle Management Ltd.» Жеке компаниясы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122. «Kaz Sinou Logistics»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123. ЖК «Касенова С.Б»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124. «Digital center kz» 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125. ЖК «Батыргалиева А.Б.»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126. «TECHNICAL CONSTRUCTION GROUP»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127. ЖК «Сабиргалиев А.Р.»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128. «RO Investments»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129. ЖК «Алимжанов Н.А.»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130. ЖК «ДОС»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131. «BM K»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132. «MGroup»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133. «Компания Л.В»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134. «Hashlabs»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135. «Компания ALDAMIR»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136. «Batys Energy Supply»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137. ЖК «Арнаутов Сергей Сергеевич»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138. ЖК «ProfitSolo»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139. «Best Work Machinery»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140. «Дата-Сервис»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141. ЖК «ServiceLife»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142. ЖК «ЧеЖШо Яна Владимировна»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143. ЖК «Чикишев»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144. ЖК «Silk Road IT»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145. ЖК «Гвоздь»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146. «ПКК САНТАГАН»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147. «Кэшес Грин Кэпитал»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148. ЖК «Жумабек»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149. Холостяков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150. ЖК «Кубера»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151. ЖК «Голушко И.В.»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152. «i-GLOBAL CORP»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lastRenderedPageBreak/>
        <w:t>153. «Stroi new»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154. «Somova company» ЖШС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 xml:space="preserve">155. «Комфорт Строй групп» ЖШС </w:t>
      </w:r>
    </w:p>
    <w:p w:rsidR="0094182F" w:rsidRPr="00042D83" w:rsidRDefault="0094182F" w:rsidP="0094182F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156. «Ситти группа» ЖШС</w:t>
      </w:r>
    </w:p>
    <w:p w:rsidR="00792683" w:rsidRPr="00042D83" w:rsidRDefault="0094182F" w:rsidP="00AE464B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 w:rsidRPr="00042D83">
        <w:rPr>
          <w:rFonts w:ascii="Arial" w:eastAsia="Arial" w:hAnsi="Arial" w:cs="Arial"/>
          <w:sz w:val="28"/>
          <w:szCs w:val="28"/>
          <w:lang w:val="kk-KZ"/>
        </w:rPr>
        <w:t>157. ЖК «HE ZHONG limited»</w:t>
      </w:r>
    </w:p>
    <w:p w:rsidR="00D973F7" w:rsidRPr="00042D83" w:rsidRDefault="00D973F7" w:rsidP="00D24F6F">
      <w:pPr>
        <w:widowControl w:val="0"/>
        <w:tabs>
          <w:tab w:val="left" w:pos="3432"/>
        </w:tabs>
        <w:spacing w:after="0" w:line="240" w:lineRule="auto"/>
        <w:ind w:right="80"/>
        <w:rPr>
          <w:rFonts w:ascii="Arial" w:eastAsia="Arial" w:hAnsi="Arial" w:cs="Arial"/>
          <w:sz w:val="28"/>
          <w:szCs w:val="28"/>
          <w:lang w:val="kk-KZ"/>
        </w:rPr>
      </w:pPr>
    </w:p>
    <w:p w:rsidR="004F73F7" w:rsidRPr="00042D83" w:rsidRDefault="004F73F7" w:rsidP="004F73F7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b/>
          <w:sz w:val="28"/>
          <w:szCs w:val="28"/>
          <w:lang w:val="kk-KZ"/>
        </w:rPr>
      </w:pPr>
      <w:r w:rsidRPr="00042D83">
        <w:rPr>
          <w:rFonts w:ascii="Arial" w:eastAsia="Arial" w:hAnsi="Arial" w:cs="Arial"/>
          <w:b/>
          <w:sz w:val="28"/>
          <w:szCs w:val="28"/>
          <w:lang w:val="kk-KZ"/>
        </w:rPr>
        <w:t>Цифрлық майнинг</w:t>
      </w:r>
      <w:r w:rsidR="00C57AD5" w:rsidRPr="00042D83">
        <w:rPr>
          <w:rFonts w:ascii="Arial" w:eastAsia="Arial" w:hAnsi="Arial" w:cs="Arial"/>
          <w:b/>
          <w:sz w:val="28"/>
          <w:szCs w:val="28"/>
          <w:lang w:val="kk-KZ"/>
        </w:rPr>
        <w:t xml:space="preserve"> үшін инфрақұрылымды ұсынатыны туралы             </w:t>
      </w:r>
      <w:r w:rsidR="00023646" w:rsidRPr="00042D83">
        <w:rPr>
          <w:rFonts w:ascii="Arial" w:eastAsia="Arial" w:hAnsi="Arial" w:cs="Arial"/>
          <w:b/>
          <w:sz w:val="28"/>
          <w:szCs w:val="28"/>
          <w:lang w:val="kk-KZ"/>
        </w:rPr>
        <w:t>42</w:t>
      </w:r>
      <w:r w:rsidRPr="00042D83">
        <w:rPr>
          <w:rFonts w:ascii="Arial" w:eastAsia="Arial" w:hAnsi="Arial" w:cs="Arial"/>
          <w:b/>
          <w:sz w:val="28"/>
          <w:szCs w:val="28"/>
          <w:lang w:val="kk-KZ"/>
        </w:rPr>
        <w:t xml:space="preserve"> ұйым: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«KZ Systems»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2.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«Digital Hive»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3.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«AlSolutions»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4.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«ENEGIX»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5.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«Block Reward»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6. ЖК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«Ким А.А.» 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7.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«Lantana Group»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8.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«Technology Sky New»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9.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«Modern Digital Technology»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10.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«LLY «AGRO-ENERGY»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11.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«Azure K»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12.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«Aizere KZ»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13.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«DataVector»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14.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«Dar-MK»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15.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«Green Power Solution» </w:t>
      </w:r>
      <w:r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16.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«TGT Group»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17.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«Bassel Group LLS»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18.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«Техномаркет KZ»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19.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«ТрансСервис Ко»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20. ЖК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«Казинфотех» </w:t>
      </w:r>
    </w:p>
    <w:p w:rsid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21.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«BITT Inc.»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22.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«QYBERTECH»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</w:t>
      </w:r>
    </w:p>
    <w:p w:rsidR="00042D83" w:rsidRPr="006D3E04" w:rsidRDefault="00042D83" w:rsidP="003E3D52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23.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«Hashlabs» </w:t>
      </w:r>
      <w:r w:rsidR="003E3D52"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24. ЖК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«Досаев А.К.» 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25.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«FATEX MAINING GROUP»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26.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«Benefin»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27.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«Защитинские Электрические Сети»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28.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«Green Stream»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29.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«Terra Nova 92 Ltd.» </w:t>
      </w:r>
      <w:r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30.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«COMPSTYLE»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31. ЖК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«Брагин Сергей Васильевич»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32.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 «Майнинг ГРЭС1»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33.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«BCD Company»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34.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«Hosting&amp;Mining Service Kz»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35.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«Standard Steel KZ»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36.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«Pivot Service Limited»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37.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«Mega Hab Limited»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Жеке компаниясы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38.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«BTC KZ»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39.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«Atyrau DC»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 xml:space="preserve">40.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>«Future Electric»</w:t>
      </w:r>
      <w:r w:rsidRPr="00F62795">
        <w:rPr>
          <w:rFonts w:ascii="Arial" w:eastAsia="Arial" w:hAnsi="Arial" w:cs="Arial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042D83" w:rsidRPr="006D3E04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lastRenderedPageBreak/>
        <w:t xml:space="preserve">41. </w:t>
      </w:r>
      <w:r w:rsidRPr="006D3E04">
        <w:rPr>
          <w:rFonts w:ascii="Arial" w:eastAsia="Arial" w:hAnsi="Arial" w:cs="Arial"/>
          <w:sz w:val="28"/>
          <w:szCs w:val="28"/>
          <w:lang w:val="kk-KZ"/>
        </w:rPr>
        <w:t xml:space="preserve">«НПС (NPS)» </w:t>
      </w:r>
      <w:r>
        <w:rPr>
          <w:rFonts w:ascii="Arial" w:eastAsia="Arial" w:hAnsi="Arial" w:cs="Arial"/>
          <w:sz w:val="28"/>
          <w:szCs w:val="28"/>
          <w:lang w:val="kk-KZ"/>
        </w:rPr>
        <w:t>ЖШС</w:t>
      </w:r>
    </w:p>
    <w:p w:rsidR="00792683" w:rsidRPr="00042D83" w:rsidRDefault="00042D83" w:rsidP="00042D83">
      <w:pPr>
        <w:widowControl w:val="0"/>
        <w:tabs>
          <w:tab w:val="left" w:pos="3432"/>
        </w:tabs>
        <w:spacing w:after="0" w:line="240" w:lineRule="auto"/>
        <w:ind w:right="80" w:firstLine="700"/>
        <w:jc w:val="both"/>
        <w:rPr>
          <w:rFonts w:ascii="Arial" w:eastAsia="Arial" w:hAnsi="Arial" w:cs="Arial"/>
          <w:color w:val="FF0000"/>
          <w:sz w:val="28"/>
          <w:szCs w:val="28"/>
          <w:lang w:val="kk-KZ"/>
        </w:rPr>
      </w:pPr>
      <w:r>
        <w:rPr>
          <w:rFonts w:ascii="Arial" w:eastAsia="Arial" w:hAnsi="Arial" w:cs="Arial"/>
          <w:sz w:val="28"/>
          <w:szCs w:val="28"/>
          <w:lang w:val="kk-KZ"/>
        </w:rPr>
        <w:t>42. «</w:t>
      </w:r>
      <w:r w:rsidRPr="006D3E04">
        <w:rPr>
          <w:rFonts w:ascii="Arial" w:eastAsia="Arial" w:hAnsi="Arial" w:cs="Arial"/>
          <w:sz w:val="28"/>
          <w:szCs w:val="28"/>
          <w:lang w:val="kk-KZ"/>
        </w:rPr>
        <w:t>Азот</w:t>
      </w:r>
      <w:r>
        <w:rPr>
          <w:rFonts w:ascii="Arial" w:eastAsia="Arial" w:hAnsi="Arial" w:cs="Arial"/>
          <w:sz w:val="28"/>
          <w:szCs w:val="28"/>
          <w:lang w:val="kk-KZ"/>
        </w:rPr>
        <w:t xml:space="preserve">» </w:t>
      </w:r>
      <w:r w:rsidRPr="00F62795">
        <w:rPr>
          <w:rFonts w:ascii="Arial" w:eastAsia="Arial" w:hAnsi="Arial" w:cs="Arial"/>
          <w:sz w:val="28"/>
          <w:szCs w:val="28"/>
          <w:lang w:val="kk-KZ"/>
        </w:rPr>
        <w:t>Ө</w:t>
      </w:r>
      <w:r>
        <w:rPr>
          <w:rFonts w:ascii="Arial" w:eastAsia="Arial" w:hAnsi="Arial" w:cs="Arial"/>
          <w:sz w:val="28"/>
          <w:szCs w:val="28"/>
          <w:lang w:val="kk-KZ"/>
        </w:rPr>
        <w:t>К</w:t>
      </w:r>
    </w:p>
    <w:sectPr w:rsidR="00792683" w:rsidRPr="00042D83" w:rsidSect="005347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06" w:rsidRDefault="00A03A06" w:rsidP="00284592">
      <w:pPr>
        <w:spacing w:after="0" w:line="240" w:lineRule="auto"/>
      </w:pPr>
      <w:r>
        <w:separator/>
      </w:r>
    </w:p>
  </w:endnote>
  <w:endnote w:type="continuationSeparator" w:id="0">
    <w:p w:rsidR="00A03A06" w:rsidRDefault="00A03A06" w:rsidP="0028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06" w:rsidRDefault="00A03A06" w:rsidP="00284592">
      <w:pPr>
        <w:spacing w:after="0" w:line="240" w:lineRule="auto"/>
      </w:pPr>
      <w:r>
        <w:separator/>
      </w:r>
    </w:p>
  </w:footnote>
  <w:footnote w:type="continuationSeparator" w:id="0">
    <w:p w:rsidR="00A03A06" w:rsidRDefault="00A03A06" w:rsidP="00284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90"/>
    <w:rsid w:val="00003D8E"/>
    <w:rsid w:val="00023646"/>
    <w:rsid w:val="00026589"/>
    <w:rsid w:val="00042D83"/>
    <w:rsid w:val="00053FE1"/>
    <w:rsid w:val="00070096"/>
    <w:rsid w:val="000B0769"/>
    <w:rsid w:val="00130670"/>
    <w:rsid w:val="001B0074"/>
    <w:rsid w:val="001E5217"/>
    <w:rsid w:val="001F1C73"/>
    <w:rsid w:val="00236A34"/>
    <w:rsid w:val="00247A49"/>
    <w:rsid w:val="00270A43"/>
    <w:rsid w:val="00284592"/>
    <w:rsid w:val="002A4676"/>
    <w:rsid w:val="002B310C"/>
    <w:rsid w:val="002C2AC6"/>
    <w:rsid w:val="002F12F7"/>
    <w:rsid w:val="003231ED"/>
    <w:rsid w:val="00337F94"/>
    <w:rsid w:val="0035048C"/>
    <w:rsid w:val="00356264"/>
    <w:rsid w:val="00371B4E"/>
    <w:rsid w:val="003744E2"/>
    <w:rsid w:val="003E3D52"/>
    <w:rsid w:val="00422BF7"/>
    <w:rsid w:val="00447AAF"/>
    <w:rsid w:val="004555C0"/>
    <w:rsid w:val="00456641"/>
    <w:rsid w:val="00462495"/>
    <w:rsid w:val="00470774"/>
    <w:rsid w:val="004B4B31"/>
    <w:rsid w:val="004F26DB"/>
    <w:rsid w:val="004F73F7"/>
    <w:rsid w:val="00534700"/>
    <w:rsid w:val="0053579A"/>
    <w:rsid w:val="00552AE7"/>
    <w:rsid w:val="005F3321"/>
    <w:rsid w:val="00614B87"/>
    <w:rsid w:val="006310D4"/>
    <w:rsid w:val="00631490"/>
    <w:rsid w:val="00637AF5"/>
    <w:rsid w:val="00642B98"/>
    <w:rsid w:val="006668A7"/>
    <w:rsid w:val="006767BB"/>
    <w:rsid w:val="006947A2"/>
    <w:rsid w:val="006A2D88"/>
    <w:rsid w:val="006B2522"/>
    <w:rsid w:val="0070504B"/>
    <w:rsid w:val="007241DA"/>
    <w:rsid w:val="00730651"/>
    <w:rsid w:val="00731193"/>
    <w:rsid w:val="00767687"/>
    <w:rsid w:val="00792683"/>
    <w:rsid w:val="007B1BE4"/>
    <w:rsid w:val="007C6D2C"/>
    <w:rsid w:val="007E0D8B"/>
    <w:rsid w:val="008039BE"/>
    <w:rsid w:val="00815A88"/>
    <w:rsid w:val="00854595"/>
    <w:rsid w:val="00857000"/>
    <w:rsid w:val="00877700"/>
    <w:rsid w:val="008C5083"/>
    <w:rsid w:val="008D3BE0"/>
    <w:rsid w:val="00905C43"/>
    <w:rsid w:val="00922EA4"/>
    <w:rsid w:val="0094182F"/>
    <w:rsid w:val="0094239A"/>
    <w:rsid w:val="00984C56"/>
    <w:rsid w:val="009C414A"/>
    <w:rsid w:val="009D1756"/>
    <w:rsid w:val="009E4EDA"/>
    <w:rsid w:val="009F6815"/>
    <w:rsid w:val="00A03A06"/>
    <w:rsid w:val="00A042CC"/>
    <w:rsid w:val="00A159BD"/>
    <w:rsid w:val="00A44374"/>
    <w:rsid w:val="00A4598B"/>
    <w:rsid w:val="00A5741A"/>
    <w:rsid w:val="00A6528B"/>
    <w:rsid w:val="00A92DFC"/>
    <w:rsid w:val="00AA5057"/>
    <w:rsid w:val="00AE0EBF"/>
    <w:rsid w:val="00AE464B"/>
    <w:rsid w:val="00AE5DA6"/>
    <w:rsid w:val="00B00443"/>
    <w:rsid w:val="00B0769F"/>
    <w:rsid w:val="00B224EE"/>
    <w:rsid w:val="00B628B0"/>
    <w:rsid w:val="00B96BF8"/>
    <w:rsid w:val="00BA735D"/>
    <w:rsid w:val="00BC7861"/>
    <w:rsid w:val="00C0230F"/>
    <w:rsid w:val="00C04139"/>
    <w:rsid w:val="00C45290"/>
    <w:rsid w:val="00C57AD5"/>
    <w:rsid w:val="00CA5767"/>
    <w:rsid w:val="00CC3084"/>
    <w:rsid w:val="00CD6111"/>
    <w:rsid w:val="00CF609C"/>
    <w:rsid w:val="00D21471"/>
    <w:rsid w:val="00D24F6F"/>
    <w:rsid w:val="00D25103"/>
    <w:rsid w:val="00D5434B"/>
    <w:rsid w:val="00D83533"/>
    <w:rsid w:val="00D84FD6"/>
    <w:rsid w:val="00D928E4"/>
    <w:rsid w:val="00D973F7"/>
    <w:rsid w:val="00DB683E"/>
    <w:rsid w:val="00E02F46"/>
    <w:rsid w:val="00E332B1"/>
    <w:rsid w:val="00EE07EF"/>
    <w:rsid w:val="00F07AE2"/>
    <w:rsid w:val="00F132DB"/>
    <w:rsid w:val="00F21813"/>
    <w:rsid w:val="00F30797"/>
    <w:rsid w:val="00F60C9A"/>
    <w:rsid w:val="00F76869"/>
    <w:rsid w:val="00F8098E"/>
    <w:rsid w:val="00FB655B"/>
    <w:rsid w:val="00FF2F07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191C0-7C34-4755-AD52-512A60D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0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592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28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592"/>
    <w:rPr>
      <w:rFonts w:ascii="Calibri" w:eastAsia="Calibri" w:hAnsi="Calibri" w:cs="Calibri"/>
      <w:lang w:eastAsia="ru-RU"/>
    </w:rPr>
  </w:style>
  <w:style w:type="paragraph" w:styleId="a8">
    <w:name w:val="List Paragraph"/>
    <w:basedOn w:val="a"/>
    <w:uiPriority w:val="34"/>
    <w:qFormat/>
    <w:rsid w:val="0094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08CD-2FAE-43CD-A3EB-86A237BE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Ерлан Б. Смаилов</dc:creator>
  <cp:lastModifiedBy>Nurzhan Tileubaev</cp:lastModifiedBy>
  <cp:revision>11</cp:revision>
  <dcterms:created xsi:type="dcterms:W3CDTF">2022-04-22T06:08:00Z</dcterms:created>
  <dcterms:modified xsi:type="dcterms:W3CDTF">2022-04-26T05:58:00Z</dcterms:modified>
</cp:coreProperties>
</file>