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222"/>
        <w:gridCol w:w="1984"/>
      </w:tblGrid>
      <w:tr w:rsidR="002831B8" w:rsidRPr="001874F5" w:rsidTr="00FC579E">
        <w:trPr>
          <w:trHeight w:val="1244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1B8" w:rsidRPr="001874F5" w:rsidRDefault="00130C67" w:rsidP="00FC579E">
            <w:pPr>
              <w:rPr>
                <w:rFonts w:ascii="Calibri" w:hAnsi="Calibri" w:cs="Arial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874F5"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4248150" cy="539750"/>
                  <wp:effectExtent l="19050" t="0" r="0" b="0"/>
                  <wp:docPr id="3" name="Рисунок 3" descr="2 (каз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2 (каз)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1B8" w:rsidRPr="001874F5" w:rsidRDefault="002831B8" w:rsidP="00FC579E">
            <w:pPr>
              <w:jc w:val="center"/>
            </w:pPr>
          </w:p>
        </w:tc>
      </w:tr>
      <w:tr w:rsidR="00DB2194" w:rsidRPr="001874F5" w:rsidTr="00DB2194">
        <w:trPr>
          <w:trHeight w:val="142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194" w:rsidRPr="001874F5" w:rsidRDefault="00DB2194" w:rsidP="00DB2194">
            <w:pPr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194" w:rsidRPr="001874F5" w:rsidRDefault="00DB2194" w:rsidP="00DB219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kk-KZ"/>
              </w:rPr>
            </w:pP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www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stat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gov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kz</w:t>
            </w:r>
          </w:p>
        </w:tc>
      </w:tr>
      <w:tr w:rsidR="00DB2194" w:rsidRPr="001874F5" w:rsidTr="00096822">
        <w:trPr>
          <w:trHeight w:val="683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:rsidR="00DB2194" w:rsidRPr="001874F5" w:rsidRDefault="00DB2194" w:rsidP="00DB2194">
            <w:pPr>
              <w:pStyle w:val="af5"/>
              <w:rPr>
                <w:rFonts w:ascii="Calibri" w:hAnsi="Calibri"/>
                <w:b/>
                <w:sz w:val="40"/>
                <w:szCs w:val="40"/>
                <w:lang w:val="kk-KZ"/>
              </w:rPr>
            </w:pPr>
            <w:r w:rsidRPr="001874F5">
              <w:rPr>
                <w:rFonts w:ascii="Calibri" w:hAnsi="Calibri"/>
                <w:b/>
                <w:sz w:val="40"/>
                <w:szCs w:val="40"/>
              </w:rPr>
              <w:t>Баспас</w:t>
            </w:r>
            <w:r w:rsidRPr="001874F5">
              <w:rPr>
                <w:rFonts w:ascii="Calibri" w:hAnsi="Calibri"/>
                <w:b/>
                <w:sz w:val="40"/>
                <w:szCs w:val="40"/>
                <w:lang w:val="kk-KZ"/>
              </w:rPr>
              <w:t>өз хабарламасы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B2194" w:rsidRPr="009114F5" w:rsidRDefault="00DB2194" w:rsidP="00E85440">
            <w:pPr>
              <w:pStyle w:val="a3"/>
              <w:tabs>
                <w:tab w:val="clear" w:pos="4153"/>
                <w:tab w:val="clear" w:pos="4536"/>
              </w:tabs>
              <w:spacing w:before="120"/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202</w:t>
            </w:r>
            <w:r w:rsidR="00643DD7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 жылғы</w:t>
            </w:r>
            <w:r w:rsidR="00BF237C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  <w:r w:rsidR="009A1897">
              <w:rPr>
                <w:rFonts w:ascii="Calibri" w:hAnsi="Calibri" w:cs="Arial"/>
                <w:sz w:val="16"/>
                <w:szCs w:val="16"/>
                <w:lang w:val="kk-KZ"/>
              </w:rPr>
              <w:t>1</w:t>
            </w:r>
            <w:r w:rsidR="00E85440">
              <w:rPr>
                <w:rFonts w:ascii="Calibri" w:hAnsi="Calibri" w:cs="Arial"/>
                <w:sz w:val="16"/>
                <w:szCs w:val="16"/>
                <w:lang w:val="kk-KZ"/>
              </w:rPr>
              <w:t>5</w:t>
            </w:r>
            <w:r w:rsidR="009A1897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A36260">
              <w:rPr>
                <w:rFonts w:ascii="Calibri" w:hAnsi="Calibri" w:cs="Arial"/>
                <w:sz w:val="16"/>
                <w:szCs w:val="16"/>
                <w:lang w:val="kk-KZ"/>
              </w:rPr>
              <w:t>сәуір</w:t>
            </w:r>
          </w:p>
        </w:tc>
      </w:tr>
    </w:tbl>
    <w:p w:rsidR="005F4F92" w:rsidRPr="001874F5" w:rsidRDefault="005F4F92" w:rsidP="005362EA">
      <w:pPr>
        <w:pStyle w:val="a9"/>
        <w:ind w:firstLine="0"/>
        <w:jc w:val="left"/>
        <w:rPr>
          <w:rFonts w:ascii="Calibri" w:hAnsi="Calibri" w:cs="Arial"/>
          <w:lang w:val="kk-KZ"/>
        </w:rPr>
      </w:pPr>
    </w:p>
    <w:p w:rsidR="0066335B" w:rsidRPr="00643DD7" w:rsidRDefault="00846B02" w:rsidP="005362EA">
      <w:pPr>
        <w:pStyle w:val="a9"/>
        <w:ind w:firstLine="0"/>
        <w:jc w:val="left"/>
        <w:rPr>
          <w:rFonts w:ascii="Calibri" w:hAnsi="Calibri" w:cs="Arial"/>
          <w:b/>
          <w:sz w:val="24"/>
          <w:szCs w:val="24"/>
          <w:lang w:val="kk-KZ"/>
        </w:rPr>
      </w:pPr>
      <w:r w:rsidRPr="00643DD7">
        <w:rPr>
          <w:rFonts w:ascii="Calibri" w:hAnsi="Calibri" w:cs="Arial"/>
          <w:b/>
          <w:sz w:val="24"/>
          <w:szCs w:val="24"/>
          <w:lang w:val="kk-KZ"/>
        </w:rPr>
        <w:t>20</w:t>
      </w:r>
      <w:r w:rsidR="005E65EB" w:rsidRPr="00643DD7">
        <w:rPr>
          <w:rFonts w:ascii="Calibri" w:hAnsi="Calibri" w:cs="Arial"/>
          <w:b/>
          <w:sz w:val="24"/>
          <w:szCs w:val="24"/>
          <w:lang w:val="kk-KZ"/>
        </w:rPr>
        <w:t>2</w:t>
      </w:r>
      <w:r w:rsidR="009A1897">
        <w:rPr>
          <w:rFonts w:ascii="Calibri" w:hAnsi="Calibri" w:cs="Arial"/>
          <w:b/>
          <w:sz w:val="24"/>
          <w:szCs w:val="24"/>
          <w:lang w:val="kk-KZ"/>
        </w:rPr>
        <w:t>2</w:t>
      </w:r>
      <w:r w:rsidRPr="00643DD7">
        <w:rPr>
          <w:rFonts w:ascii="Calibri" w:hAnsi="Calibri" w:cs="Arial"/>
          <w:b/>
          <w:sz w:val="24"/>
          <w:szCs w:val="24"/>
          <w:lang w:val="kk-KZ"/>
        </w:rPr>
        <w:t xml:space="preserve"> жылғы </w:t>
      </w:r>
      <w:r w:rsidR="00775150" w:rsidRPr="00643DD7">
        <w:rPr>
          <w:rFonts w:ascii="Calibri" w:hAnsi="Calibri" w:cs="Arial"/>
          <w:b/>
          <w:sz w:val="24"/>
          <w:szCs w:val="24"/>
          <w:lang w:val="kk-KZ"/>
        </w:rPr>
        <w:t>қаңтар</w:t>
      </w:r>
      <w:r w:rsidR="00F2429C">
        <w:rPr>
          <w:rFonts w:ascii="Calibri" w:hAnsi="Calibri" w:cs="Arial"/>
          <w:b/>
          <w:sz w:val="24"/>
          <w:szCs w:val="24"/>
          <w:lang w:val="kk-KZ"/>
        </w:rPr>
        <w:t>-</w:t>
      </w:r>
      <w:r w:rsidR="00A36260">
        <w:rPr>
          <w:rFonts w:ascii="Calibri" w:hAnsi="Calibri" w:cs="Arial"/>
          <w:b/>
          <w:sz w:val="24"/>
          <w:szCs w:val="24"/>
          <w:lang w:val="kk-KZ"/>
        </w:rPr>
        <w:t>наурыз</w:t>
      </w:r>
      <w:r w:rsidR="0064160C" w:rsidRPr="00643DD7">
        <w:rPr>
          <w:rFonts w:ascii="Calibri" w:hAnsi="Calibri" w:cs="Arial"/>
          <w:b/>
          <w:sz w:val="24"/>
          <w:szCs w:val="24"/>
          <w:lang w:val="kk-KZ"/>
        </w:rPr>
        <w:t>да</w:t>
      </w:r>
      <w:r w:rsidR="00E1522C" w:rsidRPr="00643DD7">
        <w:rPr>
          <w:rFonts w:ascii="Calibri" w:hAnsi="Calibri" w:cs="Arial"/>
          <w:b/>
          <w:sz w:val="24"/>
          <w:szCs w:val="24"/>
          <w:lang w:val="kk-KZ"/>
        </w:rPr>
        <w:t xml:space="preserve"> </w:t>
      </w:r>
      <w:r w:rsidR="00243935" w:rsidRPr="00643DD7">
        <w:rPr>
          <w:rFonts w:ascii="Calibri" w:hAnsi="Calibri" w:cs="Arial"/>
          <w:b/>
          <w:sz w:val="24"/>
          <w:szCs w:val="24"/>
          <w:lang w:val="kk-KZ"/>
        </w:rPr>
        <w:t>қысқа мерзімді экономикалық индикатор</w:t>
      </w:r>
      <w:r w:rsidR="00E30D68" w:rsidRPr="00643DD7">
        <w:rPr>
          <w:rFonts w:ascii="Calibri" w:hAnsi="Calibri" w:cs="Arial"/>
          <w:b/>
          <w:sz w:val="24"/>
          <w:szCs w:val="24"/>
          <w:lang w:val="kk-KZ"/>
        </w:rPr>
        <w:t xml:space="preserve"> </w:t>
      </w:r>
      <w:r w:rsidR="002D0E16">
        <w:rPr>
          <w:rFonts w:ascii="Calibri" w:hAnsi="Calibri" w:cs="Arial"/>
          <w:b/>
          <w:sz w:val="24"/>
          <w:szCs w:val="24"/>
          <w:lang w:val="kk-KZ"/>
        </w:rPr>
        <w:t>10</w:t>
      </w:r>
      <w:r w:rsidR="00A36260">
        <w:rPr>
          <w:rFonts w:ascii="Calibri" w:hAnsi="Calibri" w:cs="Arial"/>
          <w:b/>
          <w:sz w:val="24"/>
          <w:szCs w:val="24"/>
          <w:lang w:val="kk-KZ"/>
        </w:rPr>
        <w:t>6</w:t>
      </w:r>
      <w:r w:rsidR="00F2429C">
        <w:rPr>
          <w:rFonts w:ascii="Calibri" w:hAnsi="Calibri" w:cs="Arial"/>
          <w:b/>
          <w:sz w:val="24"/>
          <w:szCs w:val="24"/>
          <w:lang w:val="kk-KZ"/>
        </w:rPr>
        <w:t>,5</w:t>
      </w:r>
      <w:r w:rsidR="00984128" w:rsidRPr="00643DD7">
        <w:rPr>
          <w:rFonts w:ascii="Calibri" w:hAnsi="Calibri" w:cs="Arial"/>
          <w:b/>
          <w:sz w:val="24"/>
          <w:szCs w:val="24"/>
          <w:lang w:val="kk-KZ"/>
        </w:rPr>
        <w:t>% құрды</w:t>
      </w:r>
    </w:p>
    <w:p w:rsidR="00A9440C" w:rsidRPr="002D0E16" w:rsidRDefault="00A9440C" w:rsidP="00F06C4F">
      <w:pPr>
        <w:pStyle w:val="af5"/>
        <w:jc w:val="both"/>
        <w:rPr>
          <w:rFonts w:ascii="Calibri" w:hAnsi="Calibri" w:cs="Arial"/>
          <w:lang w:val="kk-KZ"/>
        </w:rPr>
      </w:pPr>
    </w:p>
    <w:p w:rsidR="00846B02" w:rsidRPr="00BF7FBF" w:rsidRDefault="00846B02" w:rsidP="00F06C4F">
      <w:pPr>
        <w:pStyle w:val="af5"/>
        <w:jc w:val="both"/>
        <w:rPr>
          <w:rFonts w:ascii="Calibri" w:hAnsi="Calibri" w:cs="Arial"/>
          <w:b/>
          <w:sz w:val="19"/>
          <w:szCs w:val="19"/>
          <w:lang w:val="kk-KZ"/>
        </w:rPr>
      </w:pPr>
      <w:r w:rsidRPr="00BF7FBF">
        <w:rPr>
          <w:rFonts w:ascii="Calibri" w:hAnsi="Calibri" w:cs="Arial"/>
          <w:b/>
          <w:sz w:val="19"/>
          <w:szCs w:val="19"/>
          <w:lang w:val="kk-KZ"/>
        </w:rPr>
        <w:t>Э</w:t>
      </w:r>
      <w:r w:rsidR="00775150" w:rsidRPr="00BF7FBF">
        <w:rPr>
          <w:rFonts w:ascii="Calibri" w:hAnsi="Calibri" w:cs="Arial"/>
          <w:b/>
          <w:sz w:val="19"/>
          <w:szCs w:val="19"/>
          <w:lang w:val="kk-KZ"/>
        </w:rPr>
        <w:t>кономикалық сектор</w:t>
      </w:r>
    </w:p>
    <w:p w:rsidR="00CB6705" w:rsidRPr="00BF7FBF" w:rsidRDefault="00CB6705" w:rsidP="00CB6705">
      <w:pPr>
        <w:jc w:val="both"/>
        <w:rPr>
          <w:rFonts w:ascii="Calibri" w:hAnsi="Calibri" w:cs="Arial"/>
          <w:sz w:val="19"/>
          <w:szCs w:val="19"/>
          <w:lang w:val="kk-KZ"/>
        </w:rPr>
      </w:pPr>
      <w:r w:rsidRPr="00BF7FBF">
        <w:rPr>
          <w:rFonts w:ascii="Calibri" w:hAnsi="Calibri" w:cs="Arial"/>
          <w:sz w:val="19"/>
          <w:szCs w:val="19"/>
          <w:lang w:val="kk-KZ"/>
        </w:rPr>
        <w:t>Қысқа мерзімді экономикалық индикатор 202</w:t>
      </w:r>
      <w:r w:rsidR="00AC5272" w:rsidRPr="00BF7FBF">
        <w:rPr>
          <w:rFonts w:ascii="Calibri" w:hAnsi="Calibri" w:cs="Arial"/>
          <w:sz w:val="19"/>
          <w:szCs w:val="19"/>
          <w:lang w:val="kk-KZ"/>
        </w:rPr>
        <w:t>2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жылғы қаңтар</w:t>
      </w:r>
      <w:r w:rsidR="00F2429C" w:rsidRPr="00BF7FBF">
        <w:rPr>
          <w:rFonts w:ascii="Calibri" w:hAnsi="Calibri" w:cs="Arial"/>
          <w:sz w:val="19"/>
          <w:szCs w:val="19"/>
          <w:lang w:val="kk-KZ"/>
        </w:rPr>
        <w:t>-</w:t>
      </w:r>
      <w:r w:rsidR="00A36260" w:rsidRPr="00BF7FBF">
        <w:rPr>
          <w:rFonts w:ascii="Calibri" w:hAnsi="Calibri" w:cs="Arial"/>
          <w:sz w:val="19"/>
          <w:szCs w:val="19"/>
          <w:lang w:val="kk-KZ"/>
        </w:rPr>
        <w:t>наурыз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да </w:t>
      </w:r>
      <w:r w:rsidR="00B87484">
        <w:rPr>
          <w:rFonts w:ascii="Calibri" w:hAnsi="Calibri" w:cs="Arial"/>
          <w:sz w:val="19"/>
          <w:szCs w:val="19"/>
          <w:lang w:val="kk-KZ"/>
        </w:rPr>
        <w:t>былтырғы сәйкес мерзімге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қарағанда 10</w:t>
      </w:r>
      <w:r w:rsidR="00A36260" w:rsidRPr="00BF7FBF">
        <w:rPr>
          <w:rFonts w:ascii="Calibri" w:hAnsi="Calibri" w:cs="Arial"/>
          <w:sz w:val="19"/>
          <w:szCs w:val="19"/>
          <w:lang w:val="kk-KZ"/>
        </w:rPr>
        <w:t>6</w:t>
      </w:r>
      <w:r w:rsidR="00F2429C" w:rsidRPr="00BF7FBF">
        <w:rPr>
          <w:rFonts w:ascii="Calibri" w:hAnsi="Calibri" w:cs="Arial"/>
          <w:sz w:val="19"/>
          <w:szCs w:val="19"/>
          <w:lang w:val="kk-KZ"/>
        </w:rPr>
        <w:t>,5</w:t>
      </w:r>
      <w:r w:rsidRPr="00BF7FBF">
        <w:rPr>
          <w:rFonts w:ascii="Calibri" w:hAnsi="Calibri" w:cs="Arial"/>
          <w:sz w:val="19"/>
          <w:szCs w:val="19"/>
          <w:lang w:val="kk-KZ"/>
        </w:rPr>
        <w:t>% құрады. Қысқа мерзімді экономикал</w:t>
      </w:r>
      <w:r w:rsidR="00B87484">
        <w:rPr>
          <w:rFonts w:ascii="Calibri" w:hAnsi="Calibri" w:cs="Arial"/>
          <w:sz w:val="19"/>
          <w:szCs w:val="19"/>
          <w:lang w:val="kk-KZ"/>
        </w:rPr>
        <w:t>ық индикаторды есептеу жеделді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кті қамтамасыз ету мақсатында жүзеге </w:t>
      </w:r>
      <w:r w:rsidR="00B87484">
        <w:rPr>
          <w:rFonts w:ascii="Calibri" w:hAnsi="Calibri" w:cs="Arial"/>
          <w:sz w:val="19"/>
          <w:szCs w:val="19"/>
          <w:lang w:val="kk-KZ"/>
        </w:rPr>
        <w:t>асырылады және ЖІӨ-ің 60%-ан астамын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құрайтын ауыл шаруашылығы, өнеркәсіп, құрылыс, сауда, көлік және байланыс сияқты негізгі салалар бойынша шығарылым индекстерінің өзгеруіне негізделеді.</w:t>
      </w:r>
    </w:p>
    <w:p w:rsidR="002635A9" w:rsidRDefault="002635A9" w:rsidP="00BF7FBF">
      <w:pPr>
        <w:pStyle w:val="af5"/>
        <w:ind w:firstLine="567"/>
        <w:jc w:val="both"/>
        <w:rPr>
          <w:rFonts w:ascii="Calibri" w:hAnsi="Calibri" w:cs="Arial"/>
          <w:color w:val="000000"/>
          <w:sz w:val="19"/>
          <w:szCs w:val="19"/>
          <w:lang w:val="kk-KZ"/>
        </w:rPr>
      </w:pPr>
    </w:p>
    <w:tbl>
      <w:tblPr>
        <w:tblStyle w:val="ae"/>
        <w:tblW w:w="0" w:type="auto"/>
        <w:tblLook w:val="04A0"/>
      </w:tblPr>
      <w:tblGrid>
        <w:gridCol w:w="3936"/>
        <w:gridCol w:w="3260"/>
        <w:gridCol w:w="3118"/>
      </w:tblGrid>
      <w:tr w:rsidR="002635A9" w:rsidRPr="00F47DB2" w:rsidTr="00AA7518">
        <w:tc>
          <w:tcPr>
            <w:tcW w:w="3936" w:type="dxa"/>
          </w:tcPr>
          <w:p w:rsidR="002635A9" w:rsidRPr="004B792A" w:rsidRDefault="002635A9" w:rsidP="00AA7518">
            <w:pPr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</w:tcPr>
          <w:p w:rsidR="002635A9" w:rsidRPr="004B792A" w:rsidRDefault="002635A9" w:rsidP="00AA7518">
            <w:pPr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2022 жылғы қаңтар-наурыз</w:t>
            </w:r>
          </w:p>
        </w:tc>
        <w:tc>
          <w:tcPr>
            <w:tcW w:w="3118" w:type="dxa"/>
          </w:tcPr>
          <w:p w:rsidR="002635A9" w:rsidRPr="004B792A" w:rsidRDefault="002635A9" w:rsidP="00AA7518">
            <w:pPr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2021 жылғы қаңтар-наурызға пайызбен</w:t>
            </w:r>
          </w:p>
        </w:tc>
      </w:tr>
      <w:tr w:rsidR="002635A9" w:rsidRPr="00F47DB2" w:rsidTr="00AA7518">
        <w:tc>
          <w:tcPr>
            <w:tcW w:w="3936" w:type="dxa"/>
          </w:tcPr>
          <w:p w:rsidR="002635A9" w:rsidRPr="004B792A" w:rsidRDefault="002635A9" w:rsidP="002635A9">
            <w:pPr>
              <w:jc w:val="both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Негізгі капиталға салы</w:t>
            </w:r>
            <w:r w:rsidR="00B87484">
              <w:rPr>
                <w:rFonts w:ascii="Calibri" w:hAnsi="Calibri" w:cs="Arial"/>
                <w:sz w:val="16"/>
                <w:szCs w:val="16"/>
                <w:lang w:val="kk-KZ"/>
              </w:rPr>
              <w:t>нған инвестициялар көлемі, млрд</w:t>
            </w: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 xml:space="preserve"> теңге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2263,1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10</w:t>
            </w:r>
            <w:r w:rsidRPr="004B792A">
              <w:rPr>
                <w:rFonts w:ascii="Calibri" w:hAnsi="Calibri" w:cs="Arial"/>
                <w:sz w:val="16"/>
                <w:szCs w:val="16"/>
              </w:rPr>
              <w:t>1,5</w:t>
            </w:r>
          </w:p>
        </w:tc>
      </w:tr>
      <w:tr w:rsidR="002635A9" w:rsidRPr="00F47DB2" w:rsidTr="00C726E4">
        <w:tc>
          <w:tcPr>
            <w:tcW w:w="3936" w:type="dxa"/>
            <w:vAlign w:val="bottom"/>
          </w:tcPr>
          <w:p w:rsidR="002635A9" w:rsidRPr="004B792A" w:rsidRDefault="002635A9" w:rsidP="00B87484">
            <w:pPr>
              <w:pStyle w:val="af2"/>
              <w:rPr>
                <w:rFonts w:ascii="Calibri" w:hAnsi="Calibri" w:cs="Arial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Cs w:val="16"/>
                <w:lang w:val="kk-KZ"/>
              </w:rPr>
              <w:t>Өнеркәсіп өнімінің (тауарлар, қызметтер) көлемі,</w:t>
            </w:r>
            <w:r w:rsidRPr="004B792A">
              <w:rPr>
                <w:rFonts w:ascii="Calibri" w:hAnsi="Calibri" w:cs="Arial"/>
                <w:szCs w:val="16"/>
                <w:lang w:val="kk-KZ"/>
              </w:rPr>
              <w:br/>
              <w:t>млрд теңге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</w:rPr>
              <w:t>11637,2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10</w:t>
            </w:r>
            <w:r w:rsidRPr="004B792A">
              <w:rPr>
                <w:rFonts w:ascii="Calibri" w:hAnsi="Calibri" w:cs="Arial"/>
                <w:sz w:val="16"/>
                <w:szCs w:val="16"/>
              </w:rPr>
              <w:t>5,8</w:t>
            </w:r>
          </w:p>
        </w:tc>
      </w:tr>
      <w:tr w:rsidR="002635A9" w:rsidRPr="00F47DB2" w:rsidTr="00C726E4">
        <w:tc>
          <w:tcPr>
            <w:tcW w:w="3936" w:type="dxa"/>
            <w:vAlign w:val="bottom"/>
          </w:tcPr>
          <w:p w:rsidR="002635A9" w:rsidRPr="004B792A" w:rsidRDefault="002635A9" w:rsidP="00B87484">
            <w:pPr>
              <w:pStyle w:val="af"/>
              <w:spacing w:before="0" w:after="0"/>
              <w:jc w:val="left"/>
              <w:rPr>
                <w:rFonts w:ascii="Calibri" w:hAnsi="Calibri" w:cs="Arial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Cs w:val="16"/>
                <w:lang w:val="kk-KZ"/>
              </w:rPr>
              <w:t>Ауыл, орман және балық шаруашылығы өнімі (қызметі) жалпы шығарылымының көлемі,</w:t>
            </w:r>
            <w:r w:rsidRPr="004B792A">
              <w:rPr>
                <w:rFonts w:ascii="Calibri" w:hAnsi="Calibri" w:cs="Arial"/>
                <w:szCs w:val="16"/>
                <w:lang w:val="kk-KZ"/>
              </w:rPr>
              <w:br/>
              <w:t>млрд теңге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</w:rPr>
              <w:t>700,3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10</w:t>
            </w:r>
            <w:r w:rsidRPr="004B792A">
              <w:rPr>
                <w:rFonts w:ascii="Calibri" w:hAnsi="Calibri" w:cs="Arial"/>
                <w:sz w:val="16"/>
                <w:szCs w:val="16"/>
              </w:rPr>
              <w:t>1,8</w:t>
            </w:r>
          </w:p>
        </w:tc>
      </w:tr>
      <w:tr w:rsidR="002635A9" w:rsidRPr="00F47DB2" w:rsidTr="00C726E4">
        <w:tc>
          <w:tcPr>
            <w:tcW w:w="3936" w:type="dxa"/>
            <w:vAlign w:val="bottom"/>
          </w:tcPr>
          <w:p w:rsidR="002635A9" w:rsidRPr="004B792A" w:rsidRDefault="002635A9" w:rsidP="00B87484">
            <w:pPr>
              <w:pStyle w:val="af2"/>
              <w:rPr>
                <w:rFonts w:ascii="Calibri" w:hAnsi="Calibri" w:cs="Arial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Cs w:val="16"/>
                <w:lang w:val="kk-KZ"/>
              </w:rPr>
              <w:t>Құрылыс жұмыстарының көлемі, млрд теңге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</w:rPr>
              <w:t>588,8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10</w:t>
            </w:r>
            <w:r w:rsidRPr="004B792A">
              <w:rPr>
                <w:rFonts w:ascii="Calibri" w:hAnsi="Calibri" w:cs="Arial"/>
                <w:sz w:val="16"/>
                <w:szCs w:val="16"/>
              </w:rPr>
              <w:t>8,6</w:t>
            </w:r>
          </w:p>
        </w:tc>
      </w:tr>
      <w:tr w:rsidR="002635A9" w:rsidRPr="00F47DB2" w:rsidTr="00AA7518">
        <w:tc>
          <w:tcPr>
            <w:tcW w:w="3936" w:type="dxa"/>
            <w:vAlign w:val="bottom"/>
          </w:tcPr>
          <w:p w:rsidR="002635A9" w:rsidRPr="004B792A" w:rsidRDefault="00B87484" w:rsidP="00AA7518">
            <w:pPr>
              <w:pStyle w:val="af2"/>
              <w:widowControl w:val="0"/>
              <w:rPr>
                <w:rFonts w:ascii="Calibri" w:hAnsi="Calibri" w:cs="Arial"/>
                <w:szCs w:val="16"/>
                <w:lang w:val="kk-KZ"/>
              </w:rPr>
            </w:pPr>
            <w:r>
              <w:rPr>
                <w:rFonts w:ascii="Calibri" w:hAnsi="Calibri" w:cs="Arial"/>
                <w:szCs w:val="16"/>
                <w:lang w:val="kk-KZ"/>
              </w:rPr>
              <w:t>Жүк айналымының көлемі, млрд</w:t>
            </w:r>
            <w:r w:rsidR="002635A9" w:rsidRPr="004B792A">
              <w:rPr>
                <w:rFonts w:ascii="Calibri" w:hAnsi="Calibri" w:cs="Arial"/>
                <w:szCs w:val="16"/>
                <w:lang w:val="kk-KZ"/>
              </w:rPr>
              <w:t xml:space="preserve"> т-км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</w:rPr>
              <w:t>148,4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111,5</w:t>
            </w:r>
          </w:p>
        </w:tc>
      </w:tr>
      <w:tr w:rsidR="002635A9" w:rsidRPr="00F47DB2" w:rsidTr="00AA7518">
        <w:tc>
          <w:tcPr>
            <w:tcW w:w="3936" w:type="dxa"/>
            <w:vAlign w:val="bottom"/>
          </w:tcPr>
          <w:p w:rsidR="002635A9" w:rsidRPr="004B792A" w:rsidRDefault="002635A9" w:rsidP="00B87484">
            <w:pPr>
              <w:pStyle w:val="af2"/>
              <w:widowControl w:val="0"/>
              <w:rPr>
                <w:rFonts w:ascii="Calibri" w:hAnsi="Calibri" w:cs="Arial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Cs w:val="16"/>
                <w:lang w:val="kk-KZ"/>
              </w:rPr>
              <w:t>Жолаушылар айналымының көлемі, млрд п-км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</w:rPr>
              <w:t>23,5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12</w:t>
            </w:r>
            <w:r w:rsidRPr="004B792A">
              <w:rPr>
                <w:rFonts w:ascii="Calibri" w:hAnsi="Calibri" w:cs="Arial"/>
                <w:sz w:val="16"/>
                <w:szCs w:val="16"/>
              </w:rPr>
              <w:t>2,4</w:t>
            </w:r>
          </w:p>
        </w:tc>
      </w:tr>
      <w:tr w:rsidR="002635A9" w:rsidRPr="00F47DB2" w:rsidTr="00AA7518">
        <w:tc>
          <w:tcPr>
            <w:tcW w:w="3936" w:type="dxa"/>
          </w:tcPr>
          <w:p w:rsidR="002635A9" w:rsidRPr="004B792A" w:rsidRDefault="002635A9" w:rsidP="00AA7518">
            <w:pPr>
              <w:pStyle w:val="af2"/>
              <w:rPr>
                <w:rFonts w:ascii="Calibri" w:hAnsi="Calibri" w:cs="Arial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Cs w:val="16"/>
                <w:lang w:val="kk-KZ"/>
              </w:rPr>
              <w:t>Б</w:t>
            </w:r>
            <w:r w:rsidR="00B87484">
              <w:rPr>
                <w:rFonts w:ascii="Calibri" w:hAnsi="Calibri" w:cs="Arial"/>
                <w:szCs w:val="16"/>
                <w:lang w:val="kk-KZ"/>
              </w:rPr>
              <w:t>айланыс қызметінің көлемі, млрд</w:t>
            </w:r>
            <w:r w:rsidRPr="004B792A">
              <w:rPr>
                <w:rFonts w:ascii="Calibri" w:hAnsi="Calibri" w:cs="Arial"/>
                <w:szCs w:val="16"/>
                <w:lang w:val="kk-KZ"/>
              </w:rPr>
              <w:t xml:space="preserve"> теңге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 xml:space="preserve">253,5 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Theme="minorHAnsi" w:hAnsiTheme="minorHAnsi"/>
                <w:sz w:val="16"/>
                <w:szCs w:val="16"/>
                <w:lang w:val="kk-KZ"/>
              </w:rPr>
              <w:t>106,4</w:t>
            </w:r>
          </w:p>
        </w:tc>
      </w:tr>
      <w:tr w:rsidR="002635A9" w:rsidRPr="00F47DB2" w:rsidTr="00AA7518">
        <w:tc>
          <w:tcPr>
            <w:tcW w:w="3936" w:type="dxa"/>
          </w:tcPr>
          <w:p w:rsidR="002635A9" w:rsidRPr="004B792A" w:rsidRDefault="002635A9" w:rsidP="00AA7518">
            <w:pPr>
              <w:jc w:val="both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>Бөлшек сауда көлемі</w:t>
            </w:r>
            <w:r w:rsidR="00B87484">
              <w:rPr>
                <w:rFonts w:ascii="Calibri" w:hAnsi="Calibri"/>
                <w:sz w:val="16"/>
                <w:szCs w:val="16"/>
                <w:lang w:val="kk-KZ"/>
              </w:rPr>
              <w:t>, млрд</w:t>
            </w:r>
            <w:r w:rsidRPr="004B792A">
              <w:rPr>
                <w:rFonts w:ascii="Calibri" w:hAnsi="Calibri"/>
                <w:sz w:val="16"/>
                <w:szCs w:val="16"/>
                <w:lang w:val="kk-KZ"/>
              </w:rPr>
              <w:t xml:space="preserve"> тенге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 xml:space="preserve">2702,3 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96,7</w:t>
            </w:r>
          </w:p>
        </w:tc>
      </w:tr>
      <w:tr w:rsidR="002635A9" w:rsidRPr="00F47DB2" w:rsidTr="00AA7518">
        <w:tc>
          <w:tcPr>
            <w:tcW w:w="3936" w:type="dxa"/>
          </w:tcPr>
          <w:p w:rsidR="002635A9" w:rsidRPr="004B792A" w:rsidRDefault="002635A9" w:rsidP="00B87484">
            <w:pPr>
              <w:jc w:val="both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>Көтерме сауда көлемі</w:t>
            </w:r>
            <w:r w:rsidRPr="004B792A">
              <w:rPr>
                <w:rFonts w:ascii="Calibri" w:hAnsi="Calibri"/>
                <w:sz w:val="16"/>
                <w:szCs w:val="16"/>
                <w:lang w:val="kk-KZ"/>
              </w:rPr>
              <w:t>, млрд тенге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 xml:space="preserve">6623,3 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/>
                <w:sz w:val="16"/>
                <w:szCs w:val="16"/>
                <w:lang w:val="kk-KZ"/>
              </w:rPr>
              <w:t>113,5</w:t>
            </w:r>
          </w:p>
        </w:tc>
      </w:tr>
      <w:tr w:rsidR="002635A9" w:rsidRPr="00F47DB2" w:rsidTr="00AA7518">
        <w:tc>
          <w:tcPr>
            <w:tcW w:w="3936" w:type="dxa"/>
          </w:tcPr>
          <w:p w:rsidR="002635A9" w:rsidRPr="004B792A" w:rsidRDefault="002635A9" w:rsidP="00B87484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Сыртқы сауда айналымы</w:t>
            </w:r>
            <w:r w:rsidRPr="004B792A">
              <w:rPr>
                <w:rFonts w:ascii="Calibri" w:hAnsi="Calibri" w:cs="Arial"/>
                <w:sz w:val="16"/>
                <w:szCs w:val="16"/>
              </w:rPr>
              <w:t>,</w:t>
            </w:r>
            <w:r w:rsidRPr="004B792A">
              <w:rPr>
                <w:rFonts w:ascii="Calibri" w:hAnsi="Calibri" w:cs="Arial"/>
                <w:sz w:val="16"/>
                <w:szCs w:val="16"/>
                <w:vertAlign w:val="superscript"/>
              </w:rPr>
              <w:t xml:space="preserve"> </w:t>
            </w:r>
            <w:r w:rsidRPr="004B792A">
              <w:rPr>
                <w:rFonts w:ascii="Calibri" w:hAnsi="Calibri" w:cs="Arial"/>
                <w:sz w:val="16"/>
                <w:szCs w:val="16"/>
              </w:rPr>
              <w:t xml:space="preserve">млн </w:t>
            </w: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 xml:space="preserve">АҚШ </w:t>
            </w:r>
            <w:r w:rsidRPr="004B792A">
              <w:rPr>
                <w:rFonts w:ascii="Calibri" w:hAnsi="Calibri" w:cs="Arial"/>
                <w:sz w:val="16"/>
                <w:szCs w:val="16"/>
              </w:rPr>
              <w:t>доллар</w:t>
            </w: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ы</w:t>
            </w:r>
          </w:p>
        </w:tc>
        <w:tc>
          <w:tcPr>
            <w:tcW w:w="3260" w:type="dxa"/>
            <w:vAlign w:val="bottom"/>
          </w:tcPr>
          <w:p w:rsidR="002635A9" w:rsidRPr="004B792A" w:rsidRDefault="002635A9" w:rsidP="002635A9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18240,6 (2022 жылғы қаңтар-ақпан)</w:t>
            </w:r>
          </w:p>
        </w:tc>
        <w:tc>
          <w:tcPr>
            <w:tcW w:w="3118" w:type="dxa"/>
            <w:vAlign w:val="bottom"/>
          </w:tcPr>
          <w:p w:rsidR="002635A9" w:rsidRPr="004B792A" w:rsidRDefault="002635A9" w:rsidP="00AA751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4B792A">
              <w:rPr>
                <w:rFonts w:ascii="Calibri" w:hAnsi="Calibri" w:cs="Arial"/>
                <w:sz w:val="16"/>
                <w:szCs w:val="16"/>
                <w:lang w:val="kk-KZ"/>
              </w:rPr>
              <w:t>152,5</w:t>
            </w:r>
          </w:p>
        </w:tc>
      </w:tr>
    </w:tbl>
    <w:p w:rsidR="002635A9" w:rsidRDefault="002635A9" w:rsidP="00BF7FBF">
      <w:pPr>
        <w:pStyle w:val="af5"/>
        <w:ind w:firstLine="567"/>
        <w:jc w:val="both"/>
        <w:rPr>
          <w:rFonts w:ascii="Calibri" w:hAnsi="Calibri" w:cs="Arial"/>
          <w:color w:val="000000"/>
          <w:sz w:val="19"/>
          <w:szCs w:val="19"/>
          <w:lang w:val="kk-KZ"/>
        </w:rPr>
      </w:pPr>
    </w:p>
    <w:p w:rsidR="00BF7FBF" w:rsidRPr="00BF7FBF" w:rsidRDefault="00A36260" w:rsidP="00BF7FBF">
      <w:pPr>
        <w:pStyle w:val="af5"/>
        <w:ind w:firstLine="567"/>
        <w:jc w:val="both"/>
        <w:rPr>
          <w:rFonts w:ascii="Calibri" w:hAnsi="Calibri" w:cs="Arial"/>
          <w:color w:val="000000"/>
          <w:sz w:val="19"/>
          <w:szCs w:val="19"/>
          <w:lang w:val="kk-KZ"/>
        </w:rPr>
      </w:pPr>
      <w:r w:rsidRPr="00BF7FBF">
        <w:rPr>
          <w:rFonts w:ascii="Calibri" w:hAnsi="Calibri" w:cs="Arial"/>
          <w:color w:val="000000"/>
          <w:sz w:val="19"/>
          <w:szCs w:val="19"/>
          <w:lang w:val="kk-KZ"/>
        </w:rPr>
        <w:t xml:space="preserve">2022 жылғы 1 сәуірдегі  жағдай бойынша тіркелген заңды тұлғалардың саны 483428 бірлікті құрады және өткен жылғы тиісті кезеңмен салыстырғанда </w:t>
      </w:r>
      <w:r w:rsidRPr="00BF7FBF">
        <w:rPr>
          <w:rFonts w:ascii="Calibri" w:hAnsi="Calibri" w:cs="Arial"/>
          <w:sz w:val="19"/>
          <w:szCs w:val="19"/>
          <w:lang w:val="kk-KZ"/>
        </w:rPr>
        <w:t>4,2</w:t>
      </w:r>
      <w:r w:rsidRPr="00BF7FBF">
        <w:rPr>
          <w:rFonts w:ascii="Calibri" w:hAnsi="Calibri" w:cs="Arial"/>
          <w:color w:val="000000"/>
          <w:sz w:val="19"/>
          <w:szCs w:val="19"/>
          <w:lang w:val="kk-KZ"/>
        </w:rPr>
        <w:t>% артты, оның ішінде қызме</w:t>
      </w:r>
      <w:r w:rsidR="00B87484">
        <w:rPr>
          <w:rFonts w:ascii="Calibri" w:hAnsi="Calibri" w:cs="Arial"/>
          <w:color w:val="000000"/>
          <w:sz w:val="19"/>
          <w:szCs w:val="19"/>
          <w:lang w:val="kk-KZ"/>
        </w:rPr>
        <w:t>ткерлерінің саны 100 адамнан азы</w:t>
      </w:r>
      <w:r w:rsidRPr="00BF7FBF">
        <w:rPr>
          <w:rFonts w:ascii="Calibri" w:hAnsi="Calibri" w:cs="Arial"/>
          <w:color w:val="000000"/>
          <w:sz w:val="19"/>
          <w:szCs w:val="19"/>
          <w:lang w:val="kk-KZ"/>
        </w:rPr>
        <w:t xml:space="preserve"> – 474452 бірлік. Жұмыс істеп тұрған заңды тұлғалардың саны 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360281 </w:t>
      </w:r>
      <w:r w:rsidRPr="00BF7FBF">
        <w:rPr>
          <w:rFonts w:ascii="Calibri" w:hAnsi="Calibri" w:cs="Arial"/>
          <w:color w:val="000000"/>
          <w:sz w:val="19"/>
          <w:szCs w:val="19"/>
          <w:lang w:val="kk-KZ"/>
        </w:rPr>
        <w:t xml:space="preserve">құрады, оның ішінде 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351525 </w:t>
      </w:r>
      <w:r w:rsidRPr="00BF7FBF">
        <w:rPr>
          <w:rFonts w:ascii="Calibri" w:hAnsi="Calibri" w:cs="Arial"/>
          <w:color w:val="000000"/>
          <w:sz w:val="19"/>
          <w:szCs w:val="19"/>
          <w:lang w:val="kk-KZ"/>
        </w:rPr>
        <w:t>бірлік шағын кәсіпорындар (100 адамнан аз).</w:t>
      </w:r>
    </w:p>
    <w:p w:rsidR="00A36260" w:rsidRPr="00BF7FBF" w:rsidRDefault="00A36260" w:rsidP="00BF7FBF">
      <w:pPr>
        <w:pStyle w:val="af5"/>
        <w:ind w:firstLine="567"/>
        <w:jc w:val="both"/>
        <w:rPr>
          <w:rFonts w:ascii="Calibri" w:hAnsi="Calibri"/>
          <w:sz w:val="19"/>
          <w:szCs w:val="19"/>
          <w:lang w:val="kk-KZ"/>
        </w:rPr>
      </w:pPr>
      <w:r w:rsidRPr="00BF7FBF">
        <w:rPr>
          <w:rFonts w:ascii="Calibri" w:hAnsi="Calibri"/>
          <w:sz w:val="19"/>
          <w:szCs w:val="19"/>
          <w:lang w:val="kk-KZ"/>
        </w:rPr>
        <w:t>Тұтыну бағасының индексі 2022 жылғы наурызда 2021 жылғы желтоқсанмен салыстырғанда 105</w:t>
      </w:r>
      <w:r w:rsidR="00B87484">
        <w:rPr>
          <w:rFonts w:ascii="Calibri" w:hAnsi="Calibri"/>
          <w:sz w:val="19"/>
          <w:szCs w:val="19"/>
          <w:lang w:val="kk-KZ"/>
        </w:rPr>
        <w:t>,2% құрады. Азық-түлік тауарларын</w:t>
      </w:r>
      <w:r w:rsidRPr="00BF7FBF">
        <w:rPr>
          <w:rFonts w:ascii="Calibri" w:hAnsi="Calibri"/>
          <w:sz w:val="19"/>
          <w:szCs w:val="19"/>
          <w:lang w:val="kk-KZ"/>
        </w:rPr>
        <w:t>а бағалар – 8,2%, азық-түлік</w:t>
      </w:r>
      <w:r w:rsidR="00B87484">
        <w:rPr>
          <w:rFonts w:ascii="Calibri" w:hAnsi="Calibri"/>
          <w:sz w:val="19"/>
          <w:szCs w:val="19"/>
          <w:lang w:val="kk-KZ"/>
        </w:rPr>
        <w:t>ке жатпайтын</w:t>
      </w:r>
      <w:r w:rsidRPr="00BF7FBF">
        <w:rPr>
          <w:rFonts w:ascii="Calibri" w:hAnsi="Calibri"/>
          <w:sz w:val="19"/>
          <w:szCs w:val="19"/>
          <w:lang w:val="kk-KZ"/>
        </w:rPr>
        <w:t xml:space="preserve"> тауарларға – 3,6%, халыққа арналған ақылы көрсетілетін қызметтерге 2,6% өсті. Өнеркәсіп өнімдеріне өндіруші кәсіпорындар бағасы 2022 жылғы наурызда 2021 жылғы желтоқсанмен салыстырғанда 15,9% өсті.</w:t>
      </w:r>
    </w:p>
    <w:p w:rsidR="00023809" w:rsidRPr="00BF7FBF" w:rsidRDefault="00023809" w:rsidP="00A36260">
      <w:pPr>
        <w:pStyle w:val="af5"/>
        <w:jc w:val="both"/>
        <w:rPr>
          <w:rFonts w:ascii="Calibri" w:hAnsi="Calibri"/>
          <w:sz w:val="19"/>
          <w:szCs w:val="19"/>
          <w:lang w:val="kk-KZ"/>
        </w:rPr>
      </w:pPr>
    </w:p>
    <w:p w:rsidR="009316BF" w:rsidRPr="00BF7FBF" w:rsidRDefault="009316BF" w:rsidP="00D927A9">
      <w:pPr>
        <w:jc w:val="both"/>
        <w:rPr>
          <w:rFonts w:ascii="Calibri" w:hAnsi="Calibri" w:cs="Arial"/>
          <w:sz w:val="19"/>
          <w:szCs w:val="19"/>
          <w:lang w:val="kk-KZ"/>
        </w:rPr>
      </w:pPr>
    </w:p>
    <w:p w:rsidR="00846B02" w:rsidRPr="00BF7FBF" w:rsidRDefault="00846B02" w:rsidP="00F06C4F">
      <w:pPr>
        <w:pStyle w:val="af5"/>
        <w:jc w:val="both"/>
        <w:rPr>
          <w:rFonts w:ascii="Calibri" w:hAnsi="Calibri" w:cs="Arial"/>
          <w:b/>
          <w:sz w:val="19"/>
          <w:szCs w:val="19"/>
          <w:lang w:val="kk-KZ"/>
        </w:rPr>
      </w:pPr>
      <w:r w:rsidRPr="00BF7FBF">
        <w:rPr>
          <w:rFonts w:ascii="Calibri" w:hAnsi="Calibri" w:cs="Arial"/>
          <w:b/>
          <w:sz w:val="19"/>
          <w:szCs w:val="19"/>
          <w:lang w:val="kk-KZ"/>
        </w:rPr>
        <w:t>Ә</w:t>
      </w:r>
      <w:r w:rsidR="00C02DD1" w:rsidRPr="00BF7FBF">
        <w:rPr>
          <w:rFonts w:ascii="Calibri" w:hAnsi="Calibri" w:cs="Arial"/>
          <w:b/>
          <w:sz w:val="19"/>
          <w:szCs w:val="19"/>
          <w:lang w:val="kk-KZ"/>
        </w:rPr>
        <w:t>леуметтік сектор</w:t>
      </w:r>
    </w:p>
    <w:p w:rsidR="00023809" w:rsidRPr="00BF7FBF" w:rsidRDefault="00F80EF2" w:rsidP="00023809">
      <w:pPr>
        <w:jc w:val="both"/>
        <w:rPr>
          <w:rFonts w:ascii="Calibri" w:hAnsi="Calibri" w:cs="Arial"/>
          <w:sz w:val="19"/>
          <w:szCs w:val="19"/>
          <w:lang w:val="kk-KZ"/>
        </w:rPr>
      </w:pPr>
      <w:r w:rsidRPr="00BF7FBF">
        <w:rPr>
          <w:rFonts w:ascii="Calibri" w:hAnsi="Calibri" w:cs="Arial"/>
          <w:sz w:val="19"/>
          <w:szCs w:val="19"/>
          <w:lang w:val="kk-KZ"/>
        </w:rPr>
        <w:t xml:space="preserve">2022 жылғы </w:t>
      </w:r>
      <w:r w:rsidR="00143345" w:rsidRPr="00143345">
        <w:rPr>
          <w:rFonts w:ascii="Calibri" w:hAnsi="Calibri" w:cs="Arial"/>
          <w:sz w:val="19"/>
          <w:szCs w:val="19"/>
          <w:lang w:val="kk-KZ"/>
        </w:rPr>
        <w:t>ақпанда</w:t>
      </w:r>
      <w:r w:rsidR="00DB7316" w:rsidRPr="00143345">
        <w:rPr>
          <w:rFonts w:ascii="Calibri" w:hAnsi="Calibri" w:cs="Arial"/>
          <w:sz w:val="19"/>
          <w:szCs w:val="19"/>
          <w:lang w:val="kk-KZ"/>
        </w:rPr>
        <w:t xml:space="preserve">ғы </w:t>
      </w:r>
      <w:r w:rsidRPr="00143345">
        <w:rPr>
          <w:rFonts w:ascii="Calibri" w:hAnsi="Calibri" w:cs="Arial"/>
          <w:sz w:val="19"/>
          <w:szCs w:val="19"/>
          <w:lang w:val="kk-KZ"/>
        </w:rPr>
        <w:t xml:space="preserve">халықтың орта есеппен жан басына шаққандағы атаулы ақшалай табысы </w:t>
      </w:r>
      <w:r w:rsidR="00DB7316" w:rsidRPr="00143345">
        <w:rPr>
          <w:rFonts w:ascii="Calibri" w:hAnsi="Calibri" w:cs="Arial"/>
          <w:sz w:val="19"/>
          <w:szCs w:val="19"/>
          <w:lang w:val="kk-KZ"/>
        </w:rPr>
        <w:t xml:space="preserve">бағалау бойынша </w:t>
      </w:r>
      <w:r w:rsidR="00143345" w:rsidRPr="00143345">
        <w:rPr>
          <w:rFonts w:ascii="Calibri" w:hAnsi="Calibri" w:cs="Arial"/>
          <w:sz w:val="19"/>
          <w:szCs w:val="19"/>
          <w:lang w:val="kk-KZ"/>
        </w:rPr>
        <w:t>143 246</w:t>
      </w:r>
      <w:r w:rsidRPr="00143345">
        <w:rPr>
          <w:rFonts w:ascii="Calibri" w:hAnsi="Calibri" w:cs="Arial"/>
          <w:sz w:val="19"/>
          <w:szCs w:val="19"/>
          <w:lang w:val="kk-KZ"/>
        </w:rPr>
        <w:t xml:space="preserve"> теңгені құрады</w:t>
      </w:r>
      <w:r w:rsidR="00DB7316" w:rsidRPr="00143345">
        <w:rPr>
          <w:rFonts w:ascii="Calibri" w:hAnsi="Calibri" w:cs="Arial"/>
          <w:sz w:val="19"/>
          <w:szCs w:val="19"/>
          <w:lang w:val="kk-KZ"/>
        </w:rPr>
        <w:t xml:space="preserve"> (алдын ала</w:t>
      </w:r>
      <w:r w:rsidR="00DB7316" w:rsidRPr="00BF7FBF">
        <w:rPr>
          <w:rFonts w:ascii="Calibri" w:hAnsi="Calibri" w:cs="Arial"/>
          <w:sz w:val="19"/>
          <w:szCs w:val="19"/>
          <w:lang w:val="kk-KZ"/>
        </w:rPr>
        <w:t xml:space="preserve"> деректер)</w:t>
      </w:r>
      <w:r w:rsidRPr="00BF7FBF">
        <w:rPr>
          <w:rFonts w:ascii="Calibri" w:hAnsi="Calibri" w:cs="Arial"/>
          <w:sz w:val="19"/>
          <w:szCs w:val="19"/>
          <w:lang w:val="kk-KZ"/>
        </w:rPr>
        <w:t>, бұл 2021 жылғы қаңтарға қарағанда 1</w:t>
      </w:r>
      <w:r w:rsidR="00143345">
        <w:rPr>
          <w:rFonts w:ascii="Calibri" w:hAnsi="Calibri" w:cs="Arial"/>
          <w:sz w:val="19"/>
          <w:szCs w:val="19"/>
          <w:lang w:val="kk-KZ"/>
        </w:rPr>
        <w:t>7</w:t>
      </w:r>
      <w:r w:rsidRPr="00BF7FBF">
        <w:rPr>
          <w:rFonts w:ascii="Calibri" w:hAnsi="Calibri" w:cs="Arial"/>
          <w:sz w:val="19"/>
          <w:szCs w:val="19"/>
          <w:lang w:val="kk-KZ"/>
        </w:rPr>
        <w:t>,</w:t>
      </w:r>
      <w:r w:rsidR="00143345">
        <w:rPr>
          <w:rFonts w:ascii="Calibri" w:hAnsi="Calibri" w:cs="Arial"/>
          <w:sz w:val="19"/>
          <w:szCs w:val="19"/>
          <w:lang w:val="kk-KZ"/>
        </w:rPr>
        <w:t>3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% жоғары, </w:t>
      </w:r>
      <w:r w:rsidR="00DB7316" w:rsidRPr="00BF7FBF">
        <w:rPr>
          <w:rFonts w:ascii="Calibri" w:hAnsi="Calibri" w:cs="Arial"/>
          <w:sz w:val="19"/>
          <w:szCs w:val="19"/>
          <w:lang w:val="kk-KZ"/>
        </w:rPr>
        <w:t xml:space="preserve">көрсетілген кезеңде </w:t>
      </w:r>
      <w:r w:rsidR="00143345">
        <w:rPr>
          <w:rFonts w:ascii="Calibri" w:hAnsi="Calibri" w:cs="Arial"/>
          <w:sz w:val="19"/>
          <w:szCs w:val="19"/>
          <w:lang w:val="kk-KZ"/>
        </w:rPr>
        <w:t xml:space="preserve">нақты ақшалай табыс 7,9 </w:t>
      </w:r>
      <w:r w:rsidRPr="00BF7FBF">
        <w:rPr>
          <w:rFonts w:ascii="Calibri" w:hAnsi="Calibri" w:cs="Arial"/>
          <w:sz w:val="19"/>
          <w:szCs w:val="19"/>
          <w:lang w:val="kk-KZ"/>
        </w:rPr>
        <w:t>% артты.</w:t>
      </w:r>
    </w:p>
    <w:p w:rsidR="00A36260" w:rsidRPr="00BF7FBF" w:rsidRDefault="00A36260" w:rsidP="00BF7FBF">
      <w:pPr>
        <w:ind w:left="142" w:firstLine="425"/>
        <w:jc w:val="both"/>
        <w:rPr>
          <w:rFonts w:ascii="Calibri" w:hAnsi="Calibri" w:cs="Arial"/>
          <w:sz w:val="19"/>
          <w:szCs w:val="19"/>
          <w:lang w:val="kk-KZ"/>
        </w:rPr>
      </w:pPr>
      <w:r w:rsidRPr="00BF7FBF">
        <w:rPr>
          <w:rFonts w:ascii="Calibri" w:hAnsi="Calibri" w:cs="Arial"/>
          <w:sz w:val="19"/>
          <w:szCs w:val="19"/>
          <w:lang w:val="kk-KZ"/>
        </w:rPr>
        <w:t>2022 жылғы наурызда бір қызметкердің орташа айлық атаулы жалақысы бағалау бойынша 275438 теңгені құрады.</w:t>
      </w:r>
    </w:p>
    <w:p w:rsidR="009B0699" w:rsidRPr="00BF7FBF" w:rsidRDefault="00A36260" w:rsidP="00143345">
      <w:pPr>
        <w:pStyle w:val="af2"/>
        <w:widowControl w:val="0"/>
        <w:ind w:left="142"/>
        <w:jc w:val="both"/>
        <w:rPr>
          <w:rFonts w:ascii="Calibri" w:hAnsi="Calibri" w:cs="Arial"/>
          <w:sz w:val="19"/>
          <w:szCs w:val="19"/>
          <w:lang w:val="kk-KZ"/>
        </w:rPr>
      </w:pPr>
      <w:r w:rsidRPr="00BF7FBF">
        <w:rPr>
          <w:rFonts w:ascii="Calibri" w:hAnsi="Calibri" w:cs="Arial"/>
          <w:sz w:val="19"/>
          <w:szCs w:val="19"/>
          <w:lang w:val="kk-KZ"/>
        </w:rPr>
        <w:t>2022 жылғы наурызда жұмыссыздар саны бағалау бойынша 457,4 мың адамды құрады. Жұмыссыздық деңгейі жұмыс күші санына</w:t>
      </w:r>
      <w:r w:rsidR="00DB7316">
        <w:rPr>
          <w:rFonts w:ascii="Calibri" w:hAnsi="Calibri" w:cs="Arial"/>
          <w:sz w:val="19"/>
          <w:szCs w:val="19"/>
          <w:lang w:val="kk-KZ"/>
        </w:rPr>
        <w:t xml:space="preserve"> шаққанда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4,9% құрады. </w:t>
      </w:r>
      <w:r w:rsidR="00DB7316" w:rsidRPr="00BF7FBF">
        <w:rPr>
          <w:rFonts w:ascii="Calibri" w:hAnsi="Calibri" w:cs="Arial"/>
          <w:sz w:val="19"/>
          <w:szCs w:val="19"/>
          <w:lang w:val="kk-KZ"/>
        </w:rPr>
        <w:t xml:space="preserve">2022 жылғы наурыздың соңына </w:t>
      </w:r>
      <w:r w:rsidR="00DB7316">
        <w:rPr>
          <w:rFonts w:ascii="Calibri" w:hAnsi="Calibri" w:cs="Arial"/>
          <w:sz w:val="19"/>
          <w:szCs w:val="19"/>
          <w:lang w:val="kk-KZ"/>
        </w:rPr>
        <w:t>қарай ж</w:t>
      </w:r>
      <w:r w:rsidRPr="00BF7FBF">
        <w:rPr>
          <w:rFonts w:ascii="Calibri" w:hAnsi="Calibri" w:cs="Arial"/>
          <w:sz w:val="19"/>
          <w:szCs w:val="19"/>
          <w:lang w:val="kk-KZ"/>
        </w:rPr>
        <w:t>ұмыспен қамту органдарында жұмыссыз</w:t>
      </w:r>
      <w:r w:rsidR="00DB7316">
        <w:rPr>
          <w:rFonts w:ascii="Calibri" w:hAnsi="Calibri" w:cs="Arial"/>
          <w:sz w:val="19"/>
          <w:szCs w:val="19"/>
          <w:lang w:val="kk-KZ"/>
        </w:rPr>
        <w:t xml:space="preserve"> ретінде тіркелгендердің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саны </w:t>
      </w:r>
      <w:r w:rsidR="00DB7316">
        <w:rPr>
          <w:rFonts w:ascii="Calibri" w:hAnsi="Calibri" w:cs="Arial"/>
          <w:sz w:val="19"/>
          <w:szCs w:val="19"/>
          <w:lang w:val="kk-KZ"/>
        </w:rPr>
        <w:t xml:space="preserve">175 мың адамға жетті, бұл </w:t>
      </w:r>
      <w:r w:rsidRPr="00BF7FBF">
        <w:rPr>
          <w:rFonts w:ascii="Calibri" w:hAnsi="Calibri" w:cs="Arial"/>
          <w:sz w:val="19"/>
          <w:szCs w:val="19"/>
          <w:lang w:val="kk-KZ"/>
        </w:rPr>
        <w:t>жұмыс күшін</w:t>
      </w:r>
      <w:r w:rsidR="00DB7316">
        <w:rPr>
          <w:rFonts w:ascii="Calibri" w:hAnsi="Calibri" w:cs="Arial"/>
          <w:sz w:val="19"/>
          <w:szCs w:val="19"/>
          <w:lang w:val="kk-KZ"/>
        </w:rPr>
        <w:t>ің</w:t>
      </w:r>
      <w:r w:rsidRPr="00BF7FBF">
        <w:rPr>
          <w:rFonts w:ascii="Calibri" w:hAnsi="Calibri" w:cs="Arial"/>
          <w:sz w:val="19"/>
          <w:szCs w:val="19"/>
          <w:lang w:val="kk-KZ"/>
        </w:rPr>
        <w:t xml:space="preserve"> 1,9%</w:t>
      </w:r>
      <w:r w:rsidR="00DB7316">
        <w:rPr>
          <w:rFonts w:ascii="Calibri" w:hAnsi="Calibri" w:cs="Arial"/>
          <w:sz w:val="19"/>
          <w:szCs w:val="19"/>
          <w:lang w:val="kk-KZ"/>
        </w:rPr>
        <w:t xml:space="preserve"> тең</w:t>
      </w:r>
      <w:r w:rsidRPr="00BF7FBF">
        <w:rPr>
          <w:rFonts w:ascii="Calibri" w:hAnsi="Calibri" w:cs="Arial"/>
          <w:sz w:val="19"/>
          <w:szCs w:val="19"/>
          <w:lang w:val="kk-KZ"/>
        </w:rPr>
        <w:t>.</w:t>
      </w:r>
    </w:p>
    <w:p w:rsidR="00100566" w:rsidRPr="00BF7FBF" w:rsidRDefault="00100566" w:rsidP="00822D83">
      <w:pPr>
        <w:pStyle w:val="af5"/>
        <w:jc w:val="both"/>
        <w:rPr>
          <w:rFonts w:ascii="Calibri" w:hAnsi="Calibri" w:cs="Arial"/>
          <w:sz w:val="19"/>
          <w:szCs w:val="19"/>
          <w:lang w:val="kk-KZ"/>
        </w:rPr>
      </w:pPr>
    </w:p>
    <w:p w:rsidR="00D42B62" w:rsidRPr="00BF7FBF" w:rsidRDefault="00D42B62" w:rsidP="00822D83">
      <w:pPr>
        <w:pStyle w:val="af5"/>
        <w:jc w:val="both"/>
        <w:rPr>
          <w:rFonts w:ascii="Calibri" w:hAnsi="Calibri" w:cs="Arial"/>
          <w:sz w:val="19"/>
          <w:szCs w:val="19"/>
          <w:lang w:val="kk-KZ"/>
        </w:rPr>
      </w:pPr>
    </w:p>
    <w:p w:rsidR="003D386D" w:rsidRPr="001874F5" w:rsidRDefault="007046DB" w:rsidP="00EF5CC9">
      <w:pPr>
        <w:jc w:val="both"/>
        <w:rPr>
          <w:rFonts w:ascii="Calibri" w:hAnsi="Calibri" w:cs="Arial"/>
          <w:b/>
          <w:i/>
          <w:sz w:val="16"/>
          <w:szCs w:val="16"/>
          <w:lang w:val="kk-KZ"/>
        </w:rPr>
      </w:pPr>
      <w:hyperlink r:id="rId8" w:history="1"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www.stat.gov.kz</w:t>
        </w:r>
      </w:hyperlink>
      <w:r w:rsidR="008B7BE4" w:rsidRPr="001874F5">
        <w:rPr>
          <w:rFonts w:ascii="Calibri" w:hAnsi="Calibri" w:cs="Arial"/>
          <w:b/>
          <w:i/>
          <w:sz w:val="16"/>
          <w:szCs w:val="16"/>
          <w:lang w:val="kk-KZ"/>
        </w:rPr>
        <w:t xml:space="preserve"> </w:t>
      </w:r>
      <w:r w:rsidR="008B7BE4" w:rsidRPr="001874F5">
        <w:rPr>
          <w:rFonts w:ascii="Calibri" w:hAnsi="Calibri" w:cs="Arial"/>
          <w:i/>
          <w:sz w:val="16"/>
          <w:szCs w:val="16"/>
          <w:lang w:val="kk-KZ"/>
        </w:rPr>
        <w:t xml:space="preserve">/ Ресми статистика / </w:t>
      </w:r>
      <w:r w:rsidR="00F77632" w:rsidRPr="001874F5">
        <w:rPr>
          <w:rFonts w:ascii="Calibri" w:hAnsi="Calibri" w:cs="Arial"/>
          <w:i/>
          <w:sz w:val="16"/>
          <w:szCs w:val="16"/>
          <w:lang w:val="kk-KZ"/>
        </w:rPr>
        <w:t>Жарияланымдар / Айлық басылымдар /</w:t>
      </w:r>
      <w:r w:rsidR="00F77632" w:rsidRPr="001874F5">
        <w:rPr>
          <w:rFonts w:ascii="Calibri" w:hAnsi="Calibri" w:cs="Arial"/>
          <w:b/>
          <w:i/>
          <w:sz w:val="16"/>
          <w:szCs w:val="16"/>
          <w:lang w:val="kk-KZ"/>
        </w:rPr>
        <w:t xml:space="preserve"> </w:t>
      </w:r>
      <w:hyperlink r:id="rId9" w:history="1"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Қ</w:t>
        </w:r>
        <w:r w:rsidR="009C01B2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 xml:space="preserve">азақстан </w:t>
        </w:r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Р</w:t>
        </w:r>
        <w:r w:rsidR="009C01B2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еспубликасы</w:t>
        </w:r>
        <w:r w:rsidR="00FE22CC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ның</w:t>
        </w:r>
        <w:r w:rsidR="00B15657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 xml:space="preserve"> ә</w:t>
        </w:r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леуметтік-экономикалық дамуы</w:t>
        </w:r>
      </w:hyperlink>
    </w:p>
    <w:p w:rsidR="007B76DB" w:rsidRPr="001874F5" w:rsidRDefault="007B76DB" w:rsidP="00EF5CC9">
      <w:pPr>
        <w:jc w:val="both"/>
        <w:rPr>
          <w:rFonts w:ascii="Calibri" w:hAnsi="Calibri" w:cs="Arial"/>
          <w:b/>
          <w:sz w:val="18"/>
          <w:szCs w:val="1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268"/>
        <w:gridCol w:w="2552"/>
        <w:gridCol w:w="2834"/>
        <w:gridCol w:w="2552"/>
      </w:tblGrid>
      <w:tr w:rsidR="00E033A2" w:rsidRPr="005852C4" w:rsidTr="008401D2">
        <w:trPr>
          <w:trHeight w:val="749"/>
        </w:trPr>
        <w:tc>
          <w:tcPr>
            <w:tcW w:w="2268" w:type="dxa"/>
          </w:tcPr>
          <w:p w:rsidR="00A36260" w:rsidRPr="001874F5" w:rsidRDefault="00A36260" w:rsidP="00A36260">
            <w:pPr>
              <w:pStyle w:val="af5"/>
              <w:rPr>
                <w:rFonts w:ascii="Calibri" w:hAnsi="Calibri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/>
                <w:b/>
                <w:sz w:val="16"/>
                <w:szCs w:val="16"/>
                <w:lang w:val="kk-KZ"/>
              </w:rPr>
              <w:t>Баспасөз қызметі:</w:t>
            </w:r>
          </w:p>
          <w:p w:rsidR="00A36260" w:rsidRPr="00D53CBD" w:rsidRDefault="00A36260" w:rsidP="00A36260">
            <w:pPr>
              <w:pStyle w:val="af5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Жазира Маратқызы</w:t>
            </w:r>
          </w:p>
          <w:p w:rsidR="00A36260" w:rsidRPr="00A36260" w:rsidRDefault="00A36260" w:rsidP="00A36260">
            <w:pPr>
              <w:pStyle w:val="af5"/>
              <w:rPr>
                <w:rFonts w:ascii="Calibri" w:hAnsi="Calibri"/>
                <w:sz w:val="16"/>
                <w:szCs w:val="16"/>
                <w:lang w:val="kk-KZ"/>
              </w:rPr>
            </w:pPr>
            <w:r w:rsidRPr="00A36260">
              <w:rPr>
                <w:rFonts w:ascii="Calibri" w:hAnsi="Calibri"/>
                <w:sz w:val="16"/>
                <w:szCs w:val="16"/>
                <w:lang w:val="kk-KZ"/>
              </w:rPr>
              <w:t>Тел. +7 7172 749002</w:t>
            </w:r>
          </w:p>
          <w:p w:rsidR="00E033A2" w:rsidRPr="001874F5" w:rsidRDefault="00A36260" w:rsidP="00A36260">
            <w:pPr>
              <w:pStyle w:val="af4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A36260">
              <w:rPr>
                <w:rFonts w:ascii="Calibri" w:hAnsi="Calibri"/>
                <w:sz w:val="16"/>
                <w:szCs w:val="16"/>
                <w:lang w:val="kk-KZ"/>
              </w:rPr>
              <w:t>E-mail:</w:t>
            </w:r>
          </w:p>
        </w:tc>
        <w:tc>
          <w:tcPr>
            <w:tcW w:w="2552" w:type="dxa"/>
          </w:tcPr>
          <w:p w:rsidR="00DB7316" w:rsidRPr="00DB7316" w:rsidRDefault="00DB7316" w:rsidP="00DB73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B731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Instagram: </w:t>
            </w:r>
            <w:hyperlink r:id="rId10" w:history="1">
              <w:r w:rsidRPr="00DB7316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val="en-US"/>
                </w:rPr>
                <w:t>@statgov.kz</w:t>
              </w:r>
            </w:hyperlink>
          </w:p>
          <w:p w:rsidR="00DB7316" w:rsidRPr="00DB7316" w:rsidRDefault="00DB7316" w:rsidP="00DB73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B731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Te.me:           </w:t>
            </w:r>
            <w:hyperlink r:id="rId11" w:history="1">
              <w:r w:rsidRPr="00DB7316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val="en-US"/>
                </w:rPr>
                <w:t>statgov.kz</w:t>
              </w:r>
            </w:hyperlink>
          </w:p>
          <w:p w:rsidR="00E033A2" w:rsidRPr="001874F5" w:rsidRDefault="00DB7316" w:rsidP="00DB7316">
            <w:pPr>
              <w:pStyle w:val="af4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Facebook:     </w:t>
            </w:r>
            <w:hyperlink r:id="rId12" w:history="1">
              <w:r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</w:rPr>
                <w:t xml:space="preserve">kazstatgov.kz </w:t>
              </w:r>
            </w:hyperlink>
          </w:p>
        </w:tc>
        <w:tc>
          <w:tcPr>
            <w:tcW w:w="2834" w:type="dxa"/>
          </w:tcPr>
          <w:p w:rsidR="00E033A2" w:rsidRPr="005852C4" w:rsidRDefault="008F6326" w:rsidP="00D915B0">
            <w:pPr>
              <w:pStyle w:val="af5"/>
              <w:rPr>
                <w:rFonts w:ascii="Calibri" w:hAnsi="Calibri"/>
                <w:sz w:val="16"/>
                <w:szCs w:val="16"/>
                <w:lang w:val="kk-KZ"/>
              </w:rPr>
            </w:pPr>
            <w:r w:rsidRPr="005852C4">
              <w:rPr>
                <w:rFonts w:ascii="Calibri" w:hAnsi="Calibri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033A2" w:rsidRPr="001874F5" w:rsidRDefault="00E033A2" w:rsidP="00AB207A">
            <w:pPr>
              <w:pStyle w:val="af4"/>
              <w:rPr>
                <w:rFonts w:ascii="Calibri" w:hAnsi="Calibri" w:cs="Arial"/>
                <w:sz w:val="16"/>
                <w:szCs w:val="16"/>
                <w:lang w:val="kk-KZ"/>
              </w:rPr>
            </w:pPr>
          </w:p>
        </w:tc>
      </w:tr>
    </w:tbl>
    <w:p w:rsidR="00130C67" w:rsidRPr="001874F5" w:rsidRDefault="00130C67">
      <w:pPr>
        <w:jc w:val="right"/>
        <w:rPr>
          <w:rFonts w:ascii="Calibri" w:hAnsi="Calibri" w:cs="Arial"/>
          <w:i/>
          <w:sz w:val="16"/>
          <w:szCs w:val="16"/>
          <w:lang w:val="kk-KZ"/>
        </w:rPr>
      </w:pPr>
      <w:r w:rsidRPr="001874F5">
        <w:rPr>
          <w:rFonts w:asciiTheme="minorHAnsi" w:hAnsiTheme="minorHAnsi" w:cs="Arial"/>
          <w:i/>
          <w:sz w:val="16"/>
          <w:szCs w:val="16"/>
        </w:rPr>
        <w:t xml:space="preserve">© Қазақстан Республикасы </w:t>
      </w:r>
      <w:r w:rsidRPr="001874F5">
        <w:rPr>
          <w:rFonts w:asciiTheme="minorHAnsi" w:hAnsiTheme="minorHAnsi" w:cs="Arial"/>
          <w:i/>
          <w:sz w:val="16"/>
          <w:szCs w:val="16"/>
          <w:lang w:val="kk-KZ"/>
        </w:rPr>
        <w:t>Стратегиялық жоспарлау және реформалар агенттігі Ұлттық статистика бюросы</w:t>
      </w:r>
    </w:p>
    <w:sectPr w:rsidR="00130C67" w:rsidRPr="001874F5" w:rsidSect="00A44AC7">
      <w:headerReference w:type="even" r:id="rId13"/>
      <w:footerReference w:type="even" r:id="rId14"/>
      <w:pgSz w:w="11907" w:h="16840" w:code="9"/>
      <w:pgMar w:top="567" w:right="567" w:bottom="567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07" w:rsidRDefault="005C0207">
      <w:r>
        <w:separator/>
      </w:r>
    </w:p>
  </w:endnote>
  <w:endnote w:type="continuationSeparator" w:id="1">
    <w:p w:rsidR="005C0207" w:rsidRDefault="005C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56" w:rsidRDefault="007046DB">
    <w:pPr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66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6656">
      <w:rPr>
        <w:rStyle w:val="a4"/>
        <w:noProof/>
      </w:rPr>
      <w:t>8</w:t>
    </w:r>
    <w:r>
      <w:rPr>
        <w:rStyle w:val="a4"/>
      </w:rPr>
      <w:fldChar w:fldCharType="end"/>
    </w:r>
  </w:p>
  <w:p w:rsidR="00DD6656" w:rsidRDefault="00DD6656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07" w:rsidRDefault="005C0207">
      <w:r>
        <w:separator/>
      </w:r>
    </w:p>
  </w:footnote>
  <w:footnote w:type="continuationSeparator" w:id="1">
    <w:p w:rsidR="005C0207" w:rsidRDefault="005C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56" w:rsidRDefault="007046DB">
    <w:pPr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D66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6656">
      <w:rPr>
        <w:rStyle w:val="a4"/>
        <w:noProof/>
      </w:rPr>
      <w:t>1</w:t>
    </w:r>
    <w:r>
      <w:rPr>
        <w:rStyle w:val="a4"/>
      </w:rPr>
      <w:fldChar w:fldCharType="end"/>
    </w:r>
  </w:p>
  <w:p w:rsidR="00DD6656" w:rsidRDefault="00DD6656">
    <w:pPr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D1F"/>
    <w:rsid w:val="00000A6F"/>
    <w:rsid w:val="000024DE"/>
    <w:rsid w:val="00003A92"/>
    <w:rsid w:val="0000415B"/>
    <w:rsid w:val="00005728"/>
    <w:rsid w:val="00005DEE"/>
    <w:rsid w:val="00007381"/>
    <w:rsid w:val="00007F71"/>
    <w:rsid w:val="0001442E"/>
    <w:rsid w:val="00014911"/>
    <w:rsid w:val="00016E5F"/>
    <w:rsid w:val="00021876"/>
    <w:rsid w:val="0002212F"/>
    <w:rsid w:val="00022C93"/>
    <w:rsid w:val="00023809"/>
    <w:rsid w:val="0002538B"/>
    <w:rsid w:val="000256B1"/>
    <w:rsid w:val="000268BF"/>
    <w:rsid w:val="000273C3"/>
    <w:rsid w:val="0002781B"/>
    <w:rsid w:val="0003127C"/>
    <w:rsid w:val="00032531"/>
    <w:rsid w:val="0003351C"/>
    <w:rsid w:val="00034568"/>
    <w:rsid w:val="00034B91"/>
    <w:rsid w:val="00035E04"/>
    <w:rsid w:val="00035FA3"/>
    <w:rsid w:val="00036F05"/>
    <w:rsid w:val="00040789"/>
    <w:rsid w:val="00041081"/>
    <w:rsid w:val="0004274A"/>
    <w:rsid w:val="000430E9"/>
    <w:rsid w:val="00045048"/>
    <w:rsid w:val="00045BD3"/>
    <w:rsid w:val="00045FDB"/>
    <w:rsid w:val="00046667"/>
    <w:rsid w:val="00051102"/>
    <w:rsid w:val="00053303"/>
    <w:rsid w:val="00054F79"/>
    <w:rsid w:val="00056447"/>
    <w:rsid w:val="00057218"/>
    <w:rsid w:val="00057491"/>
    <w:rsid w:val="00057623"/>
    <w:rsid w:val="0006072A"/>
    <w:rsid w:val="000609A1"/>
    <w:rsid w:val="000626DA"/>
    <w:rsid w:val="0006354D"/>
    <w:rsid w:val="00064C4C"/>
    <w:rsid w:val="00064DBF"/>
    <w:rsid w:val="00065491"/>
    <w:rsid w:val="000654FD"/>
    <w:rsid w:val="00065E3C"/>
    <w:rsid w:val="00066140"/>
    <w:rsid w:val="00066D71"/>
    <w:rsid w:val="00067447"/>
    <w:rsid w:val="00070634"/>
    <w:rsid w:val="00070C36"/>
    <w:rsid w:val="00072B24"/>
    <w:rsid w:val="00072C8E"/>
    <w:rsid w:val="0007332A"/>
    <w:rsid w:val="00073369"/>
    <w:rsid w:val="000755D4"/>
    <w:rsid w:val="000756C0"/>
    <w:rsid w:val="0007692E"/>
    <w:rsid w:val="0007726C"/>
    <w:rsid w:val="00080601"/>
    <w:rsid w:val="000808A7"/>
    <w:rsid w:val="00081E1B"/>
    <w:rsid w:val="00084C2E"/>
    <w:rsid w:val="0008654A"/>
    <w:rsid w:val="000871BE"/>
    <w:rsid w:val="00087290"/>
    <w:rsid w:val="00087663"/>
    <w:rsid w:val="00087A91"/>
    <w:rsid w:val="00087BF1"/>
    <w:rsid w:val="000906D5"/>
    <w:rsid w:val="00091E96"/>
    <w:rsid w:val="00091F55"/>
    <w:rsid w:val="000928AD"/>
    <w:rsid w:val="00092FC2"/>
    <w:rsid w:val="00093212"/>
    <w:rsid w:val="00096822"/>
    <w:rsid w:val="000A1286"/>
    <w:rsid w:val="000A1EFE"/>
    <w:rsid w:val="000A20F4"/>
    <w:rsid w:val="000A25D9"/>
    <w:rsid w:val="000A316E"/>
    <w:rsid w:val="000A31A6"/>
    <w:rsid w:val="000A421A"/>
    <w:rsid w:val="000A458B"/>
    <w:rsid w:val="000A75F4"/>
    <w:rsid w:val="000B0486"/>
    <w:rsid w:val="000B13FC"/>
    <w:rsid w:val="000B311A"/>
    <w:rsid w:val="000B3AB5"/>
    <w:rsid w:val="000B45C5"/>
    <w:rsid w:val="000B57BB"/>
    <w:rsid w:val="000B5824"/>
    <w:rsid w:val="000C24ED"/>
    <w:rsid w:val="000C3FFE"/>
    <w:rsid w:val="000C5C99"/>
    <w:rsid w:val="000C657D"/>
    <w:rsid w:val="000C7E0B"/>
    <w:rsid w:val="000D0A9D"/>
    <w:rsid w:val="000D114F"/>
    <w:rsid w:val="000D2A5C"/>
    <w:rsid w:val="000D35C5"/>
    <w:rsid w:val="000D44B6"/>
    <w:rsid w:val="000D4BCA"/>
    <w:rsid w:val="000D75ED"/>
    <w:rsid w:val="000E05E0"/>
    <w:rsid w:val="000E1DFC"/>
    <w:rsid w:val="000E21D8"/>
    <w:rsid w:val="000E249F"/>
    <w:rsid w:val="000E580C"/>
    <w:rsid w:val="000E64A5"/>
    <w:rsid w:val="000E78DE"/>
    <w:rsid w:val="000F04F0"/>
    <w:rsid w:val="000F16B7"/>
    <w:rsid w:val="000F34EF"/>
    <w:rsid w:val="000F4DAE"/>
    <w:rsid w:val="000F5448"/>
    <w:rsid w:val="00100566"/>
    <w:rsid w:val="0010119A"/>
    <w:rsid w:val="00103DBC"/>
    <w:rsid w:val="00105163"/>
    <w:rsid w:val="00106C1E"/>
    <w:rsid w:val="00107C04"/>
    <w:rsid w:val="00110727"/>
    <w:rsid w:val="00110EC1"/>
    <w:rsid w:val="001116AA"/>
    <w:rsid w:val="0011231B"/>
    <w:rsid w:val="001168B7"/>
    <w:rsid w:val="0011704E"/>
    <w:rsid w:val="0011731D"/>
    <w:rsid w:val="00117D91"/>
    <w:rsid w:val="00120449"/>
    <w:rsid w:val="00120B38"/>
    <w:rsid w:val="00121E89"/>
    <w:rsid w:val="00121F08"/>
    <w:rsid w:val="00122052"/>
    <w:rsid w:val="00122E77"/>
    <w:rsid w:val="001254A4"/>
    <w:rsid w:val="00125748"/>
    <w:rsid w:val="00126A69"/>
    <w:rsid w:val="00126EE3"/>
    <w:rsid w:val="00127734"/>
    <w:rsid w:val="00130283"/>
    <w:rsid w:val="00130C67"/>
    <w:rsid w:val="0013122D"/>
    <w:rsid w:val="0013150A"/>
    <w:rsid w:val="0013246B"/>
    <w:rsid w:val="001329AF"/>
    <w:rsid w:val="00133789"/>
    <w:rsid w:val="00133BA9"/>
    <w:rsid w:val="001355AD"/>
    <w:rsid w:val="00135CB5"/>
    <w:rsid w:val="001364C4"/>
    <w:rsid w:val="001368F1"/>
    <w:rsid w:val="00140E8F"/>
    <w:rsid w:val="0014142A"/>
    <w:rsid w:val="00141D63"/>
    <w:rsid w:val="00142657"/>
    <w:rsid w:val="00142DB5"/>
    <w:rsid w:val="00143345"/>
    <w:rsid w:val="00147000"/>
    <w:rsid w:val="00147E7F"/>
    <w:rsid w:val="001506DA"/>
    <w:rsid w:val="001508D9"/>
    <w:rsid w:val="001534EC"/>
    <w:rsid w:val="00153A45"/>
    <w:rsid w:val="001545BA"/>
    <w:rsid w:val="00154CF3"/>
    <w:rsid w:val="0015545F"/>
    <w:rsid w:val="001564D7"/>
    <w:rsid w:val="00160ADD"/>
    <w:rsid w:val="00160DC3"/>
    <w:rsid w:val="00161F90"/>
    <w:rsid w:val="001622C1"/>
    <w:rsid w:val="00162774"/>
    <w:rsid w:val="00162B23"/>
    <w:rsid w:val="00162BDC"/>
    <w:rsid w:val="0016304E"/>
    <w:rsid w:val="00163B45"/>
    <w:rsid w:val="001645A7"/>
    <w:rsid w:val="001655C1"/>
    <w:rsid w:val="00165923"/>
    <w:rsid w:val="0016658E"/>
    <w:rsid w:val="00173166"/>
    <w:rsid w:val="001737A5"/>
    <w:rsid w:val="00174027"/>
    <w:rsid w:val="00175B89"/>
    <w:rsid w:val="00176B87"/>
    <w:rsid w:val="00180581"/>
    <w:rsid w:val="001809E2"/>
    <w:rsid w:val="001826B6"/>
    <w:rsid w:val="00182CA1"/>
    <w:rsid w:val="001853BC"/>
    <w:rsid w:val="0018579D"/>
    <w:rsid w:val="00185B81"/>
    <w:rsid w:val="00185E11"/>
    <w:rsid w:val="001862C9"/>
    <w:rsid w:val="00186A96"/>
    <w:rsid w:val="001874F5"/>
    <w:rsid w:val="00191E48"/>
    <w:rsid w:val="00192A8B"/>
    <w:rsid w:val="00194491"/>
    <w:rsid w:val="00194A32"/>
    <w:rsid w:val="001975CA"/>
    <w:rsid w:val="001A0BEE"/>
    <w:rsid w:val="001A2AEC"/>
    <w:rsid w:val="001A2D19"/>
    <w:rsid w:val="001A31A8"/>
    <w:rsid w:val="001A31D2"/>
    <w:rsid w:val="001B08BB"/>
    <w:rsid w:val="001B0BFE"/>
    <w:rsid w:val="001B27FA"/>
    <w:rsid w:val="001B2D70"/>
    <w:rsid w:val="001B3C8A"/>
    <w:rsid w:val="001B4341"/>
    <w:rsid w:val="001B4A30"/>
    <w:rsid w:val="001B4BA8"/>
    <w:rsid w:val="001B51A7"/>
    <w:rsid w:val="001C1529"/>
    <w:rsid w:val="001C2B8B"/>
    <w:rsid w:val="001C2DCA"/>
    <w:rsid w:val="001C2E74"/>
    <w:rsid w:val="001C3547"/>
    <w:rsid w:val="001C48B0"/>
    <w:rsid w:val="001C561B"/>
    <w:rsid w:val="001C57EA"/>
    <w:rsid w:val="001D3E04"/>
    <w:rsid w:val="001D6D0D"/>
    <w:rsid w:val="001D7905"/>
    <w:rsid w:val="001E0ADB"/>
    <w:rsid w:val="001E3375"/>
    <w:rsid w:val="001E369B"/>
    <w:rsid w:val="001E4406"/>
    <w:rsid w:val="001E4636"/>
    <w:rsid w:val="001E5227"/>
    <w:rsid w:val="001E5CBD"/>
    <w:rsid w:val="001F190F"/>
    <w:rsid w:val="001F1F23"/>
    <w:rsid w:val="001F26B1"/>
    <w:rsid w:val="001F3C7B"/>
    <w:rsid w:val="001F64D3"/>
    <w:rsid w:val="001F736B"/>
    <w:rsid w:val="002000A4"/>
    <w:rsid w:val="00200259"/>
    <w:rsid w:val="0020038B"/>
    <w:rsid w:val="002015F2"/>
    <w:rsid w:val="00201608"/>
    <w:rsid w:val="00202081"/>
    <w:rsid w:val="00202D48"/>
    <w:rsid w:val="0020440F"/>
    <w:rsid w:val="0020508D"/>
    <w:rsid w:val="002117C3"/>
    <w:rsid w:val="00214D2F"/>
    <w:rsid w:val="00217D34"/>
    <w:rsid w:val="002207F0"/>
    <w:rsid w:val="002209AA"/>
    <w:rsid w:val="00221EC8"/>
    <w:rsid w:val="00224EB3"/>
    <w:rsid w:val="00226A67"/>
    <w:rsid w:val="00227E9A"/>
    <w:rsid w:val="002335AB"/>
    <w:rsid w:val="002347CF"/>
    <w:rsid w:val="00234C49"/>
    <w:rsid w:val="00235B90"/>
    <w:rsid w:val="002368A9"/>
    <w:rsid w:val="00240353"/>
    <w:rsid w:val="002416CC"/>
    <w:rsid w:val="00241811"/>
    <w:rsid w:val="00242257"/>
    <w:rsid w:val="002431C8"/>
    <w:rsid w:val="00243935"/>
    <w:rsid w:val="00243D56"/>
    <w:rsid w:val="0025071E"/>
    <w:rsid w:val="002513EA"/>
    <w:rsid w:val="0025161C"/>
    <w:rsid w:val="0025185C"/>
    <w:rsid w:val="0025416D"/>
    <w:rsid w:val="00256E96"/>
    <w:rsid w:val="00260F1E"/>
    <w:rsid w:val="002619CD"/>
    <w:rsid w:val="00261AF4"/>
    <w:rsid w:val="00262F89"/>
    <w:rsid w:val="002635A9"/>
    <w:rsid w:val="00263CD7"/>
    <w:rsid w:val="00263D73"/>
    <w:rsid w:val="0026431F"/>
    <w:rsid w:val="00265011"/>
    <w:rsid w:val="0026663C"/>
    <w:rsid w:val="00266812"/>
    <w:rsid w:val="00271CB1"/>
    <w:rsid w:val="00272C80"/>
    <w:rsid w:val="00272CAE"/>
    <w:rsid w:val="00273552"/>
    <w:rsid w:val="00273FB0"/>
    <w:rsid w:val="00274977"/>
    <w:rsid w:val="00275776"/>
    <w:rsid w:val="002758BA"/>
    <w:rsid w:val="002771AA"/>
    <w:rsid w:val="00277A2B"/>
    <w:rsid w:val="002811C9"/>
    <w:rsid w:val="00281208"/>
    <w:rsid w:val="00282477"/>
    <w:rsid w:val="002831B8"/>
    <w:rsid w:val="00283D58"/>
    <w:rsid w:val="00284E61"/>
    <w:rsid w:val="00286463"/>
    <w:rsid w:val="00287421"/>
    <w:rsid w:val="00290D6A"/>
    <w:rsid w:val="00292B66"/>
    <w:rsid w:val="00293F2C"/>
    <w:rsid w:val="002944CE"/>
    <w:rsid w:val="00294BE6"/>
    <w:rsid w:val="00295A20"/>
    <w:rsid w:val="002977B7"/>
    <w:rsid w:val="00297B7D"/>
    <w:rsid w:val="002A043D"/>
    <w:rsid w:val="002A112C"/>
    <w:rsid w:val="002A271A"/>
    <w:rsid w:val="002A29DF"/>
    <w:rsid w:val="002A43FA"/>
    <w:rsid w:val="002A455B"/>
    <w:rsid w:val="002A5E42"/>
    <w:rsid w:val="002A5EAB"/>
    <w:rsid w:val="002A5FA5"/>
    <w:rsid w:val="002A7A6A"/>
    <w:rsid w:val="002A7C55"/>
    <w:rsid w:val="002B2472"/>
    <w:rsid w:val="002B286A"/>
    <w:rsid w:val="002B3FAE"/>
    <w:rsid w:val="002B4F5E"/>
    <w:rsid w:val="002C0B2A"/>
    <w:rsid w:val="002C1FC5"/>
    <w:rsid w:val="002C21BB"/>
    <w:rsid w:val="002C2218"/>
    <w:rsid w:val="002C2E9D"/>
    <w:rsid w:val="002C79B0"/>
    <w:rsid w:val="002D0804"/>
    <w:rsid w:val="002D0E16"/>
    <w:rsid w:val="002D2981"/>
    <w:rsid w:val="002D42C1"/>
    <w:rsid w:val="002D4C00"/>
    <w:rsid w:val="002D5710"/>
    <w:rsid w:val="002D7618"/>
    <w:rsid w:val="002E0064"/>
    <w:rsid w:val="002E1CD6"/>
    <w:rsid w:val="002E2B25"/>
    <w:rsid w:val="002E30AA"/>
    <w:rsid w:val="002E739C"/>
    <w:rsid w:val="002E7E9B"/>
    <w:rsid w:val="002F0091"/>
    <w:rsid w:val="002F0A4F"/>
    <w:rsid w:val="002F1552"/>
    <w:rsid w:val="002F3798"/>
    <w:rsid w:val="0030031E"/>
    <w:rsid w:val="00301AF4"/>
    <w:rsid w:val="003042E6"/>
    <w:rsid w:val="00307608"/>
    <w:rsid w:val="00307847"/>
    <w:rsid w:val="00307B80"/>
    <w:rsid w:val="003165B8"/>
    <w:rsid w:val="00316FD8"/>
    <w:rsid w:val="00317FA6"/>
    <w:rsid w:val="0032091C"/>
    <w:rsid w:val="00322C78"/>
    <w:rsid w:val="00323656"/>
    <w:rsid w:val="003236E2"/>
    <w:rsid w:val="00325D1A"/>
    <w:rsid w:val="00331A52"/>
    <w:rsid w:val="00332D6B"/>
    <w:rsid w:val="00332F26"/>
    <w:rsid w:val="00333522"/>
    <w:rsid w:val="0033375A"/>
    <w:rsid w:val="003338FB"/>
    <w:rsid w:val="00333B4A"/>
    <w:rsid w:val="00333E4E"/>
    <w:rsid w:val="00333F2D"/>
    <w:rsid w:val="00335424"/>
    <w:rsid w:val="003360E6"/>
    <w:rsid w:val="003375C9"/>
    <w:rsid w:val="0034045A"/>
    <w:rsid w:val="003410E5"/>
    <w:rsid w:val="00341BFD"/>
    <w:rsid w:val="003468D9"/>
    <w:rsid w:val="00346F4F"/>
    <w:rsid w:val="00347E9D"/>
    <w:rsid w:val="00350337"/>
    <w:rsid w:val="00350352"/>
    <w:rsid w:val="003521FE"/>
    <w:rsid w:val="00352E36"/>
    <w:rsid w:val="0035354C"/>
    <w:rsid w:val="003555A0"/>
    <w:rsid w:val="00355E6A"/>
    <w:rsid w:val="00360361"/>
    <w:rsid w:val="00363F97"/>
    <w:rsid w:val="00363FE0"/>
    <w:rsid w:val="0036433B"/>
    <w:rsid w:val="0036529F"/>
    <w:rsid w:val="0037046C"/>
    <w:rsid w:val="00370ADE"/>
    <w:rsid w:val="00370B5E"/>
    <w:rsid w:val="00372B08"/>
    <w:rsid w:val="0037342F"/>
    <w:rsid w:val="00373439"/>
    <w:rsid w:val="00375C30"/>
    <w:rsid w:val="00375DB1"/>
    <w:rsid w:val="00375E42"/>
    <w:rsid w:val="003776B0"/>
    <w:rsid w:val="00381A80"/>
    <w:rsid w:val="00382268"/>
    <w:rsid w:val="003826AA"/>
    <w:rsid w:val="00383CFD"/>
    <w:rsid w:val="00384756"/>
    <w:rsid w:val="00384981"/>
    <w:rsid w:val="0039004A"/>
    <w:rsid w:val="0039034B"/>
    <w:rsid w:val="003908A1"/>
    <w:rsid w:val="0039103D"/>
    <w:rsid w:val="00391113"/>
    <w:rsid w:val="003917B7"/>
    <w:rsid w:val="00392059"/>
    <w:rsid w:val="003935A5"/>
    <w:rsid w:val="00394AD7"/>
    <w:rsid w:val="00394C57"/>
    <w:rsid w:val="00394E64"/>
    <w:rsid w:val="00395798"/>
    <w:rsid w:val="00396347"/>
    <w:rsid w:val="003A087F"/>
    <w:rsid w:val="003A3ACD"/>
    <w:rsid w:val="003A758E"/>
    <w:rsid w:val="003A7DC5"/>
    <w:rsid w:val="003B00D7"/>
    <w:rsid w:val="003B0430"/>
    <w:rsid w:val="003B05E6"/>
    <w:rsid w:val="003B1D56"/>
    <w:rsid w:val="003B1EA7"/>
    <w:rsid w:val="003B1FD1"/>
    <w:rsid w:val="003B2243"/>
    <w:rsid w:val="003B56C4"/>
    <w:rsid w:val="003B5E42"/>
    <w:rsid w:val="003B6D49"/>
    <w:rsid w:val="003B7202"/>
    <w:rsid w:val="003C1005"/>
    <w:rsid w:val="003C16C6"/>
    <w:rsid w:val="003C1B60"/>
    <w:rsid w:val="003C3519"/>
    <w:rsid w:val="003C6184"/>
    <w:rsid w:val="003C6BF6"/>
    <w:rsid w:val="003C6F01"/>
    <w:rsid w:val="003D0FA3"/>
    <w:rsid w:val="003D240D"/>
    <w:rsid w:val="003D3409"/>
    <w:rsid w:val="003D386D"/>
    <w:rsid w:val="003D4E85"/>
    <w:rsid w:val="003D6492"/>
    <w:rsid w:val="003D754D"/>
    <w:rsid w:val="003D7554"/>
    <w:rsid w:val="003D77F8"/>
    <w:rsid w:val="003D7956"/>
    <w:rsid w:val="003E06B0"/>
    <w:rsid w:val="003E1222"/>
    <w:rsid w:val="003E254C"/>
    <w:rsid w:val="003E2D4E"/>
    <w:rsid w:val="003E32C1"/>
    <w:rsid w:val="003E3AD0"/>
    <w:rsid w:val="003E3B7A"/>
    <w:rsid w:val="003E3BEC"/>
    <w:rsid w:val="003E3C93"/>
    <w:rsid w:val="003E426E"/>
    <w:rsid w:val="003E4547"/>
    <w:rsid w:val="003F02DC"/>
    <w:rsid w:val="003F1397"/>
    <w:rsid w:val="003F2195"/>
    <w:rsid w:val="003F22CC"/>
    <w:rsid w:val="003F2DC5"/>
    <w:rsid w:val="003F5D0A"/>
    <w:rsid w:val="003F7B54"/>
    <w:rsid w:val="00402472"/>
    <w:rsid w:val="004031CC"/>
    <w:rsid w:val="00403A9E"/>
    <w:rsid w:val="0040476D"/>
    <w:rsid w:val="00405823"/>
    <w:rsid w:val="00405CD1"/>
    <w:rsid w:val="00406AE9"/>
    <w:rsid w:val="00407117"/>
    <w:rsid w:val="00410212"/>
    <w:rsid w:val="004104A4"/>
    <w:rsid w:val="00411610"/>
    <w:rsid w:val="004125B0"/>
    <w:rsid w:val="00412B75"/>
    <w:rsid w:val="00414886"/>
    <w:rsid w:val="00417690"/>
    <w:rsid w:val="0041793A"/>
    <w:rsid w:val="00420623"/>
    <w:rsid w:val="00421B16"/>
    <w:rsid w:val="00421C4F"/>
    <w:rsid w:val="004222DE"/>
    <w:rsid w:val="00422837"/>
    <w:rsid w:val="00422F6F"/>
    <w:rsid w:val="00424F23"/>
    <w:rsid w:val="00426412"/>
    <w:rsid w:val="00426A14"/>
    <w:rsid w:val="00430B99"/>
    <w:rsid w:val="00431BB2"/>
    <w:rsid w:val="0043252D"/>
    <w:rsid w:val="00432644"/>
    <w:rsid w:val="00432A05"/>
    <w:rsid w:val="00432FD1"/>
    <w:rsid w:val="00433BAE"/>
    <w:rsid w:val="0043449C"/>
    <w:rsid w:val="00434D95"/>
    <w:rsid w:val="00437A81"/>
    <w:rsid w:val="00440004"/>
    <w:rsid w:val="004406A8"/>
    <w:rsid w:val="00440C2D"/>
    <w:rsid w:val="00442D78"/>
    <w:rsid w:val="00443754"/>
    <w:rsid w:val="00444123"/>
    <w:rsid w:val="004500A6"/>
    <w:rsid w:val="0045090E"/>
    <w:rsid w:val="00450B2D"/>
    <w:rsid w:val="00453041"/>
    <w:rsid w:val="00453589"/>
    <w:rsid w:val="00456208"/>
    <w:rsid w:val="00457717"/>
    <w:rsid w:val="0046003A"/>
    <w:rsid w:val="004609DE"/>
    <w:rsid w:val="00460FDC"/>
    <w:rsid w:val="00463672"/>
    <w:rsid w:val="00463A27"/>
    <w:rsid w:val="004646C8"/>
    <w:rsid w:val="0046578E"/>
    <w:rsid w:val="00465895"/>
    <w:rsid w:val="00466903"/>
    <w:rsid w:val="00467045"/>
    <w:rsid w:val="0047090E"/>
    <w:rsid w:val="00470F37"/>
    <w:rsid w:val="00471C01"/>
    <w:rsid w:val="00474BA5"/>
    <w:rsid w:val="004779E5"/>
    <w:rsid w:val="0048085E"/>
    <w:rsid w:val="00482833"/>
    <w:rsid w:val="00483094"/>
    <w:rsid w:val="00483A7B"/>
    <w:rsid w:val="00484D4D"/>
    <w:rsid w:val="004854D4"/>
    <w:rsid w:val="004856D8"/>
    <w:rsid w:val="00485B3B"/>
    <w:rsid w:val="00485F99"/>
    <w:rsid w:val="004903EA"/>
    <w:rsid w:val="0049215E"/>
    <w:rsid w:val="00492A01"/>
    <w:rsid w:val="00492C09"/>
    <w:rsid w:val="0049474A"/>
    <w:rsid w:val="00497A7F"/>
    <w:rsid w:val="004A0898"/>
    <w:rsid w:val="004A1B86"/>
    <w:rsid w:val="004A1D8A"/>
    <w:rsid w:val="004A1FCF"/>
    <w:rsid w:val="004A2F5E"/>
    <w:rsid w:val="004A382C"/>
    <w:rsid w:val="004A402C"/>
    <w:rsid w:val="004A55C0"/>
    <w:rsid w:val="004A6241"/>
    <w:rsid w:val="004A6332"/>
    <w:rsid w:val="004A6792"/>
    <w:rsid w:val="004A7926"/>
    <w:rsid w:val="004B056D"/>
    <w:rsid w:val="004B1616"/>
    <w:rsid w:val="004B3534"/>
    <w:rsid w:val="004B4C88"/>
    <w:rsid w:val="004B75EB"/>
    <w:rsid w:val="004B76DB"/>
    <w:rsid w:val="004B792A"/>
    <w:rsid w:val="004B7AA9"/>
    <w:rsid w:val="004C19D2"/>
    <w:rsid w:val="004C3156"/>
    <w:rsid w:val="004C3886"/>
    <w:rsid w:val="004C52E2"/>
    <w:rsid w:val="004C75B0"/>
    <w:rsid w:val="004D419B"/>
    <w:rsid w:val="004D4A90"/>
    <w:rsid w:val="004D52AD"/>
    <w:rsid w:val="004D5A9B"/>
    <w:rsid w:val="004D5B1E"/>
    <w:rsid w:val="004D6169"/>
    <w:rsid w:val="004E0727"/>
    <w:rsid w:val="004E0CCA"/>
    <w:rsid w:val="004E145B"/>
    <w:rsid w:val="004E1645"/>
    <w:rsid w:val="004E2034"/>
    <w:rsid w:val="004E27F2"/>
    <w:rsid w:val="004E39A5"/>
    <w:rsid w:val="004E492F"/>
    <w:rsid w:val="004E4A0C"/>
    <w:rsid w:val="004E5215"/>
    <w:rsid w:val="004E6858"/>
    <w:rsid w:val="004F08AF"/>
    <w:rsid w:val="004F1073"/>
    <w:rsid w:val="004F1519"/>
    <w:rsid w:val="004F2D0E"/>
    <w:rsid w:val="004F509E"/>
    <w:rsid w:val="004F67BD"/>
    <w:rsid w:val="004F76A5"/>
    <w:rsid w:val="00502BAA"/>
    <w:rsid w:val="00504196"/>
    <w:rsid w:val="00506876"/>
    <w:rsid w:val="005075C9"/>
    <w:rsid w:val="005104CC"/>
    <w:rsid w:val="00510A33"/>
    <w:rsid w:val="00510BE0"/>
    <w:rsid w:val="00510CBE"/>
    <w:rsid w:val="00511FE1"/>
    <w:rsid w:val="0051351C"/>
    <w:rsid w:val="00513B3B"/>
    <w:rsid w:val="00513B80"/>
    <w:rsid w:val="00515284"/>
    <w:rsid w:val="00517513"/>
    <w:rsid w:val="00517E42"/>
    <w:rsid w:val="005201CC"/>
    <w:rsid w:val="00521F3F"/>
    <w:rsid w:val="00522163"/>
    <w:rsid w:val="00522222"/>
    <w:rsid w:val="00522C5E"/>
    <w:rsid w:val="00524916"/>
    <w:rsid w:val="0052497E"/>
    <w:rsid w:val="005278DE"/>
    <w:rsid w:val="00530BB9"/>
    <w:rsid w:val="005333A8"/>
    <w:rsid w:val="00533FAB"/>
    <w:rsid w:val="0053471B"/>
    <w:rsid w:val="005361CE"/>
    <w:rsid w:val="005362EA"/>
    <w:rsid w:val="00537026"/>
    <w:rsid w:val="00537158"/>
    <w:rsid w:val="005372DD"/>
    <w:rsid w:val="00541633"/>
    <w:rsid w:val="00541883"/>
    <w:rsid w:val="005434C6"/>
    <w:rsid w:val="00543FA2"/>
    <w:rsid w:val="00544030"/>
    <w:rsid w:val="005448DE"/>
    <w:rsid w:val="00546294"/>
    <w:rsid w:val="00546F28"/>
    <w:rsid w:val="00550512"/>
    <w:rsid w:val="00550B47"/>
    <w:rsid w:val="00551509"/>
    <w:rsid w:val="00551DD9"/>
    <w:rsid w:val="00556560"/>
    <w:rsid w:val="00556C26"/>
    <w:rsid w:val="005570B9"/>
    <w:rsid w:val="00557E51"/>
    <w:rsid w:val="005612E5"/>
    <w:rsid w:val="00561E02"/>
    <w:rsid w:val="00562062"/>
    <w:rsid w:val="005636AA"/>
    <w:rsid w:val="005657AF"/>
    <w:rsid w:val="00567240"/>
    <w:rsid w:val="005708EE"/>
    <w:rsid w:val="00571383"/>
    <w:rsid w:val="0057410C"/>
    <w:rsid w:val="0057437A"/>
    <w:rsid w:val="00574910"/>
    <w:rsid w:val="005761C4"/>
    <w:rsid w:val="00576B8A"/>
    <w:rsid w:val="0057792C"/>
    <w:rsid w:val="00580316"/>
    <w:rsid w:val="0058117D"/>
    <w:rsid w:val="005826B4"/>
    <w:rsid w:val="00582F37"/>
    <w:rsid w:val="00582FA3"/>
    <w:rsid w:val="005852C4"/>
    <w:rsid w:val="0058546A"/>
    <w:rsid w:val="005860ED"/>
    <w:rsid w:val="00586707"/>
    <w:rsid w:val="00590633"/>
    <w:rsid w:val="005908ED"/>
    <w:rsid w:val="00590C3C"/>
    <w:rsid w:val="005933AD"/>
    <w:rsid w:val="00593F61"/>
    <w:rsid w:val="005947C7"/>
    <w:rsid w:val="00595851"/>
    <w:rsid w:val="00596A52"/>
    <w:rsid w:val="00597F2B"/>
    <w:rsid w:val="005A15C7"/>
    <w:rsid w:val="005A1863"/>
    <w:rsid w:val="005A3A3B"/>
    <w:rsid w:val="005A5387"/>
    <w:rsid w:val="005A5CE2"/>
    <w:rsid w:val="005A74F8"/>
    <w:rsid w:val="005B1163"/>
    <w:rsid w:val="005B194F"/>
    <w:rsid w:val="005B3A65"/>
    <w:rsid w:val="005B3C06"/>
    <w:rsid w:val="005B5969"/>
    <w:rsid w:val="005B633D"/>
    <w:rsid w:val="005B6544"/>
    <w:rsid w:val="005B6E41"/>
    <w:rsid w:val="005C0207"/>
    <w:rsid w:val="005C0C2E"/>
    <w:rsid w:val="005C1B1A"/>
    <w:rsid w:val="005C1B64"/>
    <w:rsid w:val="005C21C4"/>
    <w:rsid w:val="005C25A9"/>
    <w:rsid w:val="005C289C"/>
    <w:rsid w:val="005C2AEA"/>
    <w:rsid w:val="005C5982"/>
    <w:rsid w:val="005D231C"/>
    <w:rsid w:val="005D2B08"/>
    <w:rsid w:val="005D47F0"/>
    <w:rsid w:val="005D5606"/>
    <w:rsid w:val="005D5EEA"/>
    <w:rsid w:val="005D6FBC"/>
    <w:rsid w:val="005D74D8"/>
    <w:rsid w:val="005E0C9B"/>
    <w:rsid w:val="005E313F"/>
    <w:rsid w:val="005E4418"/>
    <w:rsid w:val="005E4CB9"/>
    <w:rsid w:val="005E5CD3"/>
    <w:rsid w:val="005E5E2E"/>
    <w:rsid w:val="005E5EE3"/>
    <w:rsid w:val="005E65EB"/>
    <w:rsid w:val="005E7A28"/>
    <w:rsid w:val="005E7E5E"/>
    <w:rsid w:val="005F081A"/>
    <w:rsid w:val="005F1221"/>
    <w:rsid w:val="005F23D4"/>
    <w:rsid w:val="005F2462"/>
    <w:rsid w:val="005F4E6C"/>
    <w:rsid w:val="005F4F92"/>
    <w:rsid w:val="005F541F"/>
    <w:rsid w:val="0060050B"/>
    <w:rsid w:val="00600A35"/>
    <w:rsid w:val="006010D7"/>
    <w:rsid w:val="0060121B"/>
    <w:rsid w:val="006017BA"/>
    <w:rsid w:val="006017E5"/>
    <w:rsid w:val="006020FF"/>
    <w:rsid w:val="006051D6"/>
    <w:rsid w:val="0060622C"/>
    <w:rsid w:val="00607BF8"/>
    <w:rsid w:val="0061009E"/>
    <w:rsid w:val="00611A5C"/>
    <w:rsid w:val="00612053"/>
    <w:rsid w:val="0061234A"/>
    <w:rsid w:val="00612A9C"/>
    <w:rsid w:val="00614349"/>
    <w:rsid w:val="00614AA4"/>
    <w:rsid w:val="0061625B"/>
    <w:rsid w:val="00616C24"/>
    <w:rsid w:val="0061798C"/>
    <w:rsid w:val="00620D2D"/>
    <w:rsid w:val="00621992"/>
    <w:rsid w:val="00621F93"/>
    <w:rsid w:val="006220FD"/>
    <w:rsid w:val="0062398B"/>
    <w:rsid w:val="00624572"/>
    <w:rsid w:val="00624D77"/>
    <w:rsid w:val="00625128"/>
    <w:rsid w:val="006278F1"/>
    <w:rsid w:val="00630B8C"/>
    <w:rsid w:val="0063188E"/>
    <w:rsid w:val="00631B36"/>
    <w:rsid w:val="00635385"/>
    <w:rsid w:val="00636682"/>
    <w:rsid w:val="0064160C"/>
    <w:rsid w:val="00641CC2"/>
    <w:rsid w:val="00642150"/>
    <w:rsid w:val="0064232A"/>
    <w:rsid w:val="00643341"/>
    <w:rsid w:val="00643DD7"/>
    <w:rsid w:val="006452F3"/>
    <w:rsid w:val="00646810"/>
    <w:rsid w:val="00646A58"/>
    <w:rsid w:val="00647127"/>
    <w:rsid w:val="00650B97"/>
    <w:rsid w:val="00650BB5"/>
    <w:rsid w:val="00651D38"/>
    <w:rsid w:val="006524C1"/>
    <w:rsid w:val="00654730"/>
    <w:rsid w:val="00654F29"/>
    <w:rsid w:val="00656E5E"/>
    <w:rsid w:val="00657245"/>
    <w:rsid w:val="00657B62"/>
    <w:rsid w:val="006609A1"/>
    <w:rsid w:val="0066214C"/>
    <w:rsid w:val="0066335B"/>
    <w:rsid w:val="00663540"/>
    <w:rsid w:val="00665199"/>
    <w:rsid w:val="00665421"/>
    <w:rsid w:val="00665A03"/>
    <w:rsid w:val="0066671B"/>
    <w:rsid w:val="006667C3"/>
    <w:rsid w:val="00667FBA"/>
    <w:rsid w:val="00670A47"/>
    <w:rsid w:val="0067132B"/>
    <w:rsid w:val="0067224B"/>
    <w:rsid w:val="0067335B"/>
    <w:rsid w:val="00675B76"/>
    <w:rsid w:val="00675C13"/>
    <w:rsid w:val="00676C5F"/>
    <w:rsid w:val="00680C57"/>
    <w:rsid w:val="00681DE3"/>
    <w:rsid w:val="006836B5"/>
    <w:rsid w:val="006838D7"/>
    <w:rsid w:val="00683E9D"/>
    <w:rsid w:val="00684A31"/>
    <w:rsid w:val="00685514"/>
    <w:rsid w:val="00685ACB"/>
    <w:rsid w:val="0068775D"/>
    <w:rsid w:val="00687B2C"/>
    <w:rsid w:val="00687E61"/>
    <w:rsid w:val="006920BB"/>
    <w:rsid w:val="00692A26"/>
    <w:rsid w:val="00694315"/>
    <w:rsid w:val="00696917"/>
    <w:rsid w:val="006977D6"/>
    <w:rsid w:val="006A02EF"/>
    <w:rsid w:val="006A15BA"/>
    <w:rsid w:val="006A1C48"/>
    <w:rsid w:val="006A202A"/>
    <w:rsid w:val="006A210A"/>
    <w:rsid w:val="006A21B1"/>
    <w:rsid w:val="006A28AB"/>
    <w:rsid w:val="006A346B"/>
    <w:rsid w:val="006A34F3"/>
    <w:rsid w:val="006A5023"/>
    <w:rsid w:val="006A6188"/>
    <w:rsid w:val="006A79D4"/>
    <w:rsid w:val="006A7B8B"/>
    <w:rsid w:val="006B0F39"/>
    <w:rsid w:val="006B19F9"/>
    <w:rsid w:val="006B2329"/>
    <w:rsid w:val="006B302D"/>
    <w:rsid w:val="006B4887"/>
    <w:rsid w:val="006B4C15"/>
    <w:rsid w:val="006B4E1A"/>
    <w:rsid w:val="006B73F7"/>
    <w:rsid w:val="006B792D"/>
    <w:rsid w:val="006C02CE"/>
    <w:rsid w:val="006C0F54"/>
    <w:rsid w:val="006C17B3"/>
    <w:rsid w:val="006C27AD"/>
    <w:rsid w:val="006C3124"/>
    <w:rsid w:val="006C32EB"/>
    <w:rsid w:val="006C41A7"/>
    <w:rsid w:val="006C4207"/>
    <w:rsid w:val="006C4422"/>
    <w:rsid w:val="006C73F3"/>
    <w:rsid w:val="006C741A"/>
    <w:rsid w:val="006C7679"/>
    <w:rsid w:val="006D01AF"/>
    <w:rsid w:val="006D0DB1"/>
    <w:rsid w:val="006D23CF"/>
    <w:rsid w:val="006D2A9B"/>
    <w:rsid w:val="006D315D"/>
    <w:rsid w:val="006D3F5F"/>
    <w:rsid w:val="006D6187"/>
    <w:rsid w:val="006D79A7"/>
    <w:rsid w:val="006D7F9C"/>
    <w:rsid w:val="006E1491"/>
    <w:rsid w:val="006E1B24"/>
    <w:rsid w:val="006E24C9"/>
    <w:rsid w:val="006E2512"/>
    <w:rsid w:val="006E3FA0"/>
    <w:rsid w:val="006E7ACB"/>
    <w:rsid w:val="006E7D0A"/>
    <w:rsid w:val="006F1691"/>
    <w:rsid w:val="006F18A7"/>
    <w:rsid w:val="006F1F35"/>
    <w:rsid w:val="006F3D71"/>
    <w:rsid w:val="006F561A"/>
    <w:rsid w:val="006F56A5"/>
    <w:rsid w:val="00700C90"/>
    <w:rsid w:val="00700E6D"/>
    <w:rsid w:val="00703280"/>
    <w:rsid w:val="007046DB"/>
    <w:rsid w:val="007076AF"/>
    <w:rsid w:val="00707712"/>
    <w:rsid w:val="00710C59"/>
    <w:rsid w:val="00713021"/>
    <w:rsid w:val="0071444E"/>
    <w:rsid w:val="00715728"/>
    <w:rsid w:val="00716393"/>
    <w:rsid w:val="00717278"/>
    <w:rsid w:val="0071750B"/>
    <w:rsid w:val="00717C58"/>
    <w:rsid w:val="00717D8A"/>
    <w:rsid w:val="00717EAC"/>
    <w:rsid w:val="007200AC"/>
    <w:rsid w:val="00720F09"/>
    <w:rsid w:val="007211C7"/>
    <w:rsid w:val="00721B5B"/>
    <w:rsid w:val="00724908"/>
    <w:rsid w:val="00724A35"/>
    <w:rsid w:val="00726851"/>
    <w:rsid w:val="00727A5F"/>
    <w:rsid w:val="00727C9B"/>
    <w:rsid w:val="00727CFF"/>
    <w:rsid w:val="007303CB"/>
    <w:rsid w:val="00732A38"/>
    <w:rsid w:val="00733AC0"/>
    <w:rsid w:val="00735885"/>
    <w:rsid w:val="007366B9"/>
    <w:rsid w:val="00737D37"/>
    <w:rsid w:val="0074127D"/>
    <w:rsid w:val="007419C5"/>
    <w:rsid w:val="00741A29"/>
    <w:rsid w:val="00743D21"/>
    <w:rsid w:val="00744623"/>
    <w:rsid w:val="0074585B"/>
    <w:rsid w:val="007471A1"/>
    <w:rsid w:val="00747E83"/>
    <w:rsid w:val="0075004A"/>
    <w:rsid w:val="00750EB4"/>
    <w:rsid w:val="007535DF"/>
    <w:rsid w:val="007545F1"/>
    <w:rsid w:val="007550CC"/>
    <w:rsid w:val="00755BE7"/>
    <w:rsid w:val="00755F3D"/>
    <w:rsid w:val="00756630"/>
    <w:rsid w:val="0075715B"/>
    <w:rsid w:val="00757B03"/>
    <w:rsid w:val="00761495"/>
    <w:rsid w:val="00761975"/>
    <w:rsid w:val="007621BE"/>
    <w:rsid w:val="0076314C"/>
    <w:rsid w:val="00763262"/>
    <w:rsid w:val="007646F1"/>
    <w:rsid w:val="007668C8"/>
    <w:rsid w:val="00766DD1"/>
    <w:rsid w:val="00775150"/>
    <w:rsid w:val="007752B0"/>
    <w:rsid w:val="00775DA4"/>
    <w:rsid w:val="007773A4"/>
    <w:rsid w:val="00777BEA"/>
    <w:rsid w:val="00780509"/>
    <w:rsid w:val="00782321"/>
    <w:rsid w:val="007828B7"/>
    <w:rsid w:val="00784CE2"/>
    <w:rsid w:val="007850F0"/>
    <w:rsid w:val="00785591"/>
    <w:rsid w:val="0078678A"/>
    <w:rsid w:val="00787178"/>
    <w:rsid w:val="00787BD0"/>
    <w:rsid w:val="00787D66"/>
    <w:rsid w:val="007904D4"/>
    <w:rsid w:val="00791747"/>
    <w:rsid w:val="00791910"/>
    <w:rsid w:val="00794ED8"/>
    <w:rsid w:val="0079506C"/>
    <w:rsid w:val="00796579"/>
    <w:rsid w:val="007970DC"/>
    <w:rsid w:val="007A206D"/>
    <w:rsid w:val="007A2536"/>
    <w:rsid w:val="007A2EED"/>
    <w:rsid w:val="007A379C"/>
    <w:rsid w:val="007A5B03"/>
    <w:rsid w:val="007A6047"/>
    <w:rsid w:val="007A7C9E"/>
    <w:rsid w:val="007A7EB4"/>
    <w:rsid w:val="007B1E70"/>
    <w:rsid w:val="007B29AC"/>
    <w:rsid w:val="007B4266"/>
    <w:rsid w:val="007B4C30"/>
    <w:rsid w:val="007B5095"/>
    <w:rsid w:val="007B6F74"/>
    <w:rsid w:val="007B76DB"/>
    <w:rsid w:val="007C0000"/>
    <w:rsid w:val="007C0BF2"/>
    <w:rsid w:val="007C1A71"/>
    <w:rsid w:val="007C2F69"/>
    <w:rsid w:val="007C453A"/>
    <w:rsid w:val="007C5287"/>
    <w:rsid w:val="007C620C"/>
    <w:rsid w:val="007C7B29"/>
    <w:rsid w:val="007C7B7B"/>
    <w:rsid w:val="007D10FE"/>
    <w:rsid w:val="007D12E3"/>
    <w:rsid w:val="007D2118"/>
    <w:rsid w:val="007D23DF"/>
    <w:rsid w:val="007D4C65"/>
    <w:rsid w:val="007D4F57"/>
    <w:rsid w:val="007D74EA"/>
    <w:rsid w:val="007D77BA"/>
    <w:rsid w:val="007E5229"/>
    <w:rsid w:val="007E56E7"/>
    <w:rsid w:val="007E6875"/>
    <w:rsid w:val="007E6D34"/>
    <w:rsid w:val="007F14C8"/>
    <w:rsid w:val="007F2727"/>
    <w:rsid w:val="007F2EF3"/>
    <w:rsid w:val="007F3B8B"/>
    <w:rsid w:val="007F5AD8"/>
    <w:rsid w:val="007F6DAC"/>
    <w:rsid w:val="007F76D5"/>
    <w:rsid w:val="007F7AFE"/>
    <w:rsid w:val="007F7BF8"/>
    <w:rsid w:val="00800760"/>
    <w:rsid w:val="00802988"/>
    <w:rsid w:val="00802D98"/>
    <w:rsid w:val="00804AC2"/>
    <w:rsid w:val="00804AFE"/>
    <w:rsid w:val="008055A1"/>
    <w:rsid w:val="00805F51"/>
    <w:rsid w:val="00806CBB"/>
    <w:rsid w:val="00806EB6"/>
    <w:rsid w:val="00807015"/>
    <w:rsid w:val="00807CB8"/>
    <w:rsid w:val="00810560"/>
    <w:rsid w:val="008114C5"/>
    <w:rsid w:val="00811EC6"/>
    <w:rsid w:val="00811F34"/>
    <w:rsid w:val="00812BBF"/>
    <w:rsid w:val="00815D2B"/>
    <w:rsid w:val="00816347"/>
    <w:rsid w:val="008163EF"/>
    <w:rsid w:val="00817495"/>
    <w:rsid w:val="00817969"/>
    <w:rsid w:val="00821279"/>
    <w:rsid w:val="008216C0"/>
    <w:rsid w:val="00822088"/>
    <w:rsid w:val="0082258B"/>
    <w:rsid w:val="00822D83"/>
    <w:rsid w:val="00822E86"/>
    <w:rsid w:val="00823A00"/>
    <w:rsid w:val="0082406D"/>
    <w:rsid w:val="008250C1"/>
    <w:rsid w:val="00825D1A"/>
    <w:rsid w:val="00825DF6"/>
    <w:rsid w:val="00830C6C"/>
    <w:rsid w:val="00831444"/>
    <w:rsid w:val="00832617"/>
    <w:rsid w:val="00832A60"/>
    <w:rsid w:val="008332DE"/>
    <w:rsid w:val="0083725B"/>
    <w:rsid w:val="0083728B"/>
    <w:rsid w:val="00837701"/>
    <w:rsid w:val="00837BD5"/>
    <w:rsid w:val="008401B0"/>
    <w:rsid w:val="008401D2"/>
    <w:rsid w:val="0084222A"/>
    <w:rsid w:val="008458FF"/>
    <w:rsid w:val="00845AE9"/>
    <w:rsid w:val="00846AAE"/>
    <w:rsid w:val="00846B02"/>
    <w:rsid w:val="0084709A"/>
    <w:rsid w:val="00851058"/>
    <w:rsid w:val="0085176F"/>
    <w:rsid w:val="0085239E"/>
    <w:rsid w:val="00852534"/>
    <w:rsid w:val="008529DB"/>
    <w:rsid w:val="00853723"/>
    <w:rsid w:val="00854B17"/>
    <w:rsid w:val="00854BCA"/>
    <w:rsid w:val="008566A9"/>
    <w:rsid w:val="00857DE6"/>
    <w:rsid w:val="008607B9"/>
    <w:rsid w:val="008611BD"/>
    <w:rsid w:val="0086145F"/>
    <w:rsid w:val="00861AB4"/>
    <w:rsid w:val="0086343D"/>
    <w:rsid w:val="0086480B"/>
    <w:rsid w:val="00865D88"/>
    <w:rsid w:val="00866921"/>
    <w:rsid w:val="00867C91"/>
    <w:rsid w:val="0087068D"/>
    <w:rsid w:val="00872406"/>
    <w:rsid w:val="00873351"/>
    <w:rsid w:val="00877CF3"/>
    <w:rsid w:val="008801E3"/>
    <w:rsid w:val="00880A1E"/>
    <w:rsid w:val="008829A3"/>
    <w:rsid w:val="008837B0"/>
    <w:rsid w:val="0088468C"/>
    <w:rsid w:val="0088574F"/>
    <w:rsid w:val="008857A6"/>
    <w:rsid w:val="00885FD7"/>
    <w:rsid w:val="00890091"/>
    <w:rsid w:val="00891A64"/>
    <w:rsid w:val="0089250F"/>
    <w:rsid w:val="0089269A"/>
    <w:rsid w:val="00895824"/>
    <w:rsid w:val="00896FD9"/>
    <w:rsid w:val="0089796B"/>
    <w:rsid w:val="008A0041"/>
    <w:rsid w:val="008A1A2C"/>
    <w:rsid w:val="008A23D9"/>
    <w:rsid w:val="008A2407"/>
    <w:rsid w:val="008A6272"/>
    <w:rsid w:val="008A74A9"/>
    <w:rsid w:val="008A7EC2"/>
    <w:rsid w:val="008B016C"/>
    <w:rsid w:val="008B13DF"/>
    <w:rsid w:val="008B1711"/>
    <w:rsid w:val="008B1EFC"/>
    <w:rsid w:val="008B3698"/>
    <w:rsid w:val="008B3B30"/>
    <w:rsid w:val="008B4A46"/>
    <w:rsid w:val="008B5EF2"/>
    <w:rsid w:val="008B5F0F"/>
    <w:rsid w:val="008B6E61"/>
    <w:rsid w:val="008B76A1"/>
    <w:rsid w:val="008B7BE4"/>
    <w:rsid w:val="008C0125"/>
    <w:rsid w:val="008C0317"/>
    <w:rsid w:val="008C0B30"/>
    <w:rsid w:val="008C1A76"/>
    <w:rsid w:val="008C521E"/>
    <w:rsid w:val="008C7835"/>
    <w:rsid w:val="008D08B5"/>
    <w:rsid w:val="008D18B8"/>
    <w:rsid w:val="008D303A"/>
    <w:rsid w:val="008D41ED"/>
    <w:rsid w:val="008D4786"/>
    <w:rsid w:val="008D4C42"/>
    <w:rsid w:val="008D5C54"/>
    <w:rsid w:val="008D65CA"/>
    <w:rsid w:val="008E009B"/>
    <w:rsid w:val="008E2AF0"/>
    <w:rsid w:val="008E30CD"/>
    <w:rsid w:val="008E34FE"/>
    <w:rsid w:val="008E38E9"/>
    <w:rsid w:val="008E51E4"/>
    <w:rsid w:val="008E69CA"/>
    <w:rsid w:val="008E7A67"/>
    <w:rsid w:val="008F0D4F"/>
    <w:rsid w:val="008F1DBE"/>
    <w:rsid w:val="008F2613"/>
    <w:rsid w:val="008F297B"/>
    <w:rsid w:val="008F2B69"/>
    <w:rsid w:val="008F6326"/>
    <w:rsid w:val="008F7F41"/>
    <w:rsid w:val="009016EF"/>
    <w:rsid w:val="0090174C"/>
    <w:rsid w:val="0090203B"/>
    <w:rsid w:val="00902283"/>
    <w:rsid w:val="0090422C"/>
    <w:rsid w:val="00905716"/>
    <w:rsid w:val="009065FB"/>
    <w:rsid w:val="00906E18"/>
    <w:rsid w:val="00907CA0"/>
    <w:rsid w:val="0091016C"/>
    <w:rsid w:val="00910749"/>
    <w:rsid w:val="009114F5"/>
    <w:rsid w:val="0091265B"/>
    <w:rsid w:val="009147E9"/>
    <w:rsid w:val="00914BDA"/>
    <w:rsid w:val="009153E3"/>
    <w:rsid w:val="00915D6B"/>
    <w:rsid w:val="00915E0C"/>
    <w:rsid w:val="009242B0"/>
    <w:rsid w:val="00924FE5"/>
    <w:rsid w:val="00927226"/>
    <w:rsid w:val="00927ACD"/>
    <w:rsid w:val="009316BF"/>
    <w:rsid w:val="00932668"/>
    <w:rsid w:val="0093335F"/>
    <w:rsid w:val="00933B93"/>
    <w:rsid w:val="00933E29"/>
    <w:rsid w:val="00933EE4"/>
    <w:rsid w:val="00934CC3"/>
    <w:rsid w:val="00935235"/>
    <w:rsid w:val="009361B6"/>
    <w:rsid w:val="009367FE"/>
    <w:rsid w:val="0094056A"/>
    <w:rsid w:val="00940A66"/>
    <w:rsid w:val="00940E9B"/>
    <w:rsid w:val="00942606"/>
    <w:rsid w:val="009433BE"/>
    <w:rsid w:val="009444DD"/>
    <w:rsid w:val="009457DB"/>
    <w:rsid w:val="009457EA"/>
    <w:rsid w:val="00945B09"/>
    <w:rsid w:val="00945B9C"/>
    <w:rsid w:val="009464D0"/>
    <w:rsid w:val="00946DB4"/>
    <w:rsid w:val="00947F5D"/>
    <w:rsid w:val="00953BB8"/>
    <w:rsid w:val="0095465C"/>
    <w:rsid w:val="00954EFA"/>
    <w:rsid w:val="00955173"/>
    <w:rsid w:val="00955ABA"/>
    <w:rsid w:val="009573AC"/>
    <w:rsid w:val="00960DEE"/>
    <w:rsid w:val="0096131F"/>
    <w:rsid w:val="009618F7"/>
    <w:rsid w:val="009646CC"/>
    <w:rsid w:val="009652C1"/>
    <w:rsid w:val="009666DE"/>
    <w:rsid w:val="00967AB9"/>
    <w:rsid w:val="009710DB"/>
    <w:rsid w:val="00971EC1"/>
    <w:rsid w:val="0097398D"/>
    <w:rsid w:val="00973DFE"/>
    <w:rsid w:val="00974480"/>
    <w:rsid w:val="0097513B"/>
    <w:rsid w:val="00977916"/>
    <w:rsid w:val="00980D35"/>
    <w:rsid w:val="009813B1"/>
    <w:rsid w:val="00984128"/>
    <w:rsid w:val="00984994"/>
    <w:rsid w:val="00986CCE"/>
    <w:rsid w:val="0098705F"/>
    <w:rsid w:val="009908FE"/>
    <w:rsid w:val="00992045"/>
    <w:rsid w:val="009921CD"/>
    <w:rsid w:val="009926FD"/>
    <w:rsid w:val="00993856"/>
    <w:rsid w:val="009939C5"/>
    <w:rsid w:val="00993BCB"/>
    <w:rsid w:val="00995C4B"/>
    <w:rsid w:val="009A0764"/>
    <w:rsid w:val="009A1897"/>
    <w:rsid w:val="009A19D7"/>
    <w:rsid w:val="009A2663"/>
    <w:rsid w:val="009A31F0"/>
    <w:rsid w:val="009A46DC"/>
    <w:rsid w:val="009A471B"/>
    <w:rsid w:val="009A472C"/>
    <w:rsid w:val="009A52CE"/>
    <w:rsid w:val="009A6BE8"/>
    <w:rsid w:val="009B0285"/>
    <w:rsid w:val="009B04D4"/>
    <w:rsid w:val="009B0699"/>
    <w:rsid w:val="009B1055"/>
    <w:rsid w:val="009B20DE"/>
    <w:rsid w:val="009B2167"/>
    <w:rsid w:val="009B3168"/>
    <w:rsid w:val="009B40C6"/>
    <w:rsid w:val="009B5010"/>
    <w:rsid w:val="009B6B4E"/>
    <w:rsid w:val="009C01B2"/>
    <w:rsid w:val="009C0D06"/>
    <w:rsid w:val="009C2064"/>
    <w:rsid w:val="009C22ED"/>
    <w:rsid w:val="009C3A86"/>
    <w:rsid w:val="009C4C18"/>
    <w:rsid w:val="009C559B"/>
    <w:rsid w:val="009C6846"/>
    <w:rsid w:val="009C6B02"/>
    <w:rsid w:val="009C76C9"/>
    <w:rsid w:val="009C7EC8"/>
    <w:rsid w:val="009D030D"/>
    <w:rsid w:val="009D0E55"/>
    <w:rsid w:val="009D0FD0"/>
    <w:rsid w:val="009D12A5"/>
    <w:rsid w:val="009D20E2"/>
    <w:rsid w:val="009D4466"/>
    <w:rsid w:val="009D4A5D"/>
    <w:rsid w:val="009D4AD3"/>
    <w:rsid w:val="009D67A7"/>
    <w:rsid w:val="009E218E"/>
    <w:rsid w:val="009E32F8"/>
    <w:rsid w:val="009E3883"/>
    <w:rsid w:val="009E6EDF"/>
    <w:rsid w:val="009F159F"/>
    <w:rsid w:val="009F1E7A"/>
    <w:rsid w:val="009F2F11"/>
    <w:rsid w:val="009F32FC"/>
    <w:rsid w:val="009F442C"/>
    <w:rsid w:val="009F70A4"/>
    <w:rsid w:val="009F7A39"/>
    <w:rsid w:val="00A000F5"/>
    <w:rsid w:val="00A004B8"/>
    <w:rsid w:val="00A00729"/>
    <w:rsid w:val="00A0121D"/>
    <w:rsid w:val="00A046A4"/>
    <w:rsid w:val="00A04FCD"/>
    <w:rsid w:val="00A05333"/>
    <w:rsid w:val="00A067D7"/>
    <w:rsid w:val="00A06B03"/>
    <w:rsid w:val="00A06E59"/>
    <w:rsid w:val="00A1204C"/>
    <w:rsid w:val="00A126DB"/>
    <w:rsid w:val="00A13347"/>
    <w:rsid w:val="00A14470"/>
    <w:rsid w:val="00A14F16"/>
    <w:rsid w:val="00A157E8"/>
    <w:rsid w:val="00A15FF2"/>
    <w:rsid w:val="00A17C29"/>
    <w:rsid w:val="00A20085"/>
    <w:rsid w:val="00A20F6C"/>
    <w:rsid w:val="00A2348E"/>
    <w:rsid w:val="00A2357B"/>
    <w:rsid w:val="00A23909"/>
    <w:rsid w:val="00A2510F"/>
    <w:rsid w:val="00A25786"/>
    <w:rsid w:val="00A30381"/>
    <w:rsid w:val="00A30DFE"/>
    <w:rsid w:val="00A311D2"/>
    <w:rsid w:val="00A31B58"/>
    <w:rsid w:val="00A31BD6"/>
    <w:rsid w:val="00A34080"/>
    <w:rsid w:val="00A36260"/>
    <w:rsid w:val="00A36DA1"/>
    <w:rsid w:val="00A3741D"/>
    <w:rsid w:val="00A375D3"/>
    <w:rsid w:val="00A40259"/>
    <w:rsid w:val="00A402E6"/>
    <w:rsid w:val="00A4065E"/>
    <w:rsid w:val="00A4172D"/>
    <w:rsid w:val="00A41EE2"/>
    <w:rsid w:val="00A42E16"/>
    <w:rsid w:val="00A44AC7"/>
    <w:rsid w:val="00A45B15"/>
    <w:rsid w:val="00A45EB6"/>
    <w:rsid w:val="00A46AB4"/>
    <w:rsid w:val="00A46E34"/>
    <w:rsid w:val="00A46E42"/>
    <w:rsid w:val="00A4798E"/>
    <w:rsid w:val="00A50E56"/>
    <w:rsid w:val="00A5146F"/>
    <w:rsid w:val="00A538AD"/>
    <w:rsid w:val="00A54BAA"/>
    <w:rsid w:val="00A54EED"/>
    <w:rsid w:val="00A56E76"/>
    <w:rsid w:val="00A5723B"/>
    <w:rsid w:val="00A60043"/>
    <w:rsid w:val="00A61DC8"/>
    <w:rsid w:val="00A62786"/>
    <w:rsid w:val="00A639DF"/>
    <w:rsid w:val="00A63DC8"/>
    <w:rsid w:val="00A63DCF"/>
    <w:rsid w:val="00A655F7"/>
    <w:rsid w:val="00A660B4"/>
    <w:rsid w:val="00A66C1B"/>
    <w:rsid w:val="00A66DE8"/>
    <w:rsid w:val="00A67DA4"/>
    <w:rsid w:val="00A7007A"/>
    <w:rsid w:val="00A706A5"/>
    <w:rsid w:val="00A729A1"/>
    <w:rsid w:val="00A72F5F"/>
    <w:rsid w:val="00A73091"/>
    <w:rsid w:val="00A73373"/>
    <w:rsid w:val="00A734D3"/>
    <w:rsid w:val="00A73C54"/>
    <w:rsid w:val="00A75C01"/>
    <w:rsid w:val="00A77080"/>
    <w:rsid w:val="00A7734E"/>
    <w:rsid w:val="00A77A93"/>
    <w:rsid w:val="00A80122"/>
    <w:rsid w:val="00A81026"/>
    <w:rsid w:val="00A81128"/>
    <w:rsid w:val="00A83E97"/>
    <w:rsid w:val="00A840CF"/>
    <w:rsid w:val="00A85453"/>
    <w:rsid w:val="00A85AA0"/>
    <w:rsid w:val="00A86544"/>
    <w:rsid w:val="00A8664E"/>
    <w:rsid w:val="00A9018B"/>
    <w:rsid w:val="00A9035E"/>
    <w:rsid w:val="00A90498"/>
    <w:rsid w:val="00A90827"/>
    <w:rsid w:val="00A918D4"/>
    <w:rsid w:val="00A91B54"/>
    <w:rsid w:val="00A93695"/>
    <w:rsid w:val="00A9440C"/>
    <w:rsid w:val="00A9469A"/>
    <w:rsid w:val="00A94BEB"/>
    <w:rsid w:val="00A96E09"/>
    <w:rsid w:val="00A97043"/>
    <w:rsid w:val="00A97DE6"/>
    <w:rsid w:val="00AA33A9"/>
    <w:rsid w:val="00AA63AD"/>
    <w:rsid w:val="00AB1675"/>
    <w:rsid w:val="00AB1B79"/>
    <w:rsid w:val="00AB2049"/>
    <w:rsid w:val="00AB207A"/>
    <w:rsid w:val="00AB3EB7"/>
    <w:rsid w:val="00AB4223"/>
    <w:rsid w:val="00AB4BD9"/>
    <w:rsid w:val="00AB571A"/>
    <w:rsid w:val="00AB73C8"/>
    <w:rsid w:val="00AB76AD"/>
    <w:rsid w:val="00AC2A15"/>
    <w:rsid w:val="00AC2BD7"/>
    <w:rsid w:val="00AC5272"/>
    <w:rsid w:val="00AC5749"/>
    <w:rsid w:val="00AC5B9D"/>
    <w:rsid w:val="00AC6F33"/>
    <w:rsid w:val="00AC79A4"/>
    <w:rsid w:val="00AC7BFC"/>
    <w:rsid w:val="00AD060A"/>
    <w:rsid w:val="00AD3406"/>
    <w:rsid w:val="00AD3882"/>
    <w:rsid w:val="00AD3C30"/>
    <w:rsid w:val="00AD42E9"/>
    <w:rsid w:val="00AD6984"/>
    <w:rsid w:val="00AD761E"/>
    <w:rsid w:val="00AE0DE1"/>
    <w:rsid w:val="00AE144B"/>
    <w:rsid w:val="00AE4027"/>
    <w:rsid w:val="00AE41A7"/>
    <w:rsid w:val="00AE4839"/>
    <w:rsid w:val="00AE49BA"/>
    <w:rsid w:val="00AE5F13"/>
    <w:rsid w:val="00AE6C1C"/>
    <w:rsid w:val="00AF023E"/>
    <w:rsid w:val="00AF05E0"/>
    <w:rsid w:val="00AF1F3A"/>
    <w:rsid w:val="00AF6547"/>
    <w:rsid w:val="00AF6B55"/>
    <w:rsid w:val="00B001E1"/>
    <w:rsid w:val="00B01B4B"/>
    <w:rsid w:val="00B01F9E"/>
    <w:rsid w:val="00B02F43"/>
    <w:rsid w:val="00B02F8B"/>
    <w:rsid w:val="00B04975"/>
    <w:rsid w:val="00B05C04"/>
    <w:rsid w:val="00B101BD"/>
    <w:rsid w:val="00B1033F"/>
    <w:rsid w:val="00B10A83"/>
    <w:rsid w:val="00B1146D"/>
    <w:rsid w:val="00B12DE2"/>
    <w:rsid w:val="00B15657"/>
    <w:rsid w:val="00B162EA"/>
    <w:rsid w:val="00B17049"/>
    <w:rsid w:val="00B17E2B"/>
    <w:rsid w:val="00B17F5F"/>
    <w:rsid w:val="00B2245E"/>
    <w:rsid w:val="00B24C2A"/>
    <w:rsid w:val="00B25B91"/>
    <w:rsid w:val="00B276CE"/>
    <w:rsid w:val="00B279A9"/>
    <w:rsid w:val="00B30DE9"/>
    <w:rsid w:val="00B332F8"/>
    <w:rsid w:val="00B3414F"/>
    <w:rsid w:val="00B34368"/>
    <w:rsid w:val="00B344C9"/>
    <w:rsid w:val="00B3468C"/>
    <w:rsid w:val="00B34B7D"/>
    <w:rsid w:val="00B35593"/>
    <w:rsid w:val="00B35642"/>
    <w:rsid w:val="00B35DC0"/>
    <w:rsid w:val="00B3677A"/>
    <w:rsid w:val="00B367B9"/>
    <w:rsid w:val="00B36F7D"/>
    <w:rsid w:val="00B37D62"/>
    <w:rsid w:val="00B416E2"/>
    <w:rsid w:val="00B4278B"/>
    <w:rsid w:val="00B43285"/>
    <w:rsid w:val="00B432B4"/>
    <w:rsid w:val="00B440AC"/>
    <w:rsid w:val="00B45FD6"/>
    <w:rsid w:val="00B4631F"/>
    <w:rsid w:val="00B474D9"/>
    <w:rsid w:val="00B4782D"/>
    <w:rsid w:val="00B47D0D"/>
    <w:rsid w:val="00B51DC1"/>
    <w:rsid w:val="00B522F3"/>
    <w:rsid w:val="00B527C3"/>
    <w:rsid w:val="00B535E9"/>
    <w:rsid w:val="00B538A8"/>
    <w:rsid w:val="00B57279"/>
    <w:rsid w:val="00B613F6"/>
    <w:rsid w:val="00B6189D"/>
    <w:rsid w:val="00B61E3A"/>
    <w:rsid w:val="00B62951"/>
    <w:rsid w:val="00B62A80"/>
    <w:rsid w:val="00B62D6D"/>
    <w:rsid w:val="00B6372E"/>
    <w:rsid w:val="00B65D01"/>
    <w:rsid w:val="00B728AF"/>
    <w:rsid w:val="00B7659D"/>
    <w:rsid w:val="00B769FE"/>
    <w:rsid w:val="00B771EE"/>
    <w:rsid w:val="00B80CDD"/>
    <w:rsid w:val="00B80D81"/>
    <w:rsid w:val="00B81501"/>
    <w:rsid w:val="00B81B76"/>
    <w:rsid w:val="00B828F8"/>
    <w:rsid w:val="00B83AC1"/>
    <w:rsid w:val="00B8566B"/>
    <w:rsid w:val="00B85879"/>
    <w:rsid w:val="00B85A10"/>
    <w:rsid w:val="00B87484"/>
    <w:rsid w:val="00B920A7"/>
    <w:rsid w:val="00B92BE3"/>
    <w:rsid w:val="00B93663"/>
    <w:rsid w:val="00B94DEA"/>
    <w:rsid w:val="00B964A7"/>
    <w:rsid w:val="00B96C40"/>
    <w:rsid w:val="00B96E5F"/>
    <w:rsid w:val="00BA1006"/>
    <w:rsid w:val="00BA1C82"/>
    <w:rsid w:val="00BA2A8D"/>
    <w:rsid w:val="00BA3D75"/>
    <w:rsid w:val="00BA3F72"/>
    <w:rsid w:val="00BA6CD7"/>
    <w:rsid w:val="00BA6F29"/>
    <w:rsid w:val="00BA7DC0"/>
    <w:rsid w:val="00BB04AD"/>
    <w:rsid w:val="00BB126B"/>
    <w:rsid w:val="00BB296C"/>
    <w:rsid w:val="00BB2BB4"/>
    <w:rsid w:val="00BB66F8"/>
    <w:rsid w:val="00BB7864"/>
    <w:rsid w:val="00BC0511"/>
    <w:rsid w:val="00BC05DD"/>
    <w:rsid w:val="00BC08A9"/>
    <w:rsid w:val="00BC1F4A"/>
    <w:rsid w:val="00BC207F"/>
    <w:rsid w:val="00BC27C3"/>
    <w:rsid w:val="00BC2C03"/>
    <w:rsid w:val="00BC302E"/>
    <w:rsid w:val="00BC3310"/>
    <w:rsid w:val="00BC4901"/>
    <w:rsid w:val="00BC556A"/>
    <w:rsid w:val="00BD01CC"/>
    <w:rsid w:val="00BD0B40"/>
    <w:rsid w:val="00BD3305"/>
    <w:rsid w:val="00BD4171"/>
    <w:rsid w:val="00BD4E99"/>
    <w:rsid w:val="00BD6015"/>
    <w:rsid w:val="00BE4C26"/>
    <w:rsid w:val="00BE6214"/>
    <w:rsid w:val="00BE7837"/>
    <w:rsid w:val="00BF1BD8"/>
    <w:rsid w:val="00BF237C"/>
    <w:rsid w:val="00BF3F18"/>
    <w:rsid w:val="00BF518C"/>
    <w:rsid w:val="00BF5B01"/>
    <w:rsid w:val="00BF7FBF"/>
    <w:rsid w:val="00C02DD1"/>
    <w:rsid w:val="00C03F13"/>
    <w:rsid w:val="00C061AF"/>
    <w:rsid w:val="00C11536"/>
    <w:rsid w:val="00C132F2"/>
    <w:rsid w:val="00C147B4"/>
    <w:rsid w:val="00C14BD6"/>
    <w:rsid w:val="00C14F37"/>
    <w:rsid w:val="00C16B00"/>
    <w:rsid w:val="00C179A8"/>
    <w:rsid w:val="00C17EEB"/>
    <w:rsid w:val="00C2191F"/>
    <w:rsid w:val="00C21DAA"/>
    <w:rsid w:val="00C226A7"/>
    <w:rsid w:val="00C22B97"/>
    <w:rsid w:val="00C23A6C"/>
    <w:rsid w:val="00C23FEA"/>
    <w:rsid w:val="00C244BD"/>
    <w:rsid w:val="00C24AFB"/>
    <w:rsid w:val="00C24B59"/>
    <w:rsid w:val="00C2558C"/>
    <w:rsid w:val="00C25C2E"/>
    <w:rsid w:val="00C261B9"/>
    <w:rsid w:val="00C26996"/>
    <w:rsid w:val="00C26BF4"/>
    <w:rsid w:val="00C30ABE"/>
    <w:rsid w:val="00C3130E"/>
    <w:rsid w:val="00C32321"/>
    <w:rsid w:val="00C34DEA"/>
    <w:rsid w:val="00C35095"/>
    <w:rsid w:val="00C36006"/>
    <w:rsid w:val="00C4074C"/>
    <w:rsid w:val="00C41589"/>
    <w:rsid w:val="00C4184B"/>
    <w:rsid w:val="00C47ED4"/>
    <w:rsid w:val="00C5005C"/>
    <w:rsid w:val="00C5295E"/>
    <w:rsid w:val="00C53982"/>
    <w:rsid w:val="00C5433B"/>
    <w:rsid w:val="00C5527D"/>
    <w:rsid w:val="00C55580"/>
    <w:rsid w:val="00C555B7"/>
    <w:rsid w:val="00C556C6"/>
    <w:rsid w:val="00C56A75"/>
    <w:rsid w:val="00C57871"/>
    <w:rsid w:val="00C6021D"/>
    <w:rsid w:val="00C614E6"/>
    <w:rsid w:val="00C616C8"/>
    <w:rsid w:val="00C619E1"/>
    <w:rsid w:val="00C6210E"/>
    <w:rsid w:val="00C625B9"/>
    <w:rsid w:val="00C638E5"/>
    <w:rsid w:val="00C6556F"/>
    <w:rsid w:val="00C66A8B"/>
    <w:rsid w:val="00C7296F"/>
    <w:rsid w:val="00C74539"/>
    <w:rsid w:val="00C74A26"/>
    <w:rsid w:val="00C74D82"/>
    <w:rsid w:val="00C751EE"/>
    <w:rsid w:val="00C7522A"/>
    <w:rsid w:val="00C75744"/>
    <w:rsid w:val="00C777D4"/>
    <w:rsid w:val="00C81271"/>
    <w:rsid w:val="00C835A8"/>
    <w:rsid w:val="00C836C8"/>
    <w:rsid w:val="00C83EBF"/>
    <w:rsid w:val="00C84666"/>
    <w:rsid w:val="00C84DA9"/>
    <w:rsid w:val="00C86509"/>
    <w:rsid w:val="00C86884"/>
    <w:rsid w:val="00C86B12"/>
    <w:rsid w:val="00C87431"/>
    <w:rsid w:val="00C901DE"/>
    <w:rsid w:val="00C927A6"/>
    <w:rsid w:val="00C92F51"/>
    <w:rsid w:val="00C93843"/>
    <w:rsid w:val="00C94179"/>
    <w:rsid w:val="00C944D4"/>
    <w:rsid w:val="00C95415"/>
    <w:rsid w:val="00C965A0"/>
    <w:rsid w:val="00CA2C7B"/>
    <w:rsid w:val="00CA4563"/>
    <w:rsid w:val="00CA5E10"/>
    <w:rsid w:val="00CA6CCE"/>
    <w:rsid w:val="00CA7AEB"/>
    <w:rsid w:val="00CA7F71"/>
    <w:rsid w:val="00CB10BE"/>
    <w:rsid w:val="00CB1DF1"/>
    <w:rsid w:val="00CB2B93"/>
    <w:rsid w:val="00CB41BA"/>
    <w:rsid w:val="00CB48AE"/>
    <w:rsid w:val="00CB4A6C"/>
    <w:rsid w:val="00CB6064"/>
    <w:rsid w:val="00CB6705"/>
    <w:rsid w:val="00CB670E"/>
    <w:rsid w:val="00CB6976"/>
    <w:rsid w:val="00CB6EDF"/>
    <w:rsid w:val="00CC36EE"/>
    <w:rsid w:val="00CC37CB"/>
    <w:rsid w:val="00CC4950"/>
    <w:rsid w:val="00CC5AC3"/>
    <w:rsid w:val="00CC7C46"/>
    <w:rsid w:val="00CD0117"/>
    <w:rsid w:val="00CD7109"/>
    <w:rsid w:val="00CD766E"/>
    <w:rsid w:val="00CE1604"/>
    <w:rsid w:val="00CE1A73"/>
    <w:rsid w:val="00CE4B1C"/>
    <w:rsid w:val="00CE4B9C"/>
    <w:rsid w:val="00CE5A07"/>
    <w:rsid w:val="00CE608E"/>
    <w:rsid w:val="00CE60D4"/>
    <w:rsid w:val="00CE6A11"/>
    <w:rsid w:val="00CE6C59"/>
    <w:rsid w:val="00CF1047"/>
    <w:rsid w:val="00CF1A08"/>
    <w:rsid w:val="00CF21FF"/>
    <w:rsid w:val="00CF24AA"/>
    <w:rsid w:val="00CF28A8"/>
    <w:rsid w:val="00CF2E2D"/>
    <w:rsid w:val="00CF2F00"/>
    <w:rsid w:val="00CF44EE"/>
    <w:rsid w:val="00CF51C6"/>
    <w:rsid w:val="00CF614B"/>
    <w:rsid w:val="00CF7881"/>
    <w:rsid w:val="00D00900"/>
    <w:rsid w:val="00D011D0"/>
    <w:rsid w:val="00D02EBC"/>
    <w:rsid w:val="00D0394B"/>
    <w:rsid w:val="00D04B00"/>
    <w:rsid w:val="00D052B2"/>
    <w:rsid w:val="00D06315"/>
    <w:rsid w:val="00D0676D"/>
    <w:rsid w:val="00D07466"/>
    <w:rsid w:val="00D074AD"/>
    <w:rsid w:val="00D105C4"/>
    <w:rsid w:val="00D10DA9"/>
    <w:rsid w:val="00D11443"/>
    <w:rsid w:val="00D116F2"/>
    <w:rsid w:val="00D131A1"/>
    <w:rsid w:val="00D160C0"/>
    <w:rsid w:val="00D166CB"/>
    <w:rsid w:val="00D23580"/>
    <w:rsid w:val="00D23A54"/>
    <w:rsid w:val="00D24775"/>
    <w:rsid w:val="00D2535E"/>
    <w:rsid w:val="00D26841"/>
    <w:rsid w:val="00D2736F"/>
    <w:rsid w:val="00D31F92"/>
    <w:rsid w:val="00D322A6"/>
    <w:rsid w:val="00D328FA"/>
    <w:rsid w:val="00D32D28"/>
    <w:rsid w:val="00D336B8"/>
    <w:rsid w:val="00D33DCB"/>
    <w:rsid w:val="00D34919"/>
    <w:rsid w:val="00D34B54"/>
    <w:rsid w:val="00D3553D"/>
    <w:rsid w:val="00D370D2"/>
    <w:rsid w:val="00D37422"/>
    <w:rsid w:val="00D40B59"/>
    <w:rsid w:val="00D42B62"/>
    <w:rsid w:val="00D42CED"/>
    <w:rsid w:val="00D44963"/>
    <w:rsid w:val="00D44DCB"/>
    <w:rsid w:val="00D45434"/>
    <w:rsid w:val="00D467E4"/>
    <w:rsid w:val="00D4682E"/>
    <w:rsid w:val="00D46BB5"/>
    <w:rsid w:val="00D47FAC"/>
    <w:rsid w:val="00D50D92"/>
    <w:rsid w:val="00D531AB"/>
    <w:rsid w:val="00D534FB"/>
    <w:rsid w:val="00D53CBD"/>
    <w:rsid w:val="00D54080"/>
    <w:rsid w:val="00D5582E"/>
    <w:rsid w:val="00D55E31"/>
    <w:rsid w:val="00D5618E"/>
    <w:rsid w:val="00D60285"/>
    <w:rsid w:val="00D64BF1"/>
    <w:rsid w:val="00D6629D"/>
    <w:rsid w:val="00D7041F"/>
    <w:rsid w:val="00D70B85"/>
    <w:rsid w:val="00D70DDE"/>
    <w:rsid w:val="00D711B7"/>
    <w:rsid w:val="00D722BF"/>
    <w:rsid w:val="00D7330B"/>
    <w:rsid w:val="00D73EE5"/>
    <w:rsid w:val="00D762E1"/>
    <w:rsid w:val="00D8045D"/>
    <w:rsid w:val="00D81D60"/>
    <w:rsid w:val="00D842E0"/>
    <w:rsid w:val="00D87323"/>
    <w:rsid w:val="00D90A3B"/>
    <w:rsid w:val="00D915B0"/>
    <w:rsid w:val="00D91853"/>
    <w:rsid w:val="00D927A9"/>
    <w:rsid w:val="00D92E96"/>
    <w:rsid w:val="00D93B23"/>
    <w:rsid w:val="00D9492D"/>
    <w:rsid w:val="00D94AE8"/>
    <w:rsid w:val="00DA0A7A"/>
    <w:rsid w:val="00DA1974"/>
    <w:rsid w:val="00DA210F"/>
    <w:rsid w:val="00DA44BC"/>
    <w:rsid w:val="00DA4A73"/>
    <w:rsid w:val="00DA6C96"/>
    <w:rsid w:val="00DA798F"/>
    <w:rsid w:val="00DB0C58"/>
    <w:rsid w:val="00DB157A"/>
    <w:rsid w:val="00DB2194"/>
    <w:rsid w:val="00DB39AD"/>
    <w:rsid w:val="00DB7316"/>
    <w:rsid w:val="00DB7C2F"/>
    <w:rsid w:val="00DC01FC"/>
    <w:rsid w:val="00DC034B"/>
    <w:rsid w:val="00DC1466"/>
    <w:rsid w:val="00DC1CC1"/>
    <w:rsid w:val="00DC4C90"/>
    <w:rsid w:val="00DC4DC5"/>
    <w:rsid w:val="00DC5DA1"/>
    <w:rsid w:val="00DC630D"/>
    <w:rsid w:val="00DC7454"/>
    <w:rsid w:val="00DD011C"/>
    <w:rsid w:val="00DD21B9"/>
    <w:rsid w:val="00DD45AC"/>
    <w:rsid w:val="00DD65AC"/>
    <w:rsid w:val="00DD6656"/>
    <w:rsid w:val="00DD6786"/>
    <w:rsid w:val="00DD6BE6"/>
    <w:rsid w:val="00DD7ACE"/>
    <w:rsid w:val="00DE0C06"/>
    <w:rsid w:val="00DE1C5B"/>
    <w:rsid w:val="00DE1C9C"/>
    <w:rsid w:val="00DE26D8"/>
    <w:rsid w:val="00DE32CC"/>
    <w:rsid w:val="00DE3893"/>
    <w:rsid w:val="00DE42A3"/>
    <w:rsid w:val="00DE50DB"/>
    <w:rsid w:val="00DF26AA"/>
    <w:rsid w:val="00DF2F72"/>
    <w:rsid w:val="00DF3329"/>
    <w:rsid w:val="00DF3465"/>
    <w:rsid w:val="00DF3AED"/>
    <w:rsid w:val="00DF44CA"/>
    <w:rsid w:val="00DF48B9"/>
    <w:rsid w:val="00DF766D"/>
    <w:rsid w:val="00DF7890"/>
    <w:rsid w:val="00E00310"/>
    <w:rsid w:val="00E0040C"/>
    <w:rsid w:val="00E00595"/>
    <w:rsid w:val="00E01412"/>
    <w:rsid w:val="00E02CB5"/>
    <w:rsid w:val="00E02DBB"/>
    <w:rsid w:val="00E033A2"/>
    <w:rsid w:val="00E04403"/>
    <w:rsid w:val="00E04AC4"/>
    <w:rsid w:val="00E04EED"/>
    <w:rsid w:val="00E05AA9"/>
    <w:rsid w:val="00E064B5"/>
    <w:rsid w:val="00E07291"/>
    <w:rsid w:val="00E07374"/>
    <w:rsid w:val="00E1222F"/>
    <w:rsid w:val="00E12ABB"/>
    <w:rsid w:val="00E13276"/>
    <w:rsid w:val="00E14532"/>
    <w:rsid w:val="00E1522C"/>
    <w:rsid w:val="00E15EA8"/>
    <w:rsid w:val="00E15F44"/>
    <w:rsid w:val="00E161CF"/>
    <w:rsid w:val="00E16861"/>
    <w:rsid w:val="00E20596"/>
    <w:rsid w:val="00E22F34"/>
    <w:rsid w:val="00E244A5"/>
    <w:rsid w:val="00E256CD"/>
    <w:rsid w:val="00E26B9F"/>
    <w:rsid w:val="00E26CFB"/>
    <w:rsid w:val="00E30437"/>
    <w:rsid w:val="00E30792"/>
    <w:rsid w:val="00E30D68"/>
    <w:rsid w:val="00E319A1"/>
    <w:rsid w:val="00E33D5D"/>
    <w:rsid w:val="00E3432E"/>
    <w:rsid w:val="00E34776"/>
    <w:rsid w:val="00E3515B"/>
    <w:rsid w:val="00E35A4F"/>
    <w:rsid w:val="00E36B82"/>
    <w:rsid w:val="00E37D1F"/>
    <w:rsid w:val="00E412B0"/>
    <w:rsid w:val="00E42CE9"/>
    <w:rsid w:val="00E45D2A"/>
    <w:rsid w:val="00E46361"/>
    <w:rsid w:val="00E4673E"/>
    <w:rsid w:val="00E47716"/>
    <w:rsid w:val="00E5164E"/>
    <w:rsid w:val="00E51A09"/>
    <w:rsid w:val="00E52098"/>
    <w:rsid w:val="00E52247"/>
    <w:rsid w:val="00E54B4B"/>
    <w:rsid w:val="00E54BEE"/>
    <w:rsid w:val="00E56269"/>
    <w:rsid w:val="00E5658D"/>
    <w:rsid w:val="00E57E03"/>
    <w:rsid w:val="00E60511"/>
    <w:rsid w:val="00E606A8"/>
    <w:rsid w:val="00E607B4"/>
    <w:rsid w:val="00E60F18"/>
    <w:rsid w:val="00E60FB1"/>
    <w:rsid w:val="00E6150B"/>
    <w:rsid w:val="00E637C9"/>
    <w:rsid w:val="00E6419D"/>
    <w:rsid w:val="00E66300"/>
    <w:rsid w:val="00E6771F"/>
    <w:rsid w:val="00E70B62"/>
    <w:rsid w:val="00E71DA7"/>
    <w:rsid w:val="00E72136"/>
    <w:rsid w:val="00E741C8"/>
    <w:rsid w:val="00E74EB6"/>
    <w:rsid w:val="00E74FC7"/>
    <w:rsid w:val="00E76042"/>
    <w:rsid w:val="00E81AB7"/>
    <w:rsid w:val="00E8262E"/>
    <w:rsid w:val="00E83775"/>
    <w:rsid w:val="00E85440"/>
    <w:rsid w:val="00E871C9"/>
    <w:rsid w:val="00E87F43"/>
    <w:rsid w:val="00E911B3"/>
    <w:rsid w:val="00E91267"/>
    <w:rsid w:val="00E9210C"/>
    <w:rsid w:val="00E92266"/>
    <w:rsid w:val="00E94DCD"/>
    <w:rsid w:val="00E95C76"/>
    <w:rsid w:val="00E96A43"/>
    <w:rsid w:val="00E96C11"/>
    <w:rsid w:val="00E97C51"/>
    <w:rsid w:val="00EA1D90"/>
    <w:rsid w:val="00EA2B5C"/>
    <w:rsid w:val="00EA453E"/>
    <w:rsid w:val="00EA4FEE"/>
    <w:rsid w:val="00EA56AD"/>
    <w:rsid w:val="00EA5A19"/>
    <w:rsid w:val="00EA6036"/>
    <w:rsid w:val="00EA7BEE"/>
    <w:rsid w:val="00EB082C"/>
    <w:rsid w:val="00EB0FBB"/>
    <w:rsid w:val="00EB2498"/>
    <w:rsid w:val="00EB2C81"/>
    <w:rsid w:val="00EB3040"/>
    <w:rsid w:val="00EB331A"/>
    <w:rsid w:val="00EB3BEB"/>
    <w:rsid w:val="00EB3DC2"/>
    <w:rsid w:val="00EB3F9E"/>
    <w:rsid w:val="00EB49BB"/>
    <w:rsid w:val="00EB54AC"/>
    <w:rsid w:val="00EB67C0"/>
    <w:rsid w:val="00EB6ADE"/>
    <w:rsid w:val="00EB6C96"/>
    <w:rsid w:val="00EB745E"/>
    <w:rsid w:val="00EB769D"/>
    <w:rsid w:val="00EC0036"/>
    <w:rsid w:val="00EC10ED"/>
    <w:rsid w:val="00EC1F98"/>
    <w:rsid w:val="00EC1FA3"/>
    <w:rsid w:val="00EC27DA"/>
    <w:rsid w:val="00EC34D3"/>
    <w:rsid w:val="00EC4E2B"/>
    <w:rsid w:val="00EC68CA"/>
    <w:rsid w:val="00EC6926"/>
    <w:rsid w:val="00ED0B99"/>
    <w:rsid w:val="00ED0F7C"/>
    <w:rsid w:val="00ED1DDF"/>
    <w:rsid w:val="00ED4E92"/>
    <w:rsid w:val="00ED60ED"/>
    <w:rsid w:val="00ED66B9"/>
    <w:rsid w:val="00ED7A96"/>
    <w:rsid w:val="00EE1C6F"/>
    <w:rsid w:val="00EE2F56"/>
    <w:rsid w:val="00EE32F4"/>
    <w:rsid w:val="00EE3812"/>
    <w:rsid w:val="00EE478F"/>
    <w:rsid w:val="00EE4EE9"/>
    <w:rsid w:val="00EE4FF4"/>
    <w:rsid w:val="00EE50F0"/>
    <w:rsid w:val="00EE5C09"/>
    <w:rsid w:val="00EE6CA2"/>
    <w:rsid w:val="00EE7C95"/>
    <w:rsid w:val="00EF1467"/>
    <w:rsid w:val="00EF1A97"/>
    <w:rsid w:val="00EF1D16"/>
    <w:rsid w:val="00EF255E"/>
    <w:rsid w:val="00EF2DB6"/>
    <w:rsid w:val="00EF3A39"/>
    <w:rsid w:val="00EF4CA6"/>
    <w:rsid w:val="00EF5CC9"/>
    <w:rsid w:val="00EF651B"/>
    <w:rsid w:val="00F00E69"/>
    <w:rsid w:val="00F012BC"/>
    <w:rsid w:val="00F01A98"/>
    <w:rsid w:val="00F01B75"/>
    <w:rsid w:val="00F0563E"/>
    <w:rsid w:val="00F05DCF"/>
    <w:rsid w:val="00F06C4F"/>
    <w:rsid w:val="00F10414"/>
    <w:rsid w:val="00F1125F"/>
    <w:rsid w:val="00F1242F"/>
    <w:rsid w:val="00F13802"/>
    <w:rsid w:val="00F1499E"/>
    <w:rsid w:val="00F1531C"/>
    <w:rsid w:val="00F16B07"/>
    <w:rsid w:val="00F16B9A"/>
    <w:rsid w:val="00F20828"/>
    <w:rsid w:val="00F22049"/>
    <w:rsid w:val="00F237D3"/>
    <w:rsid w:val="00F2429C"/>
    <w:rsid w:val="00F24AB6"/>
    <w:rsid w:val="00F265AC"/>
    <w:rsid w:val="00F267FE"/>
    <w:rsid w:val="00F271A9"/>
    <w:rsid w:val="00F30345"/>
    <w:rsid w:val="00F307F6"/>
    <w:rsid w:val="00F30985"/>
    <w:rsid w:val="00F328BB"/>
    <w:rsid w:val="00F32CB8"/>
    <w:rsid w:val="00F32D4F"/>
    <w:rsid w:val="00F34991"/>
    <w:rsid w:val="00F35865"/>
    <w:rsid w:val="00F3628E"/>
    <w:rsid w:val="00F36657"/>
    <w:rsid w:val="00F366CC"/>
    <w:rsid w:val="00F36C22"/>
    <w:rsid w:val="00F3788B"/>
    <w:rsid w:val="00F378F0"/>
    <w:rsid w:val="00F40BCD"/>
    <w:rsid w:val="00F41679"/>
    <w:rsid w:val="00F419A5"/>
    <w:rsid w:val="00F42994"/>
    <w:rsid w:val="00F430C8"/>
    <w:rsid w:val="00F436FC"/>
    <w:rsid w:val="00F444D2"/>
    <w:rsid w:val="00F4632B"/>
    <w:rsid w:val="00F47D48"/>
    <w:rsid w:val="00F5143B"/>
    <w:rsid w:val="00F5237A"/>
    <w:rsid w:val="00F53FCD"/>
    <w:rsid w:val="00F548F0"/>
    <w:rsid w:val="00F55498"/>
    <w:rsid w:val="00F55EEF"/>
    <w:rsid w:val="00F571D0"/>
    <w:rsid w:val="00F57D46"/>
    <w:rsid w:val="00F6191E"/>
    <w:rsid w:val="00F61928"/>
    <w:rsid w:val="00F61A21"/>
    <w:rsid w:val="00F635F6"/>
    <w:rsid w:val="00F63C88"/>
    <w:rsid w:val="00F64499"/>
    <w:rsid w:val="00F65ED1"/>
    <w:rsid w:val="00F6607B"/>
    <w:rsid w:val="00F664D1"/>
    <w:rsid w:val="00F66572"/>
    <w:rsid w:val="00F678AA"/>
    <w:rsid w:val="00F67EFB"/>
    <w:rsid w:val="00F70463"/>
    <w:rsid w:val="00F72933"/>
    <w:rsid w:val="00F735E5"/>
    <w:rsid w:val="00F74C3D"/>
    <w:rsid w:val="00F7576A"/>
    <w:rsid w:val="00F75AF6"/>
    <w:rsid w:val="00F75B56"/>
    <w:rsid w:val="00F76565"/>
    <w:rsid w:val="00F7686F"/>
    <w:rsid w:val="00F77632"/>
    <w:rsid w:val="00F80143"/>
    <w:rsid w:val="00F8068B"/>
    <w:rsid w:val="00F809B8"/>
    <w:rsid w:val="00F80EF2"/>
    <w:rsid w:val="00F82FAD"/>
    <w:rsid w:val="00F83849"/>
    <w:rsid w:val="00F84730"/>
    <w:rsid w:val="00F853B5"/>
    <w:rsid w:val="00F92830"/>
    <w:rsid w:val="00F9333F"/>
    <w:rsid w:val="00F9347F"/>
    <w:rsid w:val="00F94F04"/>
    <w:rsid w:val="00F95773"/>
    <w:rsid w:val="00F95AB9"/>
    <w:rsid w:val="00FA1401"/>
    <w:rsid w:val="00FA208C"/>
    <w:rsid w:val="00FA265E"/>
    <w:rsid w:val="00FA3201"/>
    <w:rsid w:val="00FA429A"/>
    <w:rsid w:val="00FA4B97"/>
    <w:rsid w:val="00FA6976"/>
    <w:rsid w:val="00FB0495"/>
    <w:rsid w:val="00FB1292"/>
    <w:rsid w:val="00FB329E"/>
    <w:rsid w:val="00FB3475"/>
    <w:rsid w:val="00FB3D54"/>
    <w:rsid w:val="00FB4B4B"/>
    <w:rsid w:val="00FB5C0D"/>
    <w:rsid w:val="00FB6E76"/>
    <w:rsid w:val="00FB7E4B"/>
    <w:rsid w:val="00FB7FB1"/>
    <w:rsid w:val="00FC0805"/>
    <w:rsid w:val="00FC212F"/>
    <w:rsid w:val="00FC2DB3"/>
    <w:rsid w:val="00FC4383"/>
    <w:rsid w:val="00FC579E"/>
    <w:rsid w:val="00FC750A"/>
    <w:rsid w:val="00FC76FF"/>
    <w:rsid w:val="00FD04CD"/>
    <w:rsid w:val="00FD1F18"/>
    <w:rsid w:val="00FD277E"/>
    <w:rsid w:val="00FD350B"/>
    <w:rsid w:val="00FE0B7C"/>
    <w:rsid w:val="00FE15ED"/>
    <w:rsid w:val="00FE169B"/>
    <w:rsid w:val="00FE22CC"/>
    <w:rsid w:val="00FE3FE1"/>
    <w:rsid w:val="00FE40B4"/>
    <w:rsid w:val="00FE5207"/>
    <w:rsid w:val="00FE611D"/>
    <w:rsid w:val="00FE6ACE"/>
    <w:rsid w:val="00FF448E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F"/>
  </w:style>
  <w:style w:type="paragraph" w:styleId="2">
    <w:name w:val="heading 2"/>
    <w:basedOn w:val="a"/>
    <w:next w:val="a"/>
    <w:link w:val="20"/>
    <w:semiHidden/>
    <w:unhideWhenUsed/>
    <w:qFormat/>
    <w:rsid w:val="002D4C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20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D1F"/>
    <w:pPr>
      <w:tabs>
        <w:tab w:val="center" w:pos="4153"/>
        <w:tab w:val="center" w:pos="4536"/>
        <w:tab w:val="right" w:pos="8306"/>
      </w:tabs>
    </w:pPr>
  </w:style>
  <w:style w:type="character" w:styleId="a4">
    <w:name w:val="page number"/>
    <w:rsid w:val="00E37D1F"/>
    <w:rPr>
      <w:rFonts w:ascii="Arial" w:hAnsi="Arial"/>
      <w:sz w:val="22"/>
    </w:rPr>
  </w:style>
  <w:style w:type="paragraph" w:customStyle="1" w:styleId="NijKolontit">
    <w:name w:val="NijKolontit"/>
    <w:basedOn w:val="a"/>
    <w:rsid w:val="00E37D1F"/>
    <w:pPr>
      <w:tabs>
        <w:tab w:val="center" w:pos="4536"/>
      </w:tabs>
    </w:pPr>
    <w:rPr>
      <w:i/>
      <w:sz w:val="23"/>
    </w:rPr>
  </w:style>
  <w:style w:type="character" w:styleId="a5">
    <w:name w:val="Hyperlink"/>
    <w:rsid w:val="00E37D1F"/>
    <w:rPr>
      <w:b/>
      <w:color w:val="0000FF"/>
      <w:sz w:val="17"/>
      <w:u w:val="single"/>
    </w:rPr>
  </w:style>
  <w:style w:type="paragraph" w:customStyle="1" w:styleId="a6">
    <w:name w:val="Наименование"/>
    <w:basedOn w:val="a"/>
    <w:next w:val="a"/>
    <w:rsid w:val="00E37D1F"/>
    <w:pPr>
      <w:spacing w:before="360" w:after="80"/>
      <w:jc w:val="center"/>
    </w:pPr>
    <w:rPr>
      <w:rFonts w:ascii="KZ Times New Roman" w:hAnsi="KZ Times New Roman"/>
      <w:color w:val="0000FF"/>
    </w:rPr>
  </w:style>
  <w:style w:type="paragraph" w:styleId="a7">
    <w:name w:val="Body Text Indent"/>
    <w:basedOn w:val="a"/>
    <w:link w:val="a8"/>
    <w:rsid w:val="00E37D1F"/>
    <w:pPr>
      <w:ind w:firstLine="720"/>
      <w:jc w:val="both"/>
    </w:pPr>
    <w:rPr>
      <w:rFonts w:ascii="Arial" w:hAnsi="Arial"/>
      <w:sz w:val="24"/>
    </w:rPr>
  </w:style>
  <w:style w:type="paragraph" w:customStyle="1" w:styleId="1">
    <w:name w:val="1"/>
    <w:basedOn w:val="a"/>
    <w:autoRedefine/>
    <w:rsid w:val="00E37D1F"/>
    <w:pPr>
      <w:spacing w:after="160" w:line="240" w:lineRule="exact"/>
    </w:pPr>
    <w:rPr>
      <w:sz w:val="28"/>
      <w:lang w:val="en-US" w:eastAsia="en-US"/>
    </w:rPr>
  </w:style>
  <w:style w:type="paragraph" w:customStyle="1" w:styleId="a9">
    <w:name w:val="ОснТекст"/>
    <w:link w:val="aa"/>
    <w:rsid w:val="00E37D1F"/>
    <w:pPr>
      <w:ind w:firstLine="709"/>
      <w:jc w:val="both"/>
    </w:pPr>
  </w:style>
  <w:style w:type="character" w:customStyle="1" w:styleId="aa">
    <w:name w:val="ОснТекст Знак"/>
    <w:link w:val="a9"/>
    <w:rsid w:val="00E37D1F"/>
    <w:rPr>
      <w:lang w:val="ru-RU" w:eastAsia="ru-RU" w:bidi="ar-SA"/>
    </w:rPr>
  </w:style>
  <w:style w:type="paragraph" w:customStyle="1" w:styleId="21">
    <w:name w:val="Знак2"/>
    <w:basedOn w:val="a"/>
    <w:rsid w:val="00E37D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irst">
    <w:name w:val="FirstОснТекст"/>
    <w:basedOn w:val="a9"/>
    <w:next w:val="a9"/>
    <w:link w:val="First0"/>
    <w:rsid w:val="00E37D1F"/>
    <w:pPr>
      <w:spacing w:before="160"/>
      <w:ind w:firstLine="0"/>
    </w:pPr>
  </w:style>
  <w:style w:type="character" w:customStyle="1" w:styleId="First0">
    <w:name w:val="FirstОснТекст Знак"/>
    <w:link w:val="First"/>
    <w:rsid w:val="00E37D1F"/>
    <w:rPr>
      <w:lang w:val="ru-RU" w:eastAsia="ru-RU" w:bidi="ar-SA"/>
    </w:rPr>
  </w:style>
  <w:style w:type="paragraph" w:customStyle="1" w:styleId="ab">
    <w:name w:val="ОснТекст:"/>
    <w:basedOn w:val="a9"/>
    <w:next w:val="a"/>
    <w:rsid w:val="00E37D1F"/>
    <w:pPr>
      <w:spacing w:after="120"/>
    </w:pPr>
  </w:style>
  <w:style w:type="paragraph" w:styleId="ac">
    <w:name w:val="footer"/>
    <w:basedOn w:val="a"/>
    <w:rsid w:val="00B45FD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04B00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51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link w:val="a7"/>
    <w:rsid w:val="00CE608E"/>
    <w:rPr>
      <w:rFonts w:ascii="Arial" w:hAnsi="Arial"/>
      <w:sz w:val="24"/>
      <w:lang w:val="ru-RU" w:eastAsia="ru-RU" w:bidi="ar-SA"/>
    </w:rPr>
  </w:style>
  <w:style w:type="paragraph" w:customStyle="1" w:styleId="af">
    <w:name w:val="Единица измерения"/>
    <w:basedOn w:val="a9"/>
    <w:next w:val="af0"/>
    <w:link w:val="af1"/>
    <w:qFormat/>
    <w:rsid w:val="00AB3EB7"/>
    <w:pPr>
      <w:spacing w:before="60" w:after="40"/>
      <w:ind w:firstLine="0"/>
      <w:jc w:val="right"/>
    </w:pPr>
    <w:rPr>
      <w:sz w:val="16"/>
    </w:rPr>
  </w:style>
  <w:style w:type="paragraph" w:customStyle="1" w:styleId="af0">
    <w:name w:val="ШапкаТаблицы"/>
    <w:basedOn w:val="a9"/>
    <w:next w:val="af2"/>
    <w:rsid w:val="00AB3EB7"/>
    <w:pPr>
      <w:ind w:firstLine="0"/>
      <w:jc w:val="center"/>
    </w:pPr>
    <w:rPr>
      <w:sz w:val="16"/>
    </w:rPr>
  </w:style>
  <w:style w:type="paragraph" w:customStyle="1" w:styleId="af2">
    <w:name w:val="Боковик"/>
    <w:basedOn w:val="a9"/>
    <w:link w:val="af3"/>
    <w:qFormat/>
    <w:rsid w:val="00AB3EB7"/>
    <w:pPr>
      <w:ind w:firstLine="0"/>
      <w:jc w:val="left"/>
    </w:pPr>
    <w:rPr>
      <w:sz w:val="16"/>
    </w:rPr>
  </w:style>
  <w:style w:type="character" w:customStyle="1" w:styleId="af3">
    <w:name w:val="Боковик Знак"/>
    <w:link w:val="af2"/>
    <w:qFormat/>
    <w:rsid w:val="00AB3EB7"/>
    <w:rPr>
      <w:sz w:val="16"/>
      <w:lang w:val="ru-RU" w:eastAsia="ru-RU" w:bidi="ar-SA"/>
    </w:rPr>
  </w:style>
  <w:style w:type="paragraph" w:customStyle="1" w:styleId="af4">
    <w:name w:val="ТестНижРеквз"/>
    <w:basedOn w:val="a"/>
    <w:rsid w:val="00995C4B"/>
    <w:pPr>
      <w:tabs>
        <w:tab w:val="left" w:pos="828"/>
      </w:tabs>
    </w:pPr>
    <w:rPr>
      <w:sz w:val="17"/>
      <w:szCs w:val="17"/>
    </w:rPr>
  </w:style>
  <w:style w:type="paragraph" w:styleId="af5">
    <w:name w:val="No Spacing"/>
    <w:link w:val="af6"/>
    <w:uiPriority w:val="1"/>
    <w:qFormat/>
    <w:rsid w:val="002C0B2A"/>
  </w:style>
  <w:style w:type="paragraph" w:customStyle="1" w:styleId="af7">
    <w:name w:val="a"/>
    <w:basedOn w:val="a"/>
    <w:rsid w:val="00984128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qFormat/>
    <w:rsid w:val="00984128"/>
    <w:rPr>
      <w:b/>
      <w:bCs/>
    </w:rPr>
  </w:style>
  <w:style w:type="paragraph" w:customStyle="1" w:styleId="22">
    <w:name w:val="Заголов 2"/>
    <w:basedOn w:val="2"/>
    <w:next w:val="First"/>
    <w:rsid w:val="002D4C00"/>
    <w:pPr>
      <w:widowControl w:val="0"/>
      <w:tabs>
        <w:tab w:val="right" w:pos="10065"/>
      </w:tabs>
      <w:autoSpaceDE w:val="0"/>
      <w:autoSpaceDN w:val="0"/>
      <w:spacing w:before="320" w:after="200"/>
    </w:pPr>
    <w:rPr>
      <w:rFonts w:ascii="Arial" w:hAnsi="Arial" w:cs="Arial"/>
      <w:i w:val="0"/>
      <w:iCs w:val="0"/>
      <w:color w:val="000080"/>
      <w:sz w:val="20"/>
      <w:szCs w:val="20"/>
    </w:rPr>
  </w:style>
  <w:style w:type="character" w:customStyle="1" w:styleId="20">
    <w:name w:val="Заголовок 2 Знак"/>
    <w:link w:val="2"/>
    <w:semiHidden/>
    <w:rsid w:val="002D4C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6">
    <w:name w:val="Без интервала Знак"/>
    <w:link w:val="af5"/>
    <w:uiPriority w:val="1"/>
    <w:qFormat/>
    <w:rsid w:val="00BA7DC0"/>
    <w:rPr>
      <w:lang w:val="ru-RU" w:eastAsia="ru-RU" w:bidi="ar-SA"/>
    </w:rPr>
  </w:style>
  <w:style w:type="character" w:customStyle="1" w:styleId="50">
    <w:name w:val="Заголовок 5 Знак"/>
    <w:link w:val="5"/>
    <w:semiHidden/>
    <w:rsid w:val="000A20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1">
    <w:name w:val="Единица измерения Знак"/>
    <w:link w:val="af"/>
    <w:qFormat/>
    <w:rsid w:val="002635A9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k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kazstatgov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tat_gov_kz_offici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statgov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kz/faces/wcnav_externalId/publicationsSocialDevelop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B9C0-13A2-4F69-A442-424DA223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Статистика Aгенттігі</vt:lpstr>
    </vt:vector>
  </TitlesOfParts>
  <Company/>
  <LinksUpToDate>false</LinksUpToDate>
  <CharactersWithSpaces>3269</CharactersWithSpaces>
  <SharedDoc>false</SharedDoc>
  <HLinks>
    <vt:vector size="12" baseType="variant">
      <vt:variant>
        <vt:i4>6619151</vt:i4>
      </vt:variant>
      <vt:variant>
        <vt:i4>3</vt:i4>
      </vt:variant>
      <vt:variant>
        <vt:i4>0</vt:i4>
      </vt:variant>
      <vt:variant>
        <vt:i4>5</vt:i4>
      </vt:variant>
      <vt:variant>
        <vt:lpwstr>http://www.stat.gov.kz/faces/wcnav_externalId/publicationsSocialDevelopment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Статистика Aгенттігі</dc:title>
  <dc:creator>N.Ilaysov</dc:creator>
  <cp:lastModifiedBy>zh.okubayeva.inet</cp:lastModifiedBy>
  <cp:revision>5</cp:revision>
  <cp:lastPrinted>2022-02-15T03:17:00Z</cp:lastPrinted>
  <dcterms:created xsi:type="dcterms:W3CDTF">2022-04-14T13:07:00Z</dcterms:created>
  <dcterms:modified xsi:type="dcterms:W3CDTF">2022-04-15T06:13:00Z</dcterms:modified>
</cp:coreProperties>
</file>