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ayout w:type="fixed"/>
        <w:tblLook w:val="0000"/>
      </w:tblPr>
      <w:tblGrid>
        <w:gridCol w:w="7655"/>
        <w:gridCol w:w="1346"/>
        <w:gridCol w:w="1347"/>
      </w:tblGrid>
      <w:tr w:rsidR="009014EF" w:rsidRPr="005F3A7F" w:rsidTr="008703C2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14EF" w:rsidRPr="005F3A7F" w:rsidRDefault="00771428" w:rsidP="009014EF">
            <w:pPr>
              <w:pStyle w:val="a5"/>
              <w:jc w:val="both"/>
              <w:rPr>
                <w:rFonts w:ascii="Calibri" w:hAnsi="Calibri" w:cs="Arial"/>
                <w:sz w:val="28"/>
                <w:szCs w:val="28"/>
              </w:rPr>
            </w:pPr>
            <w:r w:rsidRPr="00771428">
              <w:rPr>
                <w:rFonts w:ascii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4248150" cy="638175"/>
                  <wp:effectExtent l="0" t="0" r="0" b="0"/>
                  <wp:docPr id="3" name="Рисунок 3" descr="2 (каз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 (каз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4EF" w:rsidRPr="008703C2" w:rsidRDefault="009014EF" w:rsidP="009014E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14EF" w:rsidRPr="008703C2" w:rsidRDefault="009A3BE4" w:rsidP="009014E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8703C2"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619125" cy="571500"/>
                  <wp:effectExtent l="0" t="0" r="0" b="0"/>
                  <wp:docPr id="2" name="Рисунок 2" descr="Статистика ц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атистика ц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EF" w:rsidRPr="005F3A7F" w:rsidTr="008703C2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14EF" w:rsidRPr="005F3A7F" w:rsidRDefault="009014EF" w:rsidP="009014EF">
            <w:pPr>
              <w:pStyle w:val="a5"/>
              <w:tabs>
                <w:tab w:val="clear" w:pos="4153"/>
                <w:tab w:val="clear" w:pos="8306"/>
                <w:tab w:val="left" w:pos="1997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4EF" w:rsidRPr="008703C2" w:rsidRDefault="009014EF" w:rsidP="009014EF">
            <w:pPr>
              <w:ind w:left="459" w:right="284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8703C2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</w:p>
        </w:tc>
      </w:tr>
      <w:tr w:rsidR="009014EF" w:rsidRPr="009B3843" w:rsidTr="008703C2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9014EF" w:rsidRPr="009B3843" w:rsidRDefault="00771428" w:rsidP="009014EF">
            <w:pPr>
              <w:pStyle w:val="ad"/>
              <w:rPr>
                <w:rFonts w:ascii="Calibri" w:hAnsi="Calibri"/>
                <w:b/>
                <w:sz w:val="40"/>
                <w:szCs w:val="40"/>
              </w:rPr>
            </w:pPr>
            <w:r w:rsidRPr="00DF50A3">
              <w:rPr>
                <w:rFonts w:ascii="Calibri" w:hAnsi="Calibri"/>
                <w:b/>
                <w:color w:val="000000"/>
                <w:sz w:val="40"/>
                <w:szCs w:val="40"/>
              </w:rPr>
              <w:t>Баспасөз хабарламасы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771428" w:rsidRPr="004E4B18" w:rsidRDefault="00771428" w:rsidP="00771428">
            <w:pPr>
              <w:pStyle w:val="a5"/>
              <w:tabs>
                <w:tab w:val="clear" w:pos="4153"/>
              </w:tabs>
              <w:spacing w:before="120"/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sz w:val="16"/>
                <w:szCs w:val="16"/>
              </w:rPr>
              <w:t>№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 xml:space="preserve"> 1</w:t>
            </w:r>
            <w:r>
              <w:rPr>
                <w:rFonts w:ascii="Calibri" w:hAnsi="Calibri" w:cs="Arial"/>
                <w:sz w:val="16"/>
                <w:szCs w:val="16"/>
              </w:rPr>
              <w:t>6-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>3/</w:t>
            </w:r>
            <w:r w:rsidR="00717AA9">
              <w:rPr>
                <w:rFonts w:ascii="Calibri" w:hAnsi="Calibri" w:cs="Arial"/>
                <w:sz w:val="16"/>
                <w:szCs w:val="16"/>
                <w:lang w:val="kk-KZ"/>
              </w:rPr>
              <w:t>1603</w:t>
            </w:r>
          </w:p>
          <w:p w:rsidR="009014EF" w:rsidRPr="008703C2" w:rsidRDefault="00666059" w:rsidP="00666059">
            <w:pPr>
              <w:pStyle w:val="a5"/>
              <w:tabs>
                <w:tab w:val="clear" w:pos="4153"/>
              </w:tabs>
              <w:spacing w:before="120"/>
              <w:ind w:left="113" w:firstLine="17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kk-KZ"/>
              </w:rPr>
              <w:t>2022 жылғы 9</w:t>
            </w:r>
            <w:r w:rsidR="00771428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kk-KZ"/>
              </w:rPr>
              <w:t>наурыз</w:t>
            </w:r>
          </w:p>
        </w:tc>
      </w:tr>
    </w:tbl>
    <w:p w:rsidR="00771428" w:rsidRDefault="00771428" w:rsidP="00771428">
      <w:pPr>
        <w:rPr>
          <w:rFonts w:ascii="Calibri" w:hAnsi="Calibri" w:cs="Calibri"/>
          <w:b/>
          <w:color w:val="000000"/>
          <w:lang w:val="kk-KZ"/>
        </w:rPr>
      </w:pPr>
    </w:p>
    <w:p w:rsidR="00771428" w:rsidRDefault="00771428" w:rsidP="00771428">
      <w:pPr>
        <w:rPr>
          <w:rFonts w:ascii="Calibri" w:hAnsi="Calibri" w:cs="Calibri"/>
          <w:b/>
          <w:color w:val="000000"/>
          <w:lang w:val="kk-KZ"/>
        </w:rPr>
      </w:pPr>
    </w:p>
    <w:p w:rsidR="00771428" w:rsidRPr="00964E5A" w:rsidRDefault="00771428" w:rsidP="00771428">
      <w:pPr>
        <w:spacing w:after="240"/>
        <w:rPr>
          <w:rFonts w:ascii="Calibri" w:hAnsi="Calibri" w:cs="Calibri"/>
          <w:b/>
          <w:color w:val="000000"/>
          <w:lang w:val="kk-KZ"/>
        </w:rPr>
      </w:pPr>
      <w:r w:rsidRPr="00964E5A">
        <w:rPr>
          <w:rFonts w:ascii="Calibri" w:hAnsi="Calibri" w:cs="Calibri"/>
          <w:b/>
          <w:color w:val="000000"/>
          <w:lang w:val="kk-KZ"/>
        </w:rPr>
        <w:t>202</w:t>
      </w:r>
      <w:r>
        <w:rPr>
          <w:rFonts w:ascii="Calibri" w:hAnsi="Calibri" w:cs="Calibri"/>
          <w:b/>
          <w:color w:val="000000"/>
          <w:lang w:val="kk-KZ"/>
        </w:rPr>
        <w:t>2</w:t>
      </w:r>
      <w:r w:rsidRPr="00964E5A">
        <w:rPr>
          <w:rFonts w:ascii="Calibri" w:hAnsi="Calibri" w:cs="Calibri"/>
          <w:b/>
          <w:color w:val="000000"/>
          <w:lang w:val="kk-KZ"/>
        </w:rPr>
        <w:t xml:space="preserve"> </w:t>
      </w:r>
      <w:r>
        <w:rPr>
          <w:rFonts w:ascii="Calibri" w:hAnsi="Calibri" w:cs="Calibri"/>
          <w:b/>
          <w:snapToGrid w:val="0"/>
          <w:color w:val="000000"/>
          <w:lang w:val="kk-KZ"/>
        </w:rPr>
        <w:t xml:space="preserve">жылғы </w:t>
      </w:r>
      <w:r w:rsidR="00666059">
        <w:rPr>
          <w:rFonts w:ascii="Calibri" w:hAnsi="Calibri" w:cs="Calibri"/>
          <w:b/>
          <w:snapToGrid w:val="0"/>
          <w:color w:val="000000"/>
          <w:lang w:val="kk-KZ"/>
        </w:rPr>
        <w:t>ақпанда</w:t>
      </w:r>
      <w:r w:rsidRPr="00964E5A">
        <w:rPr>
          <w:rFonts w:ascii="Calibri" w:hAnsi="Calibri" w:cs="Calibri"/>
          <w:b/>
          <w:snapToGrid w:val="0"/>
          <w:color w:val="000000"/>
          <w:lang w:val="kk-KZ"/>
        </w:rPr>
        <w:t xml:space="preserve"> </w:t>
      </w:r>
      <w:r w:rsidRPr="00964E5A">
        <w:rPr>
          <w:rFonts w:ascii="Calibri" w:hAnsi="Calibri" w:cs="Calibri"/>
          <w:b/>
          <w:color w:val="000000"/>
          <w:lang w:val="kk-KZ"/>
        </w:rPr>
        <w:t xml:space="preserve">тұрғын үй нарығындағы </w:t>
      </w:r>
      <w:r w:rsidRPr="00964E5A">
        <w:rPr>
          <w:rFonts w:ascii="Calibri" w:hAnsi="Calibri" w:cs="Calibri"/>
          <w:b/>
          <w:noProof/>
          <w:color w:val="000000"/>
          <w:lang w:val="kk-KZ"/>
        </w:rPr>
        <w:t>бағаның өзгеруі</w:t>
      </w:r>
    </w:p>
    <w:p w:rsidR="00771428" w:rsidRPr="00596A31" w:rsidRDefault="00771428" w:rsidP="00771428">
      <w:pPr>
        <w:spacing w:before="240"/>
        <w:jc w:val="both"/>
        <w:rPr>
          <w:rFonts w:ascii="Calibri" w:hAnsi="Calibri" w:cs="Calibri"/>
          <w:snapToGrid w:val="0"/>
          <w:sz w:val="20"/>
          <w:szCs w:val="20"/>
          <w:lang w:val="kk-KZ"/>
        </w:rPr>
      </w:pPr>
      <w:r>
        <w:rPr>
          <w:rFonts w:ascii="Calibri" w:hAnsi="Calibri" w:cs="Calibri"/>
          <w:sz w:val="20"/>
          <w:szCs w:val="20"/>
          <w:lang w:val="kk-KZ"/>
        </w:rPr>
        <w:t>Бір жылда (2022 жылғы ақпан 2021 жылғы ақпанға) пәт</w:t>
      </w:r>
      <w:r w:rsidR="00666059">
        <w:rPr>
          <w:rFonts w:ascii="Calibri" w:hAnsi="Calibri" w:cs="Calibri"/>
          <w:sz w:val="20"/>
          <w:szCs w:val="20"/>
          <w:lang w:val="kk-KZ"/>
        </w:rPr>
        <w:t>ерлерді қайта сату бағалары – 24,5</w:t>
      </w:r>
      <w:r w:rsidRPr="00771428">
        <w:rPr>
          <w:rFonts w:ascii="Calibri" w:hAnsi="Calibri" w:cs="Calibri"/>
          <w:sz w:val="20"/>
          <w:szCs w:val="20"/>
          <w:lang w:val="kk-KZ"/>
        </w:rPr>
        <w:t>%</w:t>
      </w:r>
      <w:r>
        <w:rPr>
          <w:rFonts w:ascii="Calibri" w:hAnsi="Calibri" w:cs="Calibri"/>
          <w:sz w:val="20"/>
          <w:szCs w:val="20"/>
          <w:lang w:val="kk-KZ"/>
        </w:rPr>
        <w:t>, жаңа тұрғын үйлерді сату 14,6</w:t>
      </w:r>
      <w:r w:rsidRPr="00771428">
        <w:rPr>
          <w:rFonts w:ascii="Calibri" w:hAnsi="Calibri" w:cs="Calibri"/>
          <w:sz w:val="20"/>
          <w:szCs w:val="20"/>
          <w:lang w:val="kk-KZ"/>
        </w:rPr>
        <w:t>%</w:t>
      </w:r>
      <w:r>
        <w:rPr>
          <w:rFonts w:ascii="Calibri" w:hAnsi="Calibri" w:cs="Calibri"/>
          <w:sz w:val="20"/>
          <w:szCs w:val="20"/>
          <w:lang w:val="kk-KZ"/>
        </w:rPr>
        <w:t xml:space="preserve"> өсті. </w:t>
      </w:r>
      <w:r w:rsidRPr="00596A31">
        <w:rPr>
          <w:rFonts w:ascii="Calibri" w:hAnsi="Calibri" w:cs="Calibri"/>
          <w:snapToGrid w:val="0"/>
          <w:sz w:val="20"/>
          <w:szCs w:val="20"/>
          <w:lang w:val="kk-KZ"/>
        </w:rPr>
        <w:t xml:space="preserve">Абаттандырылған </w:t>
      </w:r>
      <w:r>
        <w:rPr>
          <w:rFonts w:ascii="Calibri" w:hAnsi="Calibri" w:cs="Calibri"/>
          <w:snapToGrid w:val="0"/>
          <w:sz w:val="20"/>
          <w:szCs w:val="20"/>
          <w:lang w:val="kk-KZ"/>
        </w:rPr>
        <w:t xml:space="preserve">тұрғын үйді жалға алу төлемі 2022 жылғы ақпанда 2021 жылғы ақпанмен салыстырғанда </w:t>
      </w:r>
      <w:r w:rsidRPr="00771428">
        <w:rPr>
          <w:rFonts w:ascii="Calibri" w:hAnsi="Calibri" w:cs="Calibri"/>
          <w:snapToGrid w:val="0"/>
          <w:sz w:val="20"/>
          <w:szCs w:val="20"/>
          <w:lang w:val="kk-KZ"/>
        </w:rPr>
        <w:t>19,1%</w:t>
      </w:r>
      <w:r w:rsidRPr="00596A31">
        <w:rPr>
          <w:rFonts w:ascii="Calibri" w:hAnsi="Calibri" w:cs="Calibri"/>
          <w:snapToGrid w:val="0"/>
          <w:sz w:val="20"/>
          <w:szCs w:val="20"/>
          <w:lang w:val="kk-KZ"/>
        </w:rPr>
        <w:t xml:space="preserve"> жоғары болды.</w:t>
      </w:r>
    </w:p>
    <w:tbl>
      <w:tblPr>
        <w:tblpPr w:leftFromText="180" w:rightFromText="180" w:vertAnchor="text" w:horzAnchor="margin" w:tblpX="108" w:tblpY="14"/>
        <w:tblW w:w="4918" w:type="pct"/>
        <w:tblLayout w:type="fixed"/>
        <w:tblLook w:val="01E0"/>
      </w:tblPr>
      <w:tblGrid>
        <w:gridCol w:w="10093"/>
      </w:tblGrid>
      <w:tr w:rsidR="00E332F4" w:rsidRPr="00952169" w:rsidTr="00E332F4">
        <w:trPr>
          <w:trHeight w:val="3686"/>
        </w:trPr>
        <w:tc>
          <w:tcPr>
            <w:tcW w:w="10093" w:type="dxa"/>
            <w:tcMar>
              <w:left w:w="28" w:type="dxa"/>
              <w:right w:w="28" w:type="dxa"/>
            </w:tcMar>
          </w:tcPr>
          <w:p w:rsidR="00771428" w:rsidRPr="00596A31" w:rsidRDefault="00771428" w:rsidP="00771428">
            <w:pPr>
              <w:spacing w:before="200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kk-KZ"/>
              </w:rPr>
            </w:pPr>
            <w:r w:rsidRPr="00596A31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kk-KZ"/>
              </w:rPr>
              <w:t>Тұрғын үй нарығындағы бағаның өзгеруі</w:t>
            </w:r>
          </w:p>
          <w:p w:rsidR="00E332F4" w:rsidRPr="00872D20" w:rsidRDefault="00A90FAB" w:rsidP="00E119C5">
            <w:pPr>
              <w:jc w:val="right"/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  <w:t>пайызбен</w:t>
            </w:r>
            <w:r w:rsidR="008B3DD7" w:rsidRPr="00A90FAB"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  <w:t xml:space="preserve"> өткен жылға</w:t>
            </w:r>
            <w:r w:rsidR="008B3DD7"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6"/>
                <w:szCs w:val="20"/>
                <w:lang w:val="kk-KZ"/>
              </w:rPr>
              <w:t>өсуі</w:t>
            </w:r>
          </w:p>
          <w:p w:rsidR="00E332F4" w:rsidRPr="00952169" w:rsidRDefault="00952169" w:rsidP="00987DE0">
            <w:pPr>
              <w:jc w:val="center"/>
              <w:rPr>
                <w:rFonts w:ascii="Calibri" w:hAnsi="Calibri" w:cs="Calibri"/>
                <w:color w:val="000000"/>
                <w:sz w:val="17"/>
                <w:szCs w:val="20"/>
                <w:lang w:val="kk-KZ"/>
              </w:rPr>
            </w:pPr>
            <w:r>
              <w:rPr>
                <w:rFonts w:ascii="Calibri" w:hAnsi="Calibri" w:cs="Calibri"/>
                <w:noProof/>
                <w:color w:val="000000"/>
                <w:sz w:val="17"/>
                <w:szCs w:val="20"/>
              </w:rPr>
              <w:drawing>
                <wp:inline distT="0" distB="0" distL="0" distR="0">
                  <wp:extent cx="6365240" cy="242824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240" cy="242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DBD" w:rsidRDefault="005A69CF" w:rsidP="00666059">
      <w:pPr>
        <w:jc w:val="both"/>
        <w:rPr>
          <w:rFonts w:ascii="Calibri" w:hAnsi="Calibri" w:cs="Calibri"/>
          <w:snapToGrid w:val="0"/>
          <w:sz w:val="20"/>
          <w:szCs w:val="20"/>
          <w:lang w:val="kk-KZ"/>
        </w:rPr>
      </w:pPr>
      <w:r w:rsidRPr="00110A42">
        <w:rPr>
          <w:rFonts w:ascii="Calibri" w:hAnsi="Calibri" w:cs="Calibri"/>
          <w:sz w:val="20"/>
          <w:szCs w:val="20"/>
          <w:lang w:val="kk-KZ"/>
        </w:rPr>
        <w:t>Бір айда (2022 жылғы ақпан</w:t>
      </w:r>
      <w:r w:rsidR="004A3049" w:rsidRPr="00110A42">
        <w:rPr>
          <w:rFonts w:ascii="Calibri" w:hAnsi="Calibri" w:cs="Calibri"/>
          <w:sz w:val="20"/>
          <w:szCs w:val="20"/>
          <w:lang w:val="kk-KZ"/>
        </w:rPr>
        <w:t xml:space="preserve"> </w:t>
      </w:r>
      <w:r w:rsidR="00666059">
        <w:rPr>
          <w:rFonts w:ascii="Calibri" w:hAnsi="Calibri" w:cs="Calibri"/>
          <w:sz w:val="20"/>
          <w:szCs w:val="20"/>
          <w:lang w:val="kk-KZ"/>
        </w:rPr>
        <w:t xml:space="preserve">2022 жылғы </w:t>
      </w:r>
      <w:r w:rsidRPr="00110A42">
        <w:rPr>
          <w:rFonts w:ascii="Calibri" w:hAnsi="Calibri" w:cs="Calibri"/>
          <w:sz w:val="20"/>
          <w:szCs w:val="20"/>
          <w:lang w:val="kk-KZ"/>
        </w:rPr>
        <w:t>қаңтарға</w:t>
      </w:r>
      <w:r w:rsidR="004A3049" w:rsidRPr="00110A42">
        <w:rPr>
          <w:rFonts w:ascii="Calibri" w:hAnsi="Calibri" w:cs="Calibri"/>
          <w:sz w:val="20"/>
          <w:szCs w:val="20"/>
          <w:lang w:val="kk-KZ"/>
        </w:rPr>
        <w:t xml:space="preserve">) пәтерлерді қайта сату </w:t>
      </w:r>
      <w:r w:rsidRPr="00110A42">
        <w:rPr>
          <w:rFonts w:ascii="Calibri" w:hAnsi="Calibri" w:cs="Calibri"/>
          <w:sz w:val="20"/>
          <w:szCs w:val="20"/>
          <w:lang w:val="kk-KZ"/>
        </w:rPr>
        <w:t>бағалары</w:t>
      </w:r>
      <w:r w:rsidR="00666059">
        <w:rPr>
          <w:rFonts w:ascii="Calibri" w:hAnsi="Calibri" w:cs="Calibri"/>
          <w:sz w:val="20"/>
          <w:szCs w:val="20"/>
          <w:lang w:val="kk-KZ"/>
        </w:rPr>
        <w:t>на өсу қарқыны 2021 жылғы ақпанда</w:t>
      </w:r>
      <w:r w:rsidRPr="00110A42">
        <w:rPr>
          <w:rFonts w:ascii="Calibri" w:hAnsi="Calibri" w:cs="Calibri"/>
          <w:sz w:val="20"/>
          <w:szCs w:val="20"/>
          <w:lang w:val="kk-KZ"/>
        </w:rPr>
        <w:t xml:space="preserve"> </w:t>
      </w:r>
      <w:r w:rsidR="00666059">
        <w:rPr>
          <w:rFonts w:ascii="Calibri" w:hAnsi="Calibri" w:cs="Calibri"/>
          <w:sz w:val="20"/>
          <w:szCs w:val="20"/>
          <w:lang w:val="kk-KZ"/>
        </w:rPr>
        <w:t>3,1</w:t>
      </w:r>
      <w:r w:rsidRPr="00110A42">
        <w:rPr>
          <w:rFonts w:ascii="Calibri" w:hAnsi="Calibri" w:cs="Calibri"/>
          <w:sz w:val="20"/>
          <w:szCs w:val="20"/>
          <w:lang w:val="kk-KZ"/>
        </w:rPr>
        <w:t>%</w:t>
      </w:r>
      <w:r w:rsidR="00666059">
        <w:rPr>
          <w:rFonts w:ascii="Calibri" w:hAnsi="Calibri" w:cs="Calibri"/>
          <w:sz w:val="20"/>
          <w:szCs w:val="20"/>
          <w:lang w:val="kk-KZ"/>
        </w:rPr>
        <w:t>-дан 2022 жылғы ақпанда 5,5</w:t>
      </w:r>
      <w:r w:rsidR="00666059" w:rsidRPr="00666059">
        <w:rPr>
          <w:rFonts w:ascii="Calibri" w:hAnsi="Calibri" w:cs="Calibri"/>
          <w:sz w:val="20"/>
          <w:szCs w:val="20"/>
          <w:lang w:val="kk-KZ"/>
        </w:rPr>
        <w:t>%</w:t>
      </w:r>
      <w:r w:rsidRPr="00110A42">
        <w:rPr>
          <w:rFonts w:ascii="Calibri" w:hAnsi="Calibri" w:cs="Calibri"/>
          <w:sz w:val="20"/>
          <w:szCs w:val="20"/>
          <w:lang w:val="kk-KZ"/>
        </w:rPr>
        <w:t xml:space="preserve"> </w:t>
      </w:r>
      <w:r w:rsidR="00666059">
        <w:rPr>
          <w:rFonts w:ascii="Calibri" w:hAnsi="Calibri" w:cs="Calibri"/>
          <w:sz w:val="20"/>
          <w:szCs w:val="20"/>
          <w:lang w:val="kk-KZ"/>
        </w:rPr>
        <w:t>байқалды.</w:t>
      </w:r>
      <w:r w:rsidR="004A3049" w:rsidRPr="00110A42">
        <w:rPr>
          <w:rFonts w:ascii="Calibri" w:hAnsi="Calibri" w:cs="Calibri"/>
          <w:sz w:val="20"/>
          <w:szCs w:val="20"/>
          <w:lang w:val="kk-KZ"/>
        </w:rPr>
        <w:t xml:space="preserve"> Жаңа тұрғын үйлерді сату </w:t>
      </w:r>
      <w:r w:rsidR="00666059">
        <w:rPr>
          <w:rFonts w:ascii="Calibri" w:hAnsi="Calibri" w:cs="Calibri"/>
          <w:sz w:val="20"/>
          <w:szCs w:val="20"/>
          <w:lang w:val="kk-KZ"/>
        </w:rPr>
        <w:t>бағалары бір айда 0,4</w:t>
      </w:r>
      <w:r w:rsidR="00666059" w:rsidRPr="00666059">
        <w:rPr>
          <w:rFonts w:ascii="Calibri" w:hAnsi="Calibri" w:cs="Calibri"/>
          <w:sz w:val="20"/>
          <w:szCs w:val="20"/>
          <w:lang w:val="kk-KZ"/>
        </w:rPr>
        <w:t>%</w:t>
      </w:r>
      <w:r w:rsidR="00666059">
        <w:rPr>
          <w:rFonts w:ascii="Calibri" w:hAnsi="Calibri" w:cs="Calibri"/>
          <w:sz w:val="20"/>
          <w:szCs w:val="20"/>
          <w:lang w:val="kk-KZ"/>
        </w:rPr>
        <w:t xml:space="preserve"> өсті, бұл 2021 жылғы ақпаннан 0,8 пайыздық тармаққа төмен,</w:t>
      </w:r>
      <w:r w:rsidR="004A3049" w:rsidRPr="00110A42">
        <w:rPr>
          <w:rFonts w:ascii="Calibri" w:hAnsi="Calibri" w:cs="Calibri"/>
          <w:sz w:val="20"/>
          <w:szCs w:val="20"/>
          <w:lang w:val="kk-KZ"/>
        </w:rPr>
        <w:t xml:space="preserve"> </w:t>
      </w:r>
      <w:r w:rsidR="00666059">
        <w:rPr>
          <w:rFonts w:ascii="Calibri" w:hAnsi="Calibri" w:cs="Calibri"/>
          <w:sz w:val="20"/>
          <w:szCs w:val="20"/>
          <w:lang w:val="kk-KZ"/>
        </w:rPr>
        <w:t>а</w:t>
      </w:r>
      <w:r w:rsidR="004A3049" w:rsidRPr="00110A42">
        <w:rPr>
          <w:rFonts w:ascii="Calibri" w:hAnsi="Calibri" w:cs="Calibri"/>
          <w:sz w:val="20"/>
          <w:szCs w:val="20"/>
          <w:lang w:val="kk-KZ"/>
        </w:rPr>
        <w:t>баттандырылған тұрғын үйді жа</w:t>
      </w:r>
      <w:r w:rsidRPr="00110A42">
        <w:rPr>
          <w:rFonts w:ascii="Calibri" w:hAnsi="Calibri" w:cs="Calibri"/>
          <w:sz w:val="20"/>
          <w:szCs w:val="20"/>
          <w:lang w:val="kk-KZ"/>
        </w:rPr>
        <w:t>лға алу төлемі</w:t>
      </w:r>
      <w:r w:rsidR="00DA177B">
        <w:rPr>
          <w:rFonts w:ascii="Calibri" w:hAnsi="Calibri" w:cs="Calibri"/>
          <w:sz w:val="20"/>
          <w:szCs w:val="20"/>
          <w:lang w:val="kk-KZ"/>
        </w:rPr>
        <w:t xml:space="preserve"> – </w:t>
      </w:r>
      <w:r w:rsidR="00666059">
        <w:rPr>
          <w:rFonts w:ascii="Calibri" w:hAnsi="Calibri" w:cs="Calibri"/>
          <w:sz w:val="20"/>
          <w:szCs w:val="20"/>
          <w:lang w:val="kk-KZ"/>
        </w:rPr>
        <w:t>тиісінше 0,6</w:t>
      </w:r>
      <w:r w:rsidR="00666059" w:rsidRPr="00666059">
        <w:rPr>
          <w:rFonts w:ascii="Calibri" w:hAnsi="Calibri" w:cs="Calibri"/>
          <w:sz w:val="20"/>
          <w:szCs w:val="20"/>
          <w:lang w:val="kk-KZ"/>
        </w:rPr>
        <w:t>%</w:t>
      </w:r>
      <w:r w:rsidR="00666059">
        <w:rPr>
          <w:rFonts w:ascii="Calibri" w:hAnsi="Calibri" w:cs="Calibri"/>
          <w:sz w:val="20"/>
          <w:szCs w:val="20"/>
          <w:lang w:val="kk-KZ"/>
        </w:rPr>
        <w:t xml:space="preserve"> және 1</w:t>
      </w:r>
      <w:r w:rsidR="00DA177B">
        <w:rPr>
          <w:rFonts w:ascii="Calibri" w:hAnsi="Calibri" w:cs="Calibri"/>
          <w:sz w:val="20"/>
          <w:szCs w:val="20"/>
          <w:lang w:val="kk-KZ"/>
        </w:rPr>
        <w:t xml:space="preserve"> </w:t>
      </w:r>
      <w:r w:rsidR="00666059">
        <w:rPr>
          <w:rFonts w:ascii="Calibri" w:hAnsi="Calibri" w:cs="Calibri"/>
          <w:sz w:val="20"/>
          <w:szCs w:val="20"/>
          <w:lang w:val="kk-KZ"/>
        </w:rPr>
        <w:t>п</w:t>
      </w:r>
      <w:r w:rsidR="00DA177B">
        <w:rPr>
          <w:rFonts w:ascii="Calibri" w:hAnsi="Calibri" w:cs="Calibri"/>
          <w:sz w:val="20"/>
          <w:szCs w:val="20"/>
          <w:lang w:val="kk-KZ"/>
        </w:rPr>
        <w:t xml:space="preserve">айыздық </w:t>
      </w:r>
      <w:r w:rsidR="00666059">
        <w:rPr>
          <w:rFonts w:ascii="Calibri" w:hAnsi="Calibri" w:cs="Calibri"/>
          <w:sz w:val="20"/>
          <w:szCs w:val="20"/>
          <w:lang w:val="kk-KZ"/>
        </w:rPr>
        <w:t>т</w:t>
      </w:r>
      <w:r w:rsidR="00DA177B">
        <w:rPr>
          <w:rFonts w:ascii="Calibri" w:hAnsi="Calibri" w:cs="Calibri"/>
          <w:sz w:val="20"/>
          <w:szCs w:val="20"/>
          <w:lang w:val="kk-KZ"/>
        </w:rPr>
        <w:t>армаққа</w:t>
      </w:r>
      <w:r w:rsidR="00666059">
        <w:rPr>
          <w:rFonts w:ascii="Calibri" w:hAnsi="Calibri" w:cs="Calibri"/>
          <w:sz w:val="20"/>
          <w:szCs w:val="20"/>
          <w:lang w:val="kk-KZ"/>
        </w:rPr>
        <w:t>.</w:t>
      </w:r>
    </w:p>
    <w:p w:rsidR="00771428" w:rsidRPr="00596A31" w:rsidRDefault="00771428" w:rsidP="00771428">
      <w:pPr>
        <w:spacing w:before="200"/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kk-KZ"/>
        </w:rPr>
      </w:pPr>
      <w:r w:rsidRPr="00596A31">
        <w:rPr>
          <w:rFonts w:ascii="Calibri" w:hAnsi="Calibri" w:cs="Calibri"/>
          <w:b/>
          <w:snapToGrid w:val="0"/>
          <w:color w:val="000000"/>
          <w:sz w:val="20"/>
          <w:szCs w:val="20"/>
          <w:lang w:val="kk-KZ"/>
        </w:rPr>
        <w:t>Тұрғын үй нарығындағы бағаның өзгеруі</w:t>
      </w:r>
    </w:p>
    <w:p w:rsidR="00D0511F" w:rsidRPr="004A3049" w:rsidRDefault="00771428" w:rsidP="00D0511F">
      <w:pPr>
        <w:jc w:val="right"/>
        <w:rPr>
          <w:rFonts w:ascii="Calibri" w:hAnsi="Calibri" w:cs="Calibri"/>
          <w:color w:val="000000"/>
          <w:sz w:val="18"/>
          <w:szCs w:val="18"/>
          <w:lang w:val="kk-KZ"/>
        </w:rPr>
      </w:pPr>
      <w:r>
        <w:rPr>
          <w:rFonts w:ascii="Calibri" w:hAnsi="Calibri" w:cs="Calibri"/>
          <w:color w:val="000000"/>
          <w:sz w:val="16"/>
          <w:szCs w:val="16"/>
          <w:lang w:val="kk-KZ"/>
        </w:rPr>
        <w:t>пайызбен</w:t>
      </w:r>
      <w:r w:rsidR="00D0511F" w:rsidRPr="00872D20">
        <w:rPr>
          <w:rFonts w:ascii="Calibri" w:hAnsi="Calibri" w:cs="Calibri"/>
          <w:color w:val="000000"/>
          <w:sz w:val="16"/>
          <w:szCs w:val="16"/>
          <w:lang w:val="kk-KZ"/>
        </w:rPr>
        <w:t xml:space="preserve">, </w:t>
      </w:r>
      <w:r>
        <w:rPr>
          <w:rFonts w:ascii="Calibri" w:hAnsi="Calibri" w:cs="Calibri"/>
          <w:color w:val="000000"/>
          <w:sz w:val="16"/>
          <w:szCs w:val="16"/>
          <w:lang w:val="kk-KZ"/>
        </w:rPr>
        <w:t>өсуі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0"/>
        <w:gridCol w:w="1189"/>
        <w:gridCol w:w="1460"/>
        <w:gridCol w:w="1469"/>
        <w:gridCol w:w="1413"/>
        <w:gridCol w:w="1410"/>
      </w:tblGrid>
      <w:tr w:rsidR="008D6C97" w:rsidRPr="00872D20" w:rsidTr="008D6C97">
        <w:trPr>
          <w:trHeight w:val="289"/>
        </w:trPr>
        <w:tc>
          <w:tcPr>
            <w:tcW w:w="1654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D6C97" w:rsidRPr="004A3049" w:rsidRDefault="008D6C97" w:rsidP="008124B6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</w:t>
            </w:r>
            <w:r w:rsidRPr="00964E5A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жылғы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ақпан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Анықтама</w:t>
            </w:r>
            <w:r w:rsidR="008D6C97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2021 жылғы ақпан</w:t>
            </w:r>
            <w:r w:rsidR="008D6C97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D6C97" w:rsidRPr="00872D20" w:rsidTr="005A2F49">
        <w:trPr>
          <w:trHeight w:val="337"/>
        </w:trPr>
        <w:tc>
          <w:tcPr>
            <w:tcW w:w="1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C97" w:rsidRPr="00872D20" w:rsidRDefault="008D6C97" w:rsidP="008124B6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2021 жылғы ақпанға</w:t>
            </w:r>
          </w:p>
        </w:tc>
        <w:tc>
          <w:tcPr>
            <w:tcW w:w="704" w:type="pct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2021 жылғы желтоқсанға</w:t>
            </w:r>
          </w:p>
        </w:tc>
        <w:tc>
          <w:tcPr>
            <w:tcW w:w="70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ind w:hanging="10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2022 жылғы қаңтарға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ind w:hanging="10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2020 жылғы ақпанға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6C97" w:rsidRPr="00872D20" w:rsidRDefault="00A90FAB" w:rsidP="00A90FAB">
            <w:pPr>
              <w:tabs>
                <w:tab w:val="center" w:pos="4536"/>
              </w:tabs>
              <w:ind w:hanging="108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2021 жылғы қаңтарға</w:t>
            </w:r>
          </w:p>
        </w:tc>
      </w:tr>
      <w:tr w:rsidR="00666059" w:rsidRPr="00872D20" w:rsidTr="0080346F">
        <w:trPr>
          <w:trHeight w:val="283"/>
        </w:trPr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Pr="00964E5A" w:rsidRDefault="00666059" w:rsidP="001F5316">
            <w:pPr>
              <w:tabs>
                <w:tab w:val="center" w:pos="4536"/>
              </w:tabs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Жаңа тұрғын үйлерді сату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14,6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2,4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0,4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8,0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1,2</w:t>
            </w:r>
          </w:p>
        </w:tc>
      </w:tr>
      <w:tr w:rsidR="00666059" w:rsidRPr="00872D20" w:rsidTr="0080346F">
        <w:trPr>
          <w:trHeight w:val="283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Pr="00964E5A" w:rsidRDefault="00666059" w:rsidP="001F5316">
            <w:pPr>
              <w:tabs>
                <w:tab w:val="center" w:pos="4536"/>
              </w:tabs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Пәтерлерді қайта</w:t>
            </w:r>
            <w:r w:rsidRPr="00964E5A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 xml:space="preserve"> сату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Pr="00214CEB" w:rsidRDefault="00666059" w:rsidP="00B52499">
            <w:pPr>
              <w:jc w:val="right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>,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Pr="00214CEB" w:rsidRDefault="00666059" w:rsidP="00B52499">
            <w:pPr>
              <w:jc w:val="right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8</w:t>
            </w:r>
            <w:r>
              <w:rPr>
                <w:rFonts w:ascii="Calibri" w:hAnsi="Calibri"/>
                <w:sz w:val="16"/>
                <w:szCs w:val="16"/>
              </w:rPr>
              <w:t>,</w:t>
            </w:r>
            <w:r>
              <w:rPr>
                <w:rFonts w:ascii="Calibri" w:hAnsi="Calibri"/>
                <w:sz w:val="16"/>
                <w:szCs w:val="16"/>
                <w:lang w:val="kk-KZ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Pr="00214CEB" w:rsidRDefault="00666059" w:rsidP="00B52499">
            <w:pPr>
              <w:jc w:val="right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5,5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20,3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3,1</w:t>
            </w:r>
          </w:p>
        </w:tc>
      </w:tr>
      <w:tr w:rsidR="00666059" w:rsidRPr="00872D20" w:rsidTr="0080346F">
        <w:trPr>
          <w:trHeight w:val="283"/>
        </w:trPr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Pr="00964E5A" w:rsidRDefault="00666059" w:rsidP="001F5316">
            <w:pPr>
              <w:tabs>
                <w:tab w:val="center" w:pos="4536"/>
              </w:tabs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Абаттандырылған</w:t>
            </w:r>
            <w:r w:rsidRPr="00964E5A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тұрғын үйді </w:t>
            </w:r>
            <w:r w:rsidRPr="00964E5A">
              <w:rPr>
                <w:rFonts w:ascii="Calibri" w:hAnsi="Calibri" w:cs="Calibri"/>
                <w:snapToGrid w:val="0"/>
                <w:color w:val="000000"/>
                <w:sz w:val="16"/>
                <w:szCs w:val="16"/>
                <w:lang w:val="kk-KZ"/>
              </w:rPr>
              <w:t>жалға алу төлемі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19,1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0,6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11,3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59" w:rsidRDefault="00666059" w:rsidP="00B52499">
            <w:pPr>
              <w:jc w:val="right"/>
              <w:rPr>
                <w:rFonts w:ascii="Calibri" w:hAnsi="Calibri" w:cs="Arial CYR"/>
                <w:sz w:val="16"/>
                <w:szCs w:val="16"/>
              </w:rPr>
            </w:pPr>
            <w:r>
              <w:rPr>
                <w:rFonts w:ascii="Calibri" w:hAnsi="Calibri" w:cs="Arial CYR"/>
                <w:sz w:val="16"/>
                <w:szCs w:val="16"/>
              </w:rPr>
              <w:t>1,6</w:t>
            </w:r>
          </w:p>
        </w:tc>
      </w:tr>
    </w:tbl>
    <w:tbl>
      <w:tblPr>
        <w:tblpPr w:leftFromText="180" w:rightFromText="180" w:vertAnchor="text" w:horzAnchor="margin" w:tblpX="22" w:tblpY="14"/>
        <w:tblW w:w="4987" w:type="pct"/>
        <w:tblLayout w:type="fixed"/>
        <w:tblLook w:val="01E0"/>
      </w:tblPr>
      <w:tblGrid>
        <w:gridCol w:w="10234"/>
      </w:tblGrid>
      <w:tr w:rsidR="0038158B" w:rsidRPr="005A69CF" w:rsidTr="00A90FAB">
        <w:trPr>
          <w:trHeight w:val="1404"/>
        </w:trPr>
        <w:tc>
          <w:tcPr>
            <w:tcW w:w="10234" w:type="dxa"/>
            <w:tcMar>
              <w:left w:w="28" w:type="dxa"/>
              <w:right w:w="28" w:type="dxa"/>
            </w:tcMar>
          </w:tcPr>
          <w:p w:rsidR="0038158B" w:rsidRPr="00334FD8" w:rsidRDefault="0038158B" w:rsidP="00CD4FC9">
            <w:pPr>
              <w:jc w:val="right"/>
              <w:rPr>
                <w:rFonts w:ascii="Calibri" w:hAnsi="Calibri" w:cs="Calibri"/>
                <w:snapToGrid w:val="0"/>
                <w:sz w:val="20"/>
                <w:szCs w:val="20"/>
                <w:highlight w:val="yellow"/>
              </w:rPr>
            </w:pPr>
          </w:p>
          <w:p w:rsidR="00952169" w:rsidRDefault="004A3049" w:rsidP="00952169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val="kk-KZ"/>
              </w:rPr>
            </w:pPr>
            <w:r w:rsidRPr="00B15FEC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val="kk-KZ"/>
              </w:rPr>
              <w:t xml:space="preserve">Әдістемелік </w:t>
            </w:r>
            <w:r w:rsidR="005A69CF" w:rsidRPr="00B15FEC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val="kk-KZ"/>
              </w:rPr>
              <w:t>түсініктеме</w:t>
            </w:r>
          </w:p>
          <w:p w:rsidR="00B15FEC" w:rsidRPr="00B15FEC" w:rsidRDefault="004A3049" w:rsidP="00952169">
            <w:pPr>
              <w:spacing w:after="24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</w:pPr>
            <w:r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 xml:space="preserve">Тұрғын үй нарығындағы баға индекстері </w:t>
            </w:r>
            <w:r w:rsidR="004453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 xml:space="preserve">есепті айдың 20 күні жағдай бойынша </w:t>
            </w:r>
            <w:r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>облыс орталықтарында, Нұр-сұлтан, Алматы, Шымкент, Семей қалаларында бағаларды іріктеп байқау деректері негізінде қалыптастырылады. Жаңа тұрғын үйд</w:t>
            </w:r>
            <w:r w:rsidR="00110A42"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>лерд</w:t>
            </w:r>
            <w:r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>і сату бойынша ақпарат сату бойынша операциялар жасайтын құрылыс ұйымдарында жиналады, жаңа тұрғын үйді бастапқы, таза әрлеумен сату бағасы ескеріле</w:t>
            </w:r>
            <w:r w:rsidR="005A69CF"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>ді. Пәтерлерді қайта сату және абаттандырылған</w:t>
            </w:r>
            <w:r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 xml:space="preserve"> тұрғын үйді жалға </w:t>
            </w:r>
            <w:r w:rsidR="005A69CF"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>алу төлемі</w:t>
            </w:r>
            <w:r w:rsidRPr="00B15FE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kk-KZ"/>
              </w:rPr>
              <w:t xml:space="preserve"> бойынша дерек көздер интернет-ресурстарда, бұқаралық ақпарат құралдарында орналастырылатын хабарландырулар болып табылады. Өңірде ұсынылған бір, екі, үш бөлмелі пәтерлердің бағасы ескеріледі.</w:t>
            </w:r>
          </w:p>
        </w:tc>
      </w:tr>
    </w:tbl>
    <w:p w:rsidR="00771428" w:rsidRPr="00964E5A" w:rsidRDefault="00B04CF1" w:rsidP="00771428">
      <w:pPr>
        <w:rPr>
          <w:rFonts w:ascii="Calibri" w:hAnsi="Calibri" w:cs="Arial"/>
          <w:i/>
          <w:color w:val="000000"/>
          <w:sz w:val="16"/>
          <w:szCs w:val="16"/>
          <w:lang w:val="kk-KZ"/>
        </w:rPr>
      </w:pPr>
      <w:hyperlink r:id="rId10" w:history="1">
        <w:r w:rsidR="00771428" w:rsidRPr="00964E5A">
          <w:rPr>
            <w:rFonts w:ascii="Calibri" w:hAnsi="Calibri" w:cs="Arial"/>
            <w:i/>
            <w:color w:val="000000"/>
            <w:sz w:val="16"/>
            <w:szCs w:val="16"/>
            <w:lang w:val="en-US"/>
          </w:rPr>
          <w:t>www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</w:rPr>
          <w:t>.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  <w:lang w:val="en-US"/>
          </w:rPr>
          <w:t>stat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</w:rPr>
          <w:t>.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  <w:lang w:val="en-US"/>
          </w:rPr>
          <w:t>gov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</w:rPr>
          <w:t>.</w:t>
        </w:r>
        <w:r w:rsidR="00771428" w:rsidRPr="00964E5A">
          <w:rPr>
            <w:rFonts w:ascii="Calibri" w:hAnsi="Calibri" w:cs="Arial"/>
            <w:i/>
            <w:color w:val="000000"/>
            <w:sz w:val="16"/>
            <w:szCs w:val="16"/>
            <w:lang w:val="en-US"/>
          </w:rPr>
          <w:t>kz</w:t>
        </w:r>
      </w:hyperlink>
      <w:r w:rsidR="00771428" w:rsidRPr="00964E5A">
        <w:rPr>
          <w:rFonts w:ascii="Calibri" w:hAnsi="Calibri" w:cs="Arial"/>
          <w:i/>
          <w:color w:val="000000"/>
          <w:sz w:val="16"/>
          <w:szCs w:val="16"/>
        </w:rPr>
        <w:t xml:space="preserve">/ </w:t>
      </w:r>
      <w:hyperlink r:id="rId11" w:history="1">
        <w:r w:rsidR="00771428" w:rsidRPr="00964E5A">
          <w:rPr>
            <w:rFonts w:ascii="Calibri" w:hAnsi="Calibri" w:cs="Arial"/>
            <w:i/>
            <w:color w:val="000000"/>
            <w:sz w:val="16"/>
            <w:szCs w:val="16"/>
          </w:rPr>
          <w:t>Ресми статистика</w:t>
        </w:r>
      </w:hyperlink>
      <w:r w:rsidR="00771428" w:rsidRPr="00964E5A">
        <w:rPr>
          <w:rFonts w:ascii="Calibri" w:hAnsi="Calibri" w:cs="Arial"/>
          <w:i/>
          <w:color w:val="000000"/>
          <w:sz w:val="16"/>
          <w:szCs w:val="16"/>
          <w:lang w:val="kk-KZ"/>
        </w:rPr>
        <w:t>/Салалар бойынша/Баға статистикасы</w:t>
      </w:r>
    </w:p>
    <w:p w:rsidR="00155E7E" w:rsidRPr="00155E7E" w:rsidRDefault="00155E7E" w:rsidP="00872D20">
      <w:pPr>
        <w:tabs>
          <w:tab w:val="center" w:pos="4536"/>
        </w:tabs>
        <w:jc w:val="both"/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tbl>
      <w:tblPr>
        <w:tblW w:w="10348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480"/>
        <w:gridCol w:w="2482"/>
        <w:gridCol w:w="2693"/>
        <w:gridCol w:w="2693"/>
      </w:tblGrid>
      <w:tr w:rsidR="00771428" w:rsidRPr="00872D20" w:rsidTr="000665DE">
        <w:trPr>
          <w:trHeight w:val="160"/>
        </w:trPr>
        <w:tc>
          <w:tcPr>
            <w:tcW w:w="2480" w:type="dxa"/>
          </w:tcPr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964E5A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Орындаушы: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А.Р</w:t>
            </w: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Рашидов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</w:rPr>
              <w:t>Тел. +7</w:t>
            </w: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7172 749536</w:t>
            </w:r>
          </w:p>
        </w:tc>
        <w:tc>
          <w:tcPr>
            <w:tcW w:w="2482" w:type="dxa"/>
          </w:tcPr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Департамент директоры</w:t>
            </w:r>
            <w:r w:rsidR="00666059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ның міндетін атқарушы</w:t>
            </w:r>
            <w:r w:rsidRPr="00964E5A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771428" w:rsidRPr="00964E5A" w:rsidRDefault="00666059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Т.М</w:t>
            </w:r>
            <w:r w:rsidR="00771428"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.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Демешева</w:t>
            </w:r>
          </w:p>
          <w:p w:rsidR="00771428" w:rsidRPr="00964E5A" w:rsidRDefault="00771428" w:rsidP="00666059">
            <w:pPr>
              <w:tabs>
                <w:tab w:val="center" w:pos="4153"/>
                <w:tab w:val="center" w:pos="4536"/>
                <w:tab w:val="right" w:pos="8306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Тел. +7 7172 749</w:t>
            </w:r>
            <w:r w:rsidR="00666059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790</w:t>
            </w:r>
          </w:p>
        </w:tc>
        <w:tc>
          <w:tcPr>
            <w:tcW w:w="2693" w:type="dxa"/>
          </w:tcPr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Баспасөз қызметі: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Ә. Алданғарқызы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Тел. +7 7172 749002</w:t>
            </w:r>
          </w:p>
          <w:p w:rsidR="00771428" w:rsidRPr="00964E5A" w:rsidRDefault="00771428" w:rsidP="001F5316">
            <w:pPr>
              <w:tabs>
                <w:tab w:val="center" w:pos="4536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a.</w:t>
            </w:r>
            <w:r w:rsidRPr="00964E5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aldangarkyzy@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aspire</w:t>
            </w:r>
            <w:r w:rsidRPr="00964E5A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.gov.kz</w:t>
            </w:r>
          </w:p>
        </w:tc>
        <w:tc>
          <w:tcPr>
            <w:tcW w:w="2693" w:type="dxa"/>
          </w:tcPr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Нұр-Сұлтан қаласы</w:t>
            </w:r>
          </w:p>
          <w:p w:rsidR="00771428" w:rsidRPr="00964E5A" w:rsidRDefault="00666059" w:rsidP="001F5316">
            <w:pPr>
              <w:tabs>
                <w:tab w:val="left" w:pos="828"/>
              </w:tabs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Мәңгілік ел даңғылы</w:t>
            </w:r>
            <w:r w:rsidR="00771428" w:rsidRPr="00964E5A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8</w:t>
            </w:r>
          </w:p>
          <w:p w:rsidR="00771428" w:rsidRPr="00964E5A" w:rsidRDefault="00771428" w:rsidP="001F5316">
            <w:pPr>
              <w:tabs>
                <w:tab w:val="left" w:pos="828"/>
              </w:tabs>
              <w:rPr>
                <w:rFonts w:ascii="Calibri" w:hAnsi="Calibri" w:cs="Arial"/>
                <w:b/>
                <w:color w:val="000000"/>
                <w:sz w:val="16"/>
                <w:szCs w:val="16"/>
                <w:lang w:val="en-US"/>
              </w:rPr>
            </w:pPr>
            <w:r w:rsidRPr="00964E5A">
              <w:rPr>
                <w:rFonts w:ascii="Calibri" w:hAnsi="Calibri" w:cs="Arial"/>
                <w:color w:val="000000"/>
                <w:sz w:val="16"/>
                <w:szCs w:val="16"/>
              </w:rPr>
              <w:t>МинистрліктерҮйі</w:t>
            </w:r>
            <w:r w:rsidRPr="00964E5A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, 4 </w:t>
            </w:r>
            <w:r w:rsidRPr="00964E5A">
              <w:rPr>
                <w:rFonts w:ascii="Calibri" w:hAnsi="Calibri" w:cs="Arial"/>
                <w:color w:val="000000"/>
                <w:sz w:val="16"/>
                <w:szCs w:val="16"/>
              </w:rPr>
              <w:t>кіреберіс</w:t>
            </w:r>
          </w:p>
        </w:tc>
      </w:tr>
    </w:tbl>
    <w:p w:rsidR="00771428" w:rsidRPr="00D22700" w:rsidRDefault="00771428" w:rsidP="00771428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 w:rsidRPr="008F5C46">
        <w:rPr>
          <w:rFonts w:ascii="Calibri" w:hAnsi="Calibri" w:cs="Arial"/>
          <w:i/>
          <w:color w:val="000000"/>
          <w:sz w:val="16"/>
          <w:szCs w:val="16"/>
        </w:rPr>
        <w:t xml:space="preserve">© </w:t>
      </w:r>
      <w:r w:rsidRPr="00DF50A3">
        <w:rPr>
          <w:rFonts w:ascii="Calibri" w:hAnsi="Calibri" w:cs="Arial"/>
          <w:i/>
          <w:color w:val="000000"/>
          <w:sz w:val="16"/>
          <w:szCs w:val="16"/>
        </w:rPr>
        <w:t xml:space="preserve">Қазақстан Республикасы 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>Стратегиялық жоспарлау және реформалар агенттігі Ұлттық статистика бюросы</w:t>
      </w:r>
    </w:p>
    <w:p w:rsidR="00802596" w:rsidRPr="00116A34" w:rsidRDefault="00802596" w:rsidP="00872D20">
      <w:pPr>
        <w:pStyle w:val="ac"/>
        <w:rPr>
          <w:rFonts w:ascii="Calibri" w:hAnsi="Calibri" w:cs="Arial"/>
          <w:sz w:val="2"/>
          <w:szCs w:val="2"/>
          <w:lang w:val="kk-KZ"/>
        </w:rPr>
      </w:pPr>
    </w:p>
    <w:sectPr w:rsidR="00802596" w:rsidRPr="00116A34" w:rsidSect="00B4246F">
      <w:footerReference w:type="even" r:id="rId12"/>
      <w:footerReference w:type="defaul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2C" w:rsidRDefault="00E9422C">
      <w:r>
        <w:separator/>
      </w:r>
    </w:p>
  </w:endnote>
  <w:endnote w:type="continuationSeparator" w:id="0">
    <w:p w:rsidR="00E9422C" w:rsidRDefault="00E9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15" w:rsidRDefault="00B04CF1" w:rsidP="0038364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D6B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6B15" w:rsidRDefault="006D6B15" w:rsidP="004C346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15" w:rsidRPr="0080150D" w:rsidRDefault="00B04CF1" w:rsidP="0080150D">
    <w:pPr>
      <w:pStyle w:val="a8"/>
      <w:jc w:val="right"/>
      <w:rPr>
        <w:rFonts w:ascii="Calibri" w:hAnsi="Calibri"/>
        <w:b/>
        <w:sz w:val="16"/>
        <w:szCs w:val="16"/>
      </w:rPr>
    </w:pPr>
    <w:r w:rsidRPr="0080150D">
      <w:rPr>
        <w:rFonts w:ascii="Calibri" w:hAnsi="Calibri"/>
        <w:b/>
        <w:sz w:val="16"/>
        <w:szCs w:val="16"/>
      </w:rPr>
      <w:fldChar w:fldCharType="begin"/>
    </w:r>
    <w:r w:rsidR="006D6B15" w:rsidRPr="0080150D">
      <w:rPr>
        <w:rFonts w:ascii="Calibri" w:hAnsi="Calibri"/>
        <w:b/>
        <w:sz w:val="16"/>
        <w:szCs w:val="16"/>
      </w:rPr>
      <w:instrText>PAGE   \* MERGEFORMAT</w:instrText>
    </w:r>
    <w:r w:rsidRPr="0080150D">
      <w:rPr>
        <w:rFonts w:ascii="Calibri" w:hAnsi="Calibri"/>
        <w:b/>
        <w:sz w:val="16"/>
        <w:szCs w:val="16"/>
      </w:rPr>
      <w:fldChar w:fldCharType="separate"/>
    </w:r>
    <w:r w:rsidR="00666059">
      <w:rPr>
        <w:rFonts w:ascii="Calibri" w:hAnsi="Calibri"/>
        <w:b/>
        <w:noProof/>
        <w:sz w:val="16"/>
        <w:szCs w:val="16"/>
      </w:rPr>
      <w:t>2</w:t>
    </w:r>
    <w:r w:rsidRPr="0080150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2C" w:rsidRDefault="00E9422C">
      <w:r>
        <w:separator/>
      </w:r>
    </w:p>
  </w:footnote>
  <w:footnote w:type="continuationSeparator" w:id="0">
    <w:p w:rsidR="00E9422C" w:rsidRDefault="00E9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9D"/>
    <w:rsid w:val="0000083C"/>
    <w:rsid w:val="00001385"/>
    <w:rsid w:val="00001948"/>
    <w:rsid w:val="00003638"/>
    <w:rsid w:val="000045C7"/>
    <w:rsid w:val="0000549D"/>
    <w:rsid w:val="000066AD"/>
    <w:rsid w:val="00007B8D"/>
    <w:rsid w:val="00007D1B"/>
    <w:rsid w:val="0001006E"/>
    <w:rsid w:val="000106AC"/>
    <w:rsid w:val="00010CF0"/>
    <w:rsid w:val="00010E6A"/>
    <w:rsid w:val="00011758"/>
    <w:rsid w:val="00011D26"/>
    <w:rsid w:val="00011D8E"/>
    <w:rsid w:val="000125FC"/>
    <w:rsid w:val="00012646"/>
    <w:rsid w:val="00012911"/>
    <w:rsid w:val="000138ED"/>
    <w:rsid w:val="00013B2E"/>
    <w:rsid w:val="00014A47"/>
    <w:rsid w:val="000157BF"/>
    <w:rsid w:val="000164DB"/>
    <w:rsid w:val="0001690E"/>
    <w:rsid w:val="0001745B"/>
    <w:rsid w:val="0002004A"/>
    <w:rsid w:val="0002029B"/>
    <w:rsid w:val="00020616"/>
    <w:rsid w:val="00020DBE"/>
    <w:rsid w:val="00021815"/>
    <w:rsid w:val="00021943"/>
    <w:rsid w:val="00021D1B"/>
    <w:rsid w:val="00021E47"/>
    <w:rsid w:val="0002227F"/>
    <w:rsid w:val="00022A78"/>
    <w:rsid w:val="00022B0F"/>
    <w:rsid w:val="00022DC6"/>
    <w:rsid w:val="00023ABC"/>
    <w:rsid w:val="00024091"/>
    <w:rsid w:val="000251BD"/>
    <w:rsid w:val="000268DD"/>
    <w:rsid w:val="00026F88"/>
    <w:rsid w:val="000279C9"/>
    <w:rsid w:val="00027B22"/>
    <w:rsid w:val="000308DC"/>
    <w:rsid w:val="0003274D"/>
    <w:rsid w:val="00033001"/>
    <w:rsid w:val="000331EB"/>
    <w:rsid w:val="000335FD"/>
    <w:rsid w:val="00034216"/>
    <w:rsid w:val="000354C3"/>
    <w:rsid w:val="00036C17"/>
    <w:rsid w:val="000401B5"/>
    <w:rsid w:val="00040865"/>
    <w:rsid w:val="00040DB4"/>
    <w:rsid w:val="00041109"/>
    <w:rsid w:val="000412B4"/>
    <w:rsid w:val="00041AEF"/>
    <w:rsid w:val="00041D22"/>
    <w:rsid w:val="000424FD"/>
    <w:rsid w:val="000431B6"/>
    <w:rsid w:val="0004359F"/>
    <w:rsid w:val="000444A0"/>
    <w:rsid w:val="00045085"/>
    <w:rsid w:val="0004601D"/>
    <w:rsid w:val="00046483"/>
    <w:rsid w:val="000465D0"/>
    <w:rsid w:val="0004744A"/>
    <w:rsid w:val="000478E5"/>
    <w:rsid w:val="0005111B"/>
    <w:rsid w:val="0005131A"/>
    <w:rsid w:val="0005150E"/>
    <w:rsid w:val="00051B7B"/>
    <w:rsid w:val="00052F5A"/>
    <w:rsid w:val="00053712"/>
    <w:rsid w:val="000548F4"/>
    <w:rsid w:val="000554C6"/>
    <w:rsid w:val="00055A23"/>
    <w:rsid w:val="00055D74"/>
    <w:rsid w:val="00056784"/>
    <w:rsid w:val="00056A72"/>
    <w:rsid w:val="000572DE"/>
    <w:rsid w:val="00057728"/>
    <w:rsid w:val="000615D7"/>
    <w:rsid w:val="00062F76"/>
    <w:rsid w:val="00063913"/>
    <w:rsid w:val="00063E6F"/>
    <w:rsid w:val="00063F10"/>
    <w:rsid w:val="000644A6"/>
    <w:rsid w:val="00064CE5"/>
    <w:rsid w:val="00065625"/>
    <w:rsid w:val="00066501"/>
    <w:rsid w:val="000665DE"/>
    <w:rsid w:val="00067077"/>
    <w:rsid w:val="0006732B"/>
    <w:rsid w:val="000674EA"/>
    <w:rsid w:val="00070455"/>
    <w:rsid w:val="00070677"/>
    <w:rsid w:val="00070718"/>
    <w:rsid w:val="0007263C"/>
    <w:rsid w:val="00072B97"/>
    <w:rsid w:val="00072F79"/>
    <w:rsid w:val="000734F6"/>
    <w:rsid w:val="0007383F"/>
    <w:rsid w:val="00073978"/>
    <w:rsid w:val="000741B5"/>
    <w:rsid w:val="00074855"/>
    <w:rsid w:val="00074BA4"/>
    <w:rsid w:val="0007505E"/>
    <w:rsid w:val="00076CFA"/>
    <w:rsid w:val="00077A33"/>
    <w:rsid w:val="00080131"/>
    <w:rsid w:val="00080CE3"/>
    <w:rsid w:val="000812A9"/>
    <w:rsid w:val="00082E62"/>
    <w:rsid w:val="00082F0E"/>
    <w:rsid w:val="000839FD"/>
    <w:rsid w:val="00083AEF"/>
    <w:rsid w:val="00083E68"/>
    <w:rsid w:val="000861DA"/>
    <w:rsid w:val="00086576"/>
    <w:rsid w:val="00086EA2"/>
    <w:rsid w:val="0008741E"/>
    <w:rsid w:val="00091A60"/>
    <w:rsid w:val="00091FF8"/>
    <w:rsid w:val="000926E7"/>
    <w:rsid w:val="000931CE"/>
    <w:rsid w:val="000933B8"/>
    <w:rsid w:val="0009364B"/>
    <w:rsid w:val="0009440C"/>
    <w:rsid w:val="00094569"/>
    <w:rsid w:val="00094E12"/>
    <w:rsid w:val="00094F84"/>
    <w:rsid w:val="000960AE"/>
    <w:rsid w:val="00096DE4"/>
    <w:rsid w:val="000979E3"/>
    <w:rsid w:val="00097CF9"/>
    <w:rsid w:val="000A06AE"/>
    <w:rsid w:val="000A0827"/>
    <w:rsid w:val="000A1711"/>
    <w:rsid w:val="000A2B65"/>
    <w:rsid w:val="000A2CB8"/>
    <w:rsid w:val="000A2D24"/>
    <w:rsid w:val="000A2F21"/>
    <w:rsid w:val="000A30F2"/>
    <w:rsid w:val="000A38F7"/>
    <w:rsid w:val="000A42C9"/>
    <w:rsid w:val="000A5AF2"/>
    <w:rsid w:val="000A6AF8"/>
    <w:rsid w:val="000A7C6B"/>
    <w:rsid w:val="000B097E"/>
    <w:rsid w:val="000B1EF6"/>
    <w:rsid w:val="000B25F5"/>
    <w:rsid w:val="000B2783"/>
    <w:rsid w:val="000B43B0"/>
    <w:rsid w:val="000B47EC"/>
    <w:rsid w:val="000B5EE8"/>
    <w:rsid w:val="000B71BB"/>
    <w:rsid w:val="000B7689"/>
    <w:rsid w:val="000B7C9E"/>
    <w:rsid w:val="000B7CD9"/>
    <w:rsid w:val="000C0D58"/>
    <w:rsid w:val="000C11F7"/>
    <w:rsid w:val="000C227F"/>
    <w:rsid w:val="000C232C"/>
    <w:rsid w:val="000C35DA"/>
    <w:rsid w:val="000C3C74"/>
    <w:rsid w:val="000C3E5E"/>
    <w:rsid w:val="000C3FD3"/>
    <w:rsid w:val="000C4AC6"/>
    <w:rsid w:val="000C4BDE"/>
    <w:rsid w:val="000C5390"/>
    <w:rsid w:val="000C6441"/>
    <w:rsid w:val="000C6EC9"/>
    <w:rsid w:val="000D16C4"/>
    <w:rsid w:val="000D1D2C"/>
    <w:rsid w:val="000D2225"/>
    <w:rsid w:val="000D2675"/>
    <w:rsid w:val="000D3865"/>
    <w:rsid w:val="000D42B5"/>
    <w:rsid w:val="000D55E1"/>
    <w:rsid w:val="000D5D83"/>
    <w:rsid w:val="000D6987"/>
    <w:rsid w:val="000D6D25"/>
    <w:rsid w:val="000D7CD2"/>
    <w:rsid w:val="000E011C"/>
    <w:rsid w:val="000E0D6F"/>
    <w:rsid w:val="000E1091"/>
    <w:rsid w:val="000E2539"/>
    <w:rsid w:val="000E2DD0"/>
    <w:rsid w:val="000E3FCC"/>
    <w:rsid w:val="000E45E1"/>
    <w:rsid w:val="000F04CE"/>
    <w:rsid w:val="000F09E6"/>
    <w:rsid w:val="000F16B3"/>
    <w:rsid w:val="000F1F2E"/>
    <w:rsid w:val="000F20C3"/>
    <w:rsid w:val="000F38BF"/>
    <w:rsid w:val="000F3F74"/>
    <w:rsid w:val="000F4372"/>
    <w:rsid w:val="000F48D5"/>
    <w:rsid w:val="000F4F0A"/>
    <w:rsid w:val="000F5147"/>
    <w:rsid w:val="000F57B3"/>
    <w:rsid w:val="000F65C3"/>
    <w:rsid w:val="00100E31"/>
    <w:rsid w:val="00101870"/>
    <w:rsid w:val="00101A58"/>
    <w:rsid w:val="00101F7D"/>
    <w:rsid w:val="00102154"/>
    <w:rsid w:val="00102292"/>
    <w:rsid w:val="00102469"/>
    <w:rsid w:val="0010366F"/>
    <w:rsid w:val="001038B9"/>
    <w:rsid w:val="0010399F"/>
    <w:rsid w:val="00104154"/>
    <w:rsid w:val="00105615"/>
    <w:rsid w:val="0010563F"/>
    <w:rsid w:val="00106067"/>
    <w:rsid w:val="001061AD"/>
    <w:rsid w:val="0010622A"/>
    <w:rsid w:val="001078D9"/>
    <w:rsid w:val="00107EDB"/>
    <w:rsid w:val="001100AA"/>
    <w:rsid w:val="00110165"/>
    <w:rsid w:val="00110A42"/>
    <w:rsid w:val="0011199F"/>
    <w:rsid w:val="00112B81"/>
    <w:rsid w:val="00113A77"/>
    <w:rsid w:val="00114174"/>
    <w:rsid w:val="001150EA"/>
    <w:rsid w:val="001163D9"/>
    <w:rsid w:val="00116A34"/>
    <w:rsid w:val="001175E2"/>
    <w:rsid w:val="0012020B"/>
    <w:rsid w:val="00120744"/>
    <w:rsid w:val="00122C28"/>
    <w:rsid w:val="00122E39"/>
    <w:rsid w:val="001234BD"/>
    <w:rsid w:val="00123A08"/>
    <w:rsid w:val="00124CB4"/>
    <w:rsid w:val="00124FB3"/>
    <w:rsid w:val="0012593E"/>
    <w:rsid w:val="0012728D"/>
    <w:rsid w:val="00127731"/>
    <w:rsid w:val="00127801"/>
    <w:rsid w:val="00127F0C"/>
    <w:rsid w:val="001305DF"/>
    <w:rsid w:val="001306CB"/>
    <w:rsid w:val="00131005"/>
    <w:rsid w:val="00131110"/>
    <w:rsid w:val="001324CC"/>
    <w:rsid w:val="00133856"/>
    <w:rsid w:val="0013567B"/>
    <w:rsid w:val="00135C14"/>
    <w:rsid w:val="001361F8"/>
    <w:rsid w:val="00136F84"/>
    <w:rsid w:val="00137DA4"/>
    <w:rsid w:val="00140527"/>
    <w:rsid w:val="001408D7"/>
    <w:rsid w:val="00141328"/>
    <w:rsid w:val="00141689"/>
    <w:rsid w:val="00141748"/>
    <w:rsid w:val="001433F0"/>
    <w:rsid w:val="0014402D"/>
    <w:rsid w:val="00144580"/>
    <w:rsid w:val="0014497A"/>
    <w:rsid w:val="00145256"/>
    <w:rsid w:val="00145AC9"/>
    <w:rsid w:val="00145F0E"/>
    <w:rsid w:val="001462B6"/>
    <w:rsid w:val="0014658F"/>
    <w:rsid w:val="00147344"/>
    <w:rsid w:val="00147E48"/>
    <w:rsid w:val="00150027"/>
    <w:rsid w:val="00151B6B"/>
    <w:rsid w:val="00151BBC"/>
    <w:rsid w:val="001521F5"/>
    <w:rsid w:val="001526DC"/>
    <w:rsid w:val="00152BDD"/>
    <w:rsid w:val="00153F34"/>
    <w:rsid w:val="001543D2"/>
    <w:rsid w:val="0015506A"/>
    <w:rsid w:val="00155167"/>
    <w:rsid w:val="00155AE0"/>
    <w:rsid w:val="00155CD3"/>
    <w:rsid w:val="00155E7E"/>
    <w:rsid w:val="00156096"/>
    <w:rsid w:val="0015622F"/>
    <w:rsid w:val="001574A7"/>
    <w:rsid w:val="00157654"/>
    <w:rsid w:val="00157671"/>
    <w:rsid w:val="00157727"/>
    <w:rsid w:val="00157C7C"/>
    <w:rsid w:val="00160018"/>
    <w:rsid w:val="00161AF1"/>
    <w:rsid w:val="00162154"/>
    <w:rsid w:val="001622C1"/>
    <w:rsid w:val="00162A43"/>
    <w:rsid w:val="001635E9"/>
    <w:rsid w:val="00163DF2"/>
    <w:rsid w:val="0016415F"/>
    <w:rsid w:val="00164496"/>
    <w:rsid w:val="001645F7"/>
    <w:rsid w:val="00164953"/>
    <w:rsid w:val="00164B27"/>
    <w:rsid w:val="00164BE8"/>
    <w:rsid w:val="00166C63"/>
    <w:rsid w:val="00167FAD"/>
    <w:rsid w:val="00170661"/>
    <w:rsid w:val="0017167C"/>
    <w:rsid w:val="00172B60"/>
    <w:rsid w:val="001733B6"/>
    <w:rsid w:val="001734B3"/>
    <w:rsid w:val="001740D3"/>
    <w:rsid w:val="0017553C"/>
    <w:rsid w:val="00176E81"/>
    <w:rsid w:val="001774D0"/>
    <w:rsid w:val="00177685"/>
    <w:rsid w:val="001801ED"/>
    <w:rsid w:val="00180B1B"/>
    <w:rsid w:val="0018107B"/>
    <w:rsid w:val="00181095"/>
    <w:rsid w:val="00182AA7"/>
    <w:rsid w:val="00183970"/>
    <w:rsid w:val="00183CA5"/>
    <w:rsid w:val="00183E5D"/>
    <w:rsid w:val="00183F73"/>
    <w:rsid w:val="00184AD2"/>
    <w:rsid w:val="0018541A"/>
    <w:rsid w:val="001854F4"/>
    <w:rsid w:val="001858F4"/>
    <w:rsid w:val="00185BAB"/>
    <w:rsid w:val="00187E26"/>
    <w:rsid w:val="00190719"/>
    <w:rsid w:val="00191199"/>
    <w:rsid w:val="001916E7"/>
    <w:rsid w:val="00191728"/>
    <w:rsid w:val="00192F6E"/>
    <w:rsid w:val="0019396E"/>
    <w:rsid w:val="00194B48"/>
    <w:rsid w:val="00195356"/>
    <w:rsid w:val="0019594D"/>
    <w:rsid w:val="00196514"/>
    <w:rsid w:val="001968C2"/>
    <w:rsid w:val="001969AA"/>
    <w:rsid w:val="00197C5C"/>
    <w:rsid w:val="001A06DE"/>
    <w:rsid w:val="001A0C37"/>
    <w:rsid w:val="001A0D5C"/>
    <w:rsid w:val="001A1F5F"/>
    <w:rsid w:val="001A2B00"/>
    <w:rsid w:val="001A3366"/>
    <w:rsid w:val="001A3610"/>
    <w:rsid w:val="001A429E"/>
    <w:rsid w:val="001A55A3"/>
    <w:rsid w:val="001A57AA"/>
    <w:rsid w:val="001A6D5B"/>
    <w:rsid w:val="001A6E30"/>
    <w:rsid w:val="001A77B0"/>
    <w:rsid w:val="001A7B16"/>
    <w:rsid w:val="001A7EE9"/>
    <w:rsid w:val="001B1085"/>
    <w:rsid w:val="001B1F61"/>
    <w:rsid w:val="001B236C"/>
    <w:rsid w:val="001B32AE"/>
    <w:rsid w:val="001B342E"/>
    <w:rsid w:val="001B354E"/>
    <w:rsid w:val="001B3A58"/>
    <w:rsid w:val="001B4D00"/>
    <w:rsid w:val="001B516B"/>
    <w:rsid w:val="001B54B3"/>
    <w:rsid w:val="001B5F65"/>
    <w:rsid w:val="001B6022"/>
    <w:rsid w:val="001B6759"/>
    <w:rsid w:val="001B683D"/>
    <w:rsid w:val="001C100E"/>
    <w:rsid w:val="001C1BE4"/>
    <w:rsid w:val="001C2DE8"/>
    <w:rsid w:val="001C3A17"/>
    <w:rsid w:val="001C41B4"/>
    <w:rsid w:val="001C6D9F"/>
    <w:rsid w:val="001C7651"/>
    <w:rsid w:val="001C79E5"/>
    <w:rsid w:val="001D0EF2"/>
    <w:rsid w:val="001D1528"/>
    <w:rsid w:val="001D24B8"/>
    <w:rsid w:val="001D396C"/>
    <w:rsid w:val="001D3CCE"/>
    <w:rsid w:val="001D479A"/>
    <w:rsid w:val="001D49B2"/>
    <w:rsid w:val="001D5DB1"/>
    <w:rsid w:val="001D690B"/>
    <w:rsid w:val="001D74A4"/>
    <w:rsid w:val="001D7A5F"/>
    <w:rsid w:val="001E0D16"/>
    <w:rsid w:val="001E0DF4"/>
    <w:rsid w:val="001E142F"/>
    <w:rsid w:val="001E235D"/>
    <w:rsid w:val="001E2890"/>
    <w:rsid w:val="001E2934"/>
    <w:rsid w:val="001E3333"/>
    <w:rsid w:val="001E3519"/>
    <w:rsid w:val="001E386F"/>
    <w:rsid w:val="001E392B"/>
    <w:rsid w:val="001E531A"/>
    <w:rsid w:val="001E5876"/>
    <w:rsid w:val="001E5FCB"/>
    <w:rsid w:val="001F07F8"/>
    <w:rsid w:val="001F0FA4"/>
    <w:rsid w:val="001F192E"/>
    <w:rsid w:val="001F1C97"/>
    <w:rsid w:val="001F3FDC"/>
    <w:rsid w:val="001F4D75"/>
    <w:rsid w:val="001F51EC"/>
    <w:rsid w:val="001F5772"/>
    <w:rsid w:val="001F5DEE"/>
    <w:rsid w:val="001F6201"/>
    <w:rsid w:val="001F6615"/>
    <w:rsid w:val="001F6914"/>
    <w:rsid w:val="001F7591"/>
    <w:rsid w:val="001F762D"/>
    <w:rsid w:val="001F76C2"/>
    <w:rsid w:val="00200AF9"/>
    <w:rsid w:val="002010A5"/>
    <w:rsid w:val="00201112"/>
    <w:rsid w:val="0020219A"/>
    <w:rsid w:val="002035F3"/>
    <w:rsid w:val="002044F0"/>
    <w:rsid w:val="00204655"/>
    <w:rsid w:val="00206249"/>
    <w:rsid w:val="0020765B"/>
    <w:rsid w:val="002103A3"/>
    <w:rsid w:val="00211812"/>
    <w:rsid w:val="0021197E"/>
    <w:rsid w:val="00212A8B"/>
    <w:rsid w:val="00213134"/>
    <w:rsid w:val="0021347A"/>
    <w:rsid w:val="002134EA"/>
    <w:rsid w:val="00213657"/>
    <w:rsid w:val="00214BFF"/>
    <w:rsid w:val="002158DB"/>
    <w:rsid w:val="00215E92"/>
    <w:rsid w:val="00216ACD"/>
    <w:rsid w:val="0021722F"/>
    <w:rsid w:val="002176AC"/>
    <w:rsid w:val="002200DC"/>
    <w:rsid w:val="00220607"/>
    <w:rsid w:val="002207AB"/>
    <w:rsid w:val="00222830"/>
    <w:rsid w:val="00222A2D"/>
    <w:rsid w:val="002239E9"/>
    <w:rsid w:val="00223B75"/>
    <w:rsid w:val="0022420D"/>
    <w:rsid w:val="00224252"/>
    <w:rsid w:val="0022579C"/>
    <w:rsid w:val="00226A81"/>
    <w:rsid w:val="00227005"/>
    <w:rsid w:val="00227C04"/>
    <w:rsid w:val="0023004E"/>
    <w:rsid w:val="002308FD"/>
    <w:rsid w:val="00230B1E"/>
    <w:rsid w:val="0023243D"/>
    <w:rsid w:val="002336FD"/>
    <w:rsid w:val="00233917"/>
    <w:rsid w:val="002343DD"/>
    <w:rsid w:val="00235671"/>
    <w:rsid w:val="00235684"/>
    <w:rsid w:val="00240083"/>
    <w:rsid w:val="002400F2"/>
    <w:rsid w:val="00240616"/>
    <w:rsid w:val="002438E0"/>
    <w:rsid w:val="00244DEC"/>
    <w:rsid w:val="00245AB0"/>
    <w:rsid w:val="00246768"/>
    <w:rsid w:val="00247029"/>
    <w:rsid w:val="00247F79"/>
    <w:rsid w:val="0025056E"/>
    <w:rsid w:val="002510C5"/>
    <w:rsid w:val="00251367"/>
    <w:rsid w:val="0025139D"/>
    <w:rsid w:val="0025164B"/>
    <w:rsid w:val="002516A2"/>
    <w:rsid w:val="002516A8"/>
    <w:rsid w:val="00253A0C"/>
    <w:rsid w:val="00253B09"/>
    <w:rsid w:val="00254469"/>
    <w:rsid w:val="00255FF9"/>
    <w:rsid w:val="00256692"/>
    <w:rsid w:val="002569B0"/>
    <w:rsid w:val="00256B66"/>
    <w:rsid w:val="002570CA"/>
    <w:rsid w:val="00261642"/>
    <w:rsid w:val="00262625"/>
    <w:rsid w:val="0026297A"/>
    <w:rsid w:val="00263763"/>
    <w:rsid w:val="00264074"/>
    <w:rsid w:val="002644BD"/>
    <w:rsid w:val="00265D75"/>
    <w:rsid w:val="00266290"/>
    <w:rsid w:val="00266BE9"/>
    <w:rsid w:val="002670B5"/>
    <w:rsid w:val="00267F15"/>
    <w:rsid w:val="00271569"/>
    <w:rsid w:val="00271D1F"/>
    <w:rsid w:val="0027239B"/>
    <w:rsid w:val="002723F5"/>
    <w:rsid w:val="0027297A"/>
    <w:rsid w:val="00272981"/>
    <w:rsid w:val="0027301E"/>
    <w:rsid w:val="0027344C"/>
    <w:rsid w:val="002735E0"/>
    <w:rsid w:val="0027380D"/>
    <w:rsid w:val="002746DD"/>
    <w:rsid w:val="002754CF"/>
    <w:rsid w:val="002755F3"/>
    <w:rsid w:val="0027594E"/>
    <w:rsid w:val="0027649E"/>
    <w:rsid w:val="00276CF7"/>
    <w:rsid w:val="00277B72"/>
    <w:rsid w:val="002800D2"/>
    <w:rsid w:val="00280252"/>
    <w:rsid w:val="00280420"/>
    <w:rsid w:val="00280E4C"/>
    <w:rsid w:val="00281AC4"/>
    <w:rsid w:val="00281B61"/>
    <w:rsid w:val="00282338"/>
    <w:rsid w:val="00284639"/>
    <w:rsid w:val="00285CE2"/>
    <w:rsid w:val="00285D08"/>
    <w:rsid w:val="0028656C"/>
    <w:rsid w:val="00287738"/>
    <w:rsid w:val="00287FE8"/>
    <w:rsid w:val="00290C26"/>
    <w:rsid w:val="00290ECF"/>
    <w:rsid w:val="00292B3F"/>
    <w:rsid w:val="00292BC4"/>
    <w:rsid w:val="00292BE3"/>
    <w:rsid w:val="00292DEE"/>
    <w:rsid w:val="00292E50"/>
    <w:rsid w:val="002936AD"/>
    <w:rsid w:val="00293E18"/>
    <w:rsid w:val="002941A4"/>
    <w:rsid w:val="0029435E"/>
    <w:rsid w:val="00294610"/>
    <w:rsid w:val="00295D28"/>
    <w:rsid w:val="00295F1F"/>
    <w:rsid w:val="00296898"/>
    <w:rsid w:val="00296A32"/>
    <w:rsid w:val="00296CD2"/>
    <w:rsid w:val="00297EC4"/>
    <w:rsid w:val="002A04A4"/>
    <w:rsid w:val="002A3EE0"/>
    <w:rsid w:val="002A516C"/>
    <w:rsid w:val="002A5240"/>
    <w:rsid w:val="002A55DB"/>
    <w:rsid w:val="002A56DC"/>
    <w:rsid w:val="002A583A"/>
    <w:rsid w:val="002A5AA8"/>
    <w:rsid w:val="002A7EC0"/>
    <w:rsid w:val="002B01F0"/>
    <w:rsid w:val="002B05BA"/>
    <w:rsid w:val="002B1907"/>
    <w:rsid w:val="002B19CB"/>
    <w:rsid w:val="002B1E35"/>
    <w:rsid w:val="002B2435"/>
    <w:rsid w:val="002B2450"/>
    <w:rsid w:val="002B3569"/>
    <w:rsid w:val="002B3B8D"/>
    <w:rsid w:val="002B3C43"/>
    <w:rsid w:val="002B4503"/>
    <w:rsid w:val="002B497E"/>
    <w:rsid w:val="002B4E69"/>
    <w:rsid w:val="002B6874"/>
    <w:rsid w:val="002B6A20"/>
    <w:rsid w:val="002B6A65"/>
    <w:rsid w:val="002B6A90"/>
    <w:rsid w:val="002B6AC8"/>
    <w:rsid w:val="002B6C6E"/>
    <w:rsid w:val="002B7E2D"/>
    <w:rsid w:val="002B7E3D"/>
    <w:rsid w:val="002C0966"/>
    <w:rsid w:val="002C099B"/>
    <w:rsid w:val="002C0F6B"/>
    <w:rsid w:val="002C27F4"/>
    <w:rsid w:val="002C2F66"/>
    <w:rsid w:val="002C2F75"/>
    <w:rsid w:val="002C3E39"/>
    <w:rsid w:val="002C76B2"/>
    <w:rsid w:val="002C77F1"/>
    <w:rsid w:val="002D03C2"/>
    <w:rsid w:val="002D068E"/>
    <w:rsid w:val="002D150E"/>
    <w:rsid w:val="002D1680"/>
    <w:rsid w:val="002D16D7"/>
    <w:rsid w:val="002D26B1"/>
    <w:rsid w:val="002D29D0"/>
    <w:rsid w:val="002D4CE3"/>
    <w:rsid w:val="002D54D5"/>
    <w:rsid w:val="002D58B2"/>
    <w:rsid w:val="002D5EA3"/>
    <w:rsid w:val="002D6067"/>
    <w:rsid w:val="002D6C80"/>
    <w:rsid w:val="002D71F4"/>
    <w:rsid w:val="002E04A2"/>
    <w:rsid w:val="002E0DA0"/>
    <w:rsid w:val="002E1186"/>
    <w:rsid w:val="002E12B3"/>
    <w:rsid w:val="002E22AE"/>
    <w:rsid w:val="002E3E41"/>
    <w:rsid w:val="002E5785"/>
    <w:rsid w:val="002E584C"/>
    <w:rsid w:val="002E5900"/>
    <w:rsid w:val="002E6187"/>
    <w:rsid w:val="002E6770"/>
    <w:rsid w:val="002E749E"/>
    <w:rsid w:val="002E7535"/>
    <w:rsid w:val="002E7A57"/>
    <w:rsid w:val="002F026F"/>
    <w:rsid w:val="002F11C6"/>
    <w:rsid w:val="002F13CA"/>
    <w:rsid w:val="002F211B"/>
    <w:rsid w:val="002F22AE"/>
    <w:rsid w:val="002F4517"/>
    <w:rsid w:val="002F495C"/>
    <w:rsid w:val="002F4AA5"/>
    <w:rsid w:val="002F585A"/>
    <w:rsid w:val="002F5F9D"/>
    <w:rsid w:val="002F6B32"/>
    <w:rsid w:val="002F71E0"/>
    <w:rsid w:val="002F726E"/>
    <w:rsid w:val="003005A8"/>
    <w:rsid w:val="003005CE"/>
    <w:rsid w:val="00300746"/>
    <w:rsid w:val="00300C7A"/>
    <w:rsid w:val="00301AA5"/>
    <w:rsid w:val="00302FA0"/>
    <w:rsid w:val="00303515"/>
    <w:rsid w:val="003035A6"/>
    <w:rsid w:val="00303C8A"/>
    <w:rsid w:val="00303DF0"/>
    <w:rsid w:val="00304C8A"/>
    <w:rsid w:val="00306B87"/>
    <w:rsid w:val="003102E1"/>
    <w:rsid w:val="00310F3D"/>
    <w:rsid w:val="00311067"/>
    <w:rsid w:val="003110E4"/>
    <w:rsid w:val="003118DB"/>
    <w:rsid w:val="0031206C"/>
    <w:rsid w:val="0031230E"/>
    <w:rsid w:val="00312BC4"/>
    <w:rsid w:val="003134E5"/>
    <w:rsid w:val="00313606"/>
    <w:rsid w:val="0031425D"/>
    <w:rsid w:val="003149DD"/>
    <w:rsid w:val="00315203"/>
    <w:rsid w:val="00315C63"/>
    <w:rsid w:val="00316749"/>
    <w:rsid w:val="00316EFC"/>
    <w:rsid w:val="00317F2C"/>
    <w:rsid w:val="00320001"/>
    <w:rsid w:val="00321144"/>
    <w:rsid w:val="00322484"/>
    <w:rsid w:val="003226F7"/>
    <w:rsid w:val="00322823"/>
    <w:rsid w:val="00322F28"/>
    <w:rsid w:val="003238F3"/>
    <w:rsid w:val="00323CE0"/>
    <w:rsid w:val="00325F40"/>
    <w:rsid w:val="003263AB"/>
    <w:rsid w:val="0032723A"/>
    <w:rsid w:val="0032726A"/>
    <w:rsid w:val="003307CE"/>
    <w:rsid w:val="00332B2C"/>
    <w:rsid w:val="00333BF3"/>
    <w:rsid w:val="00334D34"/>
    <w:rsid w:val="00334FD8"/>
    <w:rsid w:val="0033543C"/>
    <w:rsid w:val="00336220"/>
    <w:rsid w:val="00336A99"/>
    <w:rsid w:val="0034086E"/>
    <w:rsid w:val="00341286"/>
    <w:rsid w:val="00341F8C"/>
    <w:rsid w:val="00342030"/>
    <w:rsid w:val="0034211C"/>
    <w:rsid w:val="0034235F"/>
    <w:rsid w:val="00342802"/>
    <w:rsid w:val="003442F9"/>
    <w:rsid w:val="003447F9"/>
    <w:rsid w:val="00344BBE"/>
    <w:rsid w:val="00345892"/>
    <w:rsid w:val="0034623F"/>
    <w:rsid w:val="00346282"/>
    <w:rsid w:val="00346543"/>
    <w:rsid w:val="00346E12"/>
    <w:rsid w:val="0034768B"/>
    <w:rsid w:val="0034793F"/>
    <w:rsid w:val="00347BCF"/>
    <w:rsid w:val="00350FBC"/>
    <w:rsid w:val="00351611"/>
    <w:rsid w:val="00353378"/>
    <w:rsid w:val="00353A7D"/>
    <w:rsid w:val="0035485B"/>
    <w:rsid w:val="0035555F"/>
    <w:rsid w:val="00355900"/>
    <w:rsid w:val="00355BAA"/>
    <w:rsid w:val="0035603C"/>
    <w:rsid w:val="003561CF"/>
    <w:rsid w:val="00356F8B"/>
    <w:rsid w:val="0036042C"/>
    <w:rsid w:val="003604C8"/>
    <w:rsid w:val="00361281"/>
    <w:rsid w:val="00361F07"/>
    <w:rsid w:val="00362945"/>
    <w:rsid w:val="00362CAA"/>
    <w:rsid w:val="0036326F"/>
    <w:rsid w:val="00363867"/>
    <w:rsid w:val="0036411B"/>
    <w:rsid w:val="00364150"/>
    <w:rsid w:val="003642AC"/>
    <w:rsid w:val="00364C51"/>
    <w:rsid w:val="0036503F"/>
    <w:rsid w:val="00365283"/>
    <w:rsid w:val="003653EA"/>
    <w:rsid w:val="00365D73"/>
    <w:rsid w:val="0036622F"/>
    <w:rsid w:val="00366B1B"/>
    <w:rsid w:val="00366C68"/>
    <w:rsid w:val="00367431"/>
    <w:rsid w:val="003678D6"/>
    <w:rsid w:val="00367B87"/>
    <w:rsid w:val="00370202"/>
    <w:rsid w:val="003707F1"/>
    <w:rsid w:val="00370B56"/>
    <w:rsid w:val="00370D63"/>
    <w:rsid w:val="0037135B"/>
    <w:rsid w:val="00371730"/>
    <w:rsid w:val="003739F7"/>
    <w:rsid w:val="00373DA9"/>
    <w:rsid w:val="00374D35"/>
    <w:rsid w:val="003759E6"/>
    <w:rsid w:val="00375A84"/>
    <w:rsid w:val="003764BF"/>
    <w:rsid w:val="003769BB"/>
    <w:rsid w:val="00377575"/>
    <w:rsid w:val="00380092"/>
    <w:rsid w:val="003807F6"/>
    <w:rsid w:val="0038154E"/>
    <w:rsid w:val="0038158B"/>
    <w:rsid w:val="0038183C"/>
    <w:rsid w:val="00381983"/>
    <w:rsid w:val="003835EC"/>
    <w:rsid w:val="00383640"/>
    <w:rsid w:val="0038488F"/>
    <w:rsid w:val="00385D03"/>
    <w:rsid w:val="00386982"/>
    <w:rsid w:val="003876A8"/>
    <w:rsid w:val="00387C1A"/>
    <w:rsid w:val="00387D13"/>
    <w:rsid w:val="003917B3"/>
    <w:rsid w:val="00392296"/>
    <w:rsid w:val="00392463"/>
    <w:rsid w:val="00392E00"/>
    <w:rsid w:val="0039370B"/>
    <w:rsid w:val="00395F9C"/>
    <w:rsid w:val="003961D2"/>
    <w:rsid w:val="003963C5"/>
    <w:rsid w:val="00397D2F"/>
    <w:rsid w:val="00397D51"/>
    <w:rsid w:val="003A06EC"/>
    <w:rsid w:val="003A0CC2"/>
    <w:rsid w:val="003A17A3"/>
    <w:rsid w:val="003A2AC1"/>
    <w:rsid w:val="003A2D90"/>
    <w:rsid w:val="003A2FAF"/>
    <w:rsid w:val="003A38FB"/>
    <w:rsid w:val="003A393C"/>
    <w:rsid w:val="003A426C"/>
    <w:rsid w:val="003A47D0"/>
    <w:rsid w:val="003A6018"/>
    <w:rsid w:val="003A63A8"/>
    <w:rsid w:val="003A649C"/>
    <w:rsid w:val="003A6F40"/>
    <w:rsid w:val="003B00CE"/>
    <w:rsid w:val="003B01B0"/>
    <w:rsid w:val="003B0C00"/>
    <w:rsid w:val="003B1653"/>
    <w:rsid w:val="003B2381"/>
    <w:rsid w:val="003B2583"/>
    <w:rsid w:val="003B273E"/>
    <w:rsid w:val="003B351C"/>
    <w:rsid w:val="003B3A2E"/>
    <w:rsid w:val="003B48A5"/>
    <w:rsid w:val="003B50AB"/>
    <w:rsid w:val="003B57E4"/>
    <w:rsid w:val="003B68C8"/>
    <w:rsid w:val="003B6CED"/>
    <w:rsid w:val="003B71DF"/>
    <w:rsid w:val="003B7986"/>
    <w:rsid w:val="003B7B5C"/>
    <w:rsid w:val="003B7C0A"/>
    <w:rsid w:val="003B7F35"/>
    <w:rsid w:val="003C0644"/>
    <w:rsid w:val="003C0868"/>
    <w:rsid w:val="003C0C58"/>
    <w:rsid w:val="003C1032"/>
    <w:rsid w:val="003C24DA"/>
    <w:rsid w:val="003C2BEA"/>
    <w:rsid w:val="003C3D60"/>
    <w:rsid w:val="003C4514"/>
    <w:rsid w:val="003C4DA7"/>
    <w:rsid w:val="003C672F"/>
    <w:rsid w:val="003C77EB"/>
    <w:rsid w:val="003C77F9"/>
    <w:rsid w:val="003D063E"/>
    <w:rsid w:val="003D113F"/>
    <w:rsid w:val="003D1B00"/>
    <w:rsid w:val="003D30B3"/>
    <w:rsid w:val="003D343B"/>
    <w:rsid w:val="003D36E5"/>
    <w:rsid w:val="003D4013"/>
    <w:rsid w:val="003D42FF"/>
    <w:rsid w:val="003D6EAC"/>
    <w:rsid w:val="003E0C01"/>
    <w:rsid w:val="003E15B8"/>
    <w:rsid w:val="003E2BA9"/>
    <w:rsid w:val="003E3CDB"/>
    <w:rsid w:val="003E3EC1"/>
    <w:rsid w:val="003E44F3"/>
    <w:rsid w:val="003E45EB"/>
    <w:rsid w:val="003E46AD"/>
    <w:rsid w:val="003E4A8C"/>
    <w:rsid w:val="003E5082"/>
    <w:rsid w:val="003E5546"/>
    <w:rsid w:val="003E5739"/>
    <w:rsid w:val="003E583A"/>
    <w:rsid w:val="003E5895"/>
    <w:rsid w:val="003E5C48"/>
    <w:rsid w:val="003E698F"/>
    <w:rsid w:val="003E6A65"/>
    <w:rsid w:val="003E7B1C"/>
    <w:rsid w:val="003F005D"/>
    <w:rsid w:val="003F0803"/>
    <w:rsid w:val="003F08D2"/>
    <w:rsid w:val="003F0B37"/>
    <w:rsid w:val="003F0E73"/>
    <w:rsid w:val="003F1071"/>
    <w:rsid w:val="003F25B2"/>
    <w:rsid w:val="003F27A3"/>
    <w:rsid w:val="003F2CE9"/>
    <w:rsid w:val="003F2F50"/>
    <w:rsid w:val="003F32E7"/>
    <w:rsid w:val="003F37EA"/>
    <w:rsid w:val="003F43B0"/>
    <w:rsid w:val="003F4C63"/>
    <w:rsid w:val="003F4F22"/>
    <w:rsid w:val="003F5587"/>
    <w:rsid w:val="003F5A08"/>
    <w:rsid w:val="003F5ADC"/>
    <w:rsid w:val="003F62A0"/>
    <w:rsid w:val="003F6421"/>
    <w:rsid w:val="003F6A08"/>
    <w:rsid w:val="003F6C39"/>
    <w:rsid w:val="003F6EF0"/>
    <w:rsid w:val="003F79FE"/>
    <w:rsid w:val="003F7A35"/>
    <w:rsid w:val="003F7D32"/>
    <w:rsid w:val="0040034D"/>
    <w:rsid w:val="00401CFB"/>
    <w:rsid w:val="00401E61"/>
    <w:rsid w:val="00402AFA"/>
    <w:rsid w:val="004033A3"/>
    <w:rsid w:val="004038CE"/>
    <w:rsid w:val="00403DFE"/>
    <w:rsid w:val="00405416"/>
    <w:rsid w:val="00405B07"/>
    <w:rsid w:val="004066AA"/>
    <w:rsid w:val="004069AD"/>
    <w:rsid w:val="00406A1F"/>
    <w:rsid w:val="00406C04"/>
    <w:rsid w:val="00407F2F"/>
    <w:rsid w:val="004106A8"/>
    <w:rsid w:val="00410F9B"/>
    <w:rsid w:val="004115BF"/>
    <w:rsid w:val="0041173C"/>
    <w:rsid w:val="00411FB9"/>
    <w:rsid w:val="004134C4"/>
    <w:rsid w:val="004137D4"/>
    <w:rsid w:val="0041380B"/>
    <w:rsid w:val="00413B51"/>
    <w:rsid w:val="004167A2"/>
    <w:rsid w:val="00417967"/>
    <w:rsid w:val="0042056C"/>
    <w:rsid w:val="004217FF"/>
    <w:rsid w:val="0042245F"/>
    <w:rsid w:val="0042259E"/>
    <w:rsid w:val="00422EE0"/>
    <w:rsid w:val="00423295"/>
    <w:rsid w:val="00423412"/>
    <w:rsid w:val="00423414"/>
    <w:rsid w:val="00423990"/>
    <w:rsid w:val="00423C82"/>
    <w:rsid w:val="004240A0"/>
    <w:rsid w:val="004244B5"/>
    <w:rsid w:val="00424839"/>
    <w:rsid w:val="00425D6B"/>
    <w:rsid w:val="00426062"/>
    <w:rsid w:val="00426090"/>
    <w:rsid w:val="0042618D"/>
    <w:rsid w:val="0043000D"/>
    <w:rsid w:val="004352D7"/>
    <w:rsid w:val="00435C4D"/>
    <w:rsid w:val="00436078"/>
    <w:rsid w:val="004371DE"/>
    <w:rsid w:val="00437C1A"/>
    <w:rsid w:val="00440E44"/>
    <w:rsid w:val="004412E3"/>
    <w:rsid w:val="0044148D"/>
    <w:rsid w:val="00441725"/>
    <w:rsid w:val="00444CF3"/>
    <w:rsid w:val="00444ECB"/>
    <w:rsid w:val="00444F93"/>
    <w:rsid w:val="0044538F"/>
    <w:rsid w:val="0044543F"/>
    <w:rsid w:val="00446293"/>
    <w:rsid w:val="004469C2"/>
    <w:rsid w:val="0045099F"/>
    <w:rsid w:val="00451AB9"/>
    <w:rsid w:val="00451E25"/>
    <w:rsid w:val="004526B2"/>
    <w:rsid w:val="0045327E"/>
    <w:rsid w:val="0045409C"/>
    <w:rsid w:val="0045554A"/>
    <w:rsid w:val="004562B3"/>
    <w:rsid w:val="00456D99"/>
    <w:rsid w:val="004572A2"/>
    <w:rsid w:val="00457A50"/>
    <w:rsid w:val="00460919"/>
    <w:rsid w:val="00461A44"/>
    <w:rsid w:val="0046205D"/>
    <w:rsid w:val="004621C9"/>
    <w:rsid w:val="00462D96"/>
    <w:rsid w:val="00462E32"/>
    <w:rsid w:val="00463D75"/>
    <w:rsid w:val="00464BF6"/>
    <w:rsid w:val="004652E5"/>
    <w:rsid w:val="00465ADA"/>
    <w:rsid w:val="00465E97"/>
    <w:rsid w:val="0046652D"/>
    <w:rsid w:val="00466E07"/>
    <w:rsid w:val="0046742B"/>
    <w:rsid w:val="00467634"/>
    <w:rsid w:val="00467904"/>
    <w:rsid w:val="00467AD5"/>
    <w:rsid w:val="00470423"/>
    <w:rsid w:val="004706F7"/>
    <w:rsid w:val="004710DC"/>
    <w:rsid w:val="00472B49"/>
    <w:rsid w:val="004731F8"/>
    <w:rsid w:val="004733F1"/>
    <w:rsid w:val="00473AB7"/>
    <w:rsid w:val="00473C03"/>
    <w:rsid w:val="00473D15"/>
    <w:rsid w:val="004744E2"/>
    <w:rsid w:val="00474D78"/>
    <w:rsid w:val="00474F93"/>
    <w:rsid w:val="004753D8"/>
    <w:rsid w:val="00475844"/>
    <w:rsid w:val="0047608D"/>
    <w:rsid w:val="0047628D"/>
    <w:rsid w:val="00476A6F"/>
    <w:rsid w:val="00476B21"/>
    <w:rsid w:val="00476D6D"/>
    <w:rsid w:val="00477869"/>
    <w:rsid w:val="004779B3"/>
    <w:rsid w:val="0048020C"/>
    <w:rsid w:val="004803D5"/>
    <w:rsid w:val="00480B3C"/>
    <w:rsid w:val="00481479"/>
    <w:rsid w:val="00481FFF"/>
    <w:rsid w:val="00483638"/>
    <w:rsid w:val="004854CD"/>
    <w:rsid w:val="00491364"/>
    <w:rsid w:val="00491B08"/>
    <w:rsid w:val="00491E59"/>
    <w:rsid w:val="00491EC9"/>
    <w:rsid w:val="00492666"/>
    <w:rsid w:val="004939B1"/>
    <w:rsid w:val="00493C7A"/>
    <w:rsid w:val="00493F2C"/>
    <w:rsid w:val="00494E5B"/>
    <w:rsid w:val="0049527B"/>
    <w:rsid w:val="004958FB"/>
    <w:rsid w:val="0049644B"/>
    <w:rsid w:val="004971BC"/>
    <w:rsid w:val="004A00E8"/>
    <w:rsid w:val="004A021F"/>
    <w:rsid w:val="004A0268"/>
    <w:rsid w:val="004A16ED"/>
    <w:rsid w:val="004A171E"/>
    <w:rsid w:val="004A2322"/>
    <w:rsid w:val="004A2CE5"/>
    <w:rsid w:val="004A3049"/>
    <w:rsid w:val="004A31A0"/>
    <w:rsid w:val="004A48FD"/>
    <w:rsid w:val="004A5063"/>
    <w:rsid w:val="004A5380"/>
    <w:rsid w:val="004A5715"/>
    <w:rsid w:val="004A58BA"/>
    <w:rsid w:val="004A6203"/>
    <w:rsid w:val="004A630E"/>
    <w:rsid w:val="004A6691"/>
    <w:rsid w:val="004B06C2"/>
    <w:rsid w:val="004B1D25"/>
    <w:rsid w:val="004B26BB"/>
    <w:rsid w:val="004B5937"/>
    <w:rsid w:val="004B5994"/>
    <w:rsid w:val="004B5C65"/>
    <w:rsid w:val="004B60BC"/>
    <w:rsid w:val="004B644A"/>
    <w:rsid w:val="004B744C"/>
    <w:rsid w:val="004C0FED"/>
    <w:rsid w:val="004C2232"/>
    <w:rsid w:val="004C2343"/>
    <w:rsid w:val="004C2430"/>
    <w:rsid w:val="004C2995"/>
    <w:rsid w:val="004C2ED0"/>
    <w:rsid w:val="004C346F"/>
    <w:rsid w:val="004C4608"/>
    <w:rsid w:val="004C6170"/>
    <w:rsid w:val="004C6385"/>
    <w:rsid w:val="004C6C3E"/>
    <w:rsid w:val="004D025E"/>
    <w:rsid w:val="004D07D9"/>
    <w:rsid w:val="004D089D"/>
    <w:rsid w:val="004D09DF"/>
    <w:rsid w:val="004D0C53"/>
    <w:rsid w:val="004D0E02"/>
    <w:rsid w:val="004D1AB0"/>
    <w:rsid w:val="004D2839"/>
    <w:rsid w:val="004D2F9C"/>
    <w:rsid w:val="004D3162"/>
    <w:rsid w:val="004D4767"/>
    <w:rsid w:val="004D5AFC"/>
    <w:rsid w:val="004D5C27"/>
    <w:rsid w:val="004D77CE"/>
    <w:rsid w:val="004D7BAB"/>
    <w:rsid w:val="004D7C0C"/>
    <w:rsid w:val="004E472F"/>
    <w:rsid w:val="004E4A77"/>
    <w:rsid w:val="004E4D77"/>
    <w:rsid w:val="004E4DAA"/>
    <w:rsid w:val="004E5186"/>
    <w:rsid w:val="004E5A01"/>
    <w:rsid w:val="004E5C7B"/>
    <w:rsid w:val="004E5F12"/>
    <w:rsid w:val="004E631F"/>
    <w:rsid w:val="004E6B3D"/>
    <w:rsid w:val="004F06FB"/>
    <w:rsid w:val="004F11C1"/>
    <w:rsid w:val="004F15EB"/>
    <w:rsid w:val="004F168E"/>
    <w:rsid w:val="004F1D83"/>
    <w:rsid w:val="004F2C7A"/>
    <w:rsid w:val="004F2F98"/>
    <w:rsid w:val="004F5675"/>
    <w:rsid w:val="004F5CA4"/>
    <w:rsid w:val="00500DA6"/>
    <w:rsid w:val="005020D9"/>
    <w:rsid w:val="0050322F"/>
    <w:rsid w:val="00504481"/>
    <w:rsid w:val="00504EC6"/>
    <w:rsid w:val="00506360"/>
    <w:rsid w:val="00506E30"/>
    <w:rsid w:val="00506E37"/>
    <w:rsid w:val="00507DBD"/>
    <w:rsid w:val="00507E33"/>
    <w:rsid w:val="00510C30"/>
    <w:rsid w:val="00510C72"/>
    <w:rsid w:val="00510F12"/>
    <w:rsid w:val="00511556"/>
    <w:rsid w:val="0051312C"/>
    <w:rsid w:val="00513331"/>
    <w:rsid w:val="00513D45"/>
    <w:rsid w:val="00514041"/>
    <w:rsid w:val="00514266"/>
    <w:rsid w:val="005148A4"/>
    <w:rsid w:val="00514C36"/>
    <w:rsid w:val="00514EF6"/>
    <w:rsid w:val="0051554D"/>
    <w:rsid w:val="00515815"/>
    <w:rsid w:val="005158DB"/>
    <w:rsid w:val="00517509"/>
    <w:rsid w:val="005203EA"/>
    <w:rsid w:val="0052106F"/>
    <w:rsid w:val="00521130"/>
    <w:rsid w:val="005237B7"/>
    <w:rsid w:val="00523D7B"/>
    <w:rsid w:val="0052509F"/>
    <w:rsid w:val="005266A0"/>
    <w:rsid w:val="00530326"/>
    <w:rsid w:val="00530477"/>
    <w:rsid w:val="005309C7"/>
    <w:rsid w:val="00531E0F"/>
    <w:rsid w:val="00531F2E"/>
    <w:rsid w:val="00531F4D"/>
    <w:rsid w:val="00531FE2"/>
    <w:rsid w:val="00532826"/>
    <w:rsid w:val="00534599"/>
    <w:rsid w:val="00535AC4"/>
    <w:rsid w:val="00536A81"/>
    <w:rsid w:val="00536E9F"/>
    <w:rsid w:val="0054015F"/>
    <w:rsid w:val="00541DC9"/>
    <w:rsid w:val="00542D21"/>
    <w:rsid w:val="00543BAC"/>
    <w:rsid w:val="00543DAA"/>
    <w:rsid w:val="005441AB"/>
    <w:rsid w:val="00545777"/>
    <w:rsid w:val="00545E86"/>
    <w:rsid w:val="00546003"/>
    <w:rsid w:val="00546235"/>
    <w:rsid w:val="00546DA3"/>
    <w:rsid w:val="00546E48"/>
    <w:rsid w:val="00547A57"/>
    <w:rsid w:val="0055025A"/>
    <w:rsid w:val="005505D2"/>
    <w:rsid w:val="005511CA"/>
    <w:rsid w:val="005517FF"/>
    <w:rsid w:val="00553EB1"/>
    <w:rsid w:val="00553FE6"/>
    <w:rsid w:val="005546AA"/>
    <w:rsid w:val="00554E98"/>
    <w:rsid w:val="005559BA"/>
    <w:rsid w:val="00556607"/>
    <w:rsid w:val="00556711"/>
    <w:rsid w:val="00556969"/>
    <w:rsid w:val="00556C3D"/>
    <w:rsid w:val="00556E02"/>
    <w:rsid w:val="00557484"/>
    <w:rsid w:val="00557791"/>
    <w:rsid w:val="005578A0"/>
    <w:rsid w:val="00557FAF"/>
    <w:rsid w:val="00561711"/>
    <w:rsid w:val="005618BA"/>
    <w:rsid w:val="0056197B"/>
    <w:rsid w:val="00561EC9"/>
    <w:rsid w:val="00562E7D"/>
    <w:rsid w:val="00563246"/>
    <w:rsid w:val="00563BC6"/>
    <w:rsid w:val="00563EA5"/>
    <w:rsid w:val="00563EE0"/>
    <w:rsid w:val="005655F5"/>
    <w:rsid w:val="00565862"/>
    <w:rsid w:val="00565F9B"/>
    <w:rsid w:val="00566509"/>
    <w:rsid w:val="00567E48"/>
    <w:rsid w:val="00567E9F"/>
    <w:rsid w:val="00570FEE"/>
    <w:rsid w:val="0057101A"/>
    <w:rsid w:val="00572340"/>
    <w:rsid w:val="00572667"/>
    <w:rsid w:val="0057282A"/>
    <w:rsid w:val="0057373A"/>
    <w:rsid w:val="005739AC"/>
    <w:rsid w:val="00573BFD"/>
    <w:rsid w:val="00574157"/>
    <w:rsid w:val="00574574"/>
    <w:rsid w:val="00574C73"/>
    <w:rsid w:val="00574F24"/>
    <w:rsid w:val="00575D3B"/>
    <w:rsid w:val="00575DAD"/>
    <w:rsid w:val="0057633D"/>
    <w:rsid w:val="00576A74"/>
    <w:rsid w:val="0057753E"/>
    <w:rsid w:val="00577944"/>
    <w:rsid w:val="00577CC8"/>
    <w:rsid w:val="00581C9C"/>
    <w:rsid w:val="00583569"/>
    <w:rsid w:val="00583A5C"/>
    <w:rsid w:val="005846E2"/>
    <w:rsid w:val="00585306"/>
    <w:rsid w:val="00585F69"/>
    <w:rsid w:val="00586211"/>
    <w:rsid w:val="00587632"/>
    <w:rsid w:val="005876B0"/>
    <w:rsid w:val="0059020E"/>
    <w:rsid w:val="00590AA2"/>
    <w:rsid w:val="00590B5E"/>
    <w:rsid w:val="00592995"/>
    <w:rsid w:val="00593B61"/>
    <w:rsid w:val="00593F1C"/>
    <w:rsid w:val="00594412"/>
    <w:rsid w:val="00594AC1"/>
    <w:rsid w:val="00595189"/>
    <w:rsid w:val="005955C9"/>
    <w:rsid w:val="0059594F"/>
    <w:rsid w:val="00596804"/>
    <w:rsid w:val="00597191"/>
    <w:rsid w:val="00597C21"/>
    <w:rsid w:val="00597E66"/>
    <w:rsid w:val="005A0F1E"/>
    <w:rsid w:val="005A19A1"/>
    <w:rsid w:val="005A225B"/>
    <w:rsid w:val="005A2493"/>
    <w:rsid w:val="005A2C04"/>
    <w:rsid w:val="005A2F49"/>
    <w:rsid w:val="005A3D32"/>
    <w:rsid w:val="005A3EDA"/>
    <w:rsid w:val="005A4BD4"/>
    <w:rsid w:val="005A4C9B"/>
    <w:rsid w:val="005A60FE"/>
    <w:rsid w:val="005A6339"/>
    <w:rsid w:val="005A69CF"/>
    <w:rsid w:val="005A75C9"/>
    <w:rsid w:val="005A786A"/>
    <w:rsid w:val="005B00B1"/>
    <w:rsid w:val="005B05EB"/>
    <w:rsid w:val="005B0FCA"/>
    <w:rsid w:val="005B3A4E"/>
    <w:rsid w:val="005B43E5"/>
    <w:rsid w:val="005B4727"/>
    <w:rsid w:val="005B62C7"/>
    <w:rsid w:val="005B72A2"/>
    <w:rsid w:val="005C08B5"/>
    <w:rsid w:val="005C15FE"/>
    <w:rsid w:val="005C2142"/>
    <w:rsid w:val="005C2243"/>
    <w:rsid w:val="005C3090"/>
    <w:rsid w:val="005C37EE"/>
    <w:rsid w:val="005C50AC"/>
    <w:rsid w:val="005C5281"/>
    <w:rsid w:val="005C6239"/>
    <w:rsid w:val="005C7133"/>
    <w:rsid w:val="005C78D1"/>
    <w:rsid w:val="005D0F93"/>
    <w:rsid w:val="005D11D2"/>
    <w:rsid w:val="005D1D02"/>
    <w:rsid w:val="005D1E2D"/>
    <w:rsid w:val="005D2F89"/>
    <w:rsid w:val="005D3182"/>
    <w:rsid w:val="005D3D15"/>
    <w:rsid w:val="005D4134"/>
    <w:rsid w:val="005D44CA"/>
    <w:rsid w:val="005D454F"/>
    <w:rsid w:val="005D472C"/>
    <w:rsid w:val="005D51AB"/>
    <w:rsid w:val="005D5824"/>
    <w:rsid w:val="005D7795"/>
    <w:rsid w:val="005D7857"/>
    <w:rsid w:val="005D7931"/>
    <w:rsid w:val="005D7D62"/>
    <w:rsid w:val="005E070B"/>
    <w:rsid w:val="005E0E7D"/>
    <w:rsid w:val="005E15D8"/>
    <w:rsid w:val="005E1718"/>
    <w:rsid w:val="005E1B69"/>
    <w:rsid w:val="005E2865"/>
    <w:rsid w:val="005E36E4"/>
    <w:rsid w:val="005E490E"/>
    <w:rsid w:val="005E5431"/>
    <w:rsid w:val="005E7A3E"/>
    <w:rsid w:val="005E7E95"/>
    <w:rsid w:val="005F0869"/>
    <w:rsid w:val="005F0C0F"/>
    <w:rsid w:val="005F178D"/>
    <w:rsid w:val="005F2172"/>
    <w:rsid w:val="005F2249"/>
    <w:rsid w:val="005F2F05"/>
    <w:rsid w:val="005F32E1"/>
    <w:rsid w:val="005F3A7F"/>
    <w:rsid w:val="005F3BE6"/>
    <w:rsid w:val="005F3D70"/>
    <w:rsid w:val="005F586D"/>
    <w:rsid w:val="005F672E"/>
    <w:rsid w:val="005F6D58"/>
    <w:rsid w:val="005F79B6"/>
    <w:rsid w:val="005F79EC"/>
    <w:rsid w:val="005F7C5E"/>
    <w:rsid w:val="005F7F39"/>
    <w:rsid w:val="00600090"/>
    <w:rsid w:val="0060013A"/>
    <w:rsid w:val="00600A1B"/>
    <w:rsid w:val="006026B5"/>
    <w:rsid w:val="00602779"/>
    <w:rsid w:val="00602BE5"/>
    <w:rsid w:val="00603CA0"/>
    <w:rsid w:val="006042A3"/>
    <w:rsid w:val="0060495A"/>
    <w:rsid w:val="00604C12"/>
    <w:rsid w:val="00605276"/>
    <w:rsid w:val="006067C2"/>
    <w:rsid w:val="006068C8"/>
    <w:rsid w:val="00606C60"/>
    <w:rsid w:val="00606D9B"/>
    <w:rsid w:val="0060718A"/>
    <w:rsid w:val="0061017D"/>
    <w:rsid w:val="006103CC"/>
    <w:rsid w:val="0061131D"/>
    <w:rsid w:val="00612019"/>
    <w:rsid w:val="00612F54"/>
    <w:rsid w:val="006138F1"/>
    <w:rsid w:val="006144CC"/>
    <w:rsid w:val="006157AB"/>
    <w:rsid w:val="006159AD"/>
    <w:rsid w:val="00615E1B"/>
    <w:rsid w:val="00615EB4"/>
    <w:rsid w:val="00615EC0"/>
    <w:rsid w:val="006161E2"/>
    <w:rsid w:val="00616C45"/>
    <w:rsid w:val="00617CE3"/>
    <w:rsid w:val="006209D2"/>
    <w:rsid w:val="006209F9"/>
    <w:rsid w:val="0062127F"/>
    <w:rsid w:val="00621787"/>
    <w:rsid w:val="00621F5F"/>
    <w:rsid w:val="0062236A"/>
    <w:rsid w:val="00622C44"/>
    <w:rsid w:val="006236C8"/>
    <w:rsid w:val="0062504A"/>
    <w:rsid w:val="006251CC"/>
    <w:rsid w:val="006254E9"/>
    <w:rsid w:val="00626216"/>
    <w:rsid w:val="0062670A"/>
    <w:rsid w:val="00626D98"/>
    <w:rsid w:val="006301F8"/>
    <w:rsid w:val="006303A6"/>
    <w:rsid w:val="00631178"/>
    <w:rsid w:val="00631C3F"/>
    <w:rsid w:val="006342BE"/>
    <w:rsid w:val="00635988"/>
    <w:rsid w:val="00635A61"/>
    <w:rsid w:val="006366A1"/>
    <w:rsid w:val="00636B97"/>
    <w:rsid w:val="00636CD2"/>
    <w:rsid w:val="0064089E"/>
    <w:rsid w:val="00641381"/>
    <w:rsid w:val="00641C7A"/>
    <w:rsid w:val="00641CE2"/>
    <w:rsid w:val="00642A40"/>
    <w:rsid w:val="006435BA"/>
    <w:rsid w:val="006440EA"/>
    <w:rsid w:val="006456D2"/>
    <w:rsid w:val="0064612F"/>
    <w:rsid w:val="00647AEE"/>
    <w:rsid w:val="006500C6"/>
    <w:rsid w:val="00650B04"/>
    <w:rsid w:val="0065127B"/>
    <w:rsid w:val="006516A8"/>
    <w:rsid w:val="00651E5C"/>
    <w:rsid w:val="00652763"/>
    <w:rsid w:val="0065405A"/>
    <w:rsid w:val="00654325"/>
    <w:rsid w:val="00654400"/>
    <w:rsid w:val="00655BDF"/>
    <w:rsid w:val="00656906"/>
    <w:rsid w:val="006572B6"/>
    <w:rsid w:val="00660D0E"/>
    <w:rsid w:val="0066146A"/>
    <w:rsid w:val="00662294"/>
    <w:rsid w:val="006631C9"/>
    <w:rsid w:val="006638BF"/>
    <w:rsid w:val="00663C25"/>
    <w:rsid w:val="006644DE"/>
    <w:rsid w:val="00665AB9"/>
    <w:rsid w:val="00665B9A"/>
    <w:rsid w:val="00666059"/>
    <w:rsid w:val="0066612F"/>
    <w:rsid w:val="006664DD"/>
    <w:rsid w:val="006666A7"/>
    <w:rsid w:val="006669AE"/>
    <w:rsid w:val="00666AD6"/>
    <w:rsid w:val="00667458"/>
    <w:rsid w:val="00667FC6"/>
    <w:rsid w:val="006701B6"/>
    <w:rsid w:val="00672124"/>
    <w:rsid w:val="0067263C"/>
    <w:rsid w:val="0067291D"/>
    <w:rsid w:val="00672D24"/>
    <w:rsid w:val="0067412D"/>
    <w:rsid w:val="00674CFD"/>
    <w:rsid w:val="00674DA3"/>
    <w:rsid w:val="00675E63"/>
    <w:rsid w:val="006761D4"/>
    <w:rsid w:val="00676720"/>
    <w:rsid w:val="00677ACC"/>
    <w:rsid w:val="006820C6"/>
    <w:rsid w:val="00682255"/>
    <w:rsid w:val="00682393"/>
    <w:rsid w:val="00683682"/>
    <w:rsid w:val="00683C7D"/>
    <w:rsid w:val="006859A2"/>
    <w:rsid w:val="00685F28"/>
    <w:rsid w:val="006863D6"/>
    <w:rsid w:val="006914E7"/>
    <w:rsid w:val="00692ECF"/>
    <w:rsid w:val="00693655"/>
    <w:rsid w:val="00693678"/>
    <w:rsid w:val="00693958"/>
    <w:rsid w:val="00694344"/>
    <w:rsid w:val="00694BC4"/>
    <w:rsid w:val="006952C6"/>
    <w:rsid w:val="00695386"/>
    <w:rsid w:val="00695397"/>
    <w:rsid w:val="006958F8"/>
    <w:rsid w:val="00696D12"/>
    <w:rsid w:val="00696DD8"/>
    <w:rsid w:val="006975EE"/>
    <w:rsid w:val="006A02A8"/>
    <w:rsid w:val="006A07FA"/>
    <w:rsid w:val="006A1104"/>
    <w:rsid w:val="006A2935"/>
    <w:rsid w:val="006A2DF7"/>
    <w:rsid w:val="006A3DDF"/>
    <w:rsid w:val="006A4355"/>
    <w:rsid w:val="006A55DF"/>
    <w:rsid w:val="006A6EE4"/>
    <w:rsid w:val="006B0F03"/>
    <w:rsid w:val="006B157F"/>
    <w:rsid w:val="006B1B5A"/>
    <w:rsid w:val="006B299B"/>
    <w:rsid w:val="006B2C5A"/>
    <w:rsid w:val="006B3827"/>
    <w:rsid w:val="006B517E"/>
    <w:rsid w:val="006B6101"/>
    <w:rsid w:val="006B6A32"/>
    <w:rsid w:val="006C0536"/>
    <w:rsid w:val="006C085A"/>
    <w:rsid w:val="006C0DB9"/>
    <w:rsid w:val="006C0F3A"/>
    <w:rsid w:val="006C1243"/>
    <w:rsid w:val="006C12B3"/>
    <w:rsid w:val="006C18B6"/>
    <w:rsid w:val="006C23FA"/>
    <w:rsid w:val="006C32D6"/>
    <w:rsid w:val="006C33D1"/>
    <w:rsid w:val="006C3830"/>
    <w:rsid w:val="006C5466"/>
    <w:rsid w:val="006C5A64"/>
    <w:rsid w:val="006C6100"/>
    <w:rsid w:val="006C73C4"/>
    <w:rsid w:val="006D08F8"/>
    <w:rsid w:val="006D0E6F"/>
    <w:rsid w:val="006D1B60"/>
    <w:rsid w:val="006D1D40"/>
    <w:rsid w:val="006D1FA5"/>
    <w:rsid w:val="006D2D72"/>
    <w:rsid w:val="006D373E"/>
    <w:rsid w:val="006D3C19"/>
    <w:rsid w:val="006D3EB4"/>
    <w:rsid w:val="006D5A3C"/>
    <w:rsid w:val="006D5AE2"/>
    <w:rsid w:val="006D61C3"/>
    <w:rsid w:val="006D6B15"/>
    <w:rsid w:val="006D6CE8"/>
    <w:rsid w:val="006D7065"/>
    <w:rsid w:val="006D75F3"/>
    <w:rsid w:val="006D778D"/>
    <w:rsid w:val="006D7AF0"/>
    <w:rsid w:val="006D7CE2"/>
    <w:rsid w:val="006E0814"/>
    <w:rsid w:val="006E0A80"/>
    <w:rsid w:val="006E1D2B"/>
    <w:rsid w:val="006E1EE9"/>
    <w:rsid w:val="006E1F23"/>
    <w:rsid w:val="006E2A23"/>
    <w:rsid w:val="006E2A69"/>
    <w:rsid w:val="006E3100"/>
    <w:rsid w:val="006E314D"/>
    <w:rsid w:val="006E423C"/>
    <w:rsid w:val="006E4996"/>
    <w:rsid w:val="006E4E9A"/>
    <w:rsid w:val="006E4ED6"/>
    <w:rsid w:val="006E57D3"/>
    <w:rsid w:val="006E59BF"/>
    <w:rsid w:val="006E661F"/>
    <w:rsid w:val="006E6747"/>
    <w:rsid w:val="006E7AAA"/>
    <w:rsid w:val="006E7F18"/>
    <w:rsid w:val="006F03DE"/>
    <w:rsid w:val="006F1C40"/>
    <w:rsid w:val="006F2F82"/>
    <w:rsid w:val="006F3265"/>
    <w:rsid w:val="006F39AD"/>
    <w:rsid w:val="006F3F0F"/>
    <w:rsid w:val="006F4243"/>
    <w:rsid w:val="006F5240"/>
    <w:rsid w:val="006F5294"/>
    <w:rsid w:val="006F54E0"/>
    <w:rsid w:val="006F5AB4"/>
    <w:rsid w:val="006F5C60"/>
    <w:rsid w:val="006F758B"/>
    <w:rsid w:val="006F767E"/>
    <w:rsid w:val="0070378D"/>
    <w:rsid w:val="007043C8"/>
    <w:rsid w:val="00705523"/>
    <w:rsid w:val="00706733"/>
    <w:rsid w:val="0070700F"/>
    <w:rsid w:val="00707373"/>
    <w:rsid w:val="00710227"/>
    <w:rsid w:val="0071058F"/>
    <w:rsid w:val="00710B07"/>
    <w:rsid w:val="007111CC"/>
    <w:rsid w:val="00711411"/>
    <w:rsid w:val="00711AB6"/>
    <w:rsid w:val="00711B2F"/>
    <w:rsid w:val="007129D3"/>
    <w:rsid w:val="00713A3C"/>
    <w:rsid w:val="00713AC1"/>
    <w:rsid w:val="007147F6"/>
    <w:rsid w:val="0071575A"/>
    <w:rsid w:val="00715BA6"/>
    <w:rsid w:val="007163CE"/>
    <w:rsid w:val="0071692A"/>
    <w:rsid w:val="00716A02"/>
    <w:rsid w:val="00716D7F"/>
    <w:rsid w:val="00717AA9"/>
    <w:rsid w:val="00717AF0"/>
    <w:rsid w:val="00721DB5"/>
    <w:rsid w:val="007223FA"/>
    <w:rsid w:val="00722D27"/>
    <w:rsid w:val="00723277"/>
    <w:rsid w:val="00723301"/>
    <w:rsid w:val="00723D3B"/>
    <w:rsid w:val="00724783"/>
    <w:rsid w:val="00724F8E"/>
    <w:rsid w:val="00726CEC"/>
    <w:rsid w:val="0072713C"/>
    <w:rsid w:val="0072781B"/>
    <w:rsid w:val="0073019B"/>
    <w:rsid w:val="00730DD0"/>
    <w:rsid w:val="00731F51"/>
    <w:rsid w:val="0073247D"/>
    <w:rsid w:val="00732BCA"/>
    <w:rsid w:val="00733B90"/>
    <w:rsid w:val="00733D1E"/>
    <w:rsid w:val="007346C1"/>
    <w:rsid w:val="0073485D"/>
    <w:rsid w:val="007352C4"/>
    <w:rsid w:val="00736205"/>
    <w:rsid w:val="007368A6"/>
    <w:rsid w:val="00736A5A"/>
    <w:rsid w:val="00736E15"/>
    <w:rsid w:val="007372C1"/>
    <w:rsid w:val="00737543"/>
    <w:rsid w:val="00737B6F"/>
    <w:rsid w:val="00737E9C"/>
    <w:rsid w:val="00740A05"/>
    <w:rsid w:val="00740DFF"/>
    <w:rsid w:val="00741B2F"/>
    <w:rsid w:val="00742B16"/>
    <w:rsid w:val="0074333D"/>
    <w:rsid w:val="0074339F"/>
    <w:rsid w:val="007436AC"/>
    <w:rsid w:val="00743FC9"/>
    <w:rsid w:val="00744D1F"/>
    <w:rsid w:val="007462A9"/>
    <w:rsid w:val="007464DF"/>
    <w:rsid w:val="00746662"/>
    <w:rsid w:val="007500D1"/>
    <w:rsid w:val="00751452"/>
    <w:rsid w:val="00751AD8"/>
    <w:rsid w:val="00752C86"/>
    <w:rsid w:val="00752FFD"/>
    <w:rsid w:val="007538F6"/>
    <w:rsid w:val="00753954"/>
    <w:rsid w:val="007552CD"/>
    <w:rsid w:val="007556BD"/>
    <w:rsid w:val="0075589A"/>
    <w:rsid w:val="007574EB"/>
    <w:rsid w:val="00757960"/>
    <w:rsid w:val="00757CC7"/>
    <w:rsid w:val="007605AC"/>
    <w:rsid w:val="00760BEE"/>
    <w:rsid w:val="007613A2"/>
    <w:rsid w:val="0076198B"/>
    <w:rsid w:val="00763883"/>
    <w:rsid w:val="00764018"/>
    <w:rsid w:val="0076487A"/>
    <w:rsid w:val="00764AE0"/>
    <w:rsid w:val="00764CE0"/>
    <w:rsid w:val="00764DDD"/>
    <w:rsid w:val="007651B2"/>
    <w:rsid w:val="007659F5"/>
    <w:rsid w:val="00766D95"/>
    <w:rsid w:val="00766EE4"/>
    <w:rsid w:val="00770809"/>
    <w:rsid w:val="0077134B"/>
    <w:rsid w:val="00771428"/>
    <w:rsid w:val="0077174C"/>
    <w:rsid w:val="00771B65"/>
    <w:rsid w:val="007721DD"/>
    <w:rsid w:val="0077250E"/>
    <w:rsid w:val="00774614"/>
    <w:rsid w:val="00775B82"/>
    <w:rsid w:val="00777554"/>
    <w:rsid w:val="0078058B"/>
    <w:rsid w:val="0078141E"/>
    <w:rsid w:val="00783096"/>
    <w:rsid w:val="00783589"/>
    <w:rsid w:val="0078359D"/>
    <w:rsid w:val="00783AFF"/>
    <w:rsid w:val="00783B57"/>
    <w:rsid w:val="00783B5E"/>
    <w:rsid w:val="007841BB"/>
    <w:rsid w:val="007845F7"/>
    <w:rsid w:val="00785187"/>
    <w:rsid w:val="00785D08"/>
    <w:rsid w:val="0078614B"/>
    <w:rsid w:val="00786229"/>
    <w:rsid w:val="00786543"/>
    <w:rsid w:val="00786CBE"/>
    <w:rsid w:val="00787017"/>
    <w:rsid w:val="00787C87"/>
    <w:rsid w:val="00787E39"/>
    <w:rsid w:val="00790A21"/>
    <w:rsid w:val="00791440"/>
    <w:rsid w:val="007916A9"/>
    <w:rsid w:val="00791B76"/>
    <w:rsid w:val="007936FB"/>
    <w:rsid w:val="00793FF1"/>
    <w:rsid w:val="00794679"/>
    <w:rsid w:val="00796572"/>
    <w:rsid w:val="00796B3A"/>
    <w:rsid w:val="00797848"/>
    <w:rsid w:val="007A028B"/>
    <w:rsid w:val="007A0688"/>
    <w:rsid w:val="007A0B0C"/>
    <w:rsid w:val="007A1D77"/>
    <w:rsid w:val="007A2501"/>
    <w:rsid w:val="007A2751"/>
    <w:rsid w:val="007A2ADE"/>
    <w:rsid w:val="007A2EAC"/>
    <w:rsid w:val="007A32C8"/>
    <w:rsid w:val="007A3AD6"/>
    <w:rsid w:val="007A4BAB"/>
    <w:rsid w:val="007A4CC6"/>
    <w:rsid w:val="007A4EC5"/>
    <w:rsid w:val="007A4F51"/>
    <w:rsid w:val="007A7AB3"/>
    <w:rsid w:val="007A7E2D"/>
    <w:rsid w:val="007A7EC4"/>
    <w:rsid w:val="007B00BC"/>
    <w:rsid w:val="007B0CCB"/>
    <w:rsid w:val="007B0F3D"/>
    <w:rsid w:val="007B296E"/>
    <w:rsid w:val="007B49C9"/>
    <w:rsid w:val="007B50D9"/>
    <w:rsid w:val="007B5B16"/>
    <w:rsid w:val="007B7D80"/>
    <w:rsid w:val="007B7FA4"/>
    <w:rsid w:val="007C077A"/>
    <w:rsid w:val="007C07B6"/>
    <w:rsid w:val="007C17FA"/>
    <w:rsid w:val="007C233B"/>
    <w:rsid w:val="007C2820"/>
    <w:rsid w:val="007C2E43"/>
    <w:rsid w:val="007C2E44"/>
    <w:rsid w:val="007C3325"/>
    <w:rsid w:val="007C4FE2"/>
    <w:rsid w:val="007C51C6"/>
    <w:rsid w:val="007C59B4"/>
    <w:rsid w:val="007C63F8"/>
    <w:rsid w:val="007C650A"/>
    <w:rsid w:val="007C65DB"/>
    <w:rsid w:val="007C7D00"/>
    <w:rsid w:val="007D0F74"/>
    <w:rsid w:val="007D1846"/>
    <w:rsid w:val="007D1C0E"/>
    <w:rsid w:val="007D2D8E"/>
    <w:rsid w:val="007D2FF2"/>
    <w:rsid w:val="007D36BF"/>
    <w:rsid w:val="007D380A"/>
    <w:rsid w:val="007D3E92"/>
    <w:rsid w:val="007D4AFA"/>
    <w:rsid w:val="007D5A18"/>
    <w:rsid w:val="007D6112"/>
    <w:rsid w:val="007D6226"/>
    <w:rsid w:val="007D6953"/>
    <w:rsid w:val="007D7301"/>
    <w:rsid w:val="007D7919"/>
    <w:rsid w:val="007E0168"/>
    <w:rsid w:val="007E0C43"/>
    <w:rsid w:val="007E113D"/>
    <w:rsid w:val="007E1DA9"/>
    <w:rsid w:val="007E1F20"/>
    <w:rsid w:val="007E249F"/>
    <w:rsid w:val="007E2B27"/>
    <w:rsid w:val="007E2DF6"/>
    <w:rsid w:val="007E2E26"/>
    <w:rsid w:val="007E36CA"/>
    <w:rsid w:val="007E3F4F"/>
    <w:rsid w:val="007E405C"/>
    <w:rsid w:val="007E4B8F"/>
    <w:rsid w:val="007E4DDC"/>
    <w:rsid w:val="007E6500"/>
    <w:rsid w:val="007E671F"/>
    <w:rsid w:val="007E6861"/>
    <w:rsid w:val="007E6EA9"/>
    <w:rsid w:val="007E7E18"/>
    <w:rsid w:val="007F0646"/>
    <w:rsid w:val="007F0B2F"/>
    <w:rsid w:val="007F0F59"/>
    <w:rsid w:val="007F1077"/>
    <w:rsid w:val="007F1B22"/>
    <w:rsid w:val="007F261F"/>
    <w:rsid w:val="007F2910"/>
    <w:rsid w:val="007F2C1A"/>
    <w:rsid w:val="007F33AF"/>
    <w:rsid w:val="007F36AE"/>
    <w:rsid w:val="007F3EF6"/>
    <w:rsid w:val="007F44E1"/>
    <w:rsid w:val="007F466F"/>
    <w:rsid w:val="007F5685"/>
    <w:rsid w:val="007F612A"/>
    <w:rsid w:val="007F7BBA"/>
    <w:rsid w:val="007F7F99"/>
    <w:rsid w:val="0080001F"/>
    <w:rsid w:val="008000DC"/>
    <w:rsid w:val="008004CF"/>
    <w:rsid w:val="00800B8F"/>
    <w:rsid w:val="00800E17"/>
    <w:rsid w:val="00801039"/>
    <w:rsid w:val="0080103C"/>
    <w:rsid w:val="0080150D"/>
    <w:rsid w:val="00801743"/>
    <w:rsid w:val="00802596"/>
    <w:rsid w:val="0080279A"/>
    <w:rsid w:val="00802F78"/>
    <w:rsid w:val="0080346F"/>
    <w:rsid w:val="00804B54"/>
    <w:rsid w:val="00804C2E"/>
    <w:rsid w:val="00804F6B"/>
    <w:rsid w:val="00806030"/>
    <w:rsid w:val="0080614A"/>
    <w:rsid w:val="0080646C"/>
    <w:rsid w:val="00806894"/>
    <w:rsid w:val="00806DAB"/>
    <w:rsid w:val="00810E01"/>
    <w:rsid w:val="00811143"/>
    <w:rsid w:val="008112F4"/>
    <w:rsid w:val="008122C7"/>
    <w:rsid w:val="00812307"/>
    <w:rsid w:val="00812C36"/>
    <w:rsid w:val="008136CD"/>
    <w:rsid w:val="008138E6"/>
    <w:rsid w:val="00813A52"/>
    <w:rsid w:val="0081457F"/>
    <w:rsid w:val="008149BB"/>
    <w:rsid w:val="00814AEC"/>
    <w:rsid w:val="00814D53"/>
    <w:rsid w:val="008156B5"/>
    <w:rsid w:val="00815A8C"/>
    <w:rsid w:val="0081717F"/>
    <w:rsid w:val="008171A6"/>
    <w:rsid w:val="008204C6"/>
    <w:rsid w:val="00821D61"/>
    <w:rsid w:val="0082273E"/>
    <w:rsid w:val="00823170"/>
    <w:rsid w:val="00823E74"/>
    <w:rsid w:val="00823E95"/>
    <w:rsid w:val="00824DD8"/>
    <w:rsid w:val="00825884"/>
    <w:rsid w:val="00826B0D"/>
    <w:rsid w:val="0082739E"/>
    <w:rsid w:val="00827804"/>
    <w:rsid w:val="00830BA4"/>
    <w:rsid w:val="0083140A"/>
    <w:rsid w:val="00831EEE"/>
    <w:rsid w:val="00832D6A"/>
    <w:rsid w:val="00834376"/>
    <w:rsid w:val="00834501"/>
    <w:rsid w:val="00834EC4"/>
    <w:rsid w:val="0083621B"/>
    <w:rsid w:val="00836A63"/>
    <w:rsid w:val="00836B91"/>
    <w:rsid w:val="00837151"/>
    <w:rsid w:val="0083731B"/>
    <w:rsid w:val="0083739F"/>
    <w:rsid w:val="0084052C"/>
    <w:rsid w:val="0084213D"/>
    <w:rsid w:val="008423C4"/>
    <w:rsid w:val="008425CC"/>
    <w:rsid w:val="0084308E"/>
    <w:rsid w:val="008434E6"/>
    <w:rsid w:val="00843795"/>
    <w:rsid w:val="00843C5A"/>
    <w:rsid w:val="0084447F"/>
    <w:rsid w:val="00844E03"/>
    <w:rsid w:val="008479E2"/>
    <w:rsid w:val="008500DE"/>
    <w:rsid w:val="008505BC"/>
    <w:rsid w:val="00850F7E"/>
    <w:rsid w:val="008511A1"/>
    <w:rsid w:val="008512BA"/>
    <w:rsid w:val="00851FDD"/>
    <w:rsid w:val="008536FD"/>
    <w:rsid w:val="00854930"/>
    <w:rsid w:val="00854A49"/>
    <w:rsid w:val="00856B1C"/>
    <w:rsid w:val="00856F70"/>
    <w:rsid w:val="00857A06"/>
    <w:rsid w:val="00857BBD"/>
    <w:rsid w:val="00860F53"/>
    <w:rsid w:val="008614B9"/>
    <w:rsid w:val="00861B96"/>
    <w:rsid w:val="008624CF"/>
    <w:rsid w:val="0086261B"/>
    <w:rsid w:val="00862BE4"/>
    <w:rsid w:val="00862CF9"/>
    <w:rsid w:val="00863E87"/>
    <w:rsid w:val="00864B83"/>
    <w:rsid w:val="0086515F"/>
    <w:rsid w:val="00865B8D"/>
    <w:rsid w:val="008663A7"/>
    <w:rsid w:val="008675DF"/>
    <w:rsid w:val="008678B6"/>
    <w:rsid w:val="00867DC7"/>
    <w:rsid w:val="00867E73"/>
    <w:rsid w:val="00867E95"/>
    <w:rsid w:val="008701F9"/>
    <w:rsid w:val="00870235"/>
    <w:rsid w:val="008703C2"/>
    <w:rsid w:val="00871043"/>
    <w:rsid w:val="008725FD"/>
    <w:rsid w:val="008729AF"/>
    <w:rsid w:val="00872C58"/>
    <w:rsid w:val="00872D20"/>
    <w:rsid w:val="0087355A"/>
    <w:rsid w:val="00873DB4"/>
    <w:rsid w:val="008763ED"/>
    <w:rsid w:val="00876C6B"/>
    <w:rsid w:val="008803A1"/>
    <w:rsid w:val="00880442"/>
    <w:rsid w:val="008810D5"/>
    <w:rsid w:val="00881308"/>
    <w:rsid w:val="008819D9"/>
    <w:rsid w:val="00881B70"/>
    <w:rsid w:val="0088207B"/>
    <w:rsid w:val="00882A7A"/>
    <w:rsid w:val="00882C2B"/>
    <w:rsid w:val="00883107"/>
    <w:rsid w:val="00883335"/>
    <w:rsid w:val="0088348D"/>
    <w:rsid w:val="008846A5"/>
    <w:rsid w:val="00886747"/>
    <w:rsid w:val="0089087D"/>
    <w:rsid w:val="00891282"/>
    <w:rsid w:val="00891E2B"/>
    <w:rsid w:val="0089224D"/>
    <w:rsid w:val="00892488"/>
    <w:rsid w:val="00892B0E"/>
    <w:rsid w:val="0089328A"/>
    <w:rsid w:val="00893F5A"/>
    <w:rsid w:val="00894FA4"/>
    <w:rsid w:val="00895EF0"/>
    <w:rsid w:val="00896320"/>
    <w:rsid w:val="008964F1"/>
    <w:rsid w:val="008969EA"/>
    <w:rsid w:val="00897C70"/>
    <w:rsid w:val="008A0171"/>
    <w:rsid w:val="008A0462"/>
    <w:rsid w:val="008A0776"/>
    <w:rsid w:val="008A07E8"/>
    <w:rsid w:val="008A0EDF"/>
    <w:rsid w:val="008A130E"/>
    <w:rsid w:val="008A1397"/>
    <w:rsid w:val="008A168D"/>
    <w:rsid w:val="008A20DF"/>
    <w:rsid w:val="008A2D1D"/>
    <w:rsid w:val="008A2E50"/>
    <w:rsid w:val="008A3182"/>
    <w:rsid w:val="008A36DE"/>
    <w:rsid w:val="008A3CFA"/>
    <w:rsid w:val="008A3E8D"/>
    <w:rsid w:val="008A5B79"/>
    <w:rsid w:val="008A5BCE"/>
    <w:rsid w:val="008A6100"/>
    <w:rsid w:val="008A62E4"/>
    <w:rsid w:val="008A65B8"/>
    <w:rsid w:val="008A701B"/>
    <w:rsid w:val="008B0B38"/>
    <w:rsid w:val="008B0C82"/>
    <w:rsid w:val="008B1C77"/>
    <w:rsid w:val="008B2C51"/>
    <w:rsid w:val="008B3138"/>
    <w:rsid w:val="008B32AD"/>
    <w:rsid w:val="008B35FC"/>
    <w:rsid w:val="008B3DD7"/>
    <w:rsid w:val="008B46C8"/>
    <w:rsid w:val="008B4A73"/>
    <w:rsid w:val="008B5CA3"/>
    <w:rsid w:val="008B5DBE"/>
    <w:rsid w:val="008B60BD"/>
    <w:rsid w:val="008B7282"/>
    <w:rsid w:val="008B7D76"/>
    <w:rsid w:val="008B7FBE"/>
    <w:rsid w:val="008C145A"/>
    <w:rsid w:val="008C19CC"/>
    <w:rsid w:val="008C1DDC"/>
    <w:rsid w:val="008C22B3"/>
    <w:rsid w:val="008C37EC"/>
    <w:rsid w:val="008C4885"/>
    <w:rsid w:val="008C5B9B"/>
    <w:rsid w:val="008C5DFC"/>
    <w:rsid w:val="008C73B8"/>
    <w:rsid w:val="008D2B77"/>
    <w:rsid w:val="008D2EFB"/>
    <w:rsid w:val="008D362F"/>
    <w:rsid w:val="008D3BB8"/>
    <w:rsid w:val="008D3E5A"/>
    <w:rsid w:val="008D411D"/>
    <w:rsid w:val="008D41B6"/>
    <w:rsid w:val="008D4D46"/>
    <w:rsid w:val="008D5A7E"/>
    <w:rsid w:val="008D645C"/>
    <w:rsid w:val="008D6C97"/>
    <w:rsid w:val="008D7314"/>
    <w:rsid w:val="008D74F6"/>
    <w:rsid w:val="008D770F"/>
    <w:rsid w:val="008E082D"/>
    <w:rsid w:val="008E13D6"/>
    <w:rsid w:val="008E151E"/>
    <w:rsid w:val="008E199F"/>
    <w:rsid w:val="008E1C52"/>
    <w:rsid w:val="008E2AC1"/>
    <w:rsid w:val="008E35D2"/>
    <w:rsid w:val="008E37ED"/>
    <w:rsid w:val="008E3C6A"/>
    <w:rsid w:val="008E3DE6"/>
    <w:rsid w:val="008E4574"/>
    <w:rsid w:val="008E55F4"/>
    <w:rsid w:val="008E5903"/>
    <w:rsid w:val="008E5E5B"/>
    <w:rsid w:val="008E6945"/>
    <w:rsid w:val="008E6C39"/>
    <w:rsid w:val="008E761B"/>
    <w:rsid w:val="008E7F53"/>
    <w:rsid w:val="008F027D"/>
    <w:rsid w:val="008F0C69"/>
    <w:rsid w:val="008F1452"/>
    <w:rsid w:val="008F24B8"/>
    <w:rsid w:val="008F5E97"/>
    <w:rsid w:val="008F5F7E"/>
    <w:rsid w:val="008F6290"/>
    <w:rsid w:val="008F72BC"/>
    <w:rsid w:val="009000EF"/>
    <w:rsid w:val="009014EF"/>
    <w:rsid w:val="00901598"/>
    <w:rsid w:val="00901C93"/>
    <w:rsid w:val="00901D11"/>
    <w:rsid w:val="00902111"/>
    <w:rsid w:val="00902915"/>
    <w:rsid w:val="00903125"/>
    <w:rsid w:val="009035BA"/>
    <w:rsid w:val="0090384F"/>
    <w:rsid w:val="00903C68"/>
    <w:rsid w:val="00903F22"/>
    <w:rsid w:val="009042EA"/>
    <w:rsid w:val="00904729"/>
    <w:rsid w:val="00904C07"/>
    <w:rsid w:val="0090646B"/>
    <w:rsid w:val="0090714F"/>
    <w:rsid w:val="0091148B"/>
    <w:rsid w:val="0091266B"/>
    <w:rsid w:val="00912C0F"/>
    <w:rsid w:val="0091317C"/>
    <w:rsid w:val="009137BF"/>
    <w:rsid w:val="00913B03"/>
    <w:rsid w:val="009156C3"/>
    <w:rsid w:val="009163C7"/>
    <w:rsid w:val="00916568"/>
    <w:rsid w:val="00916E29"/>
    <w:rsid w:val="0092021A"/>
    <w:rsid w:val="00920283"/>
    <w:rsid w:val="00920A51"/>
    <w:rsid w:val="0092116F"/>
    <w:rsid w:val="0092205A"/>
    <w:rsid w:val="00922B1F"/>
    <w:rsid w:val="00923D82"/>
    <w:rsid w:val="009245D3"/>
    <w:rsid w:val="0092509F"/>
    <w:rsid w:val="0092522F"/>
    <w:rsid w:val="009262AD"/>
    <w:rsid w:val="009270F9"/>
    <w:rsid w:val="00927993"/>
    <w:rsid w:val="009301E5"/>
    <w:rsid w:val="009306D9"/>
    <w:rsid w:val="00931209"/>
    <w:rsid w:val="00932D0B"/>
    <w:rsid w:val="00932F10"/>
    <w:rsid w:val="00934214"/>
    <w:rsid w:val="00934950"/>
    <w:rsid w:val="00934B25"/>
    <w:rsid w:val="00934D86"/>
    <w:rsid w:val="0093571D"/>
    <w:rsid w:val="00935AC1"/>
    <w:rsid w:val="00936ACD"/>
    <w:rsid w:val="00936C73"/>
    <w:rsid w:val="0093749F"/>
    <w:rsid w:val="0094132F"/>
    <w:rsid w:val="009425A1"/>
    <w:rsid w:val="009437A5"/>
    <w:rsid w:val="009438B2"/>
    <w:rsid w:val="00944D3E"/>
    <w:rsid w:val="009455A6"/>
    <w:rsid w:val="0094595E"/>
    <w:rsid w:val="009464DE"/>
    <w:rsid w:val="00946ADF"/>
    <w:rsid w:val="00946CAF"/>
    <w:rsid w:val="00946DB2"/>
    <w:rsid w:val="009477D4"/>
    <w:rsid w:val="00947BA2"/>
    <w:rsid w:val="00947F36"/>
    <w:rsid w:val="00947F95"/>
    <w:rsid w:val="00951A30"/>
    <w:rsid w:val="00952169"/>
    <w:rsid w:val="00952759"/>
    <w:rsid w:val="00953105"/>
    <w:rsid w:val="00953BAF"/>
    <w:rsid w:val="009548F4"/>
    <w:rsid w:val="00954935"/>
    <w:rsid w:val="009552BF"/>
    <w:rsid w:val="009557CD"/>
    <w:rsid w:val="00955BBA"/>
    <w:rsid w:val="0095669D"/>
    <w:rsid w:val="0095712C"/>
    <w:rsid w:val="009571FF"/>
    <w:rsid w:val="00957A28"/>
    <w:rsid w:val="0096034A"/>
    <w:rsid w:val="0096090E"/>
    <w:rsid w:val="00960B0E"/>
    <w:rsid w:val="009629FB"/>
    <w:rsid w:val="00962C6F"/>
    <w:rsid w:val="009631F2"/>
    <w:rsid w:val="00963E1E"/>
    <w:rsid w:val="00965065"/>
    <w:rsid w:val="00965CA4"/>
    <w:rsid w:val="00966391"/>
    <w:rsid w:val="00966A50"/>
    <w:rsid w:val="00966B2A"/>
    <w:rsid w:val="00972386"/>
    <w:rsid w:val="00972488"/>
    <w:rsid w:val="009736E1"/>
    <w:rsid w:val="009740EC"/>
    <w:rsid w:val="00974714"/>
    <w:rsid w:val="00975123"/>
    <w:rsid w:val="00975878"/>
    <w:rsid w:val="00975CDA"/>
    <w:rsid w:val="00976007"/>
    <w:rsid w:val="00976065"/>
    <w:rsid w:val="00976102"/>
    <w:rsid w:val="0097638F"/>
    <w:rsid w:val="00976707"/>
    <w:rsid w:val="00976D79"/>
    <w:rsid w:val="00976FDF"/>
    <w:rsid w:val="00977808"/>
    <w:rsid w:val="00977996"/>
    <w:rsid w:val="00980B72"/>
    <w:rsid w:val="00980ED9"/>
    <w:rsid w:val="00981E19"/>
    <w:rsid w:val="00982B50"/>
    <w:rsid w:val="00983222"/>
    <w:rsid w:val="009851CE"/>
    <w:rsid w:val="0098585E"/>
    <w:rsid w:val="00986931"/>
    <w:rsid w:val="009874FC"/>
    <w:rsid w:val="00987DE0"/>
    <w:rsid w:val="00987F20"/>
    <w:rsid w:val="00990A2E"/>
    <w:rsid w:val="00990A3B"/>
    <w:rsid w:val="00990FB3"/>
    <w:rsid w:val="00991268"/>
    <w:rsid w:val="00992B4B"/>
    <w:rsid w:val="009933A1"/>
    <w:rsid w:val="0099386F"/>
    <w:rsid w:val="00993FA6"/>
    <w:rsid w:val="009941E7"/>
    <w:rsid w:val="00994851"/>
    <w:rsid w:val="00994BD6"/>
    <w:rsid w:val="009954AA"/>
    <w:rsid w:val="00995570"/>
    <w:rsid w:val="00995F38"/>
    <w:rsid w:val="00996DB9"/>
    <w:rsid w:val="00997638"/>
    <w:rsid w:val="0099763A"/>
    <w:rsid w:val="00997A98"/>
    <w:rsid w:val="009A1AC2"/>
    <w:rsid w:val="009A3210"/>
    <w:rsid w:val="009A38AD"/>
    <w:rsid w:val="009A3B86"/>
    <w:rsid w:val="009A3BE4"/>
    <w:rsid w:val="009A460E"/>
    <w:rsid w:val="009A469F"/>
    <w:rsid w:val="009A4CE1"/>
    <w:rsid w:val="009A5E69"/>
    <w:rsid w:val="009A600D"/>
    <w:rsid w:val="009A6123"/>
    <w:rsid w:val="009A6624"/>
    <w:rsid w:val="009A66E1"/>
    <w:rsid w:val="009A69B8"/>
    <w:rsid w:val="009A7583"/>
    <w:rsid w:val="009A7B7D"/>
    <w:rsid w:val="009A7CDD"/>
    <w:rsid w:val="009B0207"/>
    <w:rsid w:val="009B1E8F"/>
    <w:rsid w:val="009B3156"/>
    <w:rsid w:val="009B3843"/>
    <w:rsid w:val="009B5697"/>
    <w:rsid w:val="009B60DF"/>
    <w:rsid w:val="009B673F"/>
    <w:rsid w:val="009B730D"/>
    <w:rsid w:val="009B7575"/>
    <w:rsid w:val="009C0A1E"/>
    <w:rsid w:val="009C0AE9"/>
    <w:rsid w:val="009C0FC2"/>
    <w:rsid w:val="009C1755"/>
    <w:rsid w:val="009C17A0"/>
    <w:rsid w:val="009C2329"/>
    <w:rsid w:val="009C2508"/>
    <w:rsid w:val="009C2F16"/>
    <w:rsid w:val="009C3055"/>
    <w:rsid w:val="009C41BE"/>
    <w:rsid w:val="009C4E0A"/>
    <w:rsid w:val="009C4F00"/>
    <w:rsid w:val="009C573B"/>
    <w:rsid w:val="009C74A8"/>
    <w:rsid w:val="009D0123"/>
    <w:rsid w:val="009D1AEC"/>
    <w:rsid w:val="009D1BAB"/>
    <w:rsid w:val="009D205E"/>
    <w:rsid w:val="009D27C0"/>
    <w:rsid w:val="009D2B68"/>
    <w:rsid w:val="009D2B98"/>
    <w:rsid w:val="009D353E"/>
    <w:rsid w:val="009D5F75"/>
    <w:rsid w:val="009D6343"/>
    <w:rsid w:val="009D65D2"/>
    <w:rsid w:val="009D6F3C"/>
    <w:rsid w:val="009D703E"/>
    <w:rsid w:val="009D7965"/>
    <w:rsid w:val="009E1829"/>
    <w:rsid w:val="009E1888"/>
    <w:rsid w:val="009E1F5D"/>
    <w:rsid w:val="009E3335"/>
    <w:rsid w:val="009E3EF5"/>
    <w:rsid w:val="009E4E86"/>
    <w:rsid w:val="009E63E8"/>
    <w:rsid w:val="009E7EC8"/>
    <w:rsid w:val="009F0D5B"/>
    <w:rsid w:val="009F19AB"/>
    <w:rsid w:val="009F1E62"/>
    <w:rsid w:val="009F26D3"/>
    <w:rsid w:val="009F2A86"/>
    <w:rsid w:val="009F2B7D"/>
    <w:rsid w:val="009F35EC"/>
    <w:rsid w:val="009F3AB3"/>
    <w:rsid w:val="009F61DB"/>
    <w:rsid w:val="009F6E8C"/>
    <w:rsid w:val="009F7015"/>
    <w:rsid w:val="009F7B93"/>
    <w:rsid w:val="00A00B17"/>
    <w:rsid w:val="00A0216E"/>
    <w:rsid w:val="00A024A8"/>
    <w:rsid w:val="00A02894"/>
    <w:rsid w:val="00A02EA9"/>
    <w:rsid w:val="00A031B5"/>
    <w:rsid w:val="00A0344E"/>
    <w:rsid w:val="00A03DAB"/>
    <w:rsid w:val="00A0527E"/>
    <w:rsid w:val="00A059C4"/>
    <w:rsid w:val="00A0697F"/>
    <w:rsid w:val="00A06D1D"/>
    <w:rsid w:val="00A07007"/>
    <w:rsid w:val="00A07650"/>
    <w:rsid w:val="00A07A03"/>
    <w:rsid w:val="00A07B84"/>
    <w:rsid w:val="00A10758"/>
    <w:rsid w:val="00A1274D"/>
    <w:rsid w:val="00A12AA3"/>
    <w:rsid w:val="00A1353A"/>
    <w:rsid w:val="00A137C0"/>
    <w:rsid w:val="00A14355"/>
    <w:rsid w:val="00A149F1"/>
    <w:rsid w:val="00A14EE7"/>
    <w:rsid w:val="00A150B1"/>
    <w:rsid w:val="00A15261"/>
    <w:rsid w:val="00A15546"/>
    <w:rsid w:val="00A16494"/>
    <w:rsid w:val="00A1692F"/>
    <w:rsid w:val="00A2125A"/>
    <w:rsid w:val="00A21575"/>
    <w:rsid w:val="00A22B57"/>
    <w:rsid w:val="00A22E5F"/>
    <w:rsid w:val="00A24FD6"/>
    <w:rsid w:val="00A2510C"/>
    <w:rsid w:val="00A25A6D"/>
    <w:rsid w:val="00A267B5"/>
    <w:rsid w:val="00A303F9"/>
    <w:rsid w:val="00A3045C"/>
    <w:rsid w:val="00A30643"/>
    <w:rsid w:val="00A3068D"/>
    <w:rsid w:val="00A31B90"/>
    <w:rsid w:val="00A31E23"/>
    <w:rsid w:val="00A32EB1"/>
    <w:rsid w:val="00A33476"/>
    <w:rsid w:val="00A3483E"/>
    <w:rsid w:val="00A34B96"/>
    <w:rsid w:val="00A34D1C"/>
    <w:rsid w:val="00A36C2E"/>
    <w:rsid w:val="00A36F23"/>
    <w:rsid w:val="00A37640"/>
    <w:rsid w:val="00A412BA"/>
    <w:rsid w:val="00A4189A"/>
    <w:rsid w:val="00A419CD"/>
    <w:rsid w:val="00A41FED"/>
    <w:rsid w:val="00A43331"/>
    <w:rsid w:val="00A433F3"/>
    <w:rsid w:val="00A43F51"/>
    <w:rsid w:val="00A44363"/>
    <w:rsid w:val="00A44833"/>
    <w:rsid w:val="00A44D3B"/>
    <w:rsid w:val="00A45208"/>
    <w:rsid w:val="00A45B5D"/>
    <w:rsid w:val="00A45F5B"/>
    <w:rsid w:val="00A46C1A"/>
    <w:rsid w:val="00A4725C"/>
    <w:rsid w:val="00A47354"/>
    <w:rsid w:val="00A4783E"/>
    <w:rsid w:val="00A510BC"/>
    <w:rsid w:val="00A53000"/>
    <w:rsid w:val="00A54122"/>
    <w:rsid w:val="00A55146"/>
    <w:rsid w:val="00A5540A"/>
    <w:rsid w:val="00A557D1"/>
    <w:rsid w:val="00A55D6B"/>
    <w:rsid w:val="00A56BDE"/>
    <w:rsid w:val="00A56F73"/>
    <w:rsid w:val="00A57971"/>
    <w:rsid w:val="00A614F4"/>
    <w:rsid w:val="00A61F54"/>
    <w:rsid w:val="00A62E3B"/>
    <w:rsid w:val="00A630FA"/>
    <w:rsid w:val="00A63CE4"/>
    <w:rsid w:val="00A63F22"/>
    <w:rsid w:val="00A63F31"/>
    <w:rsid w:val="00A65A41"/>
    <w:rsid w:val="00A66366"/>
    <w:rsid w:val="00A66898"/>
    <w:rsid w:val="00A6698E"/>
    <w:rsid w:val="00A676F9"/>
    <w:rsid w:val="00A67F57"/>
    <w:rsid w:val="00A707D3"/>
    <w:rsid w:val="00A70C55"/>
    <w:rsid w:val="00A71447"/>
    <w:rsid w:val="00A73C77"/>
    <w:rsid w:val="00A73CC6"/>
    <w:rsid w:val="00A74747"/>
    <w:rsid w:val="00A75168"/>
    <w:rsid w:val="00A76120"/>
    <w:rsid w:val="00A762F4"/>
    <w:rsid w:val="00A764E2"/>
    <w:rsid w:val="00A770AD"/>
    <w:rsid w:val="00A77439"/>
    <w:rsid w:val="00A80FD5"/>
    <w:rsid w:val="00A8126D"/>
    <w:rsid w:val="00A81835"/>
    <w:rsid w:val="00A83373"/>
    <w:rsid w:val="00A834A3"/>
    <w:rsid w:val="00A835BD"/>
    <w:rsid w:val="00A84228"/>
    <w:rsid w:val="00A8451B"/>
    <w:rsid w:val="00A85442"/>
    <w:rsid w:val="00A85F9E"/>
    <w:rsid w:val="00A86EAC"/>
    <w:rsid w:val="00A87395"/>
    <w:rsid w:val="00A877F9"/>
    <w:rsid w:val="00A87C31"/>
    <w:rsid w:val="00A87D83"/>
    <w:rsid w:val="00A90016"/>
    <w:rsid w:val="00A900CA"/>
    <w:rsid w:val="00A900EC"/>
    <w:rsid w:val="00A90579"/>
    <w:rsid w:val="00A90FAB"/>
    <w:rsid w:val="00A91644"/>
    <w:rsid w:val="00A92556"/>
    <w:rsid w:val="00A9325B"/>
    <w:rsid w:val="00A93F19"/>
    <w:rsid w:val="00A94351"/>
    <w:rsid w:val="00A94695"/>
    <w:rsid w:val="00A94E2A"/>
    <w:rsid w:val="00A94E5D"/>
    <w:rsid w:val="00A94E67"/>
    <w:rsid w:val="00A956B9"/>
    <w:rsid w:val="00A9768F"/>
    <w:rsid w:val="00AA0511"/>
    <w:rsid w:val="00AA0A7A"/>
    <w:rsid w:val="00AA1011"/>
    <w:rsid w:val="00AA1B33"/>
    <w:rsid w:val="00AA1C45"/>
    <w:rsid w:val="00AA224E"/>
    <w:rsid w:val="00AA2B99"/>
    <w:rsid w:val="00AA2EC6"/>
    <w:rsid w:val="00AA2F23"/>
    <w:rsid w:val="00AA3D12"/>
    <w:rsid w:val="00AA442F"/>
    <w:rsid w:val="00AA64F9"/>
    <w:rsid w:val="00AA69E6"/>
    <w:rsid w:val="00AA6D74"/>
    <w:rsid w:val="00AB08BA"/>
    <w:rsid w:val="00AB1850"/>
    <w:rsid w:val="00AB3649"/>
    <w:rsid w:val="00AB3E12"/>
    <w:rsid w:val="00AB456E"/>
    <w:rsid w:val="00AB4A9D"/>
    <w:rsid w:val="00AB68DD"/>
    <w:rsid w:val="00AB6A3C"/>
    <w:rsid w:val="00AB6B16"/>
    <w:rsid w:val="00AB6E47"/>
    <w:rsid w:val="00AB6E67"/>
    <w:rsid w:val="00AB7402"/>
    <w:rsid w:val="00AB74E0"/>
    <w:rsid w:val="00AC0AAB"/>
    <w:rsid w:val="00AC0FF3"/>
    <w:rsid w:val="00AC1522"/>
    <w:rsid w:val="00AC1917"/>
    <w:rsid w:val="00AC2FB9"/>
    <w:rsid w:val="00AC30F4"/>
    <w:rsid w:val="00AC3EA9"/>
    <w:rsid w:val="00AC4642"/>
    <w:rsid w:val="00AC6164"/>
    <w:rsid w:val="00AC683C"/>
    <w:rsid w:val="00AD07A0"/>
    <w:rsid w:val="00AD2F99"/>
    <w:rsid w:val="00AD2FE7"/>
    <w:rsid w:val="00AD3051"/>
    <w:rsid w:val="00AD330E"/>
    <w:rsid w:val="00AD3DF8"/>
    <w:rsid w:val="00AD4613"/>
    <w:rsid w:val="00AD4996"/>
    <w:rsid w:val="00AD49AA"/>
    <w:rsid w:val="00AD4DE0"/>
    <w:rsid w:val="00AD5673"/>
    <w:rsid w:val="00AD578B"/>
    <w:rsid w:val="00AD580C"/>
    <w:rsid w:val="00AD6096"/>
    <w:rsid w:val="00AD6A42"/>
    <w:rsid w:val="00AD6C24"/>
    <w:rsid w:val="00AD6F19"/>
    <w:rsid w:val="00AD7539"/>
    <w:rsid w:val="00AD76D4"/>
    <w:rsid w:val="00AE0C98"/>
    <w:rsid w:val="00AE0F03"/>
    <w:rsid w:val="00AE107B"/>
    <w:rsid w:val="00AE114A"/>
    <w:rsid w:val="00AE126A"/>
    <w:rsid w:val="00AE1568"/>
    <w:rsid w:val="00AE17C6"/>
    <w:rsid w:val="00AE17CD"/>
    <w:rsid w:val="00AE3038"/>
    <w:rsid w:val="00AE3EFC"/>
    <w:rsid w:val="00AE4463"/>
    <w:rsid w:val="00AE50B4"/>
    <w:rsid w:val="00AE61C6"/>
    <w:rsid w:val="00AE6283"/>
    <w:rsid w:val="00AE649E"/>
    <w:rsid w:val="00AE6EBE"/>
    <w:rsid w:val="00AF0366"/>
    <w:rsid w:val="00AF1E7C"/>
    <w:rsid w:val="00AF2626"/>
    <w:rsid w:val="00AF268A"/>
    <w:rsid w:val="00AF28B0"/>
    <w:rsid w:val="00AF2AC2"/>
    <w:rsid w:val="00AF42AF"/>
    <w:rsid w:val="00AF4B69"/>
    <w:rsid w:val="00AF55F3"/>
    <w:rsid w:val="00AF59A7"/>
    <w:rsid w:val="00AF5C54"/>
    <w:rsid w:val="00AF5CF3"/>
    <w:rsid w:val="00AF6B11"/>
    <w:rsid w:val="00AF6D92"/>
    <w:rsid w:val="00AF75A4"/>
    <w:rsid w:val="00AF787D"/>
    <w:rsid w:val="00B009E4"/>
    <w:rsid w:val="00B01E4B"/>
    <w:rsid w:val="00B02FDF"/>
    <w:rsid w:val="00B04754"/>
    <w:rsid w:val="00B04CF1"/>
    <w:rsid w:val="00B050BD"/>
    <w:rsid w:val="00B05BC8"/>
    <w:rsid w:val="00B06F20"/>
    <w:rsid w:val="00B07DFA"/>
    <w:rsid w:val="00B1011C"/>
    <w:rsid w:val="00B113BC"/>
    <w:rsid w:val="00B11440"/>
    <w:rsid w:val="00B11880"/>
    <w:rsid w:val="00B11A0C"/>
    <w:rsid w:val="00B12C65"/>
    <w:rsid w:val="00B12C70"/>
    <w:rsid w:val="00B1311E"/>
    <w:rsid w:val="00B13465"/>
    <w:rsid w:val="00B135D8"/>
    <w:rsid w:val="00B13694"/>
    <w:rsid w:val="00B153A5"/>
    <w:rsid w:val="00B15FEC"/>
    <w:rsid w:val="00B16D27"/>
    <w:rsid w:val="00B1780A"/>
    <w:rsid w:val="00B178CE"/>
    <w:rsid w:val="00B17A4D"/>
    <w:rsid w:val="00B217AA"/>
    <w:rsid w:val="00B242FD"/>
    <w:rsid w:val="00B24321"/>
    <w:rsid w:val="00B243FA"/>
    <w:rsid w:val="00B247B0"/>
    <w:rsid w:val="00B247E9"/>
    <w:rsid w:val="00B24982"/>
    <w:rsid w:val="00B25127"/>
    <w:rsid w:val="00B254EA"/>
    <w:rsid w:val="00B25796"/>
    <w:rsid w:val="00B25A9D"/>
    <w:rsid w:val="00B25D61"/>
    <w:rsid w:val="00B26EE1"/>
    <w:rsid w:val="00B316A9"/>
    <w:rsid w:val="00B3369D"/>
    <w:rsid w:val="00B34405"/>
    <w:rsid w:val="00B34BB2"/>
    <w:rsid w:val="00B34D5C"/>
    <w:rsid w:val="00B35332"/>
    <w:rsid w:val="00B358C9"/>
    <w:rsid w:val="00B36808"/>
    <w:rsid w:val="00B36A72"/>
    <w:rsid w:val="00B3722A"/>
    <w:rsid w:val="00B37D3E"/>
    <w:rsid w:val="00B421CF"/>
    <w:rsid w:val="00B421ED"/>
    <w:rsid w:val="00B4246F"/>
    <w:rsid w:val="00B453C7"/>
    <w:rsid w:val="00B453E3"/>
    <w:rsid w:val="00B45E87"/>
    <w:rsid w:val="00B46345"/>
    <w:rsid w:val="00B465DB"/>
    <w:rsid w:val="00B468AA"/>
    <w:rsid w:val="00B47F6E"/>
    <w:rsid w:val="00B50658"/>
    <w:rsid w:val="00B50795"/>
    <w:rsid w:val="00B52355"/>
    <w:rsid w:val="00B5274A"/>
    <w:rsid w:val="00B52873"/>
    <w:rsid w:val="00B53EE7"/>
    <w:rsid w:val="00B54259"/>
    <w:rsid w:val="00B5470A"/>
    <w:rsid w:val="00B548CA"/>
    <w:rsid w:val="00B54A2F"/>
    <w:rsid w:val="00B55572"/>
    <w:rsid w:val="00B55D9A"/>
    <w:rsid w:val="00B566B3"/>
    <w:rsid w:val="00B569DF"/>
    <w:rsid w:val="00B56FB4"/>
    <w:rsid w:val="00B5774B"/>
    <w:rsid w:val="00B57C5B"/>
    <w:rsid w:val="00B60D85"/>
    <w:rsid w:val="00B613D3"/>
    <w:rsid w:val="00B61C48"/>
    <w:rsid w:val="00B61F8C"/>
    <w:rsid w:val="00B62768"/>
    <w:rsid w:val="00B62876"/>
    <w:rsid w:val="00B63370"/>
    <w:rsid w:val="00B63414"/>
    <w:rsid w:val="00B635E2"/>
    <w:rsid w:val="00B63891"/>
    <w:rsid w:val="00B641E2"/>
    <w:rsid w:val="00B642FC"/>
    <w:rsid w:val="00B64765"/>
    <w:rsid w:val="00B6511F"/>
    <w:rsid w:val="00B6651D"/>
    <w:rsid w:val="00B668C9"/>
    <w:rsid w:val="00B67ABA"/>
    <w:rsid w:val="00B67F4B"/>
    <w:rsid w:val="00B70A1C"/>
    <w:rsid w:val="00B71B89"/>
    <w:rsid w:val="00B71E15"/>
    <w:rsid w:val="00B71E43"/>
    <w:rsid w:val="00B72FF6"/>
    <w:rsid w:val="00B7572C"/>
    <w:rsid w:val="00B757BE"/>
    <w:rsid w:val="00B76E83"/>
    <w:rsid w:val="00B7761B"/>
    <w:rsid w:val="00B77942"/>
    <w:rsid w:val="00B77CE9"/>
    <w:rsid w:val="00B81006"/>
    <w:rsid w:val="00B81150"/>
    <w:rsid w:val="00B8202E"/>
    <w:rsid w:val="00B82835"/>
    <w:rsid w:val="00B82B22"/>
    <w:rsid w:val="00B82F3E"/>
    <w:rsid w:val="00B831C2"/>
    <w:rsid w:val="00B835CC"/>
    <w:rsid w:val="00B83C26"/>
    <w:rsid w:val="00B83EC4"/>
    <w:rsid w:val="00B840A3"/>
    <w:rsid w:val="00B84E0A"/>
    <w:rsid w:val="00B8512D"/>
    <w:rsid w:val="00B85292"/>
    <w:rsid w:val="00B85403"/>
    <w:rsid w:val="00B85806"/>
    <w:rsid w:val="00B85BD6"/>
    <w:rsid w:val="00B85D76"/>
    <w:rsid w:val="00B86625"/>
    <w:rsid w:val="00B86B3E"/>
    <w:rsid w:val="00B87168"/>
    <w:rsid w:val="00B8792A"/>
    <w:rsid w:val="00B903EA"/>
    <w:rsid w:val="00B90571"/>
    <w:rsid w:val="00B90CAF"/>
    <w:rsid w:val="00B92361"/>
    <w:rsid w:val="00B9252B"/>
    <w:rsid w:val="00B92E8E"/>
    <w:rsid w:val="00B9342A"/>
    <w:rsid w:val="00B94044"/>
    <w:rsid w:val="00B941BE"/>
    <w:rsid w:val="00B94434"/>
    <w:rsid w:val="00B951BC"/>
    <w:rsid w:val="00B9663B"/>
    <w:rsid w:val="00B968B0"/>
    <w:rsid w:val="00B970BC"/>
    <w:rsid w:val="00BA0E9B"/>
    <w:rsid w:val="00BA1C6C"/>
    <w:rsid w:val="00BA2195"/>
    <w:rsid w:val="00BA2861"/>
    <w:rsid w:val="00BA2A6B"/>
    <w:rsid w:val="00BA339C"/>
    <w:rsid w:val="00BA341D"/>
    <w:rsid w:val="00BA446C"/>
    <w:rsid w:val="00BA46D4"/>
    <w:rsid w:val="00BA5161"/>
    <w:rsid w:val="00BA60FC"/>
    <w:rsid w:val="00BA679F"/>
    <w:rsid w:val="00BA7257"/>
    <w:rsid w:val="00BB1096"/>
    <w:rsid w:val="00BB293E"/>
    <w:rsid w:val="00BB2C47"/>
    <w:rsid w:val="00BB304E"/>
    <w:rsid w:val="00BB39EA"/>
    <w:rsid w:val="00BB4372"/>
    <w:rsid w:val="00BB44AA"/>
    <w:rsid w:val="00BB457D"/>
    <w:rsid w:val="00BB4965"/>
    <w:rsid w:val="00BC0CA9"/>
    <w:rsid w:val="00BC203C"/>
    <w:rsid w:val="00BC24F1"/>
    <w:rsid w:val="00BC2DFD"/>
    <w:rsid w:val="00BC3433"/>
    <w:rsid w:val="00BC4B26"/>
    <w:rsid w:val="00BC541D"/>
    <w:rsid w:val="00BC5548"/>
    <w:rsid w:val="00BC5B0F"/>
    <w:rsid w:val="00BC5E07"/>
    <w:rsid w:val="00BC7027"/>
    <w:rsid w:val="00BC73F1"/>
    <w:rsid w:val="00BC74BE"/>
    <w:rsid w:val="00BD47B7"/>
    <w:rsid w:val="00BD55CD"/>
    <w:rsid w:val="00BD59B7"/>
    <w:rsid w:val="00BD67E2"/>
    <w:rsid w:val="00BD6E36"/>
    <w:rsid w:val="00BD7741"/>
    <w:rsid w:val="00BD78A3"/>
    <w:rsid w:val="00BD7FC9"/>
    <w:rsid w:val="00BE0BDA"/>
    <w:rsid w:val="00BE119C"/>
    <w:rsid w:val="00BE1C11"/>
    <w:rsid w:val="00BE1E4D"/>
    <w:rsid w:val="00BE3425"/>
    <w:rsid w:val="00BE44A6"/>
    <w:rsid w:val="00BE480D"/>
    <w:rsid w:val="00BE527B"/>
    <w:rsid w:val="00BE5698"/>
    <w:rsid w:val="00BE5BAC"/>
    <w:rsid w:val="00BE64F6"/>
    <w:rsid w:val="00BE76A2"/>
    <w:rsid w:val="00BF0418"/>
    <w:rsid w:val="00BF1733"/>
    <w:rsid w:val="00BF1BBD"/>
    <w:rsid w:val="00BF1D54"/>
    <w:rsid w:val="00BF2168"/>
    <w:rsid w:val="00BF277A"/>
    <w:rsid w:val="00BF29D2"/>
    <w:rsid w:val="00BF2BB9"/>
    <w:rsid w:val="00BF2E95"/>
    <w:rsid w:val="00BF4253"/>
    <w:rsid w:val="00BF48C0"/>
    <w:rsid w:val="00BF53F1"/>
    <w:rsid w:val="00BF6517"/>
    <w:rsid w:val="00BF6E15"/>
    <w:rsid w:val="00BF7373"/>
    <w:rsid w:val="00BF7553"/>
    <w:rsid w:val="00C00AAF"/>
    <w:rsid w:val="00C0134D"/>
    <w:rsid w:val="00C014E8"/>
    <w:rsid w:val="00C017FE"/>
    <w:rsid w:val="00C0215E"/>
    <w:rsid w:val="00C037C2"/>
    <w:rsid w:val="00C03ABC"/>
    <w:rsid w:val="00C03E6B"/>
    <w:rsid w:val="00C045D4"/>
    <w:rsid w:val="00C05650"/>
    <w:rsid w:val="00C056E3"/>
    <w:rsid w:val="00C065F1"/>
    <w:rsid w:val="00C10545"/>
    <w:rsid w:val="00C105B2"/>
    <w:rsid w:val="00C10932"/>
    <w:rsid w:val="00C10C27"/>
    <w:rsid w:val="00C10DDE"/>
    <w:rsid w:val="00C11D51"/>
    <w:rsid w:val="00C11F80"/>
    <w:rsid w:val="00C12182"/>
    <w:rsid w:val="00C140E0"/>
    <w:rsid w:val="00C14A55"/>
    <w:rsid w:val="00C1509A"/>
    <w:rsid w:val="00C1511D"/>
    <w:rsid w:val="00C154FF"/>
    <w:rsid w:val="00C1617F"/>
    <w:rsid w:val="00C16216"/>
    <w:rsid w:val="00C17D1D"/>
    <w:rsid w:val="00C2080C"/>
    <w:rsid w:val="00C208BF"/>
    <w:rsid w:val="00C20DB1"/>
    <w:rsid w:val="00C21029"/>
    <w:rsid w:val="00C21310"/>
    <w:rsid w:val="00C2232B"/>
    <w:rsid w:val="00C22E88"/>
    <w:rsid w:val="00C233D4"/>
    <w:rsid w:val="00C2362B"/>
    <w:rsid w:val="00C24AB3"/>
    <w:rsid w:val="00C24ADB"/>
    <w:rsid w:val="00C24ED7"/>
    <w:rsid w:val="00C25943"/>
    <w:rsid w:val="00C268CB"/>
    <w:rsid w:val="00C27096"/>
    <w:rsid w:val="00C27280"/>
    <w:rsid w:val="00C30385"/>
    <w:rsid w:val="00C3077C"/>
    <w:rsid w:val="00C32E09"/>
    <w:rsid w:val="00C33136"/>
    <w:rsid w:val="00C33B11"/>
    <w:rsid w:val="00C3474C"/>
    <w:rsid w:val="00C35026"/>
    <w:rsid w:val="00C367C6"/>
    <w:rsid w:val="00C379A6"/>
    <w:rsid w:val="00C41872"/>
    <w:rsid w:val="00C427B3"/>
    <w:rsid w:val="00C433CB"/>
    <w:rsid w:val="00C437F9"/>
    <w:rsid w:val="00C43E6B"/>
    <w:rsid w:val="00C449E4"/>
    <w:rsid w:val="00C44DA9"/>
    <w:rsid w:val="00C45079"/>
    <w:rsid w:val="00C45B61"/>
    <w:rsid w:val="00C4656D"/>
    <w:rsid w:val="00C47A04"/>
    <w:rsid w:val="00C47AFD"/>
    <w:rsid w:val="00C47ED4"/>
    <w:rsid w:val="00C50240"/>
    <w:rsid w:val="00C502CE"/>
    <w:rsid w:val="00C50498"/>
    <w:rsid w:val="00C50F7E"/>
    <w:rsid w:val="00C519E5"/>
    <w:rsid w:val="00C522A2"/>
    <w:rsid w:val="00C5252A"/>
    <w:rsid w:val="00C52F1D"/>
    <w:rsid w:val="00C52F9E"/>
    <w:rsid w:val="00C5347E"/>
    <w:rsid w:val="00C5352D"/>
    <w:rsid w:val="00C53639"/>
    <w:rsid w:val="00C5488D"/>
    <w:rsid w:val="00C550AE"/>
    <w:rsid w:val="00C556D2"/>
    <w:rsid w:val="00C55868"/>
    <w:rsid w:val="00C563A4"/>
    <w:rsid w:val="00C5668E"/>
    <w:rsid w:val="00C568BE"/>
    <w:rsid w:val="00C571D3"/>
    <w:rsid w:val="00C577D3"/>
    <w:rsid w:val="00C578ED"/>
    <w:rsid w:val="00C57C36"/>
    <w:rsid w:val="00C57E30"/>
    <w:rsid w:val="00C606CD"/>
    <w:rsid w:val="00C60F8A"/>
    <w:rsid w:val="00C61045"/>
    <w:rsid w:val="00C610B6"/>
    <w:rsid w:val="00C61254"/>
    <w:rsid w:val="00C61870"/>
    <w:rsid w:val="00C61907"/>
    <w:rsid w:val="00C62385"/>
    <w:rsid w:val="00C62F0F"/>
    <w:rsid w:val="00C63F57"/>
    <w:rsid w:val="00C64F98"/>
    <w:rsid w:val="00C650BB"/>
    <w:rsid w:val="00C6690D"/>
    <w:rsid w:val="00C669E5"/>
    <w:rsid w:val="00C66D73"/>
    <w:rsid w:val="00C67456"/>
    <w:rsid w:val="00C67599"/>
    <w:rsid w:val="00C67F0F"/>
    <w:rsid w:val="00C70164"/>
    <w:rsid w:val="00C706A5"/>
    <w:rsid w:val="00C70DE1"/>
    <w:rsid w:val="00C71FFA"/>
    <w:rsid w:val="00C72065"/>
    <w:rsid w:val="00C7392C"/>
    <w:rsid w:val="00C747AE"/>
    <w:rsid w:val="00C74883"/>
    <w:rsid w:val="00C7526C"/>
    <w:rsid w:val="00C762B3"/>
    <w:rsid w:val="00C764B3"/>
    <w:rsid w:val="00C7662E"/>
    <w:rsid w:val="00C76A49"/>
    <w:rsid w:val="00C777D9"/>
    <w:rsid w:val="00C8056E"/>
    <w:rsid w:val="00C805FD"/>
    <w:rsid w:val="00C80B41"/>
    <w:rsid w:val="00C818A3"/>
    <w:rsid w:val="00C82CE5"/>
    <w:rsid w:val="00C83733"/>
    <w:rsid w:val="00C849BC"/>
    <w:rsid w:val="00C85DB4"/>
    <w:rsid w:val="00C86ADE"/>
    <w:rsid w:val="00C9032A"/>
    <w:rsid w:val="00C90519"/>
    <w:rsid w:val="00C90821"/>
    <w:rsid w:val="00C90AFF"/>
    <w:rsid w:val="00C923DC"/>
    <w:rsid w:val="00C924D9"/>
    <w:rsid w:val="00C92577"/>
    <w:rsid w:val="00C92CB2"/>
    <w:rsid w:val="00C9560E"/>
    <w:rsid w:val="00C95724"/>
    <w:rsid w:val="00C97989"/>
    <w:rsid w:val="00CA2AFA"/>
    <w:rsid w:val="00CA43ED"/>
    <w:rsid w:val="00CA4D5B"/>
    <w:rsid w:val="00CA5606"/>
    <w:rsid w:val="00CB017F"/>
    <w:rsid w:val="00CB0865"/>
    <w:rsid w:val="00CB2025"/>
    <w:rsid w:val="00CB26B6"/>
    <w:rsid w:val="00CB2EBD"/>
    <w:rsid w:val="00CB35D7"/>
    <w:rsid w:val="00CB439E"/>
    <w:rsid w:val="00CB52D1"/>
    <w:rsid w:val="00CB57BD"/>
    <w:rsid w:val="00CB5C3A"/>
    <w:rsid w:val="00CB62F4"/>
    <w:rsid w:val="00CB638D"/>
    <w:rsid w:val="00CB67B5"/>
    <w:rsid w:val="00CB6C7F"/>
    <w:rsid w:val="00CB729C"/>
    <w:rsid w:val="00CB79E3"/>
    <w:rsid w:val="00CB7AC5"/>
    <w:rsid w:val="00CB7E52"/>
    <w:rsid w:val="00CC0EBE"/>
    <w:rsid w:val="00CC120E"/>
    <w:rsid w:val="00CC2640"/>
    <w:rsid w:val="00CC2DEF"/>
    <w:rsid w:val="00CC2FAE"/>
    <w:rsid w:val="00CC404C"/>
    <w:rsid w:val="00CC43CA"/>
    <w:rsid w:val="00CC43E7"/>
    <w:rsid w:val="00CC4A7E"/>
    <w:rsid w:val="00CC6144"/>
    <w:rsid w:val="00CC623E"/>
    <w:rsid w:val="00CC6DFA"/>
    <w:rsid w:val="00CC6FE9"/>
    <w:rsid w:val="00CC7CBA"/>
    <w:rsid w:val="00CD0755"/>
    <w:rsid w:val="00CD0BE9"/>
    <w:rsid w:val="00CD24D5"/>
    <w:rsid w:val="00CD316A"/>
    <w:rsid w:val="00CD3590"/>
    <w:rsid w:val="00CD3786"/>
    <w:rsid w:val="00CD488F"/>
    <w:rsid w:val="00CD4FC9"/>
    <w:rsid w:val="00CD5617"/>
    <w:rsid w:val="00CD5CDB"/>
    <w:rsid w:val="00CD7D53"/>
    <w:rsid w:val="00CE048A"/>
    <w:rsid w:val="00CE0A76"/>
    <w:rsid w:val="00CE0FE1"/>
    <w:rsid w:val="00CE143D"/>
    <w:rsid w:val="00CE1FB7"/>
    <w:rsid w:val="00CE23A3"/>
    <w:rsid w:val="00CE4CA7"/>
    <w:rsid w:val="00CE56DA"/>
    <w:rsid w:val="00CE6B95"/>
    <w:rsid w:val="00CE7254"/>
    <w:rsid w:val="00CE735A"/>
    <w:rsid w:val="00CF00E7"/>
    <w:rsid w:val="00CF0935"/>
    <w:rsid w:val="00CF0E12"/>
    <w:rsid w:val="00CF0F56"/>
    <w:rsid w:val="00CF103F"/>
    <w:rsid w:val="00CF1463"/>
    <w:rsid w:val="00CF16C3"/>
    <w:rsid w:val="00CF1C84"/>
    <w:rsid w:val="00CF253F"/>
    <w:rsid w:val="00CF3130"/>
    <w:rsid w:val="00CF5034"/>
    <w:rsid w:val="00CF54C0"/>
    <w:rsid w:val="00CF60AA"/>
    <w:rsid w:val="00CF69C4"/>
    <w:rsid w:val="00CF78A6"/>
    <w:rsid w:val="00CF79FF"/>
    <w:rsid w:val="00CF7F92"/>
    <w:rsid w:val="00D00756"/>
    <w:rsid w:val="00D00F35"/>
    <w:rsid w:val="00D01D5E"/>
    <w:rsid w:val="00D025D5"/>
    <w:rsid w:val="00D0323E"/>
    <w:rsid w:val="00D033FB"/>
    <w:rsid w:val="00D0347C"/>
    <w:rsid w:val="00D03FDE"/>
    <w:rsid w:val="00D0511F"/>
    <w:rsid w:val="00D05E1D"/>
    <w:rsid w:val="00D06C87"/>
    <w:rsid w:val="00D10073"/>
    <w:rsid w:val="00D10700"/>
    <w:rsid w:val="00D107CD"/>
    <w:rsid w:val="00D10EF7"/>
    <w:rsid w:val="00D11A1E"/>
    <w:rsid w:val="00D12A59"/>
    <w:rsid w:val="00D12B4F"/>
    <w:rsid w:val="00D13E81"/>
    <w:rsid w:val="00D1415C"/>
    <w:rsid w:val="00D15119"/>
    <w:rsid w:val="00D153A6"/>
    <w:rsid w:val="00D162E7"/>
    <w:rsid w:val="00D17443"/>
    <w:rsid w:val="00D20432"/>
    <w:rsid w:val="00D21285"/>
    <w:rsid w:val="00D21422"/>
    <w:rsid w:val="00D22233"/>
    <w:rsid w:val="00D22EBA"/>
    <w:rsid w:val="00D233D4"/>
    <w:rsid w:val="00D24BE0"/>
    <w:rsid w:val="00D24D10"/>
    <w:rsid w:val="00D25F5A"/>
    <w:rsid w:val="00D2625B"/>
    <w:rsid w:val="00D27F1C"/>
    <w:rsid w:val="00D31373"/>
    <w:rsid w:val="00D31448"/>
    <w:rsid w:val="00D317BA"/>
    <w:rsid w:val="00D31946"/>
    <w:rsid w:val="00D31A02"/>
    <w:rsid w:val="00D323EE"/>
    <w:rsid w:val="00D32CCD"/>
    <w:rsid w:val="00D35267"/>
    <w:rsid w:val="00D35BDB"/>
    <w:rsid w:val="00D372D6"/>
    <w:rsid w:val="00D3739E"/>
    <w:rsid w:val="00D375C3"/>
    <w:rsid w:val="00D37A10"/>
    <w:rsid w:val="00D37D1D"/>
    <w:rsid w:val="00D37E41"/>
    <w:rsid w:val="00D402BA"/>
    <w:rsid w:val="00D41D4B"/>
    <w:rsid w:val="00D42161"/>
    <w:rsid w:val="00D42735"/>
    <w:rsid w:val="00D429DB"/>
    <w:rsid w:val="00D42BA3"/>
    <w:rsid w:val="00D440F2"/>
    <w:rsid w:val="00D44477"/>
    <w:rsid w:val="00D447ED"/>
    <w:rsid w:val="00D4536D"/>
    <w:rsid w:val="00D45D44"/>
    <w:rsid w:val="00D463A9"/>
    <w:rsid w:val="00D46749"/>
    <w:rsid w:val="00D46D40"/>
    <w:rsid w:val="00D4761F"/>
    <w:rsid w:val="00D4782C"/>
    <w:rsid w:val="00D50B39"/>
    <w:rsid w:val="00D51D63"/>
    <w:rsid w:val="00D51DAD"/>
    <w:rsid w:val="00D53721"/>
    <w:rsid w:val="00D5383C"/>
    <w:rsid w:val="00D538A3"/>
    <w:rsid w:val="00D53B5E"/>
    <w:rsid w:val="00D546C4"/>
    <w:rsid w:val="00D5582D"/>
    <w:rsid w:val="00D558C3"/>
    <w:rsid w:val="00D56135"/>
    <w:rsid w:val="00D57D02"/>
    <w:rsid w:val="00D6063C"/>
    <w:rsid w:val="00D607E2"/>
    <w:rsid w:val="00D62933"/>
    <w:rsid w:val="00D64774"/>
    <w:rsid w:val="00D6594A"/>
    <w:rsid w:val="00D65CBE"/>
    <w:rsid w:val="00D66541"/>
    <w:rsid w:val="00D665CF"/>
    <w:rsid w:val="00D66BA8"/>
    <w:rsid w:val="00D67110"/>
    <w:rsid w:val="00D67886"/>
    <w:rsid w:val="00D67DEE"/>
    <w:rsid w:val="00D707E2"/>
    <w:rsid w:val="00D715A2"/>
    <w:rsid w:val="00D7173A"/>
    <w:rsid w:val="00D722A8"/>
    <w:rsid w:val="00D73802"/>
    <w:rsid w:val="00D74024"/>
    <w:rsid w:val="00D75731"/>
    <w:rsid w:val="00D76130"/>
    <w:rsid w:val="00D76319"/>
    <w:rsid w:val="00D7665C"/>
    <w:rsid w:val="00D76993"/>
    <w:rsid w:val="00D76B69"/>
    <w:rsid w:val="00D77644"/>
    <w:rsid w:val="00D77912"/>
    <w:rsid w:val="00D80944"/>
    <w:rsid w:val="00D80BF5"/>
    <w:rsid w:val="00D81362"/>
    <w:rsid w:val="00D81A92"/>
    <w:rsid w:val="00D8204F"/>
    <w:rsid w:val="00D8285B"/>
    <w:rsid w:val="00D82A8F"/>
    <w:rsid w:val="00D834B1"/>
    <w:rsid w:val="00D852BE"/>
    <w:rsid w:val="00D853E4"/>
    <w:rsid w:val="00D85C48"/>
    <w:rsid w:val="00D8693C"/>
    <w:rsid w:val="00D87467"/>
    <w:rsid w:val="00D87E14"/>
    <w:rsid w:val="00D90B73"/>
    <w:rsid w:val="00D916A7"/>
    <w:rsid w:val="00D92274"/>
    <w:rsid w:val="00D92761"/>
    <w:rsid w:val="00D9329A"/>
    <w:rsid w:val="00D93490"/>
    <w:rsid w:val="00D94F3E"/>
    <w:rsid w:val="00D96C96"/>
    <w:rsid w:val="00D96F3D"/>
    <w:rsid w:val="00D9710C"/>
    <w:rsid w:val="00D974F4"/>
    <w:rsid w:val="00DA016C"/>
    <w:rsid w:val="00DA045B"/>
    <w:rsid w:val="00DA0F80"/>
    <w:rsid w:val="00DA177B"/>
    <w:rsid w:val="00DA4452"/>
    <w:rsid w:val="00DA4CB0"/>
    <w:rsid w:val="00DA4FF2"/>
    <w:rsid w:val="00DA552D"/>
    <w:rsid w:val="00DA571D"/>
    <w:rsid w:val="00DA6416"/>
    <w:rsid w:val="00DB01FD"/>
    <w:rsid w:val="00DB0265"/>
    <w:rsid w:val="00DB0366"/>
    <w:rsid w:val="00DB0471"/>
    <w:rsid w:val="00DB0D65"/>
    <w:rsid w:val="00DB0DF5"/>
    <w:rsid w:val="00DB10D5"/>
    <w:rsid w:val="00DB16F8"/>
    <w:rsid w:val="00DB20C6"/>
    <w:rsid w:val="00DB20DC"/>
    <w:rsid w:val="00DB2C6B"/>
    <w:rsid w:val="00DB2C8C"/>
    <w:rsid w:val="00DB2CD8"/>
    <w:rsid w:val="00DB2D67"/>
    <w:rsid w:val="00DB36A3"/>
    <w:rsid w:val="00DB3AE9"/>
    <w:rsid w:val="00DB4C2E"/>
    <w:rsid w:val="00DB5259"/>
    <w:rsid w:val="00DB5C26"/>
    <w:rsid w:val="00DB63D7"/>
    <w:rsid w:val="00DB64FC"/>
    <w:rsid w:val="00DB6631"/>
    <w:rsid w:val="00DB6D50"/>
    <w:rsid w:val="00DB6E4B"/>
    <w:rsid w:val="00DB71A3"/>
    <w:rsid w:val="00DC099E"/>
    <w:rsid w:val="00DC0F96"/>
    <w:rsid w:val="00DC2548"/>
    <w:rsid w:val="00DC2A76"/>
    <w:rsid w:val="00DC2E95"/>
    <w:rsid w:val="00DC36F0"/>
    <w:rsid w:val="00DC4C86"/>
    <w:rsid w:val="00DC4D75"/>
    <w:rsid w:val="00DC5335"/>
    <w:rsid w:val="00DC558B"/>
    <w:rsid w:val="00DC55D2"/>
    <w:rsid w:val="00DC6587"/>
    <w:rsid w:val="00DC6FBE"/>
    <w:rsid w:val="00DC74CA"/>
    <w:rsid w:val="00DC7543"/>
    <w:rsid w:val="00DC7820"/>
    <w:rsid w:val="00DD0080"/>
    <w:rsid w:val="00DD1EB3"/>
    <w:rsid w:val="00DD20D7"/>
    <w:rsid w:val="00DD2273"/>
    <w:rsid w:val="00DD2613"/>
    <w:rsid w:val="00DD2D1C"/>
    <w:rsid w:val="00DD3008"/>
    <w:rsid w:val="00DD44D8"/>
    <w:rsid w:val="00DD4E1D"/>
    <w:rsid w:val="00DD532F"/>
    <w:rsid w:val="00DD5987"/>
    <w:rsid w:val="00DD5ABB"/>
    <w:rsid w:val="00DD6E73"/>
    <w:rsid w:val="00DD76F4"/>
    <w:rsid w:val="00DD77B3"/>
    <w:rsid w:val="00DE074B"/>
    <w:rsid w:val="00DE076E"/>
    <w:rsid w:val="00DE1083"/>
    <w:rsid w:val="00DE3054"/>
    <w:rsid w:val="00DE44E3"/>
    <w:rsid w:val="00DE487A"/>
    <w:rsid w:val="00DE527B"/>
    <w:rsid w:val="00DE5B13"/>
    <w:rsid w:val="00DE62A1"/>
    <w:rsid w:val="00DE63AA"/>
    <w:rsid w:val="00DE6B06"/>
    <w:rsid w:val="00DE779B"/>
    <w:rsid w:val="00DE7D56"/>
    <w:rsid w:val="00DF2091"/>
    <w:rsid w:val="00DF2640"/>
    <w:rsid w:val="00DF2AB4"/>
    <w:rsid w:val="00DF3747"/>
    <w:rsid w:val="00DF53CC"/>
    <w:rsid w:val="00DF5C41"/>
    <w:rsid w:val="00DF65F1"/>
    <w:rsid w:val="00DF6607"/>
    <w:rsid w:val="00DF794A"/>
    <w:rsid w:val="00DF7960"/>
    <w:rsid w:val="00DF7BF6"/>
    <w:rsid w:val="00DF7C4D"/>
    <w:rsid w:val="00E001C4"/>
    <w:rsid w:val="00E008A4"/>
    <w:rsid w:val="00E016B8"/>
    <w:rsid w:val="00E01E24"/>
    <w:rsid w:val="00E01EB2"/>
    <w:rsid w:val="00E02E47"/>
    <w:rsid w:val="00E03599"/>
    <w:rsid w:val="00E0480D"/>
    <w:rsid w:val="00E04D53"/>
    <w:rsid w:val="00E05638"/>
    <w:rsid w:val="00E05715"/>
    <w:rsid w:val="00E0627B"/>
    <w:rsid w:val="00E06574"/>
    <w:rsid w:val="00E070F2"/>
    <w:rsid w:val="00E074C2"/>
    <w:rsid w:val="00E10544"/>
    <w:rsid w:val="00E10FB0"/>
    <w:rsid w:val="00E10FF1"/>
    <w:rsid w:val="00E11227"/>
    <w:rsid w:val="00E114C3"/>
    <w:rsid w:val="00E114CC"/>
    <w:rsid w:val="00E119C5"/>
    <w:rsid w:val="00E12D73"/>
    <w:rsid w:val="00E12D9F"/>
    <w:rsid w:val="00E130F4"/>
    <w:rsid w:val="00E13597"/>
    <w:rsid w:val="00E14067"/>
    <w:rsid w:val="00E15AFC"/>
    <w:rsid w:val="00E162E4"/>
    <w:rsid w:val="00E16BD3"/>
    <w:rsid w:val="00E1708D"/>
    <w:rsid w:val="00E17774"/>
    <w:rsid w:val="00E17B03"/>
    <w:rsid w:val="00E17C39"/>
    <w:rsid w:val="00E17D72"/>
    <w:rsid w:val="00E2058C"/>
    <w:rsid w:val="00E20FA4"/>
    <w:rsid w:val="00E2159C"/>
    <w:rsid w:val="00E218F4"/>
    <w:rsid w:val="00E21962"/>
    <w:rsid w:val="00E21A56"/>
    <w:rsid w:val="00E21D65"/>
    <w:rsid w:val="00E22FD5"/>
    <w:rsid w:val="00E2306D"/>
    <w:rsid w:val="00E23100"/>
    <w:rsid w:val="00E233AA"/>
    <w:rsid w:val="00E25766"/>
    <w:rsid w:val="00E25E1F"/>
    <w:rsid w:val="00E2665A"/>
    <w:rsid w:val="00E26932"/>
    <w:rsid w:val="00E26BE8"/>
    <w:rsid w:val="00E27383"/>
    <w:rsid w:val="00E3014F"/>
    <w:rsid w:val="00E3026B"/>
    <w:rsid w:val="00E307C3"/>
    <w:rsid w:val="00E30F48"/>
    <w:rsid w:val="00E31560"/>
    <w:rsid w:val="00E3193E"/>
    <w:rsid w:val="00E31BAA"/>
    <w:rsid w:val="00E32641"/>
    <w:rsid w:val="00E32E82"/>
    <w:rsid w:val="00E332F4"/>
    <w:rsid w:val="00E33501"/>
    <w:rsid w:val="00E34FBC"/>
    <w:rsid w:val="00E35782"/>
    <w:rsid w:val="00E35D9C"/>
    <w:rsid w:val="00E35E3B"/>
    <w:rsid w:val="00E36F25"/>
    <w:rsid w:val="00E36F77"/>
    <w:rsid w:val="00E37ACE"/>
    <w:rsid w:val="00E404C5"/>
    <w:rsid w:val="00E407DD"/>
    <w:rsid w:val="00E4083E"/>
    <w:rsid w:val="00E40FFC"/>
    <w:rsid w:val="00E4155D"/>
    <w:rsid w:val="00E41E49"/>
    <w:rsid w:val="00E427EE"/>
    <w:rsid w:val="00E4334B"/>
    <w:rsid w:val="00E44074"/>
    <w:rsid w:val="00E44921"/>
    <w:rsid w:val="00E44AA1"/>
    <w:rsid w:val="00E45D33"/>
    <w:rsid w:val="00E45E35"/>
    <w:rsid w:val="00E46622"/>
    <w:rsid w:val="00E469FD"/>
    <w:rsid w:val="00E502D2"/>
    <w:rsid w:val="00E503F0"/>
    <w:rsid w:val="00E519EF"/>
    <w:rsid w:val="00E5289C"/>
    <w:rsid w:val="00E530B0"/>
    <w:rsid w:val="00E531AF"/>
    <w:rsid w:val="00E53B21"/>
    <w:rsid w:val="00E54A98"/>
    <w:rsid w:val="00E55C34"/>
    <w:rsid w:val="00E55DBF"/>
    <w:rsid w:val="00E56774"/>
    <w:rsid w:val="00E60323"/>
    <w:rsid w:val="00E6066D"/>
    <w:rsid w:val="00E61451"/>
    <w:rsid w:val="00E61E4A"/>
    <w:rsid w:val="00E62707"/>
    <w:rsid w:val="00E628B9"/>
    <w:rsid w:val="00E62BE4"/>
    <w:rsid w:val="00E62DB6"/>
    <w:rsid w:val="00E63930"/>
    <w:rsid w:val="00E63AAC"/>
    <w:rsid w:val="00E63CDA"/>
    <w:rsid w:val="00E6406B"/>
    <w:rsid w:val="00E658F9"/>
    <w:rsid w:val="00E65938"/>
    <w:rsid w:val="00E66B5A"/>
    <w:rsid w:val="00E66F98"/>
    <w:rsid w:val="00E67711"/>
    <w:rsid w:val="00E67C67"/>
    <w:rsid w:val="00E718DF"/>
    <w:rsid w:val="00E7192A"/>
    <w:rsid w:val="00E719D3"/>
    <w:rsid w:val="00E72549"/>
    <w:rsid w:val="00E72C3A"/>
    <w:rsid w:val="00E73AA2"/>
    <w:rsid w:val="00E756F9"/>
    <w:rsid w:val="00E75F46"/>
    <w:rsid w:val="00E76A31"/>
    <w:rsid w:val="00E8011D"/>
    <w:rsid w:val="00E80938"/>
    <w:rsid w:val="00E81897"/>
    <w:rsid w:val="00E81FF1"/>
    <w:rsid w:val="00E82907"/>
    <w:rsid w:val="00E829B1"/>
    <w:rsid w:val="00E830E8"/>
    <w:rsid w:val="00E83E54"/>
    <w:rsid w:val="00E84457"/>
    <w:rsid w:val="00E85495"/>
    <w:rsid w:val="00E85CEC"/>
    <w:rsid w:val="00E91771"/>
    <w:rsid w:val="00E91F55"/>
    <w:rsid w:val="00E92A62"/>
    <w:rsid w:val="00E935C3"/>
    <w:rsid w:val="00E9419A"/>
    <w:rsid w:val="00E9422C"/>
    <w:rsid w:val="00E944E5"/>
    <w:rsid w:val="00E94DBD"/>
    <w:rsid w:val="00E9505C"/>
    <w:rsid w:val="00E95969"/>
    <w:rsid w:val="00EA042D"/>
    <w:rsid w:val="00EA0AC1"/>
    <w:rsid w:val="00EA1DC5"/>
    <w:rsid w:val="00EA2551"/>
    <w:rsid w:val="00EA3484"/>
    <w:rsid w:val="00EA362A"/>
    <w:rsid w:val="00EA39AF"/>
    <w:rsid w:val="00EA39F5"/>
    <w:rsid w:val="00EA3D43"/>
    <w:rsid w:val="00EA3E43"/>
    <w:rsid w:val="00EA4093"/>
    <w:rsid w:val="00EA4CA6"/>
    <w:rsid w:val="00EA4F6F"/>
    <w:rsid w:val="00EA5B89"/>
    <w:rsid w:val="00EA5EBE"/>
    <w:rsid w:val="00EA65D5"/>
    <w:rsid w:val="00EA68A5"/>
    <w:rsid w:val="00EA6FD4"/>
    <w:rsid w:val="00EA76C2"/>
    <w:rsid w:val="00EA790C"/>
    <w:rsid w:val="00EB020E"/>
    <w:rsid w:val="00EB04BC"/>
    <w:rsid w:val="00EB0749"/>
    <w:rsid w:val="00EB0939"/>
    <w:rsid w:val="00EB184D"/>
    <w:rsid w:val="00EB1BF2"/>
    <w:rsid w:val="00EB2FE2"/>
    <w:rsid w:val="00EB3683"/>
    <w:rsid w:val="00EB3939"/>
    <w:rsid w:val="00EB397A"/>
    <w:rsid w:val="00EB4015"/>
    <w:rsid w:val="00EB5E8B"/>
    <w:rsid w:val="00EB6BDE"/>
    <w:rsid w:val="00EB6FAA"/>
    <w:rsid w:val="00EB717B"/>
    <w:rsid w:val="00EB7E02"/>
    <w:rsid w:val="00EC03A1"/>
    <w:rsid w:val="00EC03D7"/>
    <w:rsid w:val="00EC327D"/>
    <w:rsid w:val="00EC399C"/>
    <w:rsid w:val="00EC39AC"/>
    <w:rsid w:val="00EC534F"/>
    <w:rsid w:val="00EC5981"/>
    <w:rsid w:val="00EC5E8F"/>
    <w:rsid w:val="00EC61D6"/>
    <w:rsid w:val="00EC677B"/>
    <w:rsid w:val="00EC6D1A"/>
    <w:rsid w:val="00EC7771"/>
    <w:rsid w:val="00EC7838"/>
    <w:rsid w:val="00EC7C9A"/>
    <w:rsid w:val="00ED048A"/>
    <w:rsid w:val="00ED11BC"/>
    <w:rsid w:val="00ED1497"/>
    <w:rsid w:val="00ED2184"/>
    <w:rsid w:val="00ED4E41"/>
    <w:rsid w:val="00ED4E65"/>
    <w:rsid w:val="00ED5275"/>
    <w:rsid w:val="00ED5A34"/>
    <w:rsid w:val="00ED5C95"/>
    <w:rsid w:val="00ED5F07"/>
    <w:rsid w:val="00ED646E"/>
    <w:rsid w:val="00ED6B80"/>
    <w:rsid w:val="00ED6BBD"/>
    <w:rsid w:val="00ED6EFE"/>
    <w:rsid w:val="00ED70E1"/>
    <w:rsid w:val="00EE0098"/>
    <w:rsid w:val="00EE09E4"/>
    <w:rsid w:val="00EE15CD"/>
    <w:rsid w:val="00EE1FE5"/>
    <w:rsid w:val="00EE2D9B"/>
    <w:rsid w:val="00EE3F7D"/>
    <w:rsid w:val="00EE49C9"/>
    <w:rsid w:val="00EE4B18"/>
    <w:rsid w:val="00EE5794"/>
    <w:rsid w:val="00EE610B"/>
    <w:rsid w:val="00EE7D14"/>
    <w:rsid w:val="00EF00F9"/>
    <w:rsid w:val="00EF0519"/>
    <w:rsid w:val="00EF0881"/>
    <w:rsid w:val="00EF0F53"/>
    <w:rsid w:val="00EF1311"/>
    <w:rsid w:val="00EF1FA8"/>
    <w:rsid w:val="00EF3771"/>
    <w:rsid w:val="00EF3E70"/>
    <w:rsid w:val="00EF41BB"/>
    <w:rsid w:val="00EF43D0"/>
    <w:rsid w:val="00EF545E"/>
    <w:rsid w:val="00EF5E66"/>
    <w:rsid w:val="00EF6009"/>
    <w:rsid w:val="00EF61E5"/>
    <w:rsid w:val="00EF632B"/>
    <w:rsid w:val="00EF7E64"/>
    <w:rsid w:val="00F007C5"/>
    <w:rsid w:val="00F00935"/>
    <w:rsid w:val="00F00B65"/>
    <w:rsid w:val="00F010EE"/>
    <w:rsid w:val="00F019B3"/>
    <w:rsid w:val="00F02001"/>
    <w:rsid w:val="00F0266D"/>
    <w:rsid w:val="00F04400"/>
    <w:rsid w:val="00F04912"/>
    <w:rsid w:val="00F04C80"/>
    <w:rsid w:val="00F05DD4"/>
    <w:rsid w:val="00F06B6A"/>
    <w:rsid w:val="00F070D2"/>
    <w:rsid w:val="00F071FF"/>
    <w:rsid w:val="00F0753D"/>
    <w:rsid w:val="00F07666"/>
    <w:rsid w:val="00F07C00"/>
    <w:rsid w:val="00F1129C"/>
    <w:rsid w:val="00F11C68"/>
    <w:rsid w:val="00F124F7"/>
    <w:rsid w:val="00F136D0"/>
    <w:rsid w:val="00F13F92"/>
    <w:rsid w:val="00F16949"/>
    <w:rsid w:val="00F209DF"/>
    <w:rsid w:val="00F20ABD"/>
    <w:rsid w:val="00F2134D"/>
    <w:rsid w:val="00F21F14"/>
    <w:rsid w:val="00F21FBE"/>
    <w:rsid w:val="00F22108"/>
    <w:rsid w:val="00F2241E"/>
    <w:rsid w:val="00F23124"/>
    <w:rsid w:val="00F23950"/>
    <w:rsid w:val="00F243A1"/>
    <w:rsid w:val="00F248FA"/>
    <w:rsid w:val="00F2608A"/>
    <w:rsid w:val="00F26528"/>
    <w:rsid w:val="00F26810"/>
    <w:rsid w:val="00F26FA8"/>
    <w:rsid w:val="00F271E7"/>
    <w:rsid w:val="00F2761B"/>
    <w:rsid w:val="00F278BE"/>
    <w:rsid w:val="00F279E9"/>
    <w:rsid w:val="00F27FD4"/>
    <w:rsid w:val="00F3009B"/>
    <w:rsid w:val="00F32517"/>
    <w:rsid w:val="00F32B5A"/>
    <w:rsid w:val="00F32ED6"/>
    <w:rsid w:val="00F3342E"/>
    <w:rsid w:val="00F3355E"/>
    <w:rsid w:val="00F33727"/>
    <w:rsid w:val="00F33D34"/>
    <w:rsid w:val="00F34263"/>
    <w:rsid w:val="00F34687"/>
    <w:rsid w:val="00F34A10"/>
    <w:rsid w:val="00F35C64"/>
    <w:rsid w:val="00F3721A"/>
    <w:rsid w:val="00F37487"/>
    <w:rsid w:val="00F37567"/>
    <w:rsid w:val="00F379CD"/>
    <w:rsid w:val="00F379D2"/>
    <w:rsid w:val="00F37E5B"/>
    <w:rsid w:val="00F41CC4"/>
    <w:rsid w:val="00F41DFA"/>
    <w:rsid w:val="00F42813"/>
    <w:rsid w:val="00F4288D"/>
    <w:rsid w:val="00F42BA9"/>
    <w:rsid w:val="00F4332E"/>
    <w:rsid w:val="00F43395"/>
    <w:rsid w:val="00F43D43"/>
    <w:rsid w:val="00F43DF0"/>
    <w:rsid w:val="00F43FA9"/>
    <w:rsid w:val="00F4457D"/>
    <w:rsid w:val="00F448AF"/>
    <w:rsid w:val="00F44E60"/>
    <w:rsid w:val="00F44FF7"/>
    <w:rsid w:val="00F45082"/>
    <w:rsid w:val="00F451A0"/>
    <w:rsid w:val="00F462EA"/>
    <w:rsid w:val="00F46311"/>
    <w:rsid w:val="00F470A8"/>
    <w:rsid w:val="00F47A9A"/>
    <w:rsid w:val="00F47C62"/>
    <w:rsid w:val="00F50936"/>
    <w:rsid w:val="00F51478"/>
    <w:rsid w:val="00F51620"/>
    <w:rsid w:val="00F517EE"/>
    <w:rsid w:val="00F51FB0"/>
    <w:rsid w:val="00F52156"/>
    <w:rsid w:val="00F53328"/>
    <w:rsid w:val="00F53674"/>
    <w:rsid w:val="00F536A2"/>
    <w:rsid w:val="00F5380E"/>
    <w:rsid w:val="00F53A48"/>
    <w:rsid w:val="00F53E17"/>
    <w:rsid w:val="00F54014"/>
    <w:rsid w:val="00F54341"/>
    <w:rsid w:val="00F54ED9"/>
    <w:rsid w:val="00F550A9"/>
    <w:rsid w:val="00F55AFB"/>
    <w:rsid w:val="00F55B9A"/>
    <w:rsid w:val="00F55C53"/>
    <w:rsid w:val="00F56EE5"/>
    <w:rsid w:val="00F5704B"/>
    <w:rsid w:val="00F57150"/>
    <w:rsid w:val="00F57316"/>
    <w:rsid w:val="00F61809"/>
    <w:rsid w:val="00F618AC"/>
    <w:rsid w:val="00F628BC"/>
    <w:rsid w:val="00F64A45"/>
    <w:rsid w:val="00F6549A"/>
    <w:rsid w:val="00F6556B"/>
    <w:rsid w:val="00F65C4D"/>
    <w:rsid w:val="00F66A32"/>
    <w:rsid w:val="00F67BD6"/>
    <w:rsid w:val="00F7012D"/>
    <w:rsid w:val="00F70797"/>
    <w:rsid w:val="00F70BC0"/>
    <w:rsid w:val="00F7203A"/>
    <w:rsid w:val="00F72794"/>
    <w:rsid w:val="00F730DE"/>
    <w:rsid w:val="00F73533"/>
    <w:rsid w:val="00F7366E"/>
    <w:rsid w:val="00F73BC0"/>
    <w:rsid w:val="00F73DD1"/>
    <w:rsid w:val="00F7422D"/>
    <w:rsid w:val="00F74705"/>
    <w:rsid w:val="00F74B70"/>
    <w:rsid w:val="00F74E81"/>
    <w:rsid w:val="00F755E0"/>
    <w:rsid w:val="00F75736"/>
    <w:rsid w:val="00F763A0"/>
    <w:rsid w:val="00F77D30"/>
    <w:rsid w:val="00F814DE"/>
    <w:rsid w:val="00F8339E"/>
    <w:rsid w:val="00F83A71"/>
    <w:rsid w:val="00F83B17"/>
    <w:rsid w:val="00F85066"/>
    <w:rsid w:val="00F85312"/>
    <w:rsid w:val="00F8533F"/>
    <w:rsid w:val="00F86094"/>
    <w:rsid w:val="00F860DF"/>
    <w:rsid w:val="00F868EB"/>
    <w:rsid w:val="00F86C4F"/>
    <w:rsid w:val="00F87174"/>
    <w:rsid w:val="00F877E4"/>
    <w:rsid w:val="00F917EA"/>
    <w:rsid w:val="00F92094"/>
    <w:rsid w:val="00F93E1E"/>
    <w:rsid w:val="00F94451"/>
    <w:rsid w:val="00F947C2"/>
    <w:rsid w:val="00F95A18"/>
    <w:rsid w:val="00F96BA6"/>
    <w:rsid w:val="00F96BDC"/>
    <w:rsid w:val="00F9773D"/>
    <w:rsid w:val="00FA0783"/>
    <w:rsid w:val="00FA0A2D"/>
    <w:rsid w:val="00FA1B28"/>
    <w:rsid w:val="00FA2494"/>
    <w:rsid w:val="00FA2542"/>
    <w:rsid w:val="00FA2964"/>
    <w:rsid w:val="00FA450B"/>
    <w:rsid w:val="00FA6036"/>
    <w:rsid w:val="00FA6231"/>
    <w:rsid w:val="00FA6C99"/>
    <w:rsid w:val="00FA6F54"/>
    <w:rsid w:val="00FA7024"/>
    <w:rsid w:val="00FA7145"/>
    <w:rsid w:val="00FA779E"/>
    <w:rsid w:val="00FB09C1"/>
    <w:rsid w:val="00FB1D7D"/>
    <w:rsid w:val="00FB2BD2"/>
    <w:rsid w:val="00FB2C3A"/>
    <w:rsid w:val="00FB3F4F"/>
    <w:rsid w:val="00FB3FB9"/>
    <w:rsid w:val="00FB426D"/>
    <w:rsid w:val="00FB42E5"/>
    <w:rsid w:val="00FB5215"/>
    <w:rsid w:val="00FB73DA"/>
    <w:rsid w:val="00FC1672"/>
    <w:rsid w:val="00FC1830"/>
    <w:rsid w:val="00FC1B51"/>
    <w:rsid w:val="00FC1ED6"/>
    <w:rsid w:val="00FC23EB"/>
    <w:rsid w:val="00FC2486"/>
    <w:rsid w:val="00FC37BA"/>
    <w:rsid w:val="00FC40B1"/>
    <w:rsid w:val="00FC40CC"/>
    <w:rsid w:val="00FC5C97"/>
    <w:rsid w:val="00FD01E9"/>
    <w:rsid w:val="00FD0F71"/>
    <w:rsid w:val="00FD1223"/>
    <w:rsid w:val="00FD142D"/>
    <w:rsid w:val="00FD1D4D"/>
    <w:rsid w:val="00FD3416"/>
    <w:rsid w:val="00FD3D71"/>
    <w:rsid w:val="00FD4804"/>
    <w:rsid w:val="00FD54A7"/>
    <w:rsid w:val="00FD5EB0"/>
    <w:rsid w:val="00FD6BFA"/>
    <w:rsid w:val="00FD7014"/>
    <w:rsid w:val="00FD70DA"/>
    <w:rsid w:val="00FD78E6"/>
    <w:rsid w:val="00FE01AB"/>
    <w:rsid w:val="00FE037D"/>
    <w:rsid w:val="00FE1104"/>
    <w:rsid w:val="00FE1823"/>
    <w:rsid w:val="00FE1B64"/>
    <w:rsid w:val="00FE2392"/>
    <w:rsid w:val="00FE274C"/>
    <w:rsid w:val="00FE28CB"/>
    <w:rsid w:val="00FE297C"/>
    <w:rsid w:val="00FE2D99"/>
    <w:rsid w:val="00FE3835"/>
    <w:rsid w:val="00FE3E86"/>
    <w:rsid w:val="00FE41E4"/>
    <w:rsid w:val="00FE45C9"/>
    <w:rsid w:val="00FE4C89"/>
    <w:rsid w:val="00FE5183"/>
    <w:rsid w:val="00FE56FA"/>
    <w:rsid w:val="00FE5CA6"/>
    <w:rsid w:val="00FE5DFA"/>
    <w:rsid w:val="00FE6480"/>
    <w:rsid w:val="00FE6EC9"/>
    <w:rsid w:val="00FF04C5"/>
    <w:rsid w:val="00FF1891"/>
    <w:rsid w:val="00FF2287"/>
    <w:rsid w:val="00FF2451"/>
    <w:rsid w:val="00FF2C3A"/>
    <w:rsid w:val="00FF2E97"/>
    <w:rsid w:val="00FF33C9"/>
    <w:rsid w:val="00FF34D4"/>
    <w:rsid w:val="00FF3ADC"/>
    <w:rsid w:val="00FF4EA6"/>
    <w:rsid w:val="00FF5AC7"/>
    <w:rsid w:val="00FF6F40"/>
    <w:rsid w:val="00FF7098"/>
    <w:rsid w:val="00FF713A"/>
    <w:rsid w:val="00FF7465"/>
    <w:rsid w:val="00FF7656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2D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65AD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">
    <w:name w:val="Знак2"/>
    <w:basedOn w:val="a"/>
    <w:rsid w:val="00465A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CD5CDB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4C346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C346F"/>
  </w:style>
  <w:style w:type="character" w:styleId="ab">
    <w:name w:val="Emphasis"/>
    <w:qFormat/>
    <w:rsid w:val="00D76319"/>
    <w:rPr>
      <w:i/>
      <w:iCs/>
    </w:rPr>
  </w:style>
  <w:style w:type="character" w:customStyle="1" w:styleId="a9">
    <w:name w:val="Нижний колонтитул Знак"/>
    <w:link w:val="a8"/>
    <w:uiPriority w:val="99"/>
    <w:rsid w:val="003F37EA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4246F"/>
  </w:style>
  <w:style w:type="paragraph" w:customStyle="1" w:styleId="ac">
    <w:name w:val="ТестНижРеквз"/>
    <w:basedOn w:val="a"/>
    <w:rsid w:val="00437C1A"/>
    <w:pPr>
      <w:tabs>
        <w:tab w:val="left" w:pos="828"/>
      </w:tabs>
    </w:pPr>
    <w:rPr>
      <w:sz w:val="17"/>
      <w:szCs w:val="17"/>
    </w:rPr>
  </w:style>
  <w:style w:type="paragraph" w:styleId="ad">
    <w:name w:val="No Spacing"/>
    <w:uiPriority w:val="1"/>
    <w:qFormat/>
    <w:rsid w:val="0080150D"/>
    <w:rPr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CD4F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kz/faces/wcnav_externalId/homeNumbersPrices?_afrLoop=1226604130764193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at.gov.k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DF26-B989-4356-9FEB-7B0E8CDC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цен на социально-значимые продовольственные товары</vt:lpstr>
    </vt:vector>
  </TitlesOfParts>
  <Company>Hewlett-Packard Company</Company>
  <LinksUpToDate>false</LinksUpToDate>
  <CharactersWithSpaces>2425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цен на социально-значимые продовольственные товары</dc:title>
  <dc:creator>M.Zhumadildin</dc:creator>
  <cp:lastModifiedBy>a.rashidov</cp:lastModifiedBy>
  <cp:revision>27</cp:revision>
  <cp:lastPrinted>2022-03-09T06:55:00Z</cp:lastPrinted>
  <dcterms:created xsi:type="dcterms:W3CDTF">2022-03-05T03:53:00Z</dcterms:created>
  <dcterms:modified xsi:type="dcterms:W3CDTF">2022-03-09T09:44:00Z</dcterms:modified>
</cp:coreProperties>
</file>