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46" w:rsidRPr="00D44739" w:rsidRDefault="00344E46" w:rsidP="00344E46">
      <w:pPr>
        <w:keepNext/>
        <w:jc w:val="center"/>
        <w:outlineLvl w:val="3"/>
        <w:rPr>
          <w:b/>
          <w:bCs/>
          <w:sz w:val="28"/>
          <w:szCs w:val="28"/>
          <w:lang w:val="kk-KZ"/>
        </w:rPr>
      </w:pPr>
      <w:r w:rsidRPr="00D44739">
        <w:rPr>
          <w:b/>
          <w:bCs/>
          <w:sz w:val="28"/>
          <w:szCs w:val="28"/>
          <w:lang w:val="kk-KZ"/>
        </w:rPr>
        <w:t xml:space="preserve">Қостанай облысы әкімдігі қаулысының жобасына </w:t>
      </w:r>
    </w:p>
    <w:p w:rsidR="00344E46" w:rsidRPr="00D44739" w:rsidRDefault="00344E46" w:rsidP="00344E46">
      <w:pPr>
        <w:keepNext/>
        <w:jc w:val="center"/>
        <w:outlineLvl w:val="3"/>
        <w:rPr>
          <w:b/>
          <w:bCs/>
          <w:sz w:val="28"/>
          <w:szCs w:val="28"/>
          <w:lang w:val="kk-KZ"/>
        </w:rPr>
      </w:pPr>
      <w:r w:rsidRPr="00D44739">
        <w:rPr>
          <w:b/>
          <w:bCs/>
          <w:sz w:val="28"/>
          <w:szCs w:val="28"/>
          <w:lang w:val="kk-KZ"/>
        </w:rPr>
        <w:t>Т</w:t>
      </w:r>
      <w:r>
        <w:rPr>
          <w:b/>
          <w:bCs/>
          <w:sz w:val="28"/>
          <w:szCs w:val="28"/>
          <w:lang w:val="kk-KZ"/>
        </w:rPr>
        <w:t>үсіндірме жазба</w:t>
      </w:r>
    </w:p>
    <w:p w:rsidR="00344E46" w:rsidRPr="00D44739" w:rsidRDefault="00344E46" w:rsidP="00344E46">
      <w:pPr>
        <w:rPr>
          <w:sz w:val="28"/>
          <w:szCs w:val="28"/>
          <w:lang w:val="kk-KZ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754"/>
        <w:gridCol w:w="5400"/>
      </w:tblGrid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№</w:t>
            </w:r>
          </w:p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Түсіндірме жазбадан көрініс табуы тиіс мәлiметтердің тiзбесi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keepNext/>
              <w:jc w:val="center"/>
              <w:outlineLvl w:val="1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Ескерту</w:t>
            </w: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Облыс әкiмдiгiнің қаулысы жобасының атауы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344E46" w:rsidRDefault="00344E46" w:rsidP="00344E46">
            <w:pPr>
              <w:jc w:val="both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344E46">
              <w:rPr>
                <w:bCs/>
                <w:kern w:val="36"/>
                <w:sz w:val="28"/>
                <w:szCs w:val="28"/>
                <w:lang w:val="kk-KZ"/>
              </w:rPr>
              <w:t>Қалалар мен аудандардың білім бөлімдерінің ережелерін бекіту туралы</w:t>
            </w:r>
          </w:p>
          <w:p w:rsidR="00344E46" w:rsidRPr="00D44739" w:rsidRDefault="00344E46" w:rsidP="00A560A3">
            <w:pPr>
              <w:jc w:val="both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 xml:space="preserve">2.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Әзiрлеушi мемлекеттiк орган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6145C7">
              <w:rPr>
                <w:sz w:val="28"/>
                <w:szCs w:val="28"/>
                <w:lang w:val="kk-KZ" w:eastAsia="en-US"/>
              </w:rPr>
              <w:t>«Қостанай облысы әкімдігінің бiлiм басқармасы» мемлекеттiк мекемесi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Pr="004E7838">
              <w:rPr>
                <w:sz w:val="28"/>
                <w:szCs w:val="28"/>
                <w:lang w:val="kk-KZ" w:eastAsia="en-US"/>
              </w:rPr>
              <w:t>(ММ</w:t>
            </w:r>
            <w:r>
              <w:rPr>
                <w:sz w:val="28"/>
                <w:szCs w:val="28"/>
                <w:lang w:val="kk-KZ" w:eastAsia="en-US"/>
              </w:rPr>
              <w:t>)</w:t>
            </w: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Жобаны қабылдау қажеттiлiгiнiң негiздемесi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Қолданыстағы заңнамаға сәйкес келтіру және Қазақстан Республикасы Әділет министрлігінің 2021 жылғы 17 мамырдағы                                   № 02-5-/2674-И түсіндірменің негізінде</w:t>
            </w: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Жоба қандай заңнамалық актілерді, ҚР Президентінің, Үкіметінің актілерін, өзге де актілерді немесе тапсырмаларды іске асыру мақсатында енгізіледі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«Қазақстан Республикасындағы жергілікті мемлекеттік басқару және өзін-өзі басқару туралы» 2001 жылғы 23 қаңтардағы Қазақстан Республикасының Заңына, Қазақстан Республикасы Үкіметінің              2021 жылғы 1 қыркүйектегі № 590 «Мемлекеттік органдар мен олардың құрылымдық бөлімшелерінің қызметін ұйымдастырудың кейбір мәселелері туралы» қаулысы</w:t>
            </w: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Нақты мақсаттар мен күтiлетiн нәтижелердiң мерзiмдерi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90B" w:rsidRPr="00344E46" w:rsidRDefault="006C290B" w:rsidP="006C290B">
            <w:pPr>
              <w:jc w:val="both"/>
              <w:outlineLvl w:val="0"/>
              <w:rPr>
                <w:bCs/>
                <w:kern w:val="36"/>
                <w:sz w:val="28"/>
                <w:szCs w:val="28"/>
                <w:lang w:val="kk-KZ"/>
              </w:rPr>
            </w:pPr>
            <w:r w:rsidRPr="00344E46">
              <w:rPr>
                <w:bCs/>
                <w:kern w:val="36"/>
                <w:sz w:val="28"/>
                <w:szCs w:val="28"/>
                <w:lang w:val="kk-KZ"/>
              </w:rPr>
              <w:t>Қалалар мен аудандардың білім бөлімдерінің ережелерін бекіту</w:t>
            </w:r>
          </w:p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Жоба қабылданған жағдайда болжамдалатын әлеуметтiк-экономикалық және/немесе құқықтық салдары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Болжамдалмайды</w:t>
            </w: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Жобаны iске асыруға байланысты болжамдалатын қаржылық шығындар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Жобада көрсетiлген мәселелер құзыретiне  жататын  мемлекеттiк орган басшысы бұрыштамасының  болмау себептерi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Барлық қажеттi бұрыштамалар бар</w:t>
            </w: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lastRenderedPageBreak/>
              <w:t xml:space="preserve">9.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Жобада қаралған мәселелер бойынша бұдан  бұрын қандай актiлер  қабылданды және олар қалай орындалғаны туралы мәлiметтер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tabs>
                <w:tab w:val="left" w:pos="1560"/>
                <w:tab w:val="left" w:pos="7655"/>
              </w:tabs>
              <w:ind w:hanging="3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Басқа актiлердi жобаға сәйкес келтiрудiң  қажеттiлiгi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344E46" w:rsidRPr="00D44739" w:rsidTr="00A560A3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jc w:val="center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46" w:rsidRPr="00D44739" w:rsidRDefault="00344E46" w:rsidP="00A560A3">
            <w:pPr>
              <w:keepNext/>
              <w:outlineLvl w:val="0"/>
              <w:rPr>
                <w:sz w:val="28"/>
                <w:szCs w:val="28"/>
                <w:lang w:val="kk-KZ"/>
              </w:rPr>
            </w:pPr>
            <w:r w:rsidRPr="00D44739">
              <w:rPr>
                <w:sz w:val="28"/>
                <w:szCs w:val="28"/>
                <w:lang w:val="kk-KZ"/>
              </w:rPr>
              <w:t>Басқа мәлiметтер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46" w:rsidRPr="00D44739" w:rsidRDefault="00344E46" w:rsidP="00A560A3">
            <w:pPr>
              <w:jc w:val="both"/>
              <w:rPr>
                <w:sz w:val="28"/>
                <w:szCs w:val="28"/>
                <w:lang w:val="kk-KZ"/>
              </w:rPr>
            </w:pPr>
            <w:r w:rsidRPr="00D44739">
              <w:rPr>
                <w:bCs/>
                <w:sz w:val="28"/>
                <w:szCs w:val="28"/>
                <w:lang w:val="kk-KZ"/>
              </w:rPr>
              <w:t>Жоқ</w:t>
            </w:r>
          </w:p>
        </w:tc>
      </w:tr>
    </w:tbl>
    <w:p w:rsidR="00344E46" w:rsidRPr="00D44739" w:rsidRDefault="00344E46" w:rsidP="00344E46">
      <w:pPr>
        <w:tabs>
          <w:tab w:val="left" w:pos="7140"/>
        </w:tabs>
        <w:rPr>
          <w:b/>
          <w:sz w:val="28"/>
          <w:szCs w:val="28"/>
          <w:lang w:val="kk-KZ"/>
        </w:rPr>
      </w:pPr>
    </w:p>
    <w:p w:rsidR="00286939" w:rsidRDefault="006C67E4"/>
    <w:p w:rsidR="00344E46" w:rsidRPr="006145C7" w:rsidRDefault="00344E46" w:rsidP="00344E46">
      <w:pPr>
        <w:ind w:firstLine="709"/>
        <w:rPr>
          <w:b/>
          <w:sz w:val="28"/>
          <w:szCs w:val="28"/>
          <w:lang w:val="kk-KZ"/>
        </w:rPr>
      </w:pPr>
      <w:r w:rsidRPr="006145C7">
        <w:rPr>
          <w:b/>
          <w:sz w:val="28"/>
          <w:szCs w:val="28"/>
          <w:lang w:val="kk-KZ"/>
        </w:rPr>
        <w:t>«Қостанай облысы әкімдігінің</w:t>
      </w:r>
    </w:p>
    <w:p w:rsidR="00344E46" w:rsidRPr="006145C7" w:rsidRDefault="00344E46" w:rsidP="00344E46">
      <w:pPr>
        <w:ind w:firstLine="709"/>
        <w:rPr>
          <w:b/>
          <w:sz w:val="28"/>
          <w:szCs w:val="28"/>
          <w:lang w:val="kk-KZ"/>
        </w:rPr>
      </w:pPr>
      <w:r w:rsidRPr="006145C7">
        <w:rPr>
          <w:b/>
          <w:sz w:val="28"/>
          <w:szCs w:val="28"/>
          <w:lang w:val="kk-KZ"/>
        </w:rPr>
        <w:t xml:space="preserve">бiлiм басқармасы» ММ </w:t>
      </w:r>
    </w:p>
    <w:p w:rsidR="00344E46" w:rsidRPr="006145C7" w:rsidRDefault="00344E46" w:rsidP="00344E46">
      <w:pPr>
        <w:ind w:firstLine="709"/>
        <w:rPr>
          <w:b/>
          <w:sz w:val="28"/>
          <w:szCs w:val="28"/>
          <w:lang w:val="kk-KZ"/>
        </w:rPr>
      </w:pPr>
      <w:r w:rsidRPr="006145C7">
        <w:rPr>
          <w:b/>
          <w:sz w:val="28"/>
          <w:szCs w:val="28"/>
          <w:lang w:val="kk-KZ"/>
        </w:rPr>
        <w:t xml:space="preserve">басшысы                                                  </w:t>
      </w:r>
      <w:r>
        <w:rPr>
          <w:b/>
          <w:sz w:val="28"/>
          <w:szCs w:val="28"/>
          <w:lang w:val="kk-KZ"/>
        </w:rPr>
        <w:t xml:space="preserve">         </w:t>
      </w:r>
      <w:r w:rsidRPr="006145C7">
        <w:rPr>
          <w:b/>
          <w:sz w:val="28"/>
          <w:szCs w:val="28"/>
          <w:lang w:val="kk-KZ"/>
        </w:rPr>
        <w:t xml:space="preserve">               </w:t>
      </w:r>
      <w:r>
        <w:rPr>
          <w:b/>
          <w:sz w:val="28"/>
          <w:szCs w:val="28"/>
          <w:lang w:val="kk-KZ"/>
        </w:rPr>
        <w:t xml:space="preserve">             </w:t>
      </w:r>
      <w:r w:rsidRPr="006145C7">
        <w:rPr>
          <w:b/>
          <w:sz w:val="28"/>
          <w:szCs w:val="28"/>
          <w:lang w:val="kk-KZ"/>
        </w:rPr>
        <w:t>З. Байменова</w:t>
      </w:r>
    </w:p>
    <w:p w:rsidR="00344E46" w:rsidRPr="006145C7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Default="00344E46" w:rsidP="00344E46">
      <w:pPr>
        <w:jc w:val="both"/>
        <w:rPr>
          <w:sz w:val="22"/>
          <w:szCs w:val="22"/>
        </w:rPr>
      </w:pPr>
    </w:p>
    <w:p w:rsidR="00344E46" w:rsidRPr="006145C7" w:rsidRDefault="00344E46" w:rsidP="00344E46">
      <w:pPr>
        <w:jc w:val="both"/>
        <w:rPr>
          <w:sz w:val="22"/>
          <w:szCs w:val="22"/>
        </w:rPr>
      </w:pPr>
    </w:p>
    <w:p w:rsidR="00344E46" w:rsidRPr="004508C9" w:rsidRDefault="00344E46" w:rsidP="00344E46">
      <w:pPr>
        <w:jc w:val="both"/>
        <w:rPr>
          <w:i/>
          <w:sz w:val="22"/>
          <w:szCs w:val="22"/>
          <w:lang w:val="kk-KZ"/>
        </w:rPr>
      </w:pPr>
      <w:r w:rsidRPr="006145C7">
        <w:rPr>
          <w:i/>
          <w:sz w:val="22"/>
          <w:szCs w:val="22"/>
          <w:lang w:val="kk-KZ"/>
        </w:rPr>
        <w:t>Орынд: Ә</w:t>
      </w:r>
      <w:r w:rsidRPr="006145C7">
        <w:rPr>
          <w:i/>
          <w:sz w:val="22"/>
          <w:szCs w:val="22"/>
        </w:rPr>
        <w:t xml:space="preserve">. </w:t>
      </w:r>
      <w:proofErr w:type="spellStart"/>
      <w:r w:rsidRPr="006145C7">
        <w:rPr>
          <w:i/>
          <w:sz w:val="22"/>
          <w:szCs w:val="22"/>
        </w:rPr>
        <w:t>Доспанова</w:t>
      </w:r>
      <w:proofErr w:type="spellEnd"/>
      <w:r w:rsidR="004508C9">
        <w:rPr>
          <w:i/>
          <w:sz w:val="22"/>
          <w:szCs w:val="22"/>
          <w:lang w:val="kk-KZ"/>
        </w:rPr>
        <w:t>,</w:t>
      </w:r>
      <w:bookmarkStart w:id="0" w:name="_GoBack"/>
      <w:bookmarkEnd w:id="0"/>
    </w:p>
    <w:p w:rsidR="00344E46" w:rsidRPr="006145C7" w:rsidRDefault="00344E46" w:rsidP="00344E46">
      <w:pPr>
        <w:jc w:val="both"/>
        <w:rPr>
          <w:b/>
          <w:i/>
          <w:sz w:val="28"/>
          <w:szCs w:val="28"/>
        </w:rPr>
      </w:pPr>
      <w:r w:rsidRPr="006145C7">
        <w:rPr>
          <w:i/>
          <w:sz w:val="22"/>
          <w:szCs w:val="22"/>
        </w:rPr>
        <w:t>тел.: 210-339</w:t>
      </w:r>
    </w:p>
    <w:p w:rsidR="00344E46" w:rsidRDefault="00344E46"/>
    <w:sectPr w:rsidR="00344E46" w:rsidSect="00536FF8">
      <w:headerReference w:type="default" r:id="rId6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E4" w:rsidRDefault="006C67E4" w:rsidP="00536FF8">
      <w:r>
        <w:separator/>
      </w:r>
    </w:p>
  </w:endnote>
  <w:endnote w:type="continuationSeparator" w:id="0">
    <w:p w:rsidR="006C67E4" w:rsidRDefault="006C67E4" w:rsidP="0053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E4" w:rsidRDefault="006C67E4" w:rsidP="00536FF8">
      <w:r>
        <w:separator/>
      </w:r>
    </w:p>
  </w:footnote>
  <w:footnote w:type="continuationSeparator" w:id="0">
    <w:p w:rsidR="006C67E4" w:rsidRDefault="006C67E4" w:rsidP="0053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090535"/>
      <w:docPartObj>
        <w:docPartGallery w:val="Page Numbers (Top of Page)"/>
        <w:docPartUnique/>
      </w:docPartObj>
    </w:sdtPr>
    <w:sdtContent>
      <w:p w:rsidR="00536FF8" w:rsidRDefault="00536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8C9">
          <w:rPr>
            <w:noProof/>
          </w:rPr>
          <w:t>2</w:t>
        </w:r>
        <w:r>
          <w:fldChar w:fldCharType="end"/>
        </w:r>
      </w:p>
    </w:sdtContent>
  </w:sdt>
  <w:p w:rsidR="00536FF8" w:rsidRDefault="00536F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5F"/>
    <w:rsid w:val="00344E46"/>
    <w:rsid w:val="004508C9"/>
    <w:rsid w:val="00536FF8"/>
    <w:rsid w:val="0056595F"/>
    <w:rsid w:val="006C290B"/>
    <w:rsid w:val="006C67E4"/>
    <w:rsid w:val="009E5266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E4DB"/>
  <w15:chartTrackingRefBased/>
  <w15:docId w15:val="{8642EC6B-5BB6-4324-B6D7-81462F28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FF8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6F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536FF8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6F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2022-03-28T06:21:00Z</dcterms:created>
  <dcterms:modified xsi:type="dcterms:W3CDTF">2022-03-28T06:26:00Z</dcterms:modified>
</cp:coreProperties>
</file>