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C9" w:rsidRPr="00E97A7A" w:rsidRDefault="00D14543" w:rsidP="00486CC9">
      <w:pPr>
        <w:autoSpaceDE w:val="0"/>
        <w:autoSpaceDN w:val="0"/>
        <w:adjustRightInd w:val="0"/>
        <w:jc w:val="center"/>
        <w:rPr>
          <w:rFonts w:eastAsiaTheme="minorHAnsi"/>
          <w:b/>
          <w:sz w:val="23"/>
          <w:szCs w:val="23"/>
          <w:lang w:eastAsia="en-US"/>
        </w:rPr>
      </w:pPr>
      <w:r w:rsidRPr="00E97A7A">
        <w:rPr>
          <w:b/>
          <w:lang w:val="kk-KZ"/>
        </w:rPr>
        <w:t xml:space="preserve">Сводная таблица предложений и замечаний по Заявлению о намечаемой деятельности </w:t>
      </w:r>
      <w:r w:rsidR="00E857A8" w:rsidRPr="00E97A7A">
        <w:rPr>
          <w:b/>
          <w:lang w:val="kk-KZ"/>
        </w:rPr>
        <w:t xml:space="preserve">на </w:t>
      </w:r>
      <w:r w:rsidR="009A0355" w:rsidRPr="00E97A7A">
        <w:rPr>
          <w:b/>
          <w:lang w:val="kk-KZ"/>
        </w:rPr>
        <w:t>«</w:t>
      </w:r>
      <w:r w:rsidR="00486CC9" w:rsidRPr="00E97A7A">
        <w:rPr>
          <w:rFonts w:eastAsiaTheme="minorHAnsi"/>
          <w:b/>
          <w:sz w:val="23"/>
          <w:szCs w:val="23"/>
          <w:lang w:eastAsia="en-US"/>
        </w:rPr>
        <w:t>Рекультивации земель, нарушенных при добыче строительных</w:t>
      </w:r>
    </w:p>
    <w:p w:rsidR="00C94BED" w:rsidRPr="00E97A7A" w:rsidRDefault="00486CC9" w:rsidP="00486CC9">
      <w:pPr>
        <w:autoSpaceDE w:val="0"/>
        <w:autoSpaceDN w:val="0"/>
        <w:adjustRightInd w:val="0"/>
        <w:jc w:val="center"/>
        <w:rPr>
          <w:rFonts w:eastAsiaTheme="minorHAnsi"/>
          <w:b/>
          <w:sz w:val="23"/>
          <w:szCs w:val="23"/>
          <w:lang w:eastAsia="en-US"/>
        </w:rPr>
      </w:pPr>
      <w:r w:rsidRPr="00E97A7A">
        <w:rPr>
          <w:rFonts w:eastAsiaTheme="minorHAnsi"/>
          <w:b/>
          <w:sz w:val="23"/>
          <w:szCs w:val="23"/>
          <w:lang w:eastAsia="en-US"/>
        </w:rPr>
        <w:t xml:space="preserve">грунтов и строительного камня на 13 участках, расположенных в </w:t>
      </w:r>
      <w:proofErr w:type="spellStart"/>
      <w:r w:rsidRPr="00E97A7A">
        <w:rPr>
          <w:rFonts w:eastAsiaTheme="minorHAnsi"/>
          <w:b/>
          <w:sz w:val="23"/>
          <w:szCs w:val="23"/>
          <w:lang w:eastAsia="en-US"/>
        </w:rPr>
        <w:t>Жарминском</w:t>
      </w:r>
      <w:proofErr w:type="spellEnd"/>
      <w:r w:rsidRPr="00E97A7A">
        <w:rPr>
          <w:rFonts w:eastAsiaTheme="minorHAnsi"/>
          <w:b/>
          <w:sz w:val="23"/>
          <w:szCs w:val="23"/>
          <w:lang w:eastAsia="en-US"/>
        </w:rPr>
        <w:t xml:space="preserve"> («</w:t>
      </w:r>
      <w:proofErr w:type="spellStart"/>
      <w:r w:rsidRPr="00E97A7A">
        <w:rPr>
          <w:rFonts w:eastAsiaTheme="minorHAnsi"/>
          <w:b/>
          <w:sz w:val="23"/>
          <w:szCs w:val="23"/>
          <w:lang w:eastAsia="en-US"/>
        </w:rPr>
        <w:t>Калбатау</w:t>
      </w:r>
      <w:proofErr w:type="spellEnd"/>
      <w:r w:rsidRPr="00E97A7A">
        <w:rPr>
          <w:rFonts w:eastAsiaTheme="minorHAnsi"/>
          <w:b/>
          <w:sz w:val="23"/>
          <w:szCs w:val="23"/>
          <w:lang w:eastAsia="en-US"/>
        </w:rPr>
        <w:t xml:space="preserve"> ПГС»), </w:t>
      </w:r>
      <w:proofErr w:type="spellStart"/>
      <w:r w:rsidRPr="00E97A7A">
        <w:rPr>
          <w:rFonts w:eastAsiaTheme="minorHAnsi"/>
          <w:b/>
          <w:sz w:val="23"/>
          <w:szCs w:val="23"/>
          <w:lang w:eastAsia="en-US"/>
        </w:rPr>
        <w:t>Кокпектинском</w:t>
      </w:r>
      <w:proofErr w:type="spellEnd"/>
      <w:r w:rsidRPr="00E97A7A">
        <w:rPr>
          <w:rFonts w:eastAsiaTheme="minorHAnsi"/>
          <w:b/>
          <w:sz w:val="23"/>
          <w:szCs w:val="23"/>
          <w:lang w:eastAsia="en-US"/>
        </w:rPr>
        <w:t xml:space="preserve"> («№10-доп», «№12-доп», «</w:t>
      </w:r>
      <w:proofErr w:type="spellStart"/>
      <w:r w:rsidRPr="00E97A7A">
        <w:rPr>
          <w:rFonts w:eastAsiaTheme="minorHAnsi"/>
          <w:b/>
          <w:sz w:val="23"/>
          <w:szCs w:val="23"/>
          <w:lang w:eastAsia="en-US"/>
        </w:rPr>
        <w:t>Ажы</w:t>
      </w:r>
      <w:proofErr w:type="spellEnd"/>
      <w:r w:rsidRPr="00E97A7A">
        <w:rPr>
          <w:rFonts w:eastAsiaTheme="minorHAnsi"/>
          <w:b/>
          <w:sz w:val="23"/>
          <w:szCs w:val="23"/>
          <w:lang w:eastAsia="en-US"/>
        </w:rPr>
        <w:t xml:space="preserve">-камень»), </w:t>
      </w:r>
      <w:proofErr w:type="spellStart"/>
      <w:r w:rsidRPr="00E97A7A">
        <w:rPr>
          <w:rFonts w:eastAsiaTheme="minorHAnsi"/>
          <w:b/>
          <w:sz w:val="23"/>
          <w:szCs w:val="23"/>
          <w:lang w:eastAsia="en-US"/>
        </w:rPr>
        <w:t>Тарбагатайском</w:t>
      </w:r>
      <w:proofErr w:type="spellEnd"/>
      <w:r w:rsidRPr="00E97A7A">
        <w:rPr>
          <w:rFonts w:eastAsiaTheme="minorHAnsi"/>
          <w:b/>
          <w:sz w:val="23"/>
          <w:szCs w:val="23"/>
          <w:lang w:eastAsia="en-US"/>
        </w:rPr>
        <w:t xml:space="preserve"> («28-доп», «№29-доп», «№31-доп», «№28-КП»), </w:t>
      </w:r>
      <w:proofErr w:type="spellStart"/>
      <w:r w:rsidRPr="00E97A7A">
        <w:rPr>
          <w:rFonts w:eastAsiaTheme="minorHAnsi"/>
          <w:b/>
          <w:sz w:val="23"/>
          <w:szCs w:val="23"/>
          <w:lang w:eastAsia="en-US"/>
        </w:rPr>
        <w:t>Зайсанском</w:t>
      </w:r>
      <w:proofErr w:type="spellEnd"/>
      <w:r w:rsidRPr="00E97A7A">
        <w:rPr>
          <w:rFonts w:eastAsiaTheme="minorHAnsi"/>
          <w:b/>
          <w:sz w:val="23"/>
          <w:szCs w:val="23"/>
          <w:lang w:eastAsia="en-US"/>
        </w:rPr>
        <w:t xml:space="preserve"> («Карабулак», «Каракас», «</w:t>
      </w:r>
      <w:proofErr w:type="spellStart"/>
      <w:r w:rsidRPr="00E97A7A">
        <w:rPr>
          <w:rFonts w:eastAsiaTheme="minorHAnsi"/>
          <w:b/>
          <w:sz w:val="23"/>
          <w:szCs w:val="23"/>
          <w:lang w:eastAsia="en-US"/>
        </w:rPr>
        <w:t>Когедай</w:t>
      </w:r>
      <w:proofErr w:type="spellEnd"/>
      <w:r w:rsidRPr="00E97A7A">
        <w:rPr>
          <w:rFonts w:eastAsiaTheme="minorHAnsi"/>
          <w:b/>
          <w:sz w:val="23"/>
          <w:szCs w:val="23"/>
          <w:lang w:eastAsia="en-US"/>
        </w:rPr>
        <w:t>», «Каратал», «Зайсан-КГС-Р») районах Восточно-Казахстанской области</w:t>
      </w:r>
      <w:r w:rsidR="00D6106F" w:rsidRPr="00E97A7A">
        <w:rPr>
          <w:rFonts w:eastAsia="TimesNewRoman"/>
          <w:b/>
          <w:lang w:eastAsia="en-US"/>
        </w:rPr>
        <w:t>»</w:t>
      </w:r>
    </w:p>
    <w:p w:rsidR="00D6106F" w:rsidRPr="00486CC9" w:rsidRDefault="00D6106F" w:rsidP="00486CC9">
      <w:pPr>
        <w:autoSpaceDE w:val="0"/>
        <w:autoSpaceDN w:val="0"/>
        <w:adjustRightInd w:val="0"/>
        <w:ind w:firstLine="708"/>
        <w:jc w:val="center"/>
        <w:rPr>
          <w:rFonts w:eastAsia="TimesNewRoman"/>
          <w:b/>
          <w:lang w:eastAsia="en-US"/>
        </w:rPr>
      </w:pPr>
    </w:p>
    <w:p w:rsidR="00D14543" w:rsidRPr="00581DD3" w:rsidRDefault="00D14543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21108A">
        <w:rPr>
          <w:sz w:val="24"/>
          <w:szCs w:val="24"/>
        </w:rPr>
        <w:t xml:space="preserve">Дата составления протокола: </w:t>
      </w:r>
      <w:r w:rsidR="00152B87">
        <w:rPr>
          <w:sz w:val="24"/>
          <w:szCs w:val="24"/>
        </w:rPr>
        <w:t>2</w:t>
      </w:r>
      <w:r w:rsidR="0088581B">
        <w:rPr>
          <w:sz w:val="24"/>
          <w:szCs w:val="24"/>
        </w:rPr>
        <w:t>9</w:t>
      </w:r>
      <w:r w:rsidRPr="0021108A">
        <w:rPr>
          <w:sz w:val="24"/>
          <w:szCs w:val="24"/>
        </w:rPr>
        <w:t>.</w:t>
      </w:r>
      <w:r w:rsidR="003E2A86">
        <w:rPr>
          <w:sz w:val="24"/>
          <w:szCs w:val="24"/>
        </w:rPr>
        <w:t>0</w:t>
      </w:r>
      <w:r w:rsidR="00B85A83">
        <w:rPr>
          <w:sz w:val="24"/>
          <w:szCs w:val="24"/>
        </w:rPr>
        <w:t>3</w:t>
      </w:r>
      <w:r w:rsidRPr="0021108A">
        <w:rPr>
          <w:sz w:val="24"/>
          <w:szCs w:val="24"/>
        </w:rPr>
        <w:t>.202</w:t>
      </w:r>
      <w:r w:rsidR="003E2A86">
        <w:rPr>
          <w:sz w:val="24"/>
          <w:szCs w:val="24"/>
        </w:rPr>
        <w:t>2</w:t>
      </w:r>
      <w:r w:rsidRPr="0021108A">
        <w:rPr>
          <w:sz w:val="24"/>
          <w:szCs w:val="24"/>
        </w:rPr>
        <w:t xml:space="preserve"> г.</w:t>
      </w:r>
      <w:r w:rsidRPr="00581DD3">
        <w:rPr>
          <w:sz w:val="24"/>
          <w:szCs w:val="24"/>
        </w:rPr>
        <w:tab/>
      </w:r>
      <w:r w:rsidRPr="00581DD3">
        <w:rPr>
          <w:sz w:val="24"/>
          <w:szCs w:val="24"/>
        </w:rPr>
        <w:tab/>
      </w:r>
    </w:p>
    <w:p w:rsidR="00D14543" w:rsidRPr="00581DD3" w:rsidRDefault="00D14543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581DD3">
        <w:rPr>
          <w:sz w:val="24"/>
          <w:szCs w:val="24"/>
        </w:rPr>
        <w:t xml:space="preserve">Место составления протокола: ВКО, г. Усть-Каменогорск, </w:t>
      </w:r>
      <w:proofErr w:type="spellStart"/>
      <w:r w:rsidRPr="00581DD3">
        <w:rPr>
          <w:sz w:val="24"/>
          <w:szCs w:val="24"/>
        </w:rPr>
        <w:t>ул</w:t>
      </w:r>
      <w:proofErr w:type="gramStart"/>
      <w:r w:rsidRPr="00581DD3">
        <w:rPr>
          <w:sz w:val="24"/>
          <w:szCs w:val="24"/>
        </w:rPr>
        <w:t>.</w:t>
      </w:r>
      <w:r w:rsidRPr="00581DD3">
        <w:rPr>
          <w:sz w:val="24"/>
          <w:szCs w:val="24"/>
          <w:u w:val="single"/>
        </w:rPr>
        <w:t>П</w:t>
      </w:r>
      <w:proofErr w:type="gramEnd"/>
      <w:r w:rsidRPr="00581DD3">
        <w:rPr>
          <w:sz w:val="24"/>
          <w:szCs w:val="24"/>
          <w:u w:val="single"/>
        </w:rPr>
        <w:t>отанина</w:t>
      </w:r>
      <w:proofErr w:type="spellEnd"/>
      <w:r w:rsidRPr="00581DD3">
        <w:rPr>
          <w:sz w:val="24"/>
          <w:szCs w:val="24"/>
          <w:u w:val="single"/>
        </w:rPr>
        <w:t xml:space="preserve"> 12, Департамент экологии по Восточно-Казахстанской области КЭРК МЭГПР</w:t>
      </w:r>
    </w:p>
    <w:p w:rsidR="00D14543" w:rsidRPr="00581DD3" w:rsidRDefault="00D14543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581DD3">
        <w:rPr>
          <w:sz w:val="24"/>
          <w:szCs w:val="24"/>
        </w:rPr>
        <w:t xml:space="preserve">Наименование уполномоченного органа в области охраны окружающей среды: </w:t>
      </w:r>
      <w:r w:rsidRPr="00581DD3">
        <w:rPr>
          <w:sz w:val="24"/>
          <w:szCs w:val="24"/>
          <w:u w:val="single"/>
        </w:rPr>
        <w:t>Департамент экологии по Восточно-Казахстанской области КЭРК МЭГПР</w:t>
      </w:r>
    </w:p>
    <w:p w:rsidR="00D14543" w:rsidRPr="00581DD3" w:rsidRDefault="00D14543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581DD3">
        <w:rPr>
          <w:sz w:val="24"/>
          <w:szCs w:val="24"/>
        </w:rPr>
        <w:t>Дата извещения о сборе замечаний и предложений заинтересованных государственных органов:</w:t>
      </w:r>
      <w:r w:rsidR="005E1F69">
        <w:rPr>
          <w:sz w:val="24"/>
          <w:szCs w:val="24"/>
        </w:rPr>
        <w:t xml:space="preserve"> </w:t>
      </w:r>
      <w:r w:rsidR="001E4DF5">
        <w:rPr>
          <w:sz w:val="24"/>
          <w:szCs w:val="24"/>
          <w:u w:val="single"/>
        </w:rPr>
        <w:t>24</w:t>
      </w:r>
      <w:r w:rsidRPr="00FA508B">
        <w:rPr>
          <w:sz w:val="24"/>
          <w:szCs w:val="24"/>
          <w:u w:val="single"/>
        </w:rPr>
        <w:t>.</w:t>
      </w:r>
      <w:r w:rsidR="00B67EE0">
        <w:rPr>
          <w:sz w:val="24"/>
          <w:szCs w:val="24"/>
          <w:u w:val="single"/>
        </w:rPr>
        <w:t>0</w:t>
      </w:r>
      <w:r w:rsidR="00382EE5">
        <w:rPr>
          <w:sz w:val="24"/>
          <w:szCs w:val="24"/>
          <w:u w:val="single"/>
        </w:rPr>
        <w:t>2</w:t>
      </w:r>
      <w:r w:rsidRPr="00581DD3">
        <w:rPr>
          <w:sz w:val="24"/>
          <w:szCs w:val="24"/>
          <w:u w:val="single"/>
        </w:rPr>
        <w:t>.202</w:t>
      </w:r>
      <w:r w:rsidR="00B67EE0">
        <w:rPr>
          <w:sz w:val="24"/>
          <w:szCs w:val="24"/>
          <w:u w:val="single"/>
        </w:rPr>
        <w:t>2</w:t>
      </w:r>
      <w:r w:rsidRPr="00581DD3">
        <w:rPr>
          <w:sz w:val="24"/>
          <w:szCs w:val="24"/>
          <w:u w:val="single"/>
        </w:rPr>
        <w:t xml:space="preserve"> г.</w:t>
      </w:r>
    </w:p>
    <w:p w:rsidR="00D14543" w:rsidRPr="00581DD3" w:rsidRDefault="00D14543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581DD3">
        <w:rPr>
          <w:sz w:val="24"/>
          <w:szCs w:val="24"/>
        </w:rPr>
        <w:t xml:space="preserve">Срок предоставления замечаний и предложений заинтересованных государственных органов, наименование проекта намечаемой деятельности: </w:t>
      </w:r>
      <w:r w:rsidR="001E4DF5">
        <w:rPr>
          <w:sz w:val="24"/>
          <w:szCs w:val="24"/>
          <w:u w:val="single"/>
        </w:rPr>
        <w:t>24</w:t>
      </w:r>
      <w:r w:rsidRPr="00FA508B">
        <w:rPr>
          <w:sz w:val="24"/>
          <w:szCs w:val="24"/>
          <w:u w:val="single"/>
        </w:rPr>
        <w:t>.</w:t>
      </w:r>
      <w:r w:rsidR="00B67EE0">
        <w:rPr>
          <w:sz w:val="24"/>
          <w:szCs w:val="24"/>
          <w:u w:val="single"/>
        </w:rPr>
        <w:t>0</w:t>
      </w:r>
      <w:r w:rsidR="00382EE5">
        <w:rPr>
          <w:sz w:val="24"/>
          <w:szCs w:val="24"/>
          <w:u w:val="single"/>
        </w:rPr>
        <w:t>2</w:t>
      </w:r>
      <w:r w:rsidRPr="00581DD3">
        <w:rPr>
          <w:sz w:val="24"/>
          <w:szCs w:val="24"/>
          <w:u w:val="single"/>
        </w:rPr>
        <w:t>-</w:t>
      </w:r>
      <w:r w:rsidR="00751E57">
        <w:rPr>
          <w:sz w:val="24"/>
          <w:szCs w:val="24"/>
          <w:u w:val="single"/>
        </w:rPr>
        <w:t>2</w:t>
      </w:r>
      <w:r w:rsidR="00E56EE5">
        <w:rPr>
          <w:sz w:val="24"/>
          <w:szCs w:val="24"/>
          <w:u w:val="single"/>
        </w:rPr>
        <w:t>9</w:t>
      </w:r>
      <w:r w:rsidRPr="00581DD3">
        <w:rPr>
          <w:sz w:val="24"/>
          <w:szCs w:val="24"/>
          <w:u w:val="single"/>
        </w:rPr>
        <w:t>.</w:t>
      </w:r>
      <w:r w:rsidR="003E2A86">
        <w:rPr>
          <w:sz w:val="24"/>
          <w:szCs w:val="24"/>
          <w:u w:val="single"/>
        </w:rPr>
        <w:t>0</w:t>
      </w:r>
      <w:r w:rsidR="00B85A83">
        <w:rPr>
          <w:sz w:val="24"/>
          <w:szCs w:val="24"/>
          <w:u w:val="single"/>
        </w:rPr>
        <w:t>3</w:t>
      </w:r>
      <w:r w:rsidRPr="00581DD3">
        <w:rPr>
          <w:sz w:val="24"/>
          <w:szCs w:val="24"/>
          <w:u w:val="single"/>
        </w:rPr>
        <w:t>.202</w:t>
      </w:r>
      <w:r w:rsidR="003E2A86">
        <w:rPr>
          <w:sz w:val="24"/>
          <w:szCs w:val="24"/>
          <w:u w:val="single"/>
        </w:rPr>
        <w:t>2</w:t>
      </w:r>
      <w:r w:rsidRPr="00581DD3">
        <w:rPr>
          <w:sz w:val="24"/>
          <w:szCs w:val="24"/>
          <w:u w:val="single"/>
        </w:rPr>
        <w:t xml:space="preserve"> г.</w:t>
      </w:r>
    </w:p>
    <w:p w:rsidR="00C41B9E" w:rsidRPr="00D2233D" w:rsidRDefault="00D14543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u w:val="single"/>
        </w:rPr>
      </w:pPr>
      <w:r w:rsidRPr="00581DD3">
        <w:rPr>
          <w:sz w:val="24"/>
          <w:szCs w:val="24"/>
        </w:rPr>
        <w:t>Обобщение замечаний и предложений заинтересованных государственных органов</w:t>
      </w:r>
      <w:r w:rsidR="00A32C74" w:rsidRPr="00A32C74">
        <w:rPr>
          <w:sz w:val="28"/>
          <w:szCs w:val="28"/>
          <w:u w:val="single"/>
        </w:rPr>
        <w:t xml:space="preserve">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958"/>
        <w:gridCol w:w="6911"/>
      </w:tblGrid>
      <w:tr w:rsidR="00E1096D" w:rsidRPr="000D705D" w:rsidTr="0045274F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6D" w:rsidRPr="000D705D" w:rsidRDefault="00E1096D" w:rsidP="00981C65">
            <w:pPr>
              <w:tabs>
                <w:tab w:val="left" w:pos="1134"/>
              </w:tabs>
              <w:jc w:val="both"/>
            </w:pPr>
            <w:r w:rsidRPr="000D705D">
              <w:t>№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6D" w:rsidRPr="000D705D" w:rsidRDefault="00E1096D" w:rsidP="00981C65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  <w:r w:rsidRPr="000D705D">
              <w:rPr>
                <w:sz w:val="24"/>
                <w:szCs w:val="24"/>
              </w:rPr>
              <w:t>Заинтересованные</w:t>
            </w:r>
            <w:r w:rsidRPr="000D705D">
              <w:rPr>
                <w:sz w:val="24"/>
                <w:szCs w:val="24"/>
                <w:lang w:val="kk-KZ"/>
              </w:rPr>
              <w:t xml:space="preserve"> </w:t>
            </w:r>
            <w:r w:rsidRPr="000D705D">
              <w:rPr>
                <w:sz w:val="24"/>
                <w:szCs w:val="24"/>
              </w:rPr>
              <w:t>государственные</w:t>
            </w:r>
            <w:r w:rsidRPr="000D705D">
              <w:rPr>
                <w:sz w:val="24"/>
                <w:szCs w:val="24"/>
                <w:lang w:val="kk-KZ"/>
              </w:rPr>
              <w:t xml:space="preserve"> </w:t>
            </w:r>
            <w:r w:rsidRPr="000D705D">
              <w:rPr>
                <w:sz w:val="24"/>
                <w:szCs w:val="24"/>
              </w:rPr>
              <w:t>орган</w:t>
            </w:r>
            <w:r w:rsidRPr="000D705D">
              <w:rPr>
                <w:sz w:val="24"/>
                <w:szCs w:val="24"/>
                <w:lang w:val="kk-KZ"/>
              </w:rPr>
              <w:t>ы и общественность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6D" w:rsidRPr="000D705D" w:rsidRDefault="00E1096D" w:rsidP="00981C65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0D705D">
              <w:rPr>
                <w:sz w:val="24"/>
                <w:szCs w:val="24"/>
              </w:rPr>
              <w:t>Замечание или предложение</w:t>
            </w:r>
          </w:p>
        </w:tc>
      </w:tr>
      <w:tr w:rsidR="00E1096D" w:rsidRPr="000D705D" w:rsidTr="0045274F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0D705D" w:rsidRDefault="00E1096D" w:rsidP="00981C65">
            <w:pPr>
              <w:tabs>
                <w:tab w:val="left" w:pos="1134"/>
              </w:tabs>
              <w:jc w:val="both"/>
            </w:pPr>
            <w:r w:rsidRPr="000D705D">
              <w:t>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0D705D" w:rsidRDefault="00E1096D" w:rsidP="008F681B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  <w:rPr>
                <w:sz w:val="24"/>
                <w:szCs w:val="24"/>
              </w:rPr>
            </w:pPr>
            <w:r w:rsidRPr="000D705D">
              <w:rPr>
                <w:sz w:val="24"/>
                <w:szCs w:val="24"/>
              </w:rPr>
              <w:t xml:space="preserve">Аппарат </w:t>
            </w:r>
            <w:proofErr w:type="spellStart"/>
            <w:r w:rsidRPr="000D705D">
              <w:rPr>
                <w:sz w:val="24"/>
                <w:szCs w:val="24"/>
              </w:rPr>
              <w:t>акима</w:t>
            </w:r>
            <w:proofErr w:type="spellEnd"/>
            <w:r w:rsidRPr="000D705D">
              <w:rPr>
                <w:sz w:val="24"/>
                <w:szCs w:val="24"/>
              </w:rPr>
              <w:t xml:space="preserve"> </w:t>
            </w:r>
            <w:proofErr w:type="spellStart"/>
            <w:r w:rsidR="008F681B">
              <w:rPr>
                <w:sz w:val="24"/>
                <w:szCs w:val="24"/>
              </w:rPr>
              <w:t>Жарминского</w:t>
            </w:r>
            <w:proofErr w:type="spellEnd"/>
            <w:r w:rsidR="00021171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8A" w:rsidRDefault="004E5B8A" w:rsidP="004E5B8A">
            <w:pPr>
              <w:tabs>
                <w:tab w:val="left" w:pos="1134"/>
              </w:tabs>
              <w:jc w:val="both"/>
            </w:pPr>
            <w:r>
              <w:t>- место и размещение проектируемых объектов должно соответствовать всем санитарным и экологическим требованиям.</w:t>
            </w:r>
          </w:p>
          <w:p w:rsidR="00E1096D" w:rsidRPr="000D705D" w:rsidRDefault="004E5B8A" w:rsidP="00DA67F3">
            <w:pPr>
              <w:tabs>
                <w:tab w:val="left" w:pos="1134"/>
              </w:tabs>
              <w:jc w:val="both"/>
            </w:pPr>
            <w:r>
              <w:t>- при проведении работ по закрытию карьеров рекомендуется производить очистку от твердых отходов и выравнивание с соблюдением санитарных и экологических норм.</w:t>
            </w:r>
          </w:p>
        </w:tc>
      </w:tr>
      <w:tr w:rsidR="00E1096D" w:rsidRPr="000D705D" w:rsidTr="0045274F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0D705D" w:rsidRDefault="00E1096D" w:rsidP="00981C65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D705D">
              <w:rPr>
                <w:sz w:val="24"/>
                <w:szCs w:val="24"/>
              </w:rPr>
              <w:t>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0D705D" w:rsidRDefault="00E1096D" w:rsidP="00981C65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  <w:rPr>
                <w:sz w:val="24"/>
                <w:szCs w:val="24"/>
              </w:rPr>
            </w:pPr>
            <w:r w:rsidRPr="000D705D">
              <w:rPr>
                <w:sz w:val="24"/>
                <w:szCs w:val="24"/>
              </w:rPr>
              <w:t>Департамент санитарно-эпидемиологического контроля Восточно-Казахстанской области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EB3816" w:rsidRDefault="00072C09" w:rsidP="00101CF4">
            <w:pPr>
              <w:ind w:firstLine="175"/>
              <w:jc w:val="both"/>
            </w:pPr>
            <w:r>
              <w:rPr>
                <w:lang w:val="kk-KZ"/>
              </w:rPr>
              <w:t>Замечания и предложения</w:t>
            </w:r>
            <w:r w:rsidRPr="00A73E1F">
              <w:rPr>
                <w:lang w:val="kk-KZ"/>
              </w:rPr>
              <w:t xml:space="preserve"> по данному заявл</w:t>
            </w:r>
            <w:r>
              <w:rPr>
                <w:lang w:val="kk-KZ"/>
              </w:rPr>
              <w:t>ению нет, не входит</w:t>
            </w:r>
            <w:r w:rsidRPr="008E79CB">
              <w:t xml:space="preserve"> </w:t>
            </w:r>
            <w:r>
              <w:t xml:space="preserve">в </w:t>
            </w:r>
            <w:r w:rsidRPr="008E79CB">
              <w:t>полномочия и компетенци</w:t>
            </w:r>
            <w:r>
              <w:t>ю</w:t>
            </w:r>
            <w:r w:rsidRPr="008E79CB">
              <w:t xml:space="preserve"> Департамента </w:t>
            </w:r>
            <w:r>
              <w:t xml:space="preserve">СЭК </w:t>
            </w:r>
            <w:r w:rsidRPr="008E79CB">
              <w:t>и его территориальных подразделений</w:t>
            </w:r>
          </w:p>
        </w:tc>
      </w:tr>
      <w:tr w:rsidR="00E1096D" w:rsidRPr="000D705D" w:rsidTr="0045274F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1D06B3" w:rsidRDefault="00E1096D" w:rsidP="001D06B3">
            <w:pPr>
              <w:tabs>
                <w:tab w:val="left" w:pos="1134"/>
              </w:tabs>
            </w:pPr>
            <w:r w:rsidRPr="001D06B3">
              <w:t>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0D705D" w:rsidRDefault="00E1096D" w:rsidP="00981C65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  <w:rPr>
                <w:sz w:val="24"/>
                <w:szCs w:val="24"/>
              </w:rPr>
            </w:pPr>
            <w:proofErr w:type="spellStart"/>
            <w:r w:rsidRPr="000D705D">
              <w:rPr>
                <w:sz w:val="24"/>
                <w:szCs w:val="24"/>
              </w:rPr>
              <w:t>Ертисская</w:t>
            </w:r>
            <w:proofErr w:type="spellEnd"/>
            <w:r w:rsidRPr="000D705D">
              <w:rPr>
                <w:sz w:val="24"/>
                <w:szCs w:val="24"/>
              </w:rPr>
              <w:t xml:space="preserve"> бассейновая инспекция по регулированию использования и охране водных ресурсов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B1" w:rsidRPr="008A68BA" w:rsidRDefault="00F14DB1" w:rsidP="00F14DB1">
            <w:pPr>
              <w:ind w:left="34" w:right="-1" w:firstLine="426"/>
              <w:jc w:val="both"/>
              <w:rPr>
                <w:highlight w:val="yellow"/>
              </w:rPr>
            </w:pPr>
            <w:r w:rsidRPr="004264FA">
              <w:t xml:space="preserve">В связи с тем, что объекты </w:t>
            </w:r>
            <w:r>
              <w:t>р</w:t>
            </w:r>
            <w:r w:rsidRPr="00470B9A">
              <w:t>екультивации земель</w:t>
            </w:r>
            <w:r>
              <w:t xml:space="preserve"> на 13 участках</w:t>
            </w:r>
            <w:r w:rsidRPr="0043123A">
              <w:t xml:space="preserve"> </w:t>
            </w:r>
            <w:proofErr w:type="gramStart"/>
            <w:r w:rsidRPr="004264FA">
              <w:t xml:space="preserve">расположены за пределами границ </w:t>
            </w:r>
            <w:proofErr w:type="spellStart"/>
            <w:r w:rsidRPr="004264FA">
              <w:t>водоохранных</w:t>
            </w:r>
            <w:proofErr w:type="spellEnd"/>
            <w:r w:rsidRPr="004264FA">
              <w:t xml:space="preserve"> территорий водных объектов согласование данного проекта с </w:t>
            </w:r>
            <w:proofErr w:type="spellStart"/>
            <w:r w:rsidRPr="004264FA">
              <w:t>Ертисской</w:t>
            </w:r>
            <w:proofErr w:type="spellEnd"/>
            <w:r w:rsidRPr="004264FA">
              <w:t xml:space="preserve"> БИ не требуется</w:t>
            </w:r>
            <w:proofErr w:type="gramEnd"/>
            <w:r w:rsidRPr="004264FA">
              <w:t xml:space="preserve"> (ст.40, 116, 119 Водный кодекс РК).</w:t>
            </w:r>
          </w:p>
          <w:p w:rsidR="00E1096D" w:rsidRPr="00354CE3" w:rsidRDefault="00E1096D" w:rsidP="00D00CE7">
            <w:pPr>
              <w:ind w:left="34" w:right="-1" w:firstLine="426"/>
              <w:jc w:val="both"/>
              <w:rPr>
                <w:color w:val="000000"/>
              </w:rPr>
            </w:pPr>
          </w:p>
        </w:tc>
      </w:tr>
      <w:tr w:rsidR="00E1096D" w:rsidRPr="009B4579" w:rsidTr="0045274F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1D06B3" w:rsidRDefault="00E1096D" w:rsidP="001D06B3">
            <w:pPr>
              <w:tabs>
                <w:tab w:val="left" w:pos="1134"/>
              </w:tabs>
              <w:jc w:val="both"/>
              <w:rPr>
                <w:lang w:val="kk-KZ"/>
              </w:rPr>
            </w:pPr>
            <w:r w:rsidRPr="001D06B3">
              <w:rPr>
                <w:lang w:val="kk-KZ"/>
              </w:rPr>
              <w:t>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0D705D" w:rsidRDefault="00E1096D" w:rsidP="00981C65">
            <w:pPr>
              <w:tabs>
                <w:tab w:val="left" w:pos="1134"/>
              </w:tabs>
            </w:pPr>
            <w:r w:rsidRPr="000D705D">
              <w:t>Восточно-Казахстанская областная территориальная инспекция лесного хозяйства и животного мира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B4" w:rsidRPr="00C83CB4" w:rsidRDefault="00C83CB4" w:rsidP="00D554FD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TimesNewRomanPSMT"/>
                <w:lang w:eastAsia="en-US"/>
              </w:rPr>
            </w:pPr>
            <w:proofErr w:type="spellStart"/>
            <w:r w:rsidRPr="00C83CB4">
              <w:rPr>
                <w:rFonts w:eastAsia="TimesNewRomanPSMT"/>
                <w:lang w:eastAsia="en-US"/>
              </w:rPr>
              <w:t>Согласно</w:t>
            </w:r>
            <w:proofErr w:type="spellEnd"/>
            <w:r w:rsidRPr="00C83CB4">
              <w:rPr>
                <w:rFonts w:eastAsia="TimesNewRomanPSMT"/>
                <w:lang w:eastAsia="en-US"/>
              </w:rPr>
              <w:t xml:space="preserve"> п.8, п</w:t>
            </w:r>
            <w:proofErr w:type="gramStart"/>
            <w:r w:rsidRPr="00C83CB4">
              <w:rPr>
                <w:rFonts w:eastAsia="TimesNewRomanPSMT"/>
                <w:lang w:eastAsia="en-US"/>
              </w:rPr>
              <w:t>.п</w:t>
            </w:r>
            <w:proofErr w:type="gramEnd"/>
            <w:r w:rsidRPr="00C83CB4">
              <w:rPr>
                <w:rFonts w:eastAsia="TimesNewRomanPSMT"/>
                <w:lang w:eastAsia="en-US"/>
              </w:rPr>
              <w:t xml:space="preserve"> 3 </w:t>
            </w:r>
            <w:proofErr w:type="spellStart"/>
            <w:r w:rsidRPr="00C83CB4">
              <w:rPr>
                <w:rFonts w:eastAsia="TimesNewRomanPSMT"/>
                <w:lang w:eastAsia="en-US"/>
              </w:rPr>
              <w:t>координат</w:t>
            </w:r>
            <w:proofErr w:type="spellEnd"/>
            <w:r w:rsidRPr="00C83CB4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C83CB4">
              <w:rPr>
                <w:rFonts w:eastAsia="TimesNewRomanPSMT"/>
                <w:lang w:eastAsia="en-US"/>
              </w:rPr>
              <w:t>указанных</w:t>
            </w:r>
            <w:proofErr w:type="spellEnd"/>
            <w:r w:rsidRPr="00C83CB4">
              <w:rPr>
                <w:rFonts w:eastAsia="TimesNewRomanPSMT"/>
                <w:lang w:eastAsia="en-US"/>
              </w:rPr>
              <w:t xml:space="preserve"> в заявления Инспекцией был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C83CB4">
              <w:rPr>
                <w:rFonts w:eastAsia="TimesNewRomanPSMT"/>
                <w:lang w:eastAsia="en-US"/>
              </w:rPr>
              <w:t>направлен запрос в республиканское государственное казенное предприятие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C83CB4">
              <w:rPr>
                <w:rFonts w:eastAsia="TimesNewRomanPSMT"/>
                <w:lang w:eastAsia="en-US"/>
              </w:rPr>
              <w:t>«Казахское лесоустроительное предприятие», у которого имеется доступ к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C83CB4">
              <w:rPr>
                <w:rFonts w:eastAsia="TimesNewRomanPSMT"/>
                <w:lang w:eastAsia="en-US"/>
              </w:rPr>
              <w:t xml:space="preserve">ведомостям координат земель государственного </w:t>
            </w:r>
            <w:proofErr w:type="spellStart"/>
            <w:r w:rsidRPr="00C83CB4">
              <w:rPr>
                <w:rFonts w:eastAsia="TimesNewRomanPSMT"/>
                <w:lang w:eastAsia="en-US"/>
              </w:rPr>
              <w:t>лесного</w:t>
            </w:r>
            <w:proofErr w:type="spellEnd"/>
            <w:r w:rsidRPr="00C83CB4">
              <w:rPr>
                <w:rFonts w:eastAsia="TimesNewRomanPSMT"/>
                <w:lang w:eastAsia="en-US"/>
              </w:rPr>
              <w:t xml:space="preserve"> фонда и особо охраняемых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C83CB4">
              <w:rPr>
                <w:rFonts w:eastAsia="TimesNewRomanPSMT"/>
                <w:lang w:eastAsia="en-US"/>
              </w:rPr>
              <w:t xml:space="preserve">природных территорий, как к </w:t>
            </w:r>
            <w:proofErr w:type="spellStart"/>
            <w:r w:rsidRPr="00C83CB4">
              <w:rPr>
                <w:rFonts w:eastAsia="TimesNewRomanPSMT"/>
                <w:lang w:eastAsia="en-US"/>
              </w:rPr>
              <w:t>секретным</w:t>
            </w:r>
            <w:proofErr w:type="spellEnd"/>
            <w:r w:rsidRPr="00C83CB4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C83CB4">
              <w:rPr>
                <w:rFonts w:eastAsia="TimesNewRomanPSMT"/>
                <w:lang w:eastAsia="en-US"/>
              </w:rPr>
              <w:t>материалам</w:t>
            </w:r>
            <w:proofErr w:type="spellEnd"/>
            <w:r w:rsidRPr="00C83CB4">
              <w:rPr>
                <w:rFonts w:eastAsia="TimesNewRomanPSMT"/>
                <w:lang w:eastAsia="en-US"/>
              </w:rPr>
              <w:t xml:space="preserve">. </w:t>
            </w:r>
            <w:proofErr w:type="gramStart"/>
            <w:r w:rsidRPr="00C83CB4">
              <w:rPr>
                <w:rFonts w:eastAsia="TimesNewRomanPSMT"/>
                <w:lang w:eastAsia="en-US"/>
              </w:rPr>
              <w:t>Согласно ответа</w:t>
            </w:r>
            <w:proofErr w:type="gramEnd"/>
            <w:r w:rsidRPr="00C83CB4">
              <w:rPr>
                <w:rFonts w:eastAsia="TimesNewRomanPSMT"/>
                <w:lang w:eastAsia="en-US"/>
              </w:rPr>
              <w:t xml:space="preserve"> Казахского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C83CB4">
              <w:rPr>
                <w:rFonts w:eastAsia="TimesNewRomanPSMT"/>
                <w:lang w:eastAsia="en-US"/>
              </w:rPr>
              <w:t>лесоустроительного предприятия №01-04-01/289 от 01.03.2022 года участок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C83CB4">
              <w:rPr>
                <w:rFonts w:eastAsia="TimesNewRomanPSMT"/>
                <w:lang w:eastAsia="en-US"/>
              </w:rPr>
              <w:t xml:space="preserve">намечаемой деятельности ТОО «Совместное предприятие </w:t>
            </w:r>
            <w:proofErr w:type="spellStart"/>
            <w:r w:rsidRPr="00C83CB4">
              <w:rPr>
                <w:rFonts w:eastAsia="TimesNewRomanPSMT"/>
                <w:lang w:eastAsia="en-US"/>
              </w:rPr>
              <w:t>КазГерСтрой</w:t>
            </w:r>
            <w:proofErr w:type="spellEnd"/>
            <w:r w:rsidRPr="00C83CB4">
              <w:rPr>
                <w:rFonts w:eastAsia="TimesNewRomanPSMT"/>
                <w:lang w:eastAsia="en-US"/>
              </w:rPr>
              <w:t>»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C83CB4">
              <w:rPr>
                <w:rFonts w:eastAsia="TimesNewRomanPSMT"/>
                <w:lang w:eastAsia="en-US"/>
              </w:rPr>
              <w:t xml:space="preserve">расположен за границами земель </w:t>
            </w:r>
            <w:proofErr w:type="spellStart"/>
            <w:r w:rsidRPr="00C83CB4">
              <w:rPr>
                <w:rFonts w:eastAsia="TimesNewRomanPSMT"/>
                <w:lang w:eastAsia="en-US"/>
              </w:rPr>
              <w:t>государственного</w:t>
            </w:r>
            <w:proofErr w:type="spellEnd"/>
            <w:r w:rsidRPr="00C83CB4">
              <w:rPr>
                <w:rFonts w:eastAsia="TimesNewRomanPSMT"/>
                <w:lang w:eastAsia="en-US"/>
              </w:rPr>
              <w:t xml:space="preserve"> лесного фонда и особо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C83CB4">
              <w:rPr>
                <w:rFonts w:eastAsia="TimesNewRomanPSMT"/>
                <w:lang w:eastAsia="en-US"/>
              </w:rPr>
              <w:t>охраняемых природных территорий</w:t>
            </w:r>
            <w:r w:rsidR="00D554FD">
              <w:rPr>
                <w:rFonts w:eastAsia="TimesNewRomanPSMT"/>
                <w:lang w:eastAsia="en-US"/>
              </w:rPr>
              <w:t xml:space="preserve">. </w:t>
            </w:r>
            <w:r w:rsidRPr="00C83CB4">
              <w:rPr>
                <w:rFonts w:eastAsia="TimesNewRomanPSMT"/>
                <w:lang w:eastAsia="en-US"/>
              </w:rPr>
              <w:t>Территория намечаемой деятельности представлена следующими видами как</w:t>
            </w:r>
            <w:r w:rsidR="00D554FD">
              <w:rPr>
                <w:rFonts w:eastAsia="TimesNewRomanPSMT"/>
                <w:lang w:eastAsia="en-US"/>
              </w:rPr>
              <w:t xml:space="preserve">: </w:t>
            </w:r>
            <w:r w:rsidRPr="00C83CB4">
              <w:rPr>
                <w:rFonts w:eastAsia="TimesNewRomanPSMT"/>
                <w:lang w:eastAsia="en-US"/>
              </w:rPr>
              <w:t xml:space="preserve">тетерев, заяц, лисица, волк, </w:t>
            </w:r>
            <w:proofErr w:type="spellStart"/>
            <w:r w:rsidRPr="00C83CB4">
              <w:rPr>
                <w:rFonts w:eastAsia="TimesNewRomanPSMT"/>
                <w:lang w:eastAsia="en-US"/>
              </w:rPr>
              <w:t>сибирская</w:t>
            </w:r>
            <w:proofErr w:type="spellEnd"/>
            <w:r w:rsidRPr="00C83CB4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C83CB4">
              <w:rPr>
                <w:rFonts w:eastAsia="TimesNewRomanPSMT"/>
                <w:lang w:eastAsia="en-US"/>
              </w:rPr>
              <w:t>косуля</w:t>
            </w:r>
            <w:proofErr w:type="spellEnd"/>
            <w:r w:rsidRPr="00C83CB4">
              <w:rPr>
                <w:rFonts w:eastAsia="TimesNewRomanPSMT"/>
                <w:lang w:eastAsia="en-US"/>
              </w:rPr>
              <w:t xml:space="preserve">, </w:t>
            </w:r>
            <w:proofErr w:type="spellStart"/>
            <w:r w:rsidRPr="00C83CB4">
              <w:rPr>
                <w:rFonts w:eastAsia="TimesNewRomanPSMT"/>
                <w:lang w:eastAsia="en-US"/>
              </w:rPr>
              <w:t>кабан</w:t>
            </w:r>
            <w:proofErr w:type="spellEnd"/>
            <w:r w:rsidRPr="00C83CB4">
              <w:rPr>
                <w:rFonts w:eastAsia="TimesNewRomanPSMT"/>
                <w:lang w:eastAsia="en-US"/>
              </w:rPr>
              <w:t xml:space="preserve">. </w:t>
            </w:r>
            <w:r w:rsidRPr="00F92BA0">
              <w:rPr>
                <w:rFonts w:eastAsia="TimesNewRomanPSMT"/>
                <w:b/>
                <w:lang w:eastAsia="en-US"/>
              </w:rPr>
              <w:t>Также на данной территории</w:t>
            </w:r>
            <w:r w:rsidR="00D554FD" w:rsidRPr="00F92BA0">
              <w:rPr>
                <w:rFonts w:eastAsia="TimesNewRomanPSMT"/>
                <w:b/>
                <w:lang w:eastAsia="en-US"/>
              </w:rPr>
              <w:t xml:space="preserve"> </w:t>
            </w:r>
            <w:r w:rsidRPr="00F92BA0">
              <w:rPr>
                <w:rFonts w:eastAsia="TimesNewRomanPSMT"/>
                <w:b/>
                <w:lang w:eastAsia="en-US"/>
              </w:rPr>
              <w:t xml:space="preserve">обитает Архар, который занесен в </w:t>
            </w:r>
            <w:proofErr w:type="spellStart"/>
            <w:r w:rsidRPr="00F92BA0">
              <w:rPr>
                <w:rFonts w:eastAsia="TimesNewRomanPSMT"/>
                <w:b/>
                <w:lang w:eastAsia="en-US"/>
              </w:rPr>
              <w:t>Красную</w:t>
            </w:r>
            <w:proofErr w:type="spellEnd"/>
            <w:r w:rsidRPr="00F92BA0">
              <w:rPr>
                <w:rFonts w:eastAsia="TimesNewRomanPSMT"/>
                <w:b/>
                <w:lang w:eastAsia="en-US"/>
              </w:rPr>
              <w:t xml:space="preserve"> </w:t>
            </w:r>
            <w:proofErr w:type="spellStart"/>
            <w:r w:rsidRPr="00F92BA0">
              <w:rPr>
                <w:rFonts w:eastAsia="TimesNewRomanPSMT"/>
                <w:b/>
                <w:lang w:eastAsia="en-US"/>
              </w:rPr>
              <w:t>Книгу</w:t>
            </w:r>
            <w:proofErr w:type="spellEnd"/>
            <w:r w:rsidRPr="00F92BA0">
              <w:rPr>
                <w:rFonts w:eastAsia="TimesNewRomanPSMT"/>
                <w:b/>
                <w:lang w:eastAsia="en-US"/>
              </w:rPr>
              <w:t xml:space="preserve"> Республики Казахстан и проходят</w:t>
            </w:r>
            <w:r w:rsidR="00D554FD" w:rsidRPr="00F92BA0">
              <w:rPr>
                <w:rFonts w:eastAsia="TimesNewRomanPSMT"/>
                <w:b/>
                <w:lang w:eastAsia="en-US"/>
              </w:rPr>
              <w:t xml:space="preserve"> </w:t>
            </w:r>
            <w:r w:rsidRPr="00F92BA0">
              <w:rPr>
                <w:rFonts w:eastAsia="TimesNewRomanPSMT"/>
                <w:b/>
                <w:lang w:eastAsia="en-US"/>
              </w:rPr>
              <w:t>его пути миграции.</w:t>
            </w:r>
          </w:p>
          <w:p w:rsidR="005638A5" w:rsidRPr="00C83CB4" w:rsidRDefault="00C83CB4" w:rsidP="00D554FD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TimesNewRomanPSMT"/>
                <w:lang w:eastAsia="en-US"/>
              </w:rPr>
            </w:pPr>
            <w:proofErr w:type="spellStart"/>
            <w:r w:rsidRPr="00C83CB4">
              <w:rPr>
                <w:rFonts w:eastAsia="TimesNewRomanPSMT"/>
                <w:lang w:eastAsia="en-US"/>
              </w:rPr>
              <w:t>Вышеуказанную</w:t>
            </w:r>
            <w:proofErr w:type="spellEnd"/>
            <w:r w:rsidRPr="00C83CB4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C83CB4">
              <w:rPr>
                <w:rFonts w:eastAsia="TimesNewRomanPSMT"/>
                <w:lang w:eastAsia="en-US"/>
              </w:rPr>
              <w:t>информацию</w:t>
            </w:r>
            <w:proofErr w:type="spellEnd"/>
            <w:r w:rsidRPr="00C83CB4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C83CB4">
              <w:rPr>
                <w:rFonts w:eastAsia="TimesNewRomanPSMT"/>
                <w:lang w:eastAsia="en-US"/>
              </w:rPr>
              <w:t>по</w:t>
            </w:r>
            <w:proofErr w:type="spellEnd"/>
            <w:r w:rsidRPr="00C83CB4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C83CB4">
              <w:rPr>
                <w:rFonts w:eastAsia="TimesNewRomanPSMT"/>
                <w:lang w:eastAsia="en-US"/>
              </w:rPr>
              <w:t>животному</w:t>
            </w:r>
            <w:proofErr w:type="spellEnd"/>
            <w:r w:rsidRPr="00C83CB4"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 w:rsidRPr="00C83CB4">
              <w:rPr>
                <w:rFonts w:eastAsia="TimesNewRomanPSMT"/>
                <w:lang w:eastAsia="en-US"/>
              </w:rPr>
              <w:t>миру</w:t>
            </w:r>
            <w:proofErr w:type="spellEnd"/>
            <w:r w:rsidRPr="00C83CB4">
              <w:rPr>
                <w:rFonts w:eastAsia="TimesNewRomanPSMT"/>
                <w:lang w:eastAsia="en-US"/>
              </w:rPr>
              <w:t xml:space="preserve"> в </w:t>
            </w:r>
            <w:r w:rsidRPr="00C83CB4">
              <w:rPr>
                <w:rFonts w:eastAsia="TimesNewRomanPSMT"/>
                <w:lang w:eastAsia="en-US"/>
              </w:rPr>
              <w:lastRenderedPageBreak/>
              <w:t>подпункте 5 пункта 8</w:t>
            </w:r>
            <w:r w:rsidR="00D554FD">
              <w:rPr>
                <w:rFonts w:eastAsia="TimesNewRomanPSMT"/>
                <w:lang w:eastAsia="en-US"/>
              </w:rPr>
              <w:t xml:space="preserve"> </w:t>
            </w:r>
            <w:r w:rsidRPr="00C83CB4">
              <w:rPr>
                <w:rFonts w:eastAsia="TimesNewRomanPSMT"/>
                <w:lang w:eastAsia="en-US"/>
              </w:rPr>
              <w:t>заявитель не указал.</w:t>
            </w:r>
          </w:p>
          <w:p w:rsidR="00C83CB4" w:rsidRPr="00C83CB4" w:rsidRDefault="00C83CB4" w:rsidP="00D554FD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TimesNewRomanPSMT"/>
                <w:color w:val="000000"/>
                <w:lang w:eastAsia="en-US"/>
              </w:rPr>
            </w:pPr>
            <w:proofErr w:type="spellStart"/>
            <w:proofErr w:type="gramStart"/>
            <w:r w:rsidRPr="00C83CB4">
              <w:rPr>
                <w:rFonts w:eastAsia="TimesNewRomanPSMT"/>
                <w:color w:val="000000"/>
                <w:lang w:eastAsia="en-US"/>
              </w:rPr>
              <w:t>Также</w:t>
            </w:r>
            <w:proofErr w:type="spellEnd"/>
            <w:r w:rsidRPr="00C83CB4">
              <w:rPr>
                <w:rFonts w:eastAsia="TimesNewRomanPSMT"/>
                <w:color w:val="000000"/>
                <w:lang w:eastAsia="en-US"/>
              </w:rPr>
              <w:t xml:space="preserve"> </w:t>
            </w:r>
            <w:proofErr w:type="spellStart"/>
            <w:r w:rsidRPr="00C83CB4">
              <w:rPr>
                <w:rFonts w:eastAsia="TimesNewRomanPSMT"/>
                <w:color w:val="000000"/>
                <w:lang w:eastAsia="en-US"/>
              </w:rPr>
              <w:t>сообщаем</w:t>
            </w:r>
            <w:proofErr w:type="spellEnd"/>
            <w:r w:rsidRPr="00C83CB4">
              <w:rPr>
                <w:rFonts w:eastAsia="TimesNewRomanPSMT"/>
                <w:color w:val="000000"/>
                <w:lang w:eastAsia="en-US"/>
              </w:rPr>
              <w:t xml:space="preserve">, </w:t>
            </w:r>
            <w:proofErr w:type="spellStart"/>
            <w:r w:rsidRPr="00C83CB4">
              <w:rPr>
                <w:rFonts w:eastAsia="TimesNewRomanPSMT"/>
                <w:color w:val="000000"/>
                <w:lang w:eastAsia="en-US"/>
              </w:rPr>
              <w:t>что</w:t>
            </w:r>
            <w:proofErr w:type="spellEnd"/>
            <w:r w:rsidRPr="00C83CB4">
              <w:rPr>
                <w:rFonts w:eastAsia="TimesNewRomanPSMT"/>
                <w:color w:val="000000"/>
                <w:lang w:eastAsia="en-US"/>
              </w:rPr>
              <w:t xml:space="preserve"> в </w:t>
            </w:r>
            <w:proofErr w:type="spellStart"/>
            <w:r w:rsidRPr="00C83CB4">
              <w:rPr>
                <w:rFonts w:eastAsia="TimesNewRomanPSMT"/>
                <w:color w:val="000000"/>
                <w:lang w:eastAsia="en-US"/>
              </w:rPr>
              <w:t>соответствии</w:t>
            </w:r>
            <w:proofErr w:type="spellEnd"/>
            <w:r w:rsidRPr="00C83CB4">
              <w:rPr>
                <w:rFonts w:eastAsia="TimesNewRomanPSMT"/>
                <w:color w:val="000000"/>
                <w:lang w:eastAsia="en-US"/>
              </w:rPr>
              <w:t xml:space="preserve"> с </w:t>
            </w:r>
            <w:proofErr w:type="spellStart"/>
            <w:r w:rsidRPr="00C83CB4">
              <w:rPr>
                <w:rFonts w:eastAsia="TimesNewRomanPSMT"/>
                <w:color w:val="000000"/>
                <w:lang w:eastAsia="en-US"/>
              </w:rPr>
              <w:t>пунктом</w:t>
            </w:r>
            <w:proofErr w:type="spellEnd"/>
            <w:r w:rsidRPr="00C83CB4">
              <w:rPr>
                <w:rFonts w:eastAsia="TimesNewRomanPSMT"/>
                <w:color w:val="000000"/>
                <w:lang w:eastAsia="en-US"/>
              </w:rPr>
              <w:t xml:space="preserve"> 1 </w:t>
            </w:r>
            <w:proofErr w:type="spellStart"/>
            <w:r w:rsidRPr="00C83CB4">
              <w:rPr>
                <w:rFonts w:eastAsia="TimesNewRomanPSMT"/>
                <w:color w:val="000000"/>
                <w:lang w:eastAsia="en-US"/>
              </w:rPr>
              <w:t>статьи</w:t>
            </w:r>
            <w:proofErr w:type="spellEnd"/>
            <w:r w:rsidRPr="00C83CB4">
              <w:rPr>
                <w:rFonts w:eastAsia="TimesNewRomanPSMT"/>
                <w:color w:val="000000"/>
                <w:lang w:eastAsia="en-US"/>
              </w:rPr>
              <w:t xml:space="preserve"> 17 Закона «Об охране,</w:t>
            </w:r>
            <w:r w:rsidR="00D554FD">
              <w:rPr>
                <w:rFonts w:eastAsia="TimesNewRomanPSMT"/>
                <w:color w:val="000000"/>
                <w:lang w:eastAsia="en-US"/>
              </w:rPr>
              <w:t xml:space="preserve"> </w:t>
            </w:r>
            <w:r w:rsidRPr="00C83CB4">
              <w:rPr>
                <w:rFonts w:eastAsia="TimesNewRomanPSMT"/>
                <w:color w:val="000000"/>
                <w:lang w:eastAsia="en-US"/>
              </w:rPr>
              <w:t xml:space="preserve">воспроизводстве и использовании животного </w:t>
            </w:r>
            <w:proofErr w:type="spellStart"/>
            <w:r w:rsidRPr="00C83CB4">
              <w:rPr>
                <w:rFonts w:eastAsia="TimesNewRomanPSMT"/>
                <w:color w:val="000000"/>
                <w:lang w:eastAsia="en-US"/>
              </w:rPr>
              <w:t>мира</w:t>
            </w:r>
            <w:proofErr w:type="spellEnd"/>
            <w:r w:rsidRPr="00C83CB4">
              <w:rPr>
                <w:rFonts w:eastAsia="TimesNewRomanPSMT"/>
                <w:color w:val="000000"/>
                <w:lang w:eastAsia="en-US"/>
              </w:rPr>
              <w:t xml:space="preserve">» </w:t>
            </w:r>
            <w:proofErr w:type="spellStart"/>
            <w:r w:rsidRPr="00C83CB4">
              <w:rPr>
                <w:rFonts w:eastAsia="TimesNewRomanPSMT"/>
                <w:color w:val="000000"/>
                <w:lang w:eastAsia="en-US"/>
              </w:rPr>
              <w:t>от</w:t>
            </w:r>
            <w:proofErr w:type="spellEnd"/>
            <w:r w:rsidRPr="00C83CB4">
              <w:rPr>
                <w:rFonts w:eastAsia="TimesNewRomanPSMT"/>
                <w:color w:val="000000"/>
                <w:lang w:eastAsia="en-US"/>
              </w:rPr>
              <w:t xml:space="preserve"> 09 </w:t>
            </w:r>
            <w:proofErr w:type="spellStart"/>
            <w:r w:rsidRPr="00C83CB4">
              <w:rPr>
                <w:rFonts w:eastAsia="TimesNewRomanPSMT"/>
                <w:color w:val="000000"/>
                <w:lang w:eastAsia="en-US"/>
              </w:rPr>
              <w:t>июля</w:t>
            </w:r>
            <w:proofErr w:type="spellEnd"/>
            <w:r w:rsidRPr="00C83CB4">
              <w:rPr>
                <w:rFonts w:eastAsia="TimesNewRomanPSMT"/>
                <w:color w:val="000000"/>
                <w:lang w:eastAsia="en-US"/>
              </w:rPr>
              <w:t xml:space="preserve"> 2004 года №</w:t>
            </w:r>
            <w:r w:rsidR="00D554FD">
              <w:rPr>
                <w:rFonts w:eastAsia="TimesNewRomanPSMT"/>
                <w:color w:val="000000"/>
                <w:lang w:eastAsia="en-US"/>
              </w:rPr>
              <w:t xml:space="preserve"> 593 </w:t>
            </w:r>
            <w:r w:rsidRPr="00C83CB4">
              <w:rPr>
                <w:rFonts w:eastAsia="TimesNewRomanPSMT"/>
                <w:color w:val="000000"/>
                <w:lang w:eastAsia="en-US"/>
              </w:rPr>
              <w:t>(далее Закон) при проведении геолого-разведочных работ, добыче полезных</w:t>
            </w:r>
            <w:r w:rsidR="00D554FD">
              <w:rPr>
                <w:rFonts w:eastAsia="TimesNewRomanPSMT"/>
                <w:color w:val="000000"/>
                <w:lang w:eastAsia="en-US"/>
              </w:rPr>
              <w:t xml:space="preserve"> </w:t>
            </w:r>
            <w:r w:rsidRPr="00C83CB4">
              <w:rPr>
                <w:rFonts w:eastAsia="TimesNewRomanPSMT"/>
                <w:color w:val="000000"/>
                <w:lang w:eastAsia="en-US"/>
              </w:rPr>
              <w:t>ископаемых должны предусматриваться и осуществляться мероприятия по</w:t>
            </w:r>
            <w:r w:rsidR="00D554FD">
              <w:rPr>
                <w:rFonts w:eastAsia="TimesNewRomanPSMT"/>
                <w:color w:val="000000"/>
                <w:lang w:eastAsia="en-US"/>
              </w:rPr>
              <w:t xml:space="preserve"> </w:t>
            </w:r>
            <w:r w:rsidRPr="00C83CB4">
              <w:rPr>
                <w:rFonts w:eastAsia="TimesNewRomanPSMT"/>
                <w:color w:val="000000"/>
                <w:lang w:eastAsia="en-US"/>
              </w:rPr>
              <w:t xml:space="preserve">сохранению среды обитания и </w:t>
            </w:r>
            <w:proofErr w:type="spellStart"/>
            <w:r w:rsidRPr="00C83CB4">
              <w:rPr>
                <w:rFonts w:eastAsia="TimesNewRomanPSMT"/>
                <w:color w:val="000000"/>
                <w:lang w:eastAsia="en-US"/>
              </w:rPr>
              <w:t>условий</w:t>
            </w:r>
            <w:proofErr w:type="spellEnd"/>
            <w:r w:rsidRPr="00C83CB4">
              <w:rPr>
                <w:rFonts w:eastAsia="TimesNewRomanPSMT"/>
                <w:color w:val="000000"/>
                <w:lang w:eastAsia="en-US"/>
              </w:rPr>
              <w:t xml:space="preserve"> размножения объектов животного мира</w:t>
            </w:r>
            <w:r w:rsidR="00D554FD">
              <w:rPr>
                <w:rFonts w:eastAsia="TimesNewRomanPSMT"/>
                <w:color w:val="000000"/>
                <w:lang w:eastAsia="en-US"/>
              </w:rPr>
              <w:t xml:space="preserve">, </w:t>
            </w:r>
            <w:r w:rsidRPr="00C83CB4">
              <w:rPr>
                <w:rFonts w:eastAsia="TimesNewRomanPSMT"/>
                <w:color w:val="000000"/>
                <w:lang w:eastAsia="en-US"/>
              </w:rPr>
              <w:t xml:space="preserve">путей миграции и мест </w:t>
            </w:r>
            <w:proofErr w:type="spellStart"/>
            <w:r w:rsidRPr="00C83CB4">
              <w:rPr>
                <w:rFonts w:eastAsia="TimesNewRomanPSMT"/>
                <w:color w:val="000000"/>
                <w:lang w:eastAsia="en-US"/>
              </w:rPr>
              <w:t>концентрации</w:t>
            </w:r>
            <w:proofErr w:type="spellEnd"/>
            <w:r w:rsidRPr="00C83CB4">
              <w:rPr>
                <w:rFonts w:eastAsia="TimesNewRomanPSMT"/>
                <w:color w:val="000000"/>
                <w:lang w:eastAsia="en-US"/>
              </w:rPr>
              <w:t xml:space="preserve"> животных, а также обеспечиваться</w:t>
            </w:r>
            <w:r w:rsidR="00D554FD">
              <w:rPr>
                <w:rFonts w:eastAsia="TimesNewRomanPSMT"/>
                <w:color w:val="000000"/>
                <w:lang w:eastAsia="en-US"/>
              </w:rPr>
              <w:t xml:space="preserve"> </w:t>
            </w:r>
            <w:r w:rsidRPr="00C83CB4">
              <w:rPr>
                <w:rFonts w:eastAsia="TimesNewRomanPSMT"/>
                <w:color w:val="000000"/>
                <w:lang w:eastAsia="en-US"/>
              </w:rPr>
              <w:t>неприкосновенность участков, представляющих</w:t>
            </w:r>
            <w:proofErr w:type="gramEnd"/>
            <w:r w:rsidRPr="00C83CB4">
              <w:rPr>
                <w:rFonts w:eastAsia="TimesNewRomanPSMT"/>
                <w:color w:val="000000"/>
                <w:lang w:eastAsia="en-US"/>
              </w:rPr>
              <w:t xml:space="preserve"> особую ценность в качестве среды</w:t>
            </w:r>
            <w:r w:rsidR="00D554FD">
              <w:rPr>
                <w:rFonts w:eastAsia="TimesNewRomanPSMT"/>
                <w:color w:val="000000"/>
                <w:lang w:eastAsia="en-US"/>
              </w:rPr>
              <w:t xml:space="preserve"> </w:t>
            </w:r>
            <w:r w:rsidRPr="00C83CB4">
              <w:rPr>
                <w:rFonts w:eastAsia="TimesNewRomanPSMT"/>
                <w:color w:val="000000"/>
                <w:lang w:eastAsia="en-US"/>
              </w:rPr>
              <w:t>обитания диких животных.</w:t>
            </w:r>
          </w:p>
          <w:p w:rsidR="00C83CB4" w:rsidRPr="00C83CB4" w:rsidRDefault="00C83CB4" w:rsidP="00D554FD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TimesNewRomanPSMT"/>
                <w:color w:val="000000"/>
                <w:lang w:eastAsia="en-US"/>
              </w:rPr>
            </w:pPr>
            <w:proofErr w:type="spellStart"/>
            <w:proofErr w:type="gramStart"/>
            <w:r w:rsidRPr="00C83CB4">
              <w:rPr>
                <w:rFonts w:eastAsia="TimesNewRomanPSMT"/>
                <w:color w:val="000000"/>
                <w:lang w:eastAsia="en-US"/>
              </w:rPr>
              <w:t>Деятельность</w:t>
            </w:r>
            <w:proofErr w:type="spellEnd"/>
            <w:r w:rsidRPr="00C83CB4">
              <w:rPr>
                <w:rFonts w:eastAsia="TimesNewRomanPSMT"/>
                <w:color w:val="000000"/>
                <w:lang w:eastAsia="en-US"/>
              </w:rPr>
              <w:t xml:space="preserve">, </w:t>
            </w:r>
            <w:proofErr w:type="spellStart"/>
            <w:r w:rsidRPr="00C83CB4">
              <w:rPr>
                <w:rFonts w:eastAsia="TimesNewRomanPSMT"/>
                <w:color w:val="000000"/>
                <w:lang w:eastAsia="en-US"/>
              </w:rPr>
              <w:t>которая</w:t>
            </w:r>
            <w:proofErr w:type="spellEnd"/>
            <w:r w:rsidRPr="00C83CB4">
              <w:rPr>
                <w:rFonts w:eastAsia="TimesNewRomanPSMT"/>
                <w:color w:val="000000"/>
                <w:lang w:eastAsia="en-US"/>
              </w:rPr>
              <w:t xml:space="preserve"> </w:t>
            </w:r>
            <w:proofErr w:type="spellStart"/>
            <w:r w:rsidRPr="00C83CB4">
              <w:rPr>
                <w:rFonts w:eastAsia="TimesNewRomanPSMT"/>
                <w:color w:val="000000"/>
                <w:lang w:eastAsia="en-US"/>
              </w:rPr>
              <w:t>влияет</w:t>
            </w:r>
            <w:proofErr w:type="spellEnd"/>
            <w:r w:rsidRPr="00C83CB4">
              <w:rPr>
                <w:rFonts w:eastAsia="TimesNewRomanPSMT"/>
                <w:color w:val="000000"/>
                <w:lang w:eastAsia="en-US"/>
              </w:rPr>
              <w:t xml:space="preserve"> </w:t>
            </w:r>
            <w:proofErr w:type="spellStart"/>
            <w:r w:rsidRPr="00C83CB4">
              <w:rPr>
                <w:rFonts w:eastAsia="TimesNewRomanPSMT"/>
                <w:color w:val="000000"/>
                <w:lang w:eastAsia="en-US"/>
              </w:rPr>
              <w:t>или</w:t>
            </w:r>
            <w:proofErr w:type="spellEnd"/>
            <w:r w:rsidRPr="00C83CB4">
              <w:rPr>
                <w:rFonts w:eastAsia="TimesNewRomanPSMT"/>
                <w:color w:val="000000"/>
                <w:lang w:eastAsia="en-US"/>
              </w:rPr>
              <w:t xml:space="preserve"> </w:t>
            </w:r>
            <w:proofErr w:type="spellStart"/>
            <w:r w:rsidRPr="00C83CB4">
              <w:rPr>
                <w:rFonts w:eastAsia="TimesNewRomanPSMT"/>
                <w:color w:val="000000"/>
                <w:lang w:eastAsia="en-US"/>
              </w:rPr>
              <w:t>может</w:t>
            </w:r>
            <w:proofErr w:type="spellEnd"/>
            <w:r w:rsidRPr="00C83CB4">
              <w:rPr>
                <w:rFonts w:eastAsia="TimesNewRomanPSMT"/>
                <w:color w:val="000000"/>
                <w:lang w:eastAsia="en-US"/>
              </w:rPr>
              <w:t xml:space="preserve"> повлиять на состояние животного</w:t>
            </w:r>
            <w:r w:rsidR="00D554FD">
              <w:rPr>
                <w:rFonts w:eastAsia="TimesNewRomanPSMT"/>
                <w:color w:val="000000"/>
                <w:lang w:eastAsia="en-US"/>
              </w:rPr>
              <w:t xml:space="preserve"> </w:t>
            </w:r>
            <w:r w:rsidRPr="00C83CB4">
              <w:rPr>
                <w:rFonts w:eastAsia="TimesNewRomanPSMT"/>
                <w:color w:val="000000"/>
                <w:lang w:eastAsia="en-US"/>
              </w:rPr>
              <w:t xml:space="preserve">мира, среду обитания, условия </w:t>
            </w:r>
            <w:proofErr w:type="spellStart"/>
            <w:r w:rsidRPr="00C83CB4">
              <w:rPr>
                <w:rFonts w:eastAsia="TimesNewRomanPSMT"/>
                <w:color w:val="000000"/>
                <w:lang w:eastAsia="en-US"/>
              </w:rPr>
              <w:t>размножения</w:t>
            </w:r>
            <w:proofErr w:type="spellEnd"/>
            <w:r w:rsidRPr="00C83CB4">
              <w:rPr>
                <w:rFonts w:eastAsia="TimesNewRomanPSMT"/>
                <w:color w:val="000000"/>
                <w:lang w:eastAsia="en-US"/>
              </w:rPr>
              <w:t xml:space="preserve"> и пути миграции животных, должна</w:t>
            </w:r>
            <w:r w:rsidR="00D554FD">
              <w:rPr>
                <w:rFonts w:eastAsia="TimesNewRomanPSMT"/>
                <w:color w:val="000000"/>
                <w:lang w:eastAsia="en-US"/>
              </w:rPr>
              <w:t xml:space="preserve"> </w:t>
            </w:r>
            <w:r w:rsidRPr="00C83CB4">
              <w:rPr>
                <w:rFonts w:eastAsia="TimesNewRomanPSMT"/>
                <w:color w:val="000000"/>
                <w:lang w:eastAsia="en-US"/>
              </w:rPr>
              <w:t>осуществляться с соблюдением требований, в том числе экологических</w:t>
            </w:r>
            <w:r w:rsidR="00D554FD">
              <w:rPr>
                <w:rFonts w:eastAsia="TimesNewRomanPSMT"/>
                <w:color w:val="000000"/>
                <w:lang w:eastAsia="en-US"/>
              </w:rPr>
              <w:t xml:space="preserve">, </w:t>
            </w:r>
            <w:r w:rsidRPr="00C83CB4">
              <w:rPr>
                <w:rFonts w:eastAsia="TimesNewRomanPSMT"/>
                <w:color w:val="000000"/>
                <w:lang w:eastAsia="en-US"/>
              </w:rPr>
              <w:t>обеспечивающих сохранность и воспроизводство животного мира, среды его</w:t>
            </w:r>
            <w:r w:rsidR="00D554FD">
              <w:rPr>
                <w:rFonts w:eastAsia="TimesNewRomanPSMT"/>
                <w:color w:val="000000"/>
                <w:lang w:eastAsia="en-US"/>
              </w:rPr>
              <w:t xml:space="preserve"> </w:t>
            </w:r>
            <w:r w:rsidRPr="00C83CB4">
              <w:rPr>
                <w:rFonts w:eastAsia="TimesNewRomanPSMT"/>
                <w:color w:val="000000"/>
                <w:lang w:eastAsia="en-US"/>
              </w:rPr>
              <w:t xml:space="preserve">обитания и компенсацию наносимого и </w:t>
            </w:r>
            <w:proofErr w:type="spellStart"/>
            <w:r w:rsidRPr="00C83CB4">
              <w:rPr>
                <w:rFonts w:eastAsia="TimesNewRomanPSMT"/>
                <w:color w:val="000000"/>
                <w:lang w:eastAsia="en-US"/>
              </w:rPr>
              <w:t>нанесенного</w:t>
            </w:r>
            <w:proofErr w:type="spellEnd"/>
            <w:r w:rsidRPr="00C83CB4">
              <w:rPr>
                <w:rFonts w:eastAsia="TimesNewRomanPSMT"/>
                <w:color w:val="000000"/>
                <w:lang w:eastAsia="en-US"/>
              </w:rPr>
              <w:t xml:space="preserve"> </w:t>
            </w:r>
            <w:proofErr w:type="spellStart"/>
            <w:r w:rsidRPr="00C83CB4">
              <w:rPr>
                <w:rFonts w:eastAsia="TimesNewRomanPSMT"/>
                <w:color w:val="000000"/>
                <w:lang w:eastAsia="en-US"/>
              </w:rPr>
              <w:t>вреда</w:t>
            </w:r>
            <w:proofErr w:type="spellEnd"/>
            <w:r w:rsidRPr="00C83CB4">
              <w:rPr>
                <w:rFonts w:eastAsia="TimesNewRomanPSMT"/>
                <w:color w:val="000000"/>
                <w:lang w:eastAsia="en-US"/>
              </w:rPr>
              <w:t>, в том числе и</w:t>
            </w:r>
            <w:r w:rsidR="00D554FD">
              <w:rPr>
                <w:rFonts w:eastAsia="TimesNewRomanPSMT"/>
                <w:color w:val="000000"/>
                <w:lang w:eastAsia="en-US"/>
              </w:rPr>
              <w:t xml:space="preserve"> </w:t>
            </w:r>
            <w:r w:rsidRPr="00C83CB4">
              <w:rPr>
                <w:rFonts w:eastAsia="TimesNewRomanPSMT"/>
                <w:color w:val="000000"/>
                <w:lang w:eastAsia="en-US"/>
              </w:rPr>
              <w:t xml:space="preserve">неизбежного (п. 1 </w:t>
            </w:r>
            <w:proofErr w:type="spellStart"/>
            <w:r w:rsidRPr="00C83CB4">
              <w:rPr>
                <w:rFonts w:eastAsia="TimesNewRomanPSMT"/>
                <w:color w:val="000000"/>
                <w:lang w:eastAsia="en-US"/>
              </w:rPr>
              <w:t>ст</w:t>
            </w:r>
            <w:proofErr w:type="spellEnd"/>
            <w:r w:rsidRPr="00C83CB4">
              <w:rPr>
                <w:rFonts w:eastAsia="TimesNewRomanPSMT"/>
                <w:color w:val="000000"/>
                <w:lang w:eastAsia="en-US"/>
              </w:rPr>
              <w:t xml:space="preserve">. 12 </w:t>
            </w:r>
            <w:proofErr w:type="spellStart"/>
            <w:r w:rsidRPr="00C83CB4">
              <w:rPr>
                <w:rFonts w:eastAsia="TimesNewRomanPSMT"/>
                <w:color w:val="000000"/>
                <w:lang w:eastAsia="en-US"/>
              </w:rPr>
              <w:t>Закона</w:t>
            </w:r>
            <w:proofErr w:type="spellEnd"/>
            <w:r w:rsidRPr="00C83CB4">
              <w:rPr>
                <w:rFonts w:eastAsia="TimesNewRomanPSMT"/>
                <w:color w:val="000000"/>
                <w:lang w:eastAsia="en-US"/>
              </w:rPr>
              <w:t>).</w:t>
            </w:r>
            <w:proofErr w:type="gramEnd"/>
          </w:p>
          <w:p w:rsidR="00C83CB4" w:rsidRPr="00C83CB4" w:rsidRDefault="00C83CB4" w:rsidP="00D554FD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TimesNewRomanPSMT"/>
                <w:color w:val="000000"/>
                <w:lang w:eastAsia="en-US"/>
              </w:rPr>
            </w:pPr>
            <w:proofErr w:type="spellStart"/>
            <w:proofErr w:type="gramStart"/>
            <w:r w:rsidRPr="00C83CB4">
              <w:rPr>
                <w:rFonts w:eastAsia="TimesNewRomanPSMT"/>
                <w:color w:val="000000"/>
                <w:lang w:eastAsia="en-US"/>
              </w:rPr>
              <w:t>Также</w:t>
            </w:r>
            <w:proofErr w:type="spellEnd"/>
            <w:r w:rsidRPr="00C83CB4">
              <w:rPr>
                <w:rFonts w:eastAsia="TimesNewRomanPSMT"/>
                <w:color w:val="000000"/>
                <w:lang w:eastAsia="en-US"/>
              </w:rPr>
              <w:t xml:space="preserve"> </w:t>
            </w:r>
            <w:proofErr w:type="spellStart"/>
            <w:r w:rsidRPr="00C83CB4">
              <w:rPr>
                <w:rFonts w:eastAsia="TimesNewRomanPSMT"/>
                <w:color w:val="000000"/>
                <w:lang w:eastAsia="en-US"/>
              </w:rPr>
              <w:t>согласно</w:t>
            </w:r>
            <w:proofErr w:type="spellEnd"/>
            <w:r w:rsidRPr="00C83CB4">
              <w:rPr>
                <w:rFonts w:eastAsia="TimesNewRomanPSMT"/>
                <w:color w:val="000000"/>
                <w:lang w:eastAsia="en-US"/>
              </w:rPr>
              <w:t xml:space="preserve">, </w:t>
            </w:r>
            <w:proofErr w:type="spellStart"/>
            <w:r w:rsidRPr="00C83CB4">
              <w:rPr>
                <w:rFonts w:eastAsia="TimesNewRomanPSMT"/>
                <w:color w:val="000000"/>
                <w:lang w:eastAsia="en-US"/>
              </w:rPr>
              <w:t>подпункта</w:t>
            </w:r>
            <w:proofErr w:type="spellEnd"/>
            <w:r w:rsidRPr="00C83CB4">
              <w:rPr>
                <w:rFonts w:eastAsia="TimesNewRomanPSMT"/>
                <w:color w:val="000000"/>
                <w:lang w:eastAsia="en-US"/>
              </w:rPr>
              <w:t xml:space="preserve"> 1 </w:t>
            </w:r>
            <w:proofErr w:type="spellStart"/>
            <w:r w:rsidRPr="00C83CB4">
              <w:rPr>
                <w:rFonts w:eastAsia="TimesNewRomanPSMT"/>
                <w:color w:val="000000"/>
                <w:lang w:eastAsia="en-US"/>
              </w:rPr>
              <w:t>пункта</w:t>
            </w:r>
            <w:proofErr w:type="spellEnd"/>
            <w:r w:rsidRPr="00C83CB4">
              <w:rPr>
                <w:rFonts w:eastAsia="TimesNewRomanPSMT"/>
                <w:color w:val="000000"/>
                <w:lang w:eastAsia="en-US"/>
              </w:rPr>
              <w:t xml:space="preserve"> 3 статьи 17 Закона субъекты,</w:t>
            </w:r>
            <w:r w:rsidR="00D554FD">
              <w:rPr>
                <w:rFonts w:eastAsia="TimesNewRomanPSMT"/>
                <w:color w:val="000000"/>
                <w:lang w:eastAsia="en-US"/>
              </w:rPr>
              <w:t xml:space="preserve"> </w:t>
            </w:r>
            <w:r w:rsidRPr="00C83CB4">
              <w:rPr>
                <w:rFonts w:eastAsia="TimesNewRomanPSMT"/>
                <w:color w:val="000000"/>
                <w:lang w:eastAsia="en-US"/>
              </w:rPr>
              <w:t xml:space="preserve">осуществляющие хозяйственную и иную </w:t>
            </w:r>
            <w:proofErr w:type="spellStart"/>
            <w:r w:rsidRPr="00C83CB4">
              <w:rPr>
                <w:rFonts w:eastAsia="TimesNewRomanPSMT"/>
                <w:color w:val="000000"/>
                <w:lang w:eastAsia="en-US"/>
              </w:rPr>
              <w:t>деятельность</w:t>
            </w:r>
            <w:proofErr w:type="spellEnd"/>
            <w:r w:rsidRPr="00C83CB4">
              <w:rPr>
                <w:rFonts w:eastAsia="TimesNewRomanPSMT"/>
                <w:color w:val="000000"/>
                <w:lang w:eastAsia="en-US"/>
              </w:rPr>
              <w:t xml:space="preserve">, </w:t>
            </w:r>
            <w:proofErr w:type="spellStart"/>
            <w:r w:rsidRPr="00C83CB4">
              <w:rPr>
                <w:rFonts w:eastAsia="TimesNewRomanPSMT"/>
                <w:color w:val="000000"/>
                <w:lang w:eastAsia="en-US"/>
              </w:rPr>
              <w:t>указанную</w:t>
            </w:r>
            <w:proofErr w:type="spellEnd"/>
            <w:r w:rsidRPr="00C83CB4">
              <w:rPr>
                <w:rFonts w:eastAsia="TimesNewRomanPSMT"/>
                <w:color w:val="000000"/>
                <w:lang w:eastAsia="en-US"/>
              </w:rPr>
              <w:t xml:space="preserve"> в пунктах 1 и</w:t>
            </w:r>
            <w:r w:rsidR="00D554FD">
              <w:rPr>
                <w:rFonts w:eastAsia="TimesNewRomanPSMT"/>
                <w:color w:val="000000"/>
                <w:lang w:eastAsia="en-US"/>
              </w:rPr>
              <w:t xml:space="preserve"> 2 </w:t>
            </w:r>
            <w:r w:rsidRPr="00C83CB4">
              <w:rPr>
                <w:rFonts w:eastAsia="TimesNewRomanPSMT"/>
                <w:color w:val="000000"/>
                <w:lang w:eastAsia="en-US"/>
              </w:rPr>
              <w:t xml:space="preserve">настоящей статьи, обязаны: по </w:t>
            </w:r>
            <w:proofErr w:type="spellStart"/>
            <w:r w:rsidRPr="00C83CB4">
              <w:rPr>
                <w:rFonts w:eastAsia="TimesNewRomanPSMT"/>
                <w:color w:val="000000"/>
                <w:lang w:eastAsia="en-US"/>
              </w:rPr>
              <w:t>согласованию</w:t>
            </w:r>
            <w:proofErr w:type="spellEnd"/>
            <w:r w:rsidRPr="00C83CB4">
              <w:rPr>
                <w:rFonts w:eastAsia="TimesNewRomanPSMT"/>
                <w:color w:val="000000"/>
                <w:lang w:eastAsia="en-US"/>
              </w:rPr>
              <w:t xml:space="preserve"> с уполномоченным органом при</w:t>
            </w:r>
            <w:r w:rsidR="00D554FD">
              <w:rPr>
                <w:rFonts w:eastAsia="TimesNewRomanPSMT"/>
                <w:color w:val="000000"/>
                <w:lang w:eastAsia="en-US"/>
              </w:rPr>
              <w:t xml:space="preserve"> </w:t>
            </w:r>
            <w:r w:rsidRPr="00C83CB4">
              <w:rPr>
                <w:rFonts w:eastAsia="TimesNewRomanPSMT"/>
                <w:color w:val="000000"/>
                <w:lang w:eastAsia="en-US"/>
              </w:rPr>
              <w:t>разработке технико-экономического обоснования и проектно-сметной документации</w:t>
            </w:r>
            <w:r w:rsidR="00D554FD">
              <w:rPr>
                <w:rFonts w:eastAsia="TimesNewRomanPSMT"/>
                <w:color w:val="000000"/>
                <w:lang w:eastAsia="en-US"/>
              </w:rPr>
              <w:t xml:space="preserve"> </w:t>
            </w:r>
            <w:r w:rsidRPr="00C83CB4">
              <w:rPr>
                <w:rFonts w:eastAsia="TimesNewRomanPSMT"/>
                <w:color w:val="000000"/>
                <w:lang w:eastAsia="en-US"/>
              </w:rPr>
              <w:t>предусматривать средства для осуществления мероприятий по обеспечению</w:t>
            </w:r>
            <w:r w:rsidR="00D554FD">
              <w:rPr>
                <w:rFonts w:eastAsia="TimesNewRomanPSMT"/>
                <w:color w:val="000000"/>
                <w:lang w:eastAsia="en-US"/>
              </w:rPr>
              <w:t xml:space="preserve"> </w:t>
            </w:r>
            <w:r w:rsidRPr="00C83CB4">
              <w:rPr>
                <w:rFonts w:eastAsia="TimesNewRomanPSMT"/>
                <w:color w:val="000000"/>
                <w:lang w:eastAsia="en-US"/>
              </w:rPr>
              <w:t xml:space="preserve">соблюдения требований подпункта 5 </w:t>
            </w:r>
            <w:proofErr w:type="spellStart"/>
            <w:r w:rsidRPr="00C83CB4">
              <w:rPr>
                <w:rFonts w:eastAsia="TimesNewRomanPSMT"/>
                <w:color w:val="00000A"/>
                <w:lang w:eastAsia="en-US"/>
              </w:rPr>
              <w:t>пункта</w:t>
            </w:r>
            <w:proofErr w:type="spellEnd"/>
            <w:r w:rsidRPr="00C83CB4">
              <w:rPr>
                <w:rFonts w:eastAsia="TimesNewRomanPSMT"/>
                <w:color w:val="00000A"/>
                <w:lang w:eastAsia="en-US"/>
              </w:rPr>
              <w:t xml:space="preserve"> 2 </w:t>
            </w:r>
            <w:proofErr w:type="spellStart"/>
            <w:r w:rsidRPr="00C83CB4">
              <w:rPr>
                <w:rFonts w:eastAsia="TimesNewRomanPSMT"/>
                <w:color w:val="000000"/>
                <w:lang w:eastAsia="en-US"/>
              </w:rPr>
              <w:t>статьи</w:t>
            </w:r>
            <w:proofErr w:type="spellEnd"/>
            <w:r w:rsidRPr="00C83CB4">
              <w:rPr>
                <w:rFonts w:eastAsia="TimesNewRomanPSMT"/>
                <w:color w:val="000000"/>
                <w:lang w:eastAsia="en-US"/>
              </w:rPr>
              <w:t xml:space="preserve"> 12 </w:t>
            </w:r>
            <w:proofErr w:type="spellStart"/>
            <w:r w:rsidRPr="00C83CB4">
              <w:rPr>
                <w:rFonts w:eastAsia="TimesNewRomanPSMT"/>
                <w:color w:val="000000"/>
                <w:lang w:eastAsia="en-US"/>
              </w:rPr>
              <w:t>настоящего</w:t>
            </w:r>
            <w:proofErr w:type="spellEnd"/>
            <w:r w:rsidRPr="00C83CB4">
              <w:rPr>
                <w:rFonts w:eastAsia="TimesNewRomanPSMT"/>
                <w:color w:val="000000"/>
                <w:lang w:eastAsia="en-US"/>
              </w:rPr>
              <w:t xml:space="preserve"> </w:t>
            </w:r>
            <w:proofErr w:type="spellStart"/>
            <w:r w:rsidRPr="00C83CB4">
              <w:rPr>
                <w:rFonts w:eastAsia="TimesNewRomanPSMT"/>
                <w:color w:val="000000"/>
                <w:lang w:eastAsia="en-US"/>
              </w:rPr>
              <w:t>Закона</w:t>
            </w:r>
            <w:proofErr w:type="spellEnd"/>
            <w:r w:rsidRPr="00C83CB4">
              <w:rPr>
                <w:rFonts w:eastAsia="TimesNewRomanPSMT"/>
                <w:color w:val="000000"/>
                <w:lang w:eastAsia="en-US"/>
              </w:rPr>
              <w:t>.</w:t>
            </w:r>
            <w:proofErr w:type="gramEnd"/>
          </w:p>
          <w:p w:rsidR="00C83CB4" w:rsidRPr="00D554FD" w:rsidRDefault="00C83CB4" w:rsidP="00D554FD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TimesNewRomanPSMT"/>
                <w:color w:val="000000"/>
                <w:lang w:eastAsia="en-US"/>
              </w:rPr>
            </w:pPr>
            <w:proofErr w:type="spellStart"/>
            <w:r w:rsidRPr="00C83CB4">
              <w:rPr>
                <w:rFonts w:eastAsia="TimesNewRomanPSMT"/>
                <w:color w:val="000000"/>
                <w:lang w:eastAsia="en-US"/>
              </w:rPr>
              <w:t>На</w:t>
            </w:r>
            <w:proofErr w:type="spellEnd"/>
            <w:r w:rsidRPr="00C83CB4">
              <w:rPr>
                <w:rFonts w:eastAsia="TimesNewRomanPSMT"/>
                <w:color w:val="000000"/>
                <w:lang w:eastAsia="en-US"/>
              </w:rPr>
              <w:t xml:space="preserve"> </w:t>
            </w:r>
            <w:proofErr w:type="spellStart"/>
            <w:r w:rsidRPr="00C83CB4">
              <w:rPr>
                <w:rFonts w:eastAsia="TimesNewRomanPSMT"/>
                <w:color w:val="000000"/>
                <w:lang w:eastAsia="en-US"/>
              </w:rPr>
              <w:t>основании</w:t>
            </w:r>
            <w:proofErr w:type="spellEnd"/>
            <w:r w:rsidRPr="00C83CB4">
              <w:rPr>
                <w:rFonts w:eastAsia="TimesNewRomanPSMT"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 w:rsidRPr="00C83CB4">
              <w:rPr>
                <w:rFonts w:eastAsia="TimesNewRomanPSMT"/>
                <w:color w:val="000000"/>
                <w:lang w:eastAsia="en-US"/>
              </w:rPr>
              <w:t>изложенного</w:t>
            </w:r>
            <w:proofErr w:type="spellEnd"/>
            <w:proofErr w:type="gramEnd"/>
            <w:r w:rsidRPr="00C83CB4">
              <w:rPr>
                <w:rFonts w:eastAsia="TimesNewRomanPSMT"/>
                <w:color w:val="000000"/>
                <w:lang w:eastAsia="en-US"/>
              </w:rPr>
              <w:t xml:space="preserve"> представленное заявление необходимо доработать</w:t>
            </w:r>
            <w:r w:rsidR="00D554FD">
              <w:rPr>
                <w:rFonts w:eastAsia="TimesNewRomanPSMT"/>
                <w:color w:val="000000"/>
                <w:lang w:eastAsia="en-US"/>
              </w:rPr>
              <w:t xml:space="preserve"> </w:t>
            </w:r>
            <w:r w:rsidRPr="00C83CB4">
              <w:rPr>
                <w:rFonts w:eastAsia="TimesNewRomanPSMT"/>
                <w:color w:val="000000"/>
                <w:lang w:eastAsia="en-US"/>
              </w:rPr>
              <w:t>с учетом замечаний.</w:t>
            </w:r>
          </w:p>
        </w:tc>
      </w:tr>
      <w:tr w:rsidR="00030D99" w:rsidRPr="009B4579" w:rsidTr="0045274F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9" w:rsidRPr="001D06B3" w:rsidRDefault="00030D99" w:rsidP="001D06B3">
            <w:pPr>
              <w:tabs>
                <w:tab w:val="left" w:pos="1134"/>
              </w:tabs>
              <w:jc w:val="both"/>
              <w:rPr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9" w:rsidRPr="000D705D" w:rsidRDefault="00030D99" w:rsidP="00981C65">
            <w:pPr>
              <w:tabs>
                <w:tab w:val="left" w:pos="1134"/>
              </w:tabs>
            </w:pPr>
            <w:proofErr w:type="spellStart"/>
            <w:r>
              <w:t>Востказнедра</w:t>
            </w:r>
            <w:proofErr w:type="spellEnd"/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9" w:rsidRPr="00030D99" w:rsidRDefault="00806F6F" w:rsidP="00EA4A55">
            <w:pPr>
              <w:ind w:firstLine="709"/>
              <w:contextualSpacing/>
              <w:jc w:val="both"/>
            </w:pPr>
            <w:proofErr w:type="gramStart"/>
            <w:r>
              <w:t>П</w:t>
            </w:r>
            <w:r w:rsidR="00030D99" w:rsidRPr="00030D99">
              <w:rPr>
                <w:lang w:val="kk-KZ"/>
              </w:rPr>
              <w:t>о имеющимся в территориальных геологических фондах</w:t>
            </w:r>
            <w:r w:rsidR="00030D99" w:rsidRPr="00030D99">
              <w:t xml:space="preserve"> материалам</w:t>
            </w:r>
            <w:r w:rsidR="00030D99" w:rsidRPr="00030D99">
              <w:rPr>
                <w:lang w:val="kk-KZ"/>
              </w:rPr>
              <w:t>,</w:t>
            </w:r>
            <w:r w:rsidR="00030D99" w:rsidRPr="00030D99">
              <w:t xml:space="preserve"> непосредственно в пределах рекультивации земель, нарушенных при добыче строительных грунтов и строительного камня на  13 участках,  расположенных в </w:t>
            </w:r>
            <w:proofErr w:type="spellStart"/>
            <w:r w:rsidR="00030D99" w:rsidRPr="00030D99">
              <w:t>Жарминском</w:t>
            </w:r>
            <w:proofErr w:type="spellEnd"/>
            <w:r w:rsidR="00030D99" w:rsidRPr="00030D99">
              <w:t xml:space="preserve"> («</w:t>
            </w:r>
            <w:proofErr w:type="spellStart"/>
            <w:r w:rsidR="00030D99" w:rsidRPr="00030D99">
              <w:t>Калбатау</w:t>
            </w:r>
            <w:proofErr w:type="spellEnd"/>
            <w:r w:rsidR="00030D99" w:rsidRPr="00030D99">
              <w:t xml:space="preserve">-ПГС»), </w:t>
            </w:r>
            <w:proofErr w:type="spellStart"/>
            <w:r w:rsidR="00030D99" w:rsidRPr="00030D99">
              <w:t>Кокпектинском</w:t>
            </w:r>
            <w:proofErr w:type="spellEnd"/>
            <w:r w:rsidR="00030D99" w:rsidRPr="00030D99">
              <w:t xml:space="preserve"> («№ 10-доп, № 12-доп», «</w:t>
            </w:r>
            <w:proofErr w:type="spellStart"/>
            <w:r w:rsidR="00030D99" w:rsidRPr="00030D99">
              <w:t>Ажы</w:t>
            </w:r>
            <w:proofErr w:type="spellEnd"/>
            <w:r w:rsidR="00030D99" w:rsidRPr="00030D99">
              <w:t xml:space="preserve">-камень»), </w:t>
            </w:r>
            <w:proofErr w:type="spellStart"/>
            <w:r w:rsidR="00030D99" w:rsidRPr="00030D99">
              <w:t>Тарбагатайском</w:t>
            </w:r>
            <w:proofErr w:type="spellEnd"/>
            <w:r w:rsidR="00030D99" w:rsidRPr="00030D99">
              <w:t xml:space="preserve"> («28-доп», «№ 29-доп», «№ 31-доп», № 28-КП»), </w:t>
            </w:r>
            <w:proofErr w:type="spellStart"/>
            <w:r w:rsidR="00030D99" w:rsidRPr="00030D99">
              <w:t>Зайсанском</w:t>
            </w:r>
            <w:proofErr w:type="spellEnd"/>
            <w:r w:rsidR="00030D99" w:rsidRPr="00030D99">
              <w:t xml:space="preserve"> («Карабулак», «Каракас», «</w:t>
            </w:r>
            <w:proofErr w:type="spellStart"/>
            <w:r w:rsidR="00030D99" w:rsidRPr="00030D99">
              <w:t>Когедай</w:t>
            </w:r>
            <w:proofErr w:type="spellEnd"/>
            <w:r w:rsidR="00030D99" w:rsidRPr="00030D99">
              <w:t>», «Каратал», «Зайсан-КГС-Р») районах ВКО, месторождения с утвержденными запасами подземных вод отсутствуют</w:t>
            </w:r>
            <w:proofErr w:type="gramEnd"/>
          </w:p>
        </w:tc>
      </w:tr>
      <w:tr w:rsidR="00E1096D" w:rsidRPr="000D705D" w:rsidTr="0045274F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1D06B3" w:rsidRDefault="00E1096D" w:rsidP="001D06B3">
            <w:pPr>
              <w:tabs>
                <w:tab w:val="left" w:pos="1134"/>
              </w:tabs>
              <w:jc w:val="both"/>
              <w:rPr>
                <w:lang w:val="kk-KZ"/>
              </w:rPr>
            </w:pPr>
            <w:r w:rsidRPr="001D06B3">
              <w:rPr>
                <w:lang w:val="kk-KZ"/>
              </w:rPr>
              <w:t>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0D705D" w:rsidRDefault="00E1096D" w:rsidP="00981C65">
            <w:pPr>
              <w:tabs>
                <w:tab w:val="left" w:pos="1134"/>
              </w:tabs>
            </w:pPr>
            <w:r w:rsidRPr="000D705D">
              <w:t>Управление земельных отношений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99" w:rsidRPr="00030D99" w:rsidRDefault="00030D99" w:rsidP="00030D99">
            <w:pPr>
              <w:ind w:firstLine="709"/>
              <w:jc w:val="both"/>
              <w:rPr>
                <w:bCs/>
                <w:lang w:val="kk-KZ"/>
              </w:rPr>
            </w:pPr>
            <w:r w:rsidRPr="00030D99">
              <w:rPr>
                <w:lang w:val="kk-KZ"/>
              </w:rPr>
              <w:t>Данное заявление в части использования и охраны земель рассмотрено и согласовается с замечаниями</w:t>
            </w:r>
            <w:r w:rsidRPr="00030D99">
              <w:rPr>
                <w:bCs/>
                <w:lang w:val="kk-KZ"/>
              </w:rPr>
              <w:t>:</w:t>
            </w:r>
          </w:p>
          <w:p w:rsidR="00030D99" w:rsidRPr="00030D99" w:rsidRDefault="00030D99" w:rsidP="00030D99">
            <w:pPr>
              <w:ind w:right="-2" w:firstLine="708"/>
              <w:jc w:val="both"/>
              <w:rPr>
                <w:lang w:val="kk-KZ"/>
              </w:rPr>
            </w:pPr>
            <w:r w:rsidRPr="00030D99">
              <w:rPr>
                <w:lang w:val="kk-KZ"/>
              </w:rPr>
              <w:t>1.  Н</w:t>
            </w:r>
            <w:r w:rsidRPr="00030D99">
              <w:t>е нарушать прав других собственников и землепользователей;</w:t>
            </w:r>
          </w:p>
          <w:p w:rsidR="00030D99" w:rsidRPr="00030D99" w:rsidRDefault="00030D99" w:rsidP="00030D99">
            <w:pPr>
              <w:ind w:firstLine="705"/>
              <w:jc w:val="both"/>
            </w:pPr>
            <w:r w:rsidRPr="00030D99">
              <w:rPr>
                <w:lang w:val="kk-KZ"/>
              </w:rPr>
              <w:t xml:space="preserve">2. </w:t>
            </w:r>
            <w:r w:rsidRPr="00030D99">
              <w:t>При осуществлении хозяйственной и иной деятельности на земельном участке соблюдать строительные, экологические, санитарно-гигиенические и иные специальные требования (нормы, правила, нормативы);</w:t>
            </w:r>
          </w:p>
          <w:p w:rsidR="00030D99" w:rsidRPr="00030D99" w:rsidRDefault="00030D99" w:rsidP="00030D99">
            <w:pPr>
              <w:ind w:right="-2" w:firstLine="708"/>
              <w:jc w:val="both"/>
            </w:pPr>
            <w:r w:rsidRPr="00030D99">
              <w:rPr>
                <w:lang w:val="kk-KZ"/>
              </w:rPr>
              <w:t>3. Соблюдать обязательства землепользователя, предусмотренные пунктом 1 статьи 65 Земельного кодекса Республики Казахстан</w:t>
            </w:r>
            <w:r w:rsidRPr="00030D99">
              <w:t>;</w:t>
            </w:r>
          </w:p>
          <w:p w:rsidR="00030D99" w:rsidRPr="00030D99" w:rsidRDefault="00030D99" w:rsidP="00030D99">
            <w:pPr>
              <w:ind w:firstLine="708"/>
              <w:jc w:val="both"/>
              <w:rPr>
                <w:color w:val="000000"/>
              </w:rPr>
            </w:pPr>
            <w:r w:rsidRPr="00030D99">
              <w:rPr>
                <w:color w:val="000000"/>
              </w:rPr>
              <w:t xml:space="preserve">4. Обеспечить разработку, согласование, экспертизу и утверждение проекта работ по ликвидации последствий добычи, предусмотренного статьей </w:t>
            </w:r>
            <w:bookmarkStart w:id="0" w:name="z42794"/>
            <w:r w:rsidRPr="00030D99">
              <w:rPr>
                <w:color w:val="000000"/>
              </w:rPr>
              <w:t xml:space="preserve">218 Кодекса </w:t>
            </w:r>
            <w:bookmarkStart w:id="1" w:name="z3177"/>
            <w:bookmarkEnd w:id="0"/>
            <w:r w:rsidRPr="00030D99">
              <w:rPr>
                <w:color w:val="000000"/>
              </w:rPr>
              <w:t>Республики Казахстан «О недрах и недропользовании»;</w:t>
            </w:r>
          </w:p>
          <w:p w:rsidR="00E1096D" w:rsidRPr="00030D99" w:rsidRDefault="00030D99" w:rsidP="00030D99">
            <w:pPr>
              <w:ind w:firstLine="708"/>
              <w:jc w:val="both"/>
              <w:rPr>
                <w:color w:val="000000"/>
              </w:rPr>
            </w:pPr>
            <w:r w:rsidRPr="00030D99">
              <w:rPr>
                <w:color w:val="000000"/>
              </w:rPr>
              <w:lastRenderedPageBreak/>
              <w:t xml:space="preserve">5. Проекты рекультивации нарушенных земель сдать на согласование в ГУ «Управление земельных отношений Восточно-Казахстанской области» в рамках государственной услуги «Согласование и выдача проекта рекультивации нарушенных земель» посредством портала электронного правительства. </w:t>
            </w:r>
            <w:bookmarkEnd w:id="1"/>
          </w:p>
        </w:tc>
      </w:tr>
      <w:tr w:rsidR="00C46968" w:rsidRPr="000D705D" w:rsidTr="0045274F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68" w:rsidRPr="001D06B3" w:rsidRDefault="002A4CED" w:rsidP="001D06B3">
            <w:pPr>
              <w:tabs>
                <w:tab w:val="left" w:pos="1134"/>
              </w:tabs>
              <w:jc w:val="both"/>
            </w:pPr>
            <w:r>
              <w:lastRenderedPageBreak/>
              <w:t>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68" w:rsidRPr="000D705D" w:rsidRDefault="00C46968" w:rsidP="00981C65">
            <w:pPr>
              <w:tabs>
                <w:tab w:val="left" w:pos="1134"/>
              </w:tabs>
            </w:pPr>
            <w:r w:rsidRPr="000D705D">
              <w:t>Общественность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68" w:rsidRPr="000D705D" w:rsidRDefault="00C46968" w:rsidP="00981C65">
            <w:pPr>
              <w:ind w:right="-2" w:firstLine="708"/>
              <w:jc w:val="both"/>
              <w:rPr>
                <w:lang w:val="kk-KZ"/>
              </w:rPr>
            </w:pPr>
            <w:r w:rsidRPr="000D705D">
              <w:rPr>
                <w:lang w:val="kk-KZ"/>
              </w:rPr>
              <w:t>Замечаний и предложений не поступало</w:t>
            </w:r>
          </w:p>
        </w:tc>
      </w:tr>
      <w:tr w:rsidR="00103C06" w:rsidRPr="000D705D" w:rsidTr="0045274F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6" w:rsidRDefault="002A4CED" w:rsidP="001D06B3">
            <w:pPr>
              <w:tabs>
                <w:tab w:val="left" w:pos="1134"/>
              </w:tabs>
              <w:jc w:val="both"/>
            </w:pPr>
            <w:r>
              <w:t>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6" w:rsidRPr="00103C06" w:rsidRDefault="00103C06" w:rsidP="00981C65">
            <w:pPr>
              <w:tabs>
                <w:tab w:val="left" w:pos="1134"/>
              </w:tabs>
            </w:pPr>
            <w:r w:rsidRPr="00103C06">
              <w:t>Инспекция транспортного контроля по ВКО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06" w:rsidRPr="00103C06" w:rsidRDefault="00103C06" w:rsidP="00103C06">
            <w:pPr>
              <w:ind w:firstLine="708"/>
              <w:jc w:val="both"/>
            </w:pPr>
            <w:r w:rsidRPr="00103C06">
              <w:t>Инспекция, рассмотрев Заявление о намечаемой деятельности, в случае осуществления автомобильных перевозок грузов по автомобильным дорогам общего пользования, в целях недопущения</w:t>
            </w:r>
            <w:r w:rsidRPr="00103C06">
              <w:rPr>
                <w:color w:val="0C0000"/>
              </w:rPr>
              <w:t xml:space="preserve"> превышения весогабаритных параметров</w:t>
            </w:r>
            <w:r w:rsidRPr="00103C06">
              <w:t xml:space="preserve">, </w:t>
            </w:r>
            <w:r w:rsidRPr="00103C06">
              <w:rPr>
                <w:bCs/>
                <w:lang w:val="kk-KZ"/>
              </w:rPr>
              <w:t>обеспечения сохранности автомобильных дорог и дорожных сооружений и безопасного проезда по ним</w:t>
            </w:r>
            <w:r w:rsidRPr="00103C06">
              <w:rPr>
                <w:rFonts w:eastAsia="Arial Unicode MS"/>
                <w:bdr w:val="none" w:sz="0" w:space="0" w:color="auto" w:frame="1"/>
              </w:rPr>
              <w:t xml:space="preserve">, в рамках своих компетенции </w:t>
            </w:r>
            <w:r w:rsidRPr="00103C06">
              <w:t>предлагает следующее:</w:t>
            </w:r>
          </w:p>
          <w:p w:rsidR="00103C06" w:rsidRPr="00103C06" w:rsidRDefault="00103C06" w:rsidP="00103C06">
            <w:pPr>
              <w:shd w:val="clear" w:color="auto" w:fill="FFFFFF" w:themeFill="background1"/>
              <w:ind w:firstLine="602"/>
              <w:jc w:val="both"/>
            </w:pPr>
            <w:r w:rsidRPr="00103C06">
              <w:t>- использовать автотранспортные средства, обеспечивающие сохранность автомобильных дорог и дорожных сооружений и безопасный проезд по ним в соответствии с законодательством Республики Казахстан;</w:t>
            </w:r>
          </w:p>
          <w:p w:rsidR="00103C06" w:rsidRPr="00103C06" w:rsidRDefault="00103C06" w:rsidP="00103C06">
            <w:pPr>
              <w:shd w:val="clear" w:color="auto" w:fill="FFFFFF" w:themeFill="background1"/>
              <w:ind w:firstLine="602"/>
              <w:jc w:val="both"/>
            </w:pPr>
            <w:r w:rsidRPr="00103C06">
              <w:t>- неукоснительно соблюдать законные права и обязанности участников перевозочного процесса, в том числе допустимые весовые и габаритные параметры в процессе загрузки автотранспортных средств и последующей перевозке;</w:t>
            </w:r>
          </w:p>
          <w:p w:rsidR="00103C06" w:rsidRPr="00103C06" w:rsidRDefault="00103C06" w:rsidP="00103C06">
            <w:pPr>
              <w:shd w:val="clear" w:color="auto" w:fill="FFFFFF" w:themeFill="background1"/>
              <w:tabs>
                <w:tab w:val="left" w:pos="1169"/>
              </w:tabs>
              <w:ind w:firstLine="602"/>
              <w:jc w:val="both"/>
            </w:pPr>
            <w:r w:rsidRPr="00103C06">
              <w:t>- обеспечить наличие в пунктах погрузки: контрольно-пропускных пунктов, весового и другого оборудования, позволяющего определить массу отправляемого груза.</w:t>
            </w:r>
          </w:p>
        </w:tc>
      </w:tr>
      <w:tr w:rsidR="00D206DC" w:rsidRPr="00D206DC" w:rsidTr="0045274F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C" w:rsidRPr="00D206DC" w:rsidRDefault="002A4CED" w:rsidP="001D06B3">
            <w:pPr>
              <w:tabs>
                <w:tab w:val="left" w:pos="1134"/>
              </w:tabs>
              <w:jc w:val="both"/>
            </w:pPr>
            <w:r>
              <w:t>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C" w:rsidRPr="00D206DC" w:rsidRDefault="00D206DC" w:rsidP="00981C65">
            <w:pPr>
              <w:tabs>
                <w:tab w:val="left" w:pos="1134"/>
              </w:tabs>
            </w:pPr>
            <w:r w:rsidRPr="00D206DC">
              <w:t>Департамент Комитета промышленной безопасности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C" w:rsidRPr="00F60B87" w:rsidRDefault="00F60B87" w:rsidP="00F60B87">
            <w:pPr>
              <w:ind w:firstLine="708"/>
              <w:jc w:val="both"/>
              <w:rPr>
                <w:b/>
                <w:bCs/>
              </w:rPr>
            </w:pPr>
            <w:r w:rsidRPr="00F60B87">
              <w:t>строительство, расширение, реконструкция, модернизация, консервация и ликвидация опасных производственных объектов должна вестись в соответствии с нормативно-правовыми актами в области промышленной безопасности.</w:t>
            </w:r>
          </w:p>
        </w:tc>
      </w:tr>
      <w:tr w:rsidR="00C46968" w:rsidRPr="004B0A58" w:rsidTr="0045274F">
        <w:trPr>
          <w:trHeight w:val="1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68" w:rsidRPr="001D06B3" w:rsidRDefault="002A4CED" w:rsidP="001D06B3">
            <w:pPr>
              <w:tabs>
                <w:tab w:val="left" w:pos="1134"/>
              </w:tabs>
              <w:jc w:val="both"/>
            </w:pPr>
            <w:r>
              <w:t>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68" w:rsidRPr="000061F3" w:rsidRDefault="00C46968" w:rsidP="00981C65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0061F3">
              <w:rPr>
                <w:sz w:val="24"/>
                <w:szCs w:val="24"/>
              </w:rPr>
              <w:t>Департамент экологии по Восточно-Казахстанской области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6C" w:rsidRPr="00F2276C" w:rsidRDefault="00F2276C" w:rsidP="00F2276C">
            <w:pPr>
              <w:shd w:val="clear" w:color="auto" w:fill="FFFFFF"/>
              <w:tabs>
                <w:tab w:val="left" w:pos="709"/>
              </w:tabs>
              <w:ind w:firstLine="463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F2276C">
              <w:t xml:space="preserve"> </w:t>
            </w:r>
            <w:r w:rsidR="005A66EF">
              <w:t>Согласно письму РГУ «</w:t>
            </w:r>
            <w:r w:rsidR="005A66EF" w:rsidRPr="000D705D">
              <w:t>Восточно-Казахстанская областная территориальная инспекция лесного хозяйства и животного мира</w:t>
            </w:r>
            <w:r w:rsidR="005A66EF">
              <w:t>»</w:t>
            </w:r>
            <w:r w:rsidR="005A66EF" w:rsidRPr="00F2276C">
              <w:t xml:space="preserve"> </w:t>
            </w:r>
            <w:r w:rsidRPr="00F2276C">
              <w:t>н</w:t>
            </w:r>
            <w:r w:rsidRPr="00F2276C">
              <w:rPr>
                <w:color w:val="000000"/>
                <w:lang w:val="kk-KZ"/>
              </w:rPr>
              <w:t>а проектируемой территории находится ареал обитания и пути</w:t>
            </w:r>
            <w:r w:rsidR="005A66EF">
              <w:rPr>
                <w:color w:val="000000"/>
                <w:lang w:val="kk-KZ"/>
              </w:rPr>
              <w:t xml:space="preserve"> миграции к</w:t>
            </w:r>
            <w:r w:rsidR="00490AC8">
              <w:rPr>
                <w:color w:val="000000"/>
                <w:lang w:val="kk-KZ"/>
              </w:rPr>
              <w:t xml:space="preserve">раснокнижного Архара. </w:t>
            </w:r>
            <w:r w:rsidR="005A66EF">
              <w:rPr>
                <w:color w:val="000000"/>
                <w:lang w:val="kk-KZ"/>
              </w:rPr>
              <w:t>В</w:t>
            </w:r>
            <w:r w:rsidRPr="00F2276C">
              <w:rPr>
                <w:color w:val="000000"/>
                <w:lang w:val="kk-KZ"/>
              </w:rPr>
              <w:t xml:space="preserve"> соответствии с требованиями </w:t>
            </w:r>
            <w:r w:rsidRPr="00F2276C">
              <w:t>п.8 ст.257</w:t>
            </w:r>
            <w:r w:rsidRPr="00F2276C">
              <w:rPr>
                <w:color w:val="000000"/>
              </w:rPr>
              <w:t xml:space="preserve"> Экологического кодекса РК при проектировании и осуществлении деятельности должны разрабатываться мероприятия по сохранению среды обитания и условий размножения, путей миграции и мест концентрации редких и находящихся под угрозой исчезновения видов животных, а также должна обеспечиваться неприкосновенность выделяемых участков, представляющих особую ценность в качестве среды обитания этих животных.</w:t>
            </w:r>
          </w:p>
          <w:p w:rsidR="00631D94" w:rsidRDefault="00F2276C" w:rsidP="00C34E09">
            <w:pPr>
              <w:ind w:firstLine="317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37530F">
              <w:rPr>
                <w:color w:val="000000"/>
              </w:rPr>
              <w:t>ЗНД предусмотрены работы по рекультивации 13 участков строительных грунтов и строительного камня, площадь рекультивации 114,85 га.</w:t>
            </w:r>
            <w:r w:rsidR="00AB7CEA">
              <w:rPr>
                <w:color w:val="000000"/>
              </w:rPr>
              <w:t xml:space="preserve"> Необходимо </w:t>
            </w:r>
            <w:r w:rsidR="001C65CB">
              <w:rPr>
                <w:color w:val="000000"/>
              </w:rPr>
              <w:t>указать объекты, расположенные на данных участков</w:t>
            </w:r>
            <w:r w:rsidR="00A11157">
              <w:rPr>
                <w:color w:val="000000"/>
              </w:rPr>
              <w:t xml:space="preserve"> (карьеры и тд</w:t>
            </w:r>
            <w:bookmarkStart w:id="2" w:name="_GoBack"/>
            <w:bookmarkEnd w:id="2"/>
            <w:r w:rsidR="00A11157">
              <w:rPr>
                <w:color w:val="000000"/>
              </w:rPr>
              <w:t>)</w:t>
            </w:r>
            <w:r w:rsidR="001C65CB">
              <w:rPr>
                <w:color w:val="000000"/>
              </w:rPr>
              <w:t>, подлежащие рекультивации.</w:t>
            </w:r>
            <w:r w:rsidR="00AB7CEA">
              <w:rPr>
                <w:color w:val="000000"/>
              </w:rPr>
              <w:t xml:space="preserve"> </w:t>
            </w:r>
          </w:p>
          <w:p w:rsidR="00086689" w:rsidRDefault="00A60EA0" w:rsidP="00C34E09">
            <w:pPr>
              <w:ind w:firstLine="317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86689">
              <w:rPr>
                <w:color w:val="000000"/>
              </w:rPr>
              <w:t xml:space="preserve">. </w:t>
            </w:r>
            <w:r w:rsidR="00387AC1">
              <w:rPr>
                <w:color w:val="000000"/>
              </w:rPr>
              <w:t xml:space="preserve">При </w:t>
            </w:r>
            <w:proofErr w:type="spellStart"/>
            <w:r w:rsidR="00387AC1">
              <w:rPr>
                <w:color w:val="000000"/>
              </w:rPr>
              <w:t>обводненности</w:t>
            </w:r>
            <w:proofErr w:type="spellEnd"/>
            <w:r w:rsidR="00387AC1">
              <w:rPr>
                <w:color w:val="000000"/>
              </w:rPr>
              <w:t xml:space="preserve"> карьера необходимо указать способ его осушения перед технической р</w:t>
            </w:r>
            <w:r w:rsidR="00E43602">
              <w:rPr>
                <w:color w:val="000000"/>
              </w:rPr>
              <w:t>екультивацией путем его засыпки землей.</w:t>
            </w:r>
          </w:p>
          <w:p w:rsidR="00573D5B" w:rsidRPr="009B71B2" w:rsidRDefault="00A60EA0" w:rsidP="00573D5B">
            <w:pPr>
              <w:ind w:firstLine="317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56332">
              <w:rPr>
                <w:color w:val="000000"/>
              </w:rPr>
              <w:t xml:space="preserve">. </w:t>
            </w:r>
            <w:r w:rsidR="00573D5B" w:rsidRPr="009B71B2">
              <w:rPr>
                <w:color w:val="000000"/>
              </w:rPr>
              <w:t xml:space="preserve">Необходимо </w:t>
            </w:r>
            <w:r w:rsidR="00573D5B">
              <w:rPr>
                <w:color w:val="000000"/>
              </w:rPr>
              <w:t xml:space="preserve">конкретно указать, что включает в себя техническая рекультивация карьеров с предоставлением </w:t>
            </w:r>
            <w:r w:rsidR="00573D5B" w:rsidRPr="009B71B2">
              <w:rPr>
                <w:color w:val="000000"/>
              </w:rPr>
              <w:t>расчет</w:t>
            </w:r>
            <w:r w:rsidR="00573D5B">
              <w:rPr>
                <w:color w:val="000000"/>
              </w:rPr>
              <w:t>а</w:t>
            </w:r>
            <w:r w:rsidR="00573D5B" w:rsidRPr="009B71B2">
              <w:rPr>
                <w:color w:val="000000"/>
              </w:rPr>
              <w:t xml:space="preserve"> необходимых материалов (вскрышных или вмещающих пород и т.д.) с указанием </w:t>
            </w:r>
            <w:r w:rsidR="00573D5B">
              <w:rPr>
                <w:color w:val="000000"/>
              </w:rPr>
              <w:t>мест их приобретения;</w:t>
            </w:r>
            <w:r w:rsidR="00573D5B" w:rsidRPr="009B71B2">
              <w:rPr>
                <w:color w:val="000000"/>
              </w:rPr>
              <w:t xml:space="preserve"> </w:t>
            </w:r>
            <w:r w:rsidR="00573D5B">
              <w:rPr>
                <w:color w:val="000000"/>
              </w:rPr>
              <w:t xml:space="preserve">для </w:t>
            </w:r>
            <w:r w:rsidR="00573D5B" w:rsidRPr="009B71B2">
              <w:rPr>
                <w:color w:val="000000"/>
              </w:rPr>
              <w:t xml:space="preserve">биологического </w:t>
            </w:r>
            <w:r w:rsidR="00573D5B">
              <w:rPr>
                <w:color w:val="000000"/>
              </w:rPr>
              <w:lastRenderedPageBreak/>
              <w:t>этапа указать виды засаживаемых растений, количество семян.</w:t>
            </w:r>
          </w:p>
          <w:p w:rsidR="00573D5B" w:rsidRPr="009B71B2" w:rsidRDefault="00A60EA0" w:rsidP="00573D5B">
            <w:pPr>
              <w:ind w:firstLine="317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73D5B" w:rsidRPr="009B71B2">
              <w:rPr>
                <w:color w:val="000000"/>
              </w:rPr>
              <w:t xml:space="preserve">. </w:t>
            </w:r>
            <w:r w:rsidR="00573D5B" w:rsidRPr="009B71B2">
              <w:rPr>
                <w:color w:val="000000"/>
                <w:lang w:val="kk-KZ"/>
              </w:rPr>
              <w:t xml:space="preserve">Предусмотреть выполнение </w:t>
            </w:r>
            <w:r w:rsidR="00573D5B" w:rsidRPr="009B71B2">
              <w:rPr>
                <w:color w:val="000000"/>
              </w:rPr>
              <w:t>экологических требований по защите атмосферного воздуха - проведение работ по пылеподавлению на объектах недропользования (пп.9 п.1 приложения 4 к ЭК РК).</w:t>
            </w:r>
          </w:p>
          <w:p w:rsidR="00573D5B" w:rsidRDefault="00A60EA0" w:rsidP="00573D5B">
            <w:pPr>
              <w:shd w:val="clear" w:color="auto" w:fill="FFFFFF"/>
              <w:tabs>
                <w:tab w:val="left" w:pos="709"/>
              </w:tabs>
              <w:ind w:firstLine="463"/>
              <w:jc w:val="both"/>
              <w:rPr>
                <w:highlight w:val="yellow"/>
              </w:rPr>
            </w:pPr>
            <w:r>
              <w:rPr>
                <w:color w:val="000000"/>
                <w:lang w:val="kk-KZ"/>
              </w:rPr>
              <w:t>6</w:t>
            </w:r>
            <w:r w:rsidR="00573D5B">
              <w:rPr>
                <w:color w:val="000000"/>
                <w:lang w:val="kk-KZ"/>
              </w:rPr>
              <w:t xml:space="preserve">. </w:t>
            </w:r>
            <w:r w:rsidR="00573D5B" w:rsidRPr="009B71B2">
              <w:rPr>
                <w:color w:val="000000"/>
                <w:lang w:val="kk-KZ"/>
              </w:rPr>
              <w:t xml:space="preserve"> Предусмотреть выполнение </w:t>
            </w:r>
            <w:r w:rsidR="00573D5B" w:rsidRPr="009B71B2">
              <w:rPr>
                <w:color w:val="000000"/>
              </w:rPr>
              <w:t>экологических требований при использовании земель (</w:t>
            </w:r>
            <w:r w:rsidR="00573D5B" w:rsidRPr="009B71B2">
              <w:rPr>
                <w:color w:val="000000"/>
                <w:lang w:val="kk-KZ"/>
              </w:rPr>
              <w:t xml:space="preserve">ст.238 </w:t>
            </w:r>
            <w:r w:rsidR="00573D5B" w:rsidRPr="009B71B2">
              <w:rPr>
                <w:color w:val="000000"/>
              </w:rPr>
              <w:t xml:space="preserve">ЭК РК): </w:t>
            </w:r>
            <w:r w:rsidR="00573D5B">
              <w:rPr>
                <w:color w:val="000000"/>
              </w:rPr>
              <w:t xml:space="preserve">указать количество </w:t>
            </w:r>
            <w:r w:rsidR="00573D5B" w:rsidRPr="009B71B2">
              <w:rPr>
                <w:color w:val="000000"/>
              </w:rPr>
              <w:t xml:space="preserve">плодородный слой почвы </w:t>
            </w:r>
            <w:r w:rsidR="00573D5B">
              <w:rPr>
                <w:color w:val="000000"/>
              </w:rPr>
              <w:t xml:space="preserve">необходимое </w:t>
            </w:r>
            <w:r w:rsidR="00573D5B" w:rsidRPr="009B71B2">
              <w:rPr>
                <w:color w:val="000000"/>
              </w:rPr>
              <w:t xml:space="preserve">для </w:t>
            </w:r>
            <w:r w:rsidR="00573D5B">
              <w:rPr>
                <w:color w:val="000000"/>
              </w:rPr>
              <w:t xml:space="preserve">биологического этапа </w:t>
            </w:r>
            <w:r w:rsidR="00573D5B" w:rsidRPr="009B71B2">
              <w:rPr>
                <w:color w:val="000000"/>
              </w:rPr>
              <w:t>рекультивации</w:t>
            </w:r>
            <w:r w:rsidR="00B51805">
              <w:rPr>
                <w:color w:val="000000"/>
              </w:rPr>
              <w:t xml:space="preserve"> каждого из </w:t>
            </w:r>
            <w:r w:rsidR="00573D5B">
              <w:rPr>
                <w:color w:val="000000"/>
              </w:rPr>
              <w:t>карьеров и откуда ПСП будет поставляться</w:t>
            </w:r>
            <w:r w:rsidR="00573D5B" w:rsidRPr="009B71B2">
              <w:rPr>
                <w:color w:val="000000"/>
              </w:rPr>
              <w:t>; обязательное проведение озеленения территории.</w:t>
            </w:r>
          </w:p>
          <w:p w:rsidR="004A23D9" w:rsidRPr="004E428E" w:rsidRDefault="00A60EA0" w:rsidP="0010696F">
            <w:pPr>
              <w:ind w:left="34" w:firstLine="463"/>
              <w:jc w:val="both"/>
              <w:rPr>
                <w:lang w:val="kk-KZ"/>
              </w:rPr>
            </w:pPr>
            <w:r>
              <w:rPr>
                <w:rFonts w:eastAsia="TimesNewRomanPSMT"/>
              </w:rPr>
              <w:t>7</w:t>
            </w:r>
            <w:r w:rsidR="004A23D9" w:rsidRPr="004E428E">
              <w:rPr>
                <w:rFonts w:eastAsia="TimesNewRomanPSMT"/>
              </w:rPr>
              <w:t xml:space="preserve">. Необходимо указать количество организованных и неорганизованных источников, </w:t>
            </w:r>
            <w:r w:rsidR="002579B1" w:rsidRPr="004E428E">
              <w:rPr>
                <w:rFonts w:eastAsia="TimesNewRomanPSMT"/>
              </w:rPr>
              <w:t xml:space="preserve">их наименования, номера, объемы эмиссий, </w:t>
            </w:r>
            <w:r w:rsidR="00EC7321" w:rsidRPr="004E428E">
              <w:rPr>
                <w:rFonts w:eastAsia="TimesNewRomanPSMT"/>
              </w:rPr>
              <w:t>загрязняющие вещества.</w:t>
            </w:r>
          </w:p>
          <w:p w:rsidR="00210B35" w:rsidRPr="004E428E" w:rsidRDefault="00A60EA0" w:rsidP="0010696F">
            <w:pPr>
              <w:ind w:firstLine="463"/>
              <w:contextualSpacing/>
              <w:jc w:val="both"/>
            </w:pPr>
            <w:r>
              <w:t>8</w:t>
            </w:r>
            <w:r w:rsidR="00210B35" w:rsidRPr="004E428E">
              <w:t xml:space="preserve">. </w:t>
            </w:r>
            <w:r w:rsidR="00210B35" w:rsidRPr="004E428E">
              <w:rPr>
                <w:lang w:val="kk-KZ"/>
              </w:rPr>
              <w:t>Проектируется использование автотранспорта, необходимо выполнение э</w:t>
            </w:r>
            <w:proofErr w:type="spellStart"/>
            <w:r w:rsidR="00210B35" w:rsidRPr="004E428E">
              <w:t>кологических</w:t>
            </w:r>
            <w:proofErr w:type="spellEnd"/>
            <w:r w:rsidR="00210B35" w:rsidRPr="004E428E">
              <w:t xml:space="preserve"> требований по охране атмосферного воздуха при эксплуатации транспортных и иных передвижных средств</w:t>
            </w:r>
            <w:r w:rsidR="00210B35" w:rsidRPr="004E428E">
              <w:rPr>
                <w:lang w:val="kk-KZ"/>
              </w:rPr>
              <w:t xml:space="preserve"> (требование ст.208 </w:t>
            </w:r>
            <w:r w:rsidR="00210B35" w:rsidRPr="004E428E">
              <w:t>Экологического Кодекса РК).</w:t>
            </w:r>
          </w:p>
          <w:p w:rsidR="00CB0355" w:rsidRPr="004E428E" w:rsidRDefault="00A60EA0" w:rsidP="0010696F">
            <w:pPr>
              <w:pStyle w:val="Default"/>
              <w:ind w:firstLine="463"/>
              <w:jc w:val="both"/>
              <w:rPr>
                <w:lang w:val="kk-KZ"/>
              </w:rPr>
            </w:pPr>
            <w:r>
              <w:t>9</w:t>
            </w:r>
            <w:r w:rsidR="00CB0355" w:rsidRPr="004E428E">
              <w:t>. Отходы производства и потребления.</w:t>
            </w:r>
          </w:p>
          <w:p w:rsidR="00CB0355" w:rsidRPr="004E428E" w:rsidRDefault="00A60EA0" w:rsidP="0010696F">
            <w:pPr>
              <w:pStyle w:val="a4"/>
              <w:tabs>
                <w:tab w:val="left" w:pos="1134"/>
              </w:tabs>
              <w:spacing w:after="0" w:line="240" w:lineRule="auto"/>
              <w:ind w:left="0" w:firstLine="4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B0355" w:rsidRPr="004E428E">
              <w:rPr>
                <w:sz w:val="24"/>
                <w:szCs w:val="24"/>
              </w:rPr>
              <w:t>.1. Провести анализ и инвентаризацию всех образуемых отходов производства и потребления при осуществлении деятельности.</w:t>
            </w:r>
          </w:p>
          <w:p w:rsidR="00CB0355" w:rsidRPr="004E428E" w:rsidRDefault="00A60EA0" w:rsidP="0010696F">
            <w:pPr>
              <w:pStyle w:val="a4"/>
              <w:tabs>
                <w:tab w:val="left" w:pos="1134"/>
              </w:tabs>
              <w:spacing w:after="0" w:line="240" w:lineRule="auto"/>
              <w:ind w:left="0" w:firstLine="4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B0355" w:rsidRPr="004E428E">
              <w:rPr>
                <w:sz w:val="24"/>
                <w:szCs w:val="24"/>
              </w:rPr>
              <w:t>.2. Определить классификацию и методы переработки, утилизации всех образуемых отходов.</w:t>
            </w:r>
          </w:p>
          <w:p w:rsidR="00CB0355" w:rsidRPr="004E428E" w:rsidRDefault="00A60EA0" w:rsidP="0010696F">
            <w:pPr>
              <w:pStyle w:val="a4"/>
              <w:tabs>
                <w:tab w:val="left" w:pos="1134"/>
              </w:tabs>
              <w:spacing w:after="0" w:line="240" w:lineRule="auto"/>
              <w:ind w:left="0" w:firstLine="4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B0355" w:rsidRPr="004E428E">
              <w:rPr>
                <w:sz w:val="24"/>
                <w:szCs w:val="24"/>
              </w:rPr>
              <w:t>.3. Предусмотреть объекты временного накопления отходов в соответствии с требованиями законодательства РК, для безопасного хранения и недопущения смешивания отходов.</w:t>
            </w:r>
          </w:p>
          <w:p w:rsidR="00CB0355" w:rsidRPr="004E428E" w:rsidRDefault="00A60EA0" w:rsidP="0010696F">
            <w:pPr>
              <w:pStyle w:val="a4"/>
              <w:tabs>
                <w:tab w:val="left" w:pos="1134"/>
              </w:tabs>
              <w:spacing w:after="0" w:line="240" w:lineRule="auto"/>
              <w:ind w:left="0" w:firstLine="4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B0355" w:rsidRPr="004E428E">
              <w:rPr>
                <w:sz w:val="24"/>
                <w:szCs w:val="24"/>
              </w:rPr>
              <w:t>.4. Предусмотреть мероприятия по недопущению образования опасных отходов или снижению объемов образования.</w:t>
            </w:r>
          </w:p>
          <w:p w:rsidR="004325F1" w:rsidRPr="00F60B87" w:rsidRDefault="00A60EA0" w:rsidP="00EC7321">
            <w:pPr>
              <w:ind w:firstLine="463"/>
              <w:jc w:val="both"/>
              <w:rPr>
                <w:highlight w:val="yellow"/>
              </w:rPr>
            </w:pPr>
            <w:r>
              <w:t>10</w:t>
            </w:r>
            <w:r w:rsidR="00CB0355" w:rsidRPr="004E428E">
              <w:t xml:space="preserve">. Разработать план </w:t>
            </w:r>
            <w:proofErr w:type="gramStart"/>
            <w:r w:rsidR="00CB0355" w:rsidRPr="004E428E">
              <w:t>действии</w:t>
            </w:r>
            <w:proofErr w:type="gramEnd"/>
            <w:r w:rsidR="00CB0355" w:rsidRPr="004E428E">
              <w:t xml:space="preserve"> при аварийных ситуациях по недопущению и (или) ликвидации последствии загрязнения окружающей среды (загрязнении земельных ресурсов, атмосферного воздуха и водных ресурсов) по отдельности.</w:t>
            </w:r>
          </w:p>
        </w:tc>
      </w:tr>
    </w:tbl>
    <w:p w:rsidR="004010F7" w:rsidRDefault="004010F7" w:rsidP="00776B8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B8B" w:rsidRPr="00776B8B" w:rsidRDefault="00776B8B" w:rsidP="00776B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10F7" w:rsidRPr="00E25F07" w:rsidRDefault="004010F7" w:rsidP="00947B05">
      <w:pPr>
        <w:pStyle w:val="a6"/>
        <w:jc w:val="both"/>
        <w:rPr>
          <w:sz w:val="24"/>
          <w:szCs w:val="24"/>
        </w:rPr>
      </w:pPr>
      <w:r w:rsidRPr="00E25F07">
        <w:rPr>
          <w:rFonts w:ascii="Times New Roman" w:hAnsi="Times New Roman"/>
          <w:b/>
          <w:sz w:val="24"/>
          <w:szCs w:val="24"/>
          <w:lang w:val="kk-KZ"/>
        </w:rPr>
        <w:tab/>
      </w:r>
    </w:p>
    <w:p w:rsidR="00E25F07" w:rsidRPr="00E25F07" w:rsidRDefault="00E25F07" w:rsidP="00E25F07">
      <w:pPr>
        <w:jc w:val="both"/>
        <w:rPr>
          <w:b/>
          <w:bCs/>
        </w:rPr>
      </w:pPr>
      <w:r w:rsidRPr="00E25F07">
        <w:rPr>
          <w:b/>
          <w:bCs/>
        </w:rPr>
        <w:t>Руководитель департамента</w:t>
      </w:r>
      <w:r w:rsidRPr="00E25F07">
        <w:rPr>
          <w:b/>
          <w:bCs/>
        </w:rPr>
        <w:tab/>
      </w:r>
      <w:r w:rsidRPr="00E25F07">
        <w:rPr>
          <w:b/>
          <w:bCs/>
        </w:rPr>
        <w:tab/>
      </w:r>
      <w:r w:rsidRPr="00E25F07">
        <w:rPr>
          <w:b/>
          <w:bCs/>
        </w:rPr>
        <w:tab/>
      </w:r>
      <w:r w:rsidRPr="00E25F07">
        <w:rPr>
          <w:b/>
          <w:bCs/>
        </w:rPr>
        <w:tab/>
      </w:r>
      <w:r w:rsidRPr="00E25F07">
        <w:rPr>
          <w:b/>
          <w:bCs/>
        </w:rPr>
        <w:tab/>
        <w:t xml:space="preserve">                             Д. Алиев</w:t>
      </w:r>
    </w:p>
    <w:p w:rsidR="00E25F07" w:rsidRPr="00E60237" w:rsidRDefault="00E25F07" w:rsidP="00E25F07">
      <w:pPr>
        <w:jc w:val="both"/>
        <w:rPr>
          <w:b/>
          <w:bCs/>
        </w:rPr>
      </w:pPr>
    </w:p>
    <w:p w:rsidR="00E25F07" w:rsidRDefault="00E25F07" w:rsidP="00E25F07">
      <w:pPr>
        <w:rPr>
          <w:sz w:val="20"/>
          <w:szCs w:val="20"/>
        </w:rPr>
      </w:pPr>
    </w:p>
    <w:p w:rsidR="00E25F07" w:rsidRDefault="00E25F07" w:rsidP="00E25F07">
      <w:pPr>
        <w:rPr>
          <w:sz w:val="20"/>
          <w:szCs w:val="20"/>
        </w:rPr>
      </w:pPr>
    </w:p>
    <w:p w:rsidR="00E25F07" w:rsidRDefault="00E25F07" w:rsidP="00E25F07">
      <w:pPr>
        <w:rPr>
          <w:sz w:val="20"/>
          <w:szCs w:val="20"/>
        </w:rPr>
      </w:pPr>
    </w:p>
    <w:p w:rsidR="00E25F07" w:rsidRDefault="00E25F07" w:rsidP="00E25F07">
      <w:pPr>
        <w:rPr>
          <w:sz w:val="20"/>
          <w:szCs w:val="20"/>
        </w:rPr>
      </w:pPr>
    </w:p>
    <w:p w:rsidR="00E25F07" w:rsidRDefault="00E25F07" w:rsidP="00E25F07">
      <w:pPr>
        <w:rPr>
          <w:sz w:val="20"/>
          <w:szCs w:val="20"/>
        </w:rPr>
      </w:pPr>
    </w:p>
    <w:p w:rsidR="00E25F07" w:rsidRDefault="00E25F07" w:rsidP="00E25F07">
      <w:pPr>
        <w:rPr>
          <w:sz w:val="20"/>
          <w:szCs w:val="20"/>
        </w:rPr>
      </w:pPr>
    </w:p>
    <w:p w:rsidR="00E25F07" w:rsidRDefault="00E25F07" w:rsidP="00E25F07">
      <w:pPr>
        <w:rPr>
          <w:sz w:val="20"/>
          <w:szCs w:val="20"/>
        </w:rPr>
      </w:pPr>
    </w:p>
    <w:p w:rsidR="00E25F07" w:rsidRDefault="00E25F07" w:rsidP="00E25F07">
      <w:pPr>
        <w:rPr>
          <w:sz w:val="20"/>
          <w:szCs w:val="20"/>
        </w:rPr>
      </w:pPr>
    </w:p>
    <w:p w:rsidR="00E25F07" w:rsidRDefault="00E25F07" w:rsidP="00E25F07">
      <w:pPr>
        <w:rPr>
          <w:sz w:val="20"/>
          <w:szCs w:val="20"/>
        </w:rPr>
      </w:pPr>
    </w:p>
    <w:p w:rsidR="00E25F07" w:rsidRDefault="00E25F07" w:rsidP="00E25F07">
      <w:pPr>
        <w:rPr>
          <w:sz w:val="20"/>
          <w:szCs w:val="20"/>
        </w:rPr>
      </w:pPr>
    </w:p>
    <w:p w:rsidR="00E25F07" w:rsidRDefault="00E25F07" w:rsidP="00E25F07">
      <w:pPr>
        <w:rPr>
          <w:sz w:val="20"/>
          <w:szCs w:val="20"/>
        </w:rPr>
      </w:pPr>
    </w:p>
    <w:p w:rsidR="00E25F07" w:rsidRDefault="00E25F07" w:rsidP="00E25F07">
      <w:pPr>
        <w:rPr>
          <w:sz w:val="20"/>
          <w:szCs w:val="20"/>
        </w:rPr>
      </w:pPr>
    </w:p>
    <w:p w:rsidR="00E25F07" w:rsidRPr="005376C2" w:rsidRDefault="00E25F07" w:rsidP="00E25F07">
      <w:pPr>
        <w:rPr>
          <w:sz w:val="20"/>
          <w:szCs w:val="20"/>
        </w:rPr>
      </w:pPr>
      <w:r w:rsidRPr="005376C2">
        <w:rPr>
          <w:sz w:val="20"/>
          <w:szCs w:val="20"/>
        </w:rPr>
        <w:t xml:space="preserve">Исп.: </w:t>
      </w:r>
      <w:proofErr w:type="spellStart"/>
      <w:r w:rsidRPr="005376C2">
        <w:rPr>
          <w:sz w:val="20"/>
          <w:szCs w:val="20"/>
        </w:rPr>
        <w:t>Мамырханова</w:t>
      </w:r>
      <w:proofErr w:type="spellEnd"/>
      <w:r w:rsidRPr="005376C2">
        <w:rPr>
          <w:sz w:val="20"/>
          <w:szCs w:val="20"/>
        </w:rPr>
        <w:t xml:space="preserve"> А.Б.</w:t>
      </w:r>
    </w:p>
    <w:p w:rsidR="00E25F07" w:rsidRPr="00E60237" w:rsidRDefault="00E25F07" w:rsidP="00E25F07">
      <w:pPr>
        <w:rPr>
          <w:sz w:val="20"/>
          <w:szCs w:val="20"/>
        </w:rPr>
      </w:pPr>
      <w:r w:rsidRPr="005376C2">
        <w:rPr>
          <w:sz w:val="20"/>
          <w:szCs w:val="20"/>
        </w:rPr>
        <w:t>Тел.:87232766432</w:t>
      </w:r>
    </w:p>
    <w:p w:rsidR="008B5DDF" w:rsidRPr="0023788A" w:rsidRDefault="008B5DDF" w:rsidP="0023788A">
      <w:pPr>
        <w:rPr>
          <w:iCs/>
          <w:sz w:val="20"/>
          <w:szCs w:val="20"/>
          <w:lang w:val="kk-KZ"/>
        </w:rPr>
      </w:pPr>
    </w:p>
    <w:sectPr w:rsidR="008B5DDF" w:rsidRPr="0023788A" w:rsidSect="000F2F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40AD"/>
    <w:multiLevelType w:val="hybridMultilevel"/>
    <w:tmpl w:val="49BE9102"/>
    <w:lvl w:ilvl="0" w:tplc="1EF0292E">
      <w:start w:val="1"/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33847D55"/>
    <w:multiLevelType w:val="hybridMultilevel"/>
    <w:tmpl w:val="644E9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A07C3"/>
    <w:multiLevelType w:val="hybridMultilevel"/>
    <w:tmpl w:val="3AA41FFC"/>
    <w:lvl w:ilvl="0" w:tplc="C50E25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12043D"/>
    <w:multiLevelType w:val="hybridMultilevel"/>
    <w:tmpl w:val="1C0E8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732AC"/>
    <w:multiLevelType w:val="hybridMultilevel"/>
    <w:tmpl w:val="3E4A1882"/>
    <w:lvl w:ilvl="0" w:tplc="64C2D6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78D1"/>
    <w:rsid w:val="00003562"/>
    <w:rsid w:val="00011DFF"/>
    <w:rsid w:val="00021171"/>
    <w:rsid w:val="00021494"/>
    <w:rsid w:val="000231E1"/>
    <w:rsid w:val="00030D99"/>
    <w:rsid w:val="00036F2E"/>
    <w:rsid w:val="000440CD"/>
    <w:rsid w:val="00050755"/>
    <w:rsid w:val="00051C12"/>
    <w:rsid w:val="00054C0D"/>
    <w:rsid w:val="00056725"/>
    <w:rsid w:val="00072C09"/>
    <w:rsid w:val="00080649"/>
    <w:rsid w:val="00080A16"/>
    <w:rsid w:val="00086689"/>
    <w:rsid w:val="00086BA6"/>
    <w:rsid w:val="00093AFA"/>
    <w:rsid w:val="000A343C"/>
    <w:rsid w:val="000A497A"/>
    <w:rsid w:val="000A7133"/>
    <w:rsid w:val="000B596C"/>
    <w:rsid w:val="000D0465"/>
    <w:rsid w:val="000E6B19"/>
    <w:rsid w:val="000F1508"/>
    <w:rsid w:val="000F2F93"/>
    <w:rsid w:val="00101CF4"/>
    <w:rsid w:val="00103C06"/>
    <w:rsid w:val="0010696F"/>
    <w:rsid w:val="00107976"/>
    <w:rsid w:val="00111189"/>
    <w:rsid w:val="00117BA5"/>
    <w:rsid w:val="001235D4"/>
    <w:rsid w:val="001272A7"/>
    <w:rsid w:val="0013670C"/>
    <w:rsid w:val="00140170"/>
    <w:rsid w:val="001473B8"/>
    <w:rsid w:val="00152B87"/>
    <w:rsid w:val="00153D7F"/>
    <w:rsid w:val="0015556F"/>
    <w:rsid w:val="00174CF8"/>
    <w:rsid w:val="0018077A"/>
    <w:rsid w:val="0018151E"/>
    <w:rsid w:val="001844BD"/>
    <w:rsid w:val="00184B59"/>
    <w:rsid w:val="00187E26"/>
    <w:rsid w:val="001B4BBC"/>
    <w:rsid w:val="001C413E"/>
    <w:rsid w:val="001C65CB"/>
    <w:rsid w:val="001D06B3"/>
    <w:rsid w:val="001D3792"/>
    <w:rsid w:val="001E0AE8"/>
    <w:rsid w:val="001E4DF5"/>
    <w:rsid w:val="00201A34"/>
    <w:rsid w:val="00210B35"/>
    <w:rsid w:val="0021108A"/>
    <w:rsid w:val="00214C19"/>
    <w:rsid w:val="002157C0"/>
    <w:rsid w:val="00233823"/>
    <w:rsid w:val="002340CA"/>
    <w:rsid w:val="00234CB5"/>
    <w:rsid w:val="0023788A"/>
    <w:rsid w:val="00242D31"/>
    <w:rsid w:val="0025553D"/>
    <w:rsid w:val="002579B1"/>
    <w:rsid w:val="0027327D"/>
    <w:rsid w:val="002749BF"/>
    <w:rsid w:val="00281154"/>
    <w:rsid w:val="00291A8B"/>
    <w:rsid w:val="002A4CED"/>
    <w:rsid w:val="002A58CB"/>
    <w:rsid w:val="002B23C7"/>
    <w:rsid w:val="002C2CE5"/>
    <w:rsid w:val="002D0D09"/>
    <w:rsid w:val="002D2B81"/>
    <w:rsid w:val="002D5B85"/>
    <w:rsid w:val="002E205B"/>
    <w:rsid w:val="002E63B4"/>
    <w:rsid w:val="002F0634"/>
    <w:rsid w:val="003015ED"/>
    <w:rsid w:val="003030C5"/>
    <w:rsid w:val="00304D4A"/>
    <w:rsid w:val="0031428C"/>
    <w:rsid w:val="00314CBA"/>
    <w:rsid w:val="0031535A"/>
    <w:rsid w:val="00323D75"/>
    <w:rsid w:val="00333281"/>
    <w:rsid w:val="003335A3"/>
    <w:rsid w:val="00341678"/>
    <w:rsid w:val="00353C51"/>
    <w:rsid w:val="00354AE9"/>
    <w:rsid w:val="00354CE3"/>
    <w:rsid w:val="0035510D"/>
    <w:rsid w:val="00362D51"/>
    <w:rsid w:val="0037530F"/>
    <w:rsid w:val="003768F8"/>
    <w:rsid w:val="00382EE5"/>
    <w:rsid w:val="003852D1"/>
    <w:rsid w:val="00387AC1"/>
    <w:rsid w:val="00392747"/>
    <w:rsid w:val="003976EF"/>
    <w:rsid w:val="003B3E20"/>
    <w:rsid w:val="003B4FF2"/>
    <w:rsid w:val="003C2241"/>
    <w:rsid w:val="003E2A86"/>
    <w:rsid w:val="004010F7"/>
    <w:rsid w:val="004057A0"/>
    <w:rsid w:val="00414384"/>
    <w:rsid w:val="004207C0"/>
    <w:rsid w:val="00426C89"/>
    <w:rsid w:val="00430F42"/>
    <w:rsid w:val="00431C5F"/>
    <w:rsid w:val="004325F1"/>
    <w:rsid w:val="00433C9C"/>
    <w:rsid w:val="00437040"/>
    <w:rsid w:val="004407B5"/>
    <w:rsid w:val="0044552C"/>
    <w:rsid w:val="0045274F"/>
    <w:rsid w:val="00461971"/>
    <w:rsid w:val="0046200A"/>
    <w:rsid w:val="004633B5"/>
    <w:rsid w:val="00463E5D"/>
    <w:rsid w:val="00466944"/>
    <w:rsid w:val="004732C9"/>
    <w:rsid w:val="004848F5"/>
    <w:rsid w:val="00485713"/>
    <w:rsid w:val="0048578F"/>
    <w:rsid w:val="00486752"/>
    <w:rsid w:val="00486CC9"/>
    <w:rsid w:val="00490AC8"/>
    <w:rsid w:val="004934C8"/>
    <w:rsid w:val="004A23D9"/>
    <w:rsid w:val="004B054F"/>
    <w:rsid w:val="004B78CE"/>
    <w:rsid w:val="004D3970"/>
    <w:rsid w:val="004D4CA4"/>
    <w:rsid w:val="004E17FD"/>
    <w:rsid w:val="004E428E"/>
    <w:rsid w:val="004E5B8A"/>
    <w:rsid w:val="004E5BB5"/>
    <w:rsid w:val="004E5F73"/>
    <w:rsid w:val="004F0009"/>
    <w:rsid w:val="004F3FDB"/>
    <w:rsid w:val="00517008"/>
    <w:rsid w:val="00522B7D"/>
    <w:rsid w:val="00523352"/>
    <w:rsid w:val="00531869"/>
    <w:rsid w:val="00532FF8"/>
    <w:rsid w:val="00533695"/>
    <w:rsid w:val="00540000"/>
    <w:rsid w:val="005476FE"/>
    <w:rsid w:val="005515FC"/>
    <w:rsid w:val="00557569"/>
    <w:rsid w:val="005638A5"/>
    <w:rsid w:val="00573D5B"/>
    <w:rsid w:val="00576FD2"/>
    <w:rsid w:val="00580988"/>
    <w:rsid w:val="00581EF6"/>
    <w:rsid w:val="005861B4"/>
    <w:rsid w:val="00596C8F"/>
    <w:rsid w:val="005A66EF"/>
    <w:rsid w:val="005B0D9B"/>
    <w:rsid w:val="005B12FE"/>
    <w:rsid w:val="005B4D07"/>
    <w:rsid w:val="005C48E7"/>
    <w:rsid w:val="005D1BB0"/>
    <w:rsid w:val="005D3604"/>
    <w:rsid w:val="005D3998"/>
    <w:rsid w:val="005D454D"/>
    <w:rsid w:val="005D58DD"/>
    <w:rsid w:val="005D61F0"/>
    <w:rsid w:val="005E1F69"/>
    <w:rsid w:val="005E5AF7"/>
    <w:rsid w:val="005F5CCA"/>
    <w:rsid w:val="00623A30"/>
    <w:rsid w:val="00631D94"/>
    <w:rsid w:val="0063221B"/>
    <w:rsid w:val="00636AA4"/>
    <w:rsid w:val="00640424"/>
    <w:rsid w:val="0064384F"/>
    <w:rsid w:val="00644229"/>
    <w:rsid w:val="00645783"/>
    <w:rsid w:val="00665C29"/>
    <w:rsid w:val="006726A3"/>
    <w:rsid w:val="006738A1"/>
    <w:rsid w:val="00675241"/>
    <w:rsid w:val="0067676E"/>
    <w:rsid w:val="00682211"/>
    <w:rsid w:val="00683F74"/>
    <w:rsid w:val="00694955"/>
    <w:rsid w:val="0069702C"/>
    <w:rsid w:val="006A034D"/>
    <w:rsid w:val="006A7BBD"/>
    <w:rsid w:val="006B099C"/>
    <w:rsid w:val="006B44C8"/>
    <w:rsid w:val="006C1DF8"/>
    <w:rsid w:val="006C74AB"/>
    <w:rsid w:val="006E0D1A"/>
    <w:rsid w:val="006E7C98"/>
    <w:rsid w:val="00701B4B"/>
    <w:rsid w:val="00702BAD"/>
    <w:rsid w:val="007032B5"/>
    <w:rsid w:val="00705D60"/>
    <w:rsid w:val="007118AD"/>
    <w:rsid w:val="00713AA4"/>
    <w:rsid w:val="00733A0B"/>
    <w:rsid w:val="007467EC"/>
    <w:rsid w:val="00751E57"/>
    <w:rsid w:val="00770272"/>
    <w:rsid w:val="00776B8B"/>
    <w:rsid w:val="007802C6"/>
    <w:rsid w:val="0078038F"/>
    <w:rsid w:val="00790AE5"/>
    <w:rsid w:val="007B038C"/>
    <w:rsid w:val="007C2EB7"/>
    <w:rsid w:val="007C4E02"/>
    <w:rsid w:val="007D106A"/>
    <w:rsid w:val="007D15C4"/>
    <w:rsid w:val="007D6ACC"/>
    <w:rsid w:val="00806F6F"/>
    <w:rsid w:val="00807CC5"/>
    <w:rsid w:val="008154B9"/>
    <w:rsid w:val="008168B7"/>
    <w:rsid w:val="00821BB5"/>
    <w:rsid w:val="00833A40"/>
    <w:rsid w:val="00833FE5"/>
    <w:rsid w:val="00835551"/>
    <w:rsid w:val="00836220"/>
    <w:rsid w:val="00844782"/>
    <w:rsid w:val="00856332"/>
    <w:rsid w:val="008628C3"/>
    <w:rsid w:val="00872741"/>
    <w:rsid w:val="00872773"/>
    <w:rsid w:val="00874629"/>
    <w:rsid w:val="0088099B"/>
    <w:rsid w:val="0088581B"/>
    <w:rsid w:val="008A19CA"/>
    <w:rsid w:val="008A5682"/>
    <w:rsid w:val="008B45B8"/>
    <w:rsid w:val="008B518E"/>
    <w:rsid w:val="008B5DDF"/>
    <w:rsid w:val="008C1D36"/>
    <w:rsid w:val="008C3ACA"/>
    <w:rsid w:val="008D78ED"/>
    <w:rsid w:val="008F5379"/>
    <w:rsid w:val="008F681B"/>
    <w:rsid w:val="009127D5"/>
    <w:rsid w:val="0092107B"/>
    <w:rsid w:val="0092341A"/>
    <w:rsid w:val="00924BA5"/>
    <w:rsid w:val="0093400E"/>
    <w:rsid w:val="00937521"/>
    <w:rsid w:val="009413E6"/>
    <w:rsid w:val="00944B2C"/>
    <w:rsid w:val="00947B05"/>
    <w:rsid w:val="0095020A"/>
    <w:rsid w:val="00960859"/>
    <w:rsid w:val="00961A01"/>
    <w:rsid w:val="00961FAE"/>
    <w:rsid w:val="00963052"/>
    <w:rsid w:val="009645CF"/>
    <w:rsid w:val="009666CC"/>
    <w:rsid w:val="00971B7F"/>
    <w:rsid w:val="00971DFB"/>
    <w:rsid w:val="00991B7E"/>
    <w:rsid w:val="009976C1"/>
    <w:rsid w:val="009A0355"/>
    <w:rsid w:val="009A38F0"/>
    <w:rsid w:val="009A48C9"/>
    <w:rsid w:val="009B4579"/>
    <w:rsid w:val="009C4E6B"/>
    <w:rsid w:val="009C67EF"/>
    <w:rsid w:val="009D0E6F"/>
    <w:rsid w:val="009D15EC"/>
    <w:rsid w:val="009D2625"/>
    <w:rsid w:val="009E03F9"/>
    <w:rsid w:val="009E20F9"/>
    <w:rsid w:val="009E2547"/>
    <w:rsid w:val="009E5DB1"/>
    <w:rsid w:val="009F1B65"/>
    <w:rsid w:val="009F4F76"/>
    <w:rsid w:val="00A11157"/>
    <w:rsid w:val="00A32C74"/>
    <w:rsid w:val="00A444A3"/>
    <w:rsid w:val="00A5253B"/>
    <w:rsid w:val="00A564B0"/>
    <w:rsid w:val="00A56EC6"/>
    <w:rsid w:val="00A5782B"/>
    <w:rsid w:val="00A60958"/>
    <w:rsid w:val="00A60AF1"/>
    <w:rsid w:val="00A60D4B"/>
    <w:rsid w:val="00A60EA0"/>
    <w:rsid w:val="00A70BCF"/>
    <w:rsid w:val="00A747BE"/>
    <w:rsid w:val="00A77310"/>
    <w:rsid w:val="00A924C1"/>
    <w:rsid w:val="00AA1C03"/>
    <w:rsid w:val="00AA2DA2"/>
    <w:rsid w:val="00AB1E35"/>
    <w:rsid w:val="00AB47C8"/>
    <w:rsid w:val="00AB4B32"/>
    <w:rsid w:val="00AB7CEA"/>
    <w:rsid w:val="00AC3046"/>
    <w:rsid w:val="00AD0505"/>
    <w:rsid w:val="00AD1A7B"/>
    <w:rsid w:val="00AE17F3"/>
    <w:rsid w:val="00AE2CF4"/>
    <w:rsid w:val="00AF0089"/>
    <w:rsid w:val="00AF0AEC"/>
    <w:rsid w:val="00AF16CD"/>
    <w:rsid w:val="00B02319"/>
    <w:rsid w:val="00B0278B"/>
    <w:rsid w:val="00B0596C"/>
    <w:rsid w:val="00B06D3E"/>
    <w:rsid w:val="00B122CE"/>
    <w:rsid w:val="00B17073"/>
    <w:rsid w:val="00B31630"/>
    <w:rsid w:val="00B31F96"/>
    <w:rsid w:val="00B31FC2"/>
    <w:rsid w:val="00B40470"/>
    <w:rsid w:val="00B422B8"/>
    <w:rsid w:val="00B51805"/>
    <w:rsid w:val="00B53C86"/>
    <w:rsid w:val="00B56258"/>
    <w:rsid w:val="00B66FFD"/>
    <w:rsid w:val="00B67EE0"/>
    <w:rsid w:val="00B70EDF"/>
    <w:rsid w:val="00B72F44"/>
    <w:rsid w:val="00B73478"/>
    <w:rsid w:val="00B85A83"/>
    <w:rsid w:val="00B93009"/>
    <w:rsid w:val="00B945F8"/>
    <w:rsid w:val="00B96E48"/>
    <w:rsid w:val="00BA4CC7"/>
    <w:rsid w:val="00BB0107"/>
    <w:rsid w:val="00BB156F"/>
    <w:rsid w:val="00BB1BBC"/>
    <w:rsid w:val="00BB718D"/>
    <w:rsid w:val="00BB7E52"/>
    <w:rsid w:val="00BC44AC"/>
    <w:rsid w:val="00BD0D7E"/>
    <w:rsid w:val="00BE1181"/>
    <w:rsid w:val="00BE270F"/>
    <w:rsid w:val="00BE4ACB"/>
    <w:rsid w:val="00BE7471"/>
    <w:rsid w:val="00C01FE1"/>
    <w:rsid w:val="00C11539"/>
    <w:rsid w:val="00C21D09"/>
    <w:rsid w:val="00C21EE2"/>
    <w:rsid w:val="00C3361D"/>
    <w:rsid w:val="00C34E09"/>
    <w:rsid w:val="00C41B9E"/>
    <w:rsid w:val="00C4659F"/>
    <w:rsid w:val="00C46968"/>
    <w:rsid w:val="00C46BDC"/>
    <w:rsid w:val="00C5201C"/>
    <w:rsid w:val="00C52FBC"/>
    <w:rsid w:val="00C60B6E"/>
    <w:rsid w:val="00C6151A"/>
    <w:rsid w:val="00C65B99"/>
    <w:rsid w:val="00C7392A"/>
    <w:rsid w:val="00C75096"/>
    <w:rsid w:val="00C819F7"/>
    <w:rsid w:val="00C83CB4"/>
    <w:rsid w:val="00C87E2B"/>
    <w:rsid w:val="00C91A2D"/>
    <w:rsid w:val="00C93A7C"/>
    <w:rsid w:val="00C93EEE"/>
    <w:rsid w:val="00C93FE6"/>
    <w:rsid w:val="00C94BED"/>
    <w:rsid w:val="00C9604E"/>
    <w:rsid w:val="00C96E07"/>
    <w:rsid w:val="00C97C80"/>
    <w:rsid w:val="00CA464B"/>
    <w:rsid w:val="00CA785E"/>
    <w:rsid w:val="00CB0355"/>
    <w:rsid w:val="00CB3E54"/>
    <w:rsid w:val="00CB43E6"/>
    <w:rsid w:val="00CB7886"/>
    <w:rsid w:val="00CD68B3"/>
    <w:rsid w:val="00CE106D"/>
    <w:rsid w:val="00CE6B8A"/>
    <w:rsid w:val="00D00CE7"/>
    <w:rsid w:val="00D01502"/>
    <w:rsid w:val="00D043B4"/>
    <w:rsid w:val="00D14543"/>
    <w:rsid w:val="00D155CE"/>
    <w:rsid w:val="00D206DC"/>
    <w:rsid w:val="00D2233D"/>
    <w:rsid w:val="00D24B14"/>
    <w:rsid w:val="00D304CF"/>
    <w:rsid w:val="00D34169"/>
    <w:rsid w:val="00D347DC"/>
    <w:rsid w:val="00D37DF1"/>
    <w:rsid w:val="00D554FD"/>
    <w:rsid w:val="00D60A57"/>
    <w:rsid w:val="00D60BA5"/>
    <w:rsid w:val="00D6106F"/>
    <w:rsid w:val="00D67FDE"/>
    <w:rsid w:val="00D727FD"/>
    <w:rsid w:val="00D85235"/>
    <w:rsid w:val="00D90800"/>
    <w:rsid w:val="00DA0E43"/>
    <w:rsid w:val="00DA67F3"/>
    <w:rsid w:val="00DA753B"/>
    <w:rsid w:val="00DB7EEB"/>
    <w:rsid w:val="00DC24D7"/>
    <w:rsid w:val="00DC547C"/>
    <w:rsid w:val="00DD70F7"/>
    <w:rsid w:val="00DE321C"/>
    <w:rsid w:val="00DE4B3A"/>
    <w:rsid w:val="00DE7154"/>
    <w:rsid w:val="00E007D0"/>
    <w:rsid w:val="00E1096D"/>
    <w:rsid w:val="00E11315"/>
    <w:rsid w:val="00E25F07"/>
    <w:rsid w:val="00E3042D"/>
    <w:rsid w:val="00E334AB"/>
    <w:rsid w:val="00E33A1F"/>
    <w:rsid w:val="00E35B1C"/>
    <w:rsid w:val="00E36291"/>
    <w:rsid w:val="00E40699"/>
    <w:rsid w:val="00E41DD2"/>
    <w:rsid w:val="00E43602"/>
    <w:rsid w:val="00E51C31"/>
    <w:rsid w:val="00E51C45"/>
    <w:rsid w:val="00E51F6A"/>
    <w:rsid w:val="00E528B2"/>
    <w:rsid w:val="00E540F0"/>
    <w:rsid w:val="00E54C52"/>
    <w:rsid w:val="00E56EE5"/>
    <w:rsid w:val="00E62C4B"/>
    <w:rsid w:val="00E676D9"/>
    <w:rsid w:val="00E700B8"/>
    <w:rsid w:val="00E74EF4"/>
    <w:rsid w:val="00E76DF7"/>
    <w:rsid w:val="00E778D1"/>
    <w:rsid w:val="00E840D2"/>
    <w:rsid w:val="00E857A8"/>
    <w:rsid w:val="00E87067"/>
    <w:rsid w:val="00E97A7A"/>
    <w:rsid w:val="00EA1464"/>
    <w:rsid w:val="00EA4A55"/>
    <w:rsid w:val="00EA6430"/>
    <w:rsid w:val="00EB2030"/>
    <w:rsid w:val="00EB3816"/>
    <w:rsid w:val="00EB4CBE"/>
    <w:rsid w:val="00EC05CB"/>
    <w:rsid w:val="00EC6F4E"/>
    <w:rsid w:val="00EC7321"/>
    <w:rsid w:val="00ED0D05"/>
    <w:rsid w:val="00ED6195"/>
    <w:rsid w:val="00ED72E6"/>
    <w:rsid w:val="00EE15E3"/>
    <w:rsid w:val="00EF2964"/>
    <w:rsid w:val="00EF31CC"/>
    <w:rsid w:val="00F04CBB"/>
    <w:rsid w:val="00F12B7F"/>
    <w:rsid w:val="00F14DB1"/>
    <w:rsid w:val="00F167A3"/>
    <w:rsid w:val="00F2276C"/>
    <w:rsid w:val="00F24AD1"/>
    <w:rsid w:val="00F37E02"/>
    <w:rsid w:val="00F5564A"/>
    <w:rsid w:val="00F564E5"/>
    <w:rsid w:val="00F605E3"/>
    <w:rsid w:val="00F60B87"/>
    <w:rsid w:val="00F92BA0"/>
    <w:rsid w:val="00F93B0E"/>
    <w:rsid w:val="00FA4DF6"/>
    <w:rsid w:val="00FA508B"/>
    <w:rsid w:val="00FB141B"/>
    <w:rsid w:val="00FB55FC"/>
    <w:rsid w:val="00FD482D"/>
    <w:rsid w:val="00FF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111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4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Paragraph Знак,Citation List Знак,Resume Title Знак,List Paragraph Char Char Знак,Bullet 1 Знак,List Paragraph1 Знак,b1 Знак,Number_1 Знак,SGLText List Paragraph Знак,new Знак,lp1 Знак,Normal Sentence Знак,ListPar1 Знак,list1 Знак"/>
    <w:basedOn w:val="a0"/>
    <w:link w:val="a4"/>
    <w:uiPriority w:val="34"/>
    <w:qFormat/>
    <w:locked/>
    <w:rsid w:val="00C41B9E"/>
    <w:rPr>
      <w:rFonts w:ascii="Times New Roman" w:eastAsia="Times New Roman" w:hAnsi="Times New Roman" w:cs="Times New Roman"/>
    </w:rPr>
  </w:style>
  <w:style w:type="paragraph" w:styleId="a4">
    <w:name w:val="List Paragraph"/>
    <w:aliases w:val="Paragraph,Citation List,Resume Title,List Paragraph Char Char,Bullet 1,List Paragraph1,b1,Number_1,SGLText List Paragraph,new,lp1,Normal Sentence,Colorful List - Accent 11,ListPar1,List Paragraph2,List Paragraph11,list1,Figure_name,HEAD 3"/>
    <w:basedOn w:val="a"/>
    <w:link w:val="a3"/>
    <w:uiPriority w:val="34"/>
    <w:qFormat/>
    <w:rsid w:val="00C41B9E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111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1118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154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No Spacing"/>
    <w:uiPriority w:val="1"/>
    <w:qFormat/>
    <w:rsid w:val="00E41DD2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5D1BB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567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7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10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unhideWhenUsed/>
    <w:rsid w:val="00872741"/>
    <w:rPr>
      <w:color w:val="0000FF"/>
      <w:u w:val="single"/>
    </w:rPr>
  </w:style>
  <w:style w:type="character" w:customStyle="1" w:styleId="31">
    <w:name w:val="Основной текст (3)_"/>
    <w:link w:val="32"/>
    <w:rsid w:val="001B4BBC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B4BBC"/>
    <w:pPr>
      <w:widowControl w:val="0"/>
      <w:shd w:val="clear" w:color="auto" w:fill="FFFFFF"/>
      <w:spacing w:line="274" w:lineRule="exact"/>
      <w:ind w:firstLine="56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fontstyle01">
    <w:name w:val="fontstyle01"/>
    <w:basedOn w:val="a0"/>
    <w:rsid w:val="00EA4A55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111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4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Paragraph Знак,Citation List Знак,Resume Title Знак,List Paragraph Char Char Знак,Bullet 1 Знак,List Paragraph1 Знак,b1 Знак,Number_1 Знак,SGLText List Paragraph Знак,new Знак,lp1 Знак,Normal Sentence Знак,ListPar1 Знак,list1 Знак"/>
    <w:basedOn w:val="a0"/>
    <w:link w:val="a4"/>
    <w:uiPriority w:val="34"/>
    <w:qFormat/>
    <w:locked/>
    <w:rsid w:val="00C41B9E"/>
    <w:rPr>
      <w:rFonts w:ascii="Times New Roman" w:eastAsia="Times New Roman" w:hAnsi="Times New Roman" w:cs="Times New Roman"/>
    </w:rPr>
  </w:style>
  <w:style w:type="paragraph" w:styleId="a4">
    <w:name w:val="List Paragraph"/>
    <w:aliases w:val="Paragraph,Citation List,Resume Title,List Paragraph Char Char,Bullet 1,List Paragraph1,b1,Number_1,SGLText List Paragraph,new,lp1,Normal Sentence,Colorful List - Accent 11,ListPar1,List Paragraph2,List Paragraph11,list1,Figure_name,HEAD 3"/>
    <w:basedOn w:val="a"/>
    <w:link w:val="a3"/>
    <w:uiPriority w:val="34"/>
    <w:qFormat/>
    <w:rsid w:val="00C41B9E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111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1118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154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F53D8-654B-457D-BD46-2E4F79F7A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4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573</cp:revision>
  <cp:lastPrinted>2021-10-12T09:07:00Z</cp:lastPrinted>
  <dcterms:created xsi:type="dcterms:W3CDTF">2021-10-11T06:04:00Z</dcterms:created>
  <dcterms:modified xsi:type="dcterms:W3CDTF">2022-03-18T10:48:00Z</dcterms:modified>
</cp:coreProperties>
</file>