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3D416" w14:textId="7C8251E3" w:rsidR="005A22AC" w:rsidRDefault="005A22AC" w:rsidP="005A22AC">
      <w:pPr>
        <w:shd w:val="clear" w:color="auto" w:fill="FFFFFF"/>
        <w:spacing w:after="0" w:line="240" w:lineRule="auto"/>
        <w:contextualSpacing/>
        <w:jc w:val="center"/>
        <w:outlineLvl w:val="0"/>
        <w:rPr>
          <w:rFonts w:asciiTheme="majorBidi" w:eastAsia="Times New Roman" w:hAnsiTheme="majorBidi" w:cstheme="majorBidi"/>
          <w:b/>
          <w:bCs/>
          <w:kern w:val="36"/>
          <w:sz w:val="28"/>
          <w:szCs w:val="28"/>
          <w:lang w:val="en-US" w:eastAsia="ru-RU"/>
        </w:rPr>
      </w:pPr>
      <w:r>
        <w:rPr>
          <w:rFonts w:asciiTheme="majorBidi" w:eastAsia="Times New Roman" w:hAnsiTheme="majorBidi" w:cstheme="majorBidi"/>
          <w:b/>
          <w:bCs/>
          <w:kern w:val="36"/>
          <w:sz w:val="28"/>
          <w:szCs w:val="28"/>
          <w:lang w:val="en-US" w:eastAsia="ru-RU"/>
        </w:rPr>
        <w:t xml:space="preserve">JOINT STATEMENT </w:t>
      </w:r>
    </w:p>
    <w:p w14:paraId="7A1C409B" w14:textId="77777777" w:rsidR="005A22AC" w:rsidRDefault="005A22AC" w:rsidP="005A22AC">
      <w:pPr>
        <w:shd w:val="clear" w:color="auto" w:fill="FFFFFF"/>
        <w:spacing w:after="0" w:line="240" w:lineRule="auto"/>
        <w:contextualSpacing/>
        <w:jc w:val="center"/>
        <w:outlineLvl w:val="0"/>
        <w:rPr>
          <w:rFonts w:asciiTheme="majorBidi" w:eastAsia="Times New Roman" w:hAnsiTheme="majorBidi" w:cstheme="majorBidi"/>
          <w:b/>
          <w:bCs/>
          <w:kern w:val="36"/>
          <w:sz w:val="28"/>
          <w:szCs w:val="28"/>
          <w:lang w:val="en-US" w:eastAsia="ru-RU"/>
        </w:rPr>
      </w:pPr>
      <w:proofErr w:type="gramStart"/>
      <w:r>
        <w:rPr>
          <w:rFonts w:asciiTheme="majorBidi" w:eastAsia="Times New Roman" w:hAnsiTheme="majorBidi" w:cstheme="majorBidi"/>
          <w:b/>
          <w:bCs/>
          <w:kern w:val="36"/>
          <w:sz w:val="28"/>
          <w:szCs w:val="28"/>
          <w:lang w:val="en-US" w:eastAsia="ru-RU"/>
        </w:rPr>
        <w:t>of</w:t>
      </w:r>
      <w:proofErr w:type="gramEnd"/>
      <w:r>
        <w:rPr>
          <w:rFonts w:asciiTheme="majorBidi" w:eastAsia="Times New Roman" w:hAnsiTheme="majorBidi" w:cstheme="majorBidi"/>
          <w:b/>
          <w:bCs/>
          <w:kern w:val="36"/>
          <w:sz w:val="28"/>
          <w:szCs w:val="28"/>
          <w:lang w:val="en-US" w:eastAsia="ru-RU"/>
        </w:rPr>
        <w:t xml:space="preserve"> the Ministers of Foreign Affairs </w:t>
      </w:r>
    </w:p>
    <w:p w14:paraId="28E77ABD" w14:textId="77777777" w:rsidR="005A22AC" w:rsidRPr="007620BE" w:rsidRDefault="005A22AC" w:rsidP="005A22AC">
      <w:pPr>
        <w:shd w:val="clear" w:color="auto" w:fill="FFFFFF"/>
        <w:spacing w:after="0" w:line="240" w:lineRule="auto"/>
        <w:contextualSpacing/>
        <w:jc w:val="center"/>
        <w:outlineLvl w:val="0"/>
        <w:rPr>
          <w:rFonts w:asciiTheme="majorBidi" w:eastAsia="Times New Roman" w:hAnsiTheme="majorBidi" w:cstheme="majorBidi"/>
          <w:b/>
          <w:bCs/>
          <w:kern w:val="36"/>
          <w:sz w:val="28"/>
          <w:szCs w:val="28"/>
          <w:lang w:val="en-US" w:eastAsia="ru-RU"/>
        </w:rPr>
      </w:pPr>
      <w:proofErr w:type="gramStart"/>
      <w:r>
        <w:rPr>
          <w:rFonts w:asciiTheme="majorBidi" w:eastAsia="Times New Roman" w:hAnsiTheme="majorBidi" w:cstheme="majorBidi"/>
          <w:b/>
          <w:bCs/>
          <w:kern w:val="36"/>
          <w:sz w:val="28"/>
          <w:szCs w:val="28"/>
          <w:lang w:val="en-US" w:eastAsia="ru-RU"/>
        </w:rPr>
        <w:t>of</w:t>
      </w:r>
      <w:proofErr w:type="gramEnd"/>
      <w:r>
        <w:rPr>
          <w:rFonts w:asciiTheme="majorBidi" w:eastAsia="Times New Roman" w:hAnsiTheme="majorBidi" w:cstheme="majorBidi"/>
          <w:b/>
          <w:bCs/>
          <w:kern w:val="36"/>
          <w:sz w:val="28"/>
          <w:szCs w:val="28"/>
          <w:lang w:val="en-US" w:eastAsia="ru-RU"/>
        </w:rPr>
        <w:t xml:space="preserve"> Kazakhstan and Kuwait</w:t>
      </w:r>
    </w:p>
    <w:p w14:paraId="1A9C7225" w14:textId="77777777" w:rsidR="005A22AC" w:rsidRPr="00465EE4" w:rsidRDefault="005A22AC" w:rsidP="005A22AC">
      <w:pPr>
        <w:shd w:val="clear" w:color="auto" w:fill="FFFFFF"/>
        <w:spacing w:after="0" w:line="240" w:lineRule="auto"/>
        <w:ind w:firstLine="708"/>
        <w:contextualSpacing/>
        <w:jc w:val="both"/>
        <w:rPr>
          <w:rFonts w:asciiTheme="majorBidi" w:eastAsia="Times New Roman" w:hAnsiTheme="majorBidi" w:cstheme="majorBidi"/>
          <w:sz w:val="16"/>
          <w:szCs w:val="16"/>
          <w:lang w:val="kk-KZ" w:eastAsia="ru-RU"/>
        </w:rPr>
      </w:pPr>
    </w:p>
    <w:p w14:paraId="7ED3BC8B" w14:textId="77777777" w:rsidR="005A22AC" w:rsidRDefault="005A22AC" w:rsidP="005A22AC">
      <w:pPr>
        <w:shd w:val="clear" w:color="auto" w:fill="FFFFFF"/>
        <w:spacing w:after="0" w:line="240" w:lineRule="auto"/>
        <w:ind w:firstLine="708"/>
        <w:contextualSpacing/>
        <w:jc w:val="both"/>
        <w:rPr>
          <w:rFonts w:asciiTheme="majorBidi" w:eastAsia="Times New Roman" w:hAnsiTheme="majorBidi" w:cstheme="majorBidi"/>
          <w:sz w:val="28"/>
          <w:szCs w:val="28"/>
          <w:lang w:val="en-US" w:eastAsia="ru-RU"/>
        </w:rPr>
      </w:pPr>
      <w:r>
        <w:rPr>
          <w:rFonts w:asciiTheme="majorBidi" w:eastAsia="Times New Roman" w:hAnsiTheme="majorBidi" w:cstheme="majorBidi"/>
          <w:sz w:val="28"/>
          <w:szCs w:val="28"/>
          <w:lang w:val="en-US" w:eastAsia="ru-RU"/>
        </w:rPr>
        <w:t xml:space="preserve">Following an invitation by Sheikh/Dr. Ahmed Nasser Al-Mohammed Al-Ahmed Al-Jaber Al-Sabah, Minister of Foreign Affairs and Minister of State for Cabinet Affairs of the State of Kuwait, on 24-25 March, 2022 Mukhtar </w:t>
      </w:r>
      <w:proofErr w:type="spellStart"/>
      <w:r>
        <w:rPr>
          <w:rFonts w:asciiTheme="majorBidi" w:eastAsia="Times New Roman" w:hAnsiTheme="majorBidi" w:cstheme="majorBidi"/>
          <w:sz w:val="28"/>
          <w:szCs w:val="28"/>
          <w:lang w:val="en-US" w:eastAsia="ru-RU"/>
        </w:rPr>
        <w:t>Tileuberdi</w:t>
      </w:r>
      <w:proofErr w:type="spellEnd"/>
      <w:r>
        <w:rPr>
          <w:rFonts w:asciiTheme="majorBidi" w:eastAsia="Times New Roman" w:hAnsiTheme="majorBidi" w:cstheme="majorBidi"/>
          <w:sz w:val="28"/>
          <w:szCs w:val="28"/>
          <w:lang w:val="en-US" w:eastAsia="ru-RU"/>
        </w:rPr>
        <w:t xml:space="preserve">, the Deputy Prime-Minister, Minister of Foreign Affairs of the Republic of Kazakhstan visited Kuwait City. </w:t>
      </w:r>
    </w:p>
    <w:p w14:paraId="1BF52F29" w14:textId="7B83AD55" w:rsidR="005A22AC" w:rsidRDefault="005A22AC" w:rsidP="005A22AC">
      <w:pPr>
        <w:shd w:val="clear" w:color="auto" w:fill="FFFFFF"/>
        <w:spacing w:after="0" w:line="240" w:lineRule="auto"/>
        <w:ind w:firstLine="708"/>
        <w:contextualSpacing/>
        <w:jc w:val="both"/>
        <w:rPr>
          <w:rFonts w:asciiTheme="majorBidi" w:eastAsia="Times New Roman" w:hAnsiTheme="majorBidi" w:cstheme="majorBidi"/>
          <w:sz w:val="28"/>
          <w:szCs w:val="28"/>
          <w:lang w:val="en-US" w:eastAsia="ru-RU"/>
        </w:rPr>
      </w:pPr>
      <w:r>
        <w:rPr>
          <w:rFonts w:asciiTheme="majorBidi" w:eastAsia="Times New Roman" w:hAnsiTheme="majorBidi" w:cstheme="majorBidi"/>
          <w:sz w:val="28"/>
          <w:szCs w:val="28"/>
          <w:lang w:val="en-US" w:eastAsia="ru-RU"/>
        </w:rPr>
        <w:t xml:space="preserve">The </w:t>
      </w:r>
      <w:r w:rsidR="009C45E9">
        <w:rPr>
          <w:rFonts w:asciiTheme="majorBidi" w:eastAsia="Times New Roman" w:hAnsiTheme="majorBidi" w:cstheme="majorBidi"/>
          <w:sz w:val="28"/>
          <w:szCs w:val="28"/>
          <w:lang w:val="en-US" w:eastAsia="ru-RU"/>
        </w:rPr>
        <w:t xml:space="preserve">two </w:t>
      </w:r>
      <w:r>
        <w:rPr>
          <w:rFonts w:asciiTheme="majorBidi" w:eastAsia="Times New Roman" w:hAnsiTheme="majorBidi" w:cstheme="majorBidi"/>
          <w:sz w:val="28"/>
          <w:szCs w:val="28"/>
          <w:lang w:val="en-US" w:eastAsia="ru-RU"/>
        </w:rPr>
        <w:t xml:space="preserve">sides noted with appreciation the high level of relations based on the mutual understanding and interaction, as well as the friendly relations between the peoples of two States, reviewed the ways of furthering the bilateral cooperation. Both Ministers exchanged views on the relevant issues of regional and international agenda. </w:t>
      </w:r>
    </w:p>
    <w:p w14:paraId="281F0BBE" w14:textId="3B8A973B" w:rsidR="005A22AC" w:rsidRDefault="005A22AC" w:rsidP="005A22AC">
      <w:pPr>
        <w:shd w:val="clear" w:color="auto" w:fill="FFFFFF"/>
        <w:spacing w:after="0" w:line="240" w:lineRule="auto"/>
        <w:ind w:firstLine="708"/>
        <w:contextualSpacing/>
        <w:jc w:val="both"/>
        <w:rPr>
          <w:rFonts w:asciiTheme="majorBidi" w:eastAsia="Times New Roman" w:hAnsiTheme="majorBidi" w:cstheme="majorBidi"/>
          <w:sz w:val="28"/>
          <w:szCs w:val="28"/>
          <w:lang w:val="en-US" w:eastAsia="ru-RU"/>
        </w:rPr>
      </w:pPr>
      <w:r>
        <w:rPr>
          <w:rFonts w:asciiTheme="majorBidi" w:eastAsia="Times New Roman" w:hAnsiTheme="majorBidi" w:cstheme="majorBidi"/>
          <w:sz w:val="28"/>
          <w:szCs w:val="28"/>
          <w:lang w:val="en-US" w:eastAsia="ru-RU"/>
        </w:rPr>
        <w:t xml:space="preserve">The </w:t>
      </w:r>
      <w:r w:rsidR="009C45E9">
        <w:rPr>
          <w:rFonts w:asciiTheme="majorBidi" w:eastAsia="Times New Roman" w:hAnsiTheme="majorBidi" w:cstheme="majorBidi"/>
          <w:sz w:val="28"/>
          <w:szCs w:val="28"/>
          <w:lang w:val="en-US" w:eastAsia="ru-RU"/>
        </w:rPr>
        <w:t xml:space="preserve">two </w:t>
      </w:r>
      <w:r>
        <w:rPr>
          <w:rFonts w:asciiTheme="majorBidi" w:eastAsia="Times New Roman" w:hAnsiTheme="majorBidi" w:cstheme="majorBidi"/>
          <w:sz w:val="28"/>
          <w:szCs w:val="28"/>
          <w:lang w:val="en-US" w:eastAsia="ru-RU"/>
        </w:rPr>
        <w:t xml:space="preserve">sides declared the </w:t>
      </w:r>
      <w:r w:rsidR="00B10D58">
        <w:rPr>
          <w:rFonts w:asciiTheme="majorBidi" w:eastAsia="Times New Roman" w:hAnsiTheme="majorBidi" w:cstheme="majorBidi"/>
          <w:sz w:val="28"/>
          <w:szCs w:val="28"/>
          <w:lang w:val="en-US" w:eastAsia="ru-RU"/>
        </w:rPr>
        <w:t>Establishment</w:t>
      </w:r>
      <w:r>
        <w:rPr>
          <w:rFonts w:asciiTheme="majorBidi" w:eastAsia="Times New Roman" w:hAnsiTheme="majorBidi" w:cstheme="majorBidi"/>
          <w:sz w:val="28"/>
          <w:szCs w:val="28"/>
          <w:lang w:val="en-US" w:eastAsia="ru-RU"/>
        </w:rPr>
        <w:t xml:space="preserve"> of the Joint Commission between the Government of the State of Kuwait and the Government of the Republic of Kazakhstan at the level of the Mi</w:t>
      </w:r>
      <w:r w:rsidR="00465EE4">
        <w:rPr>
          <w:rFonts w:asciiTheme="majorBidi" w:eastAsia="Times New Roman" w:hAnsiTheme="majorBidi" w:cstheme="majorBidi"/>
          <w:sz w:val="28"/>
          <w:szCs w:val="28"/>
          <w:lang w:val="en-US" w:eastAsia="ru-RU"/>
        </w:rPr>
        <w:t>nisters of Foreign Affairs</w:t>
      </w:r>
      <w:r>
        <w:rPr>
          <w:rFonts w:asciiTheme="majorBidi" w:eastAsia="Times New Roman" w:hAnsiTheme="majorBidi" w:cstheme="majorBidi"/>
          <w:sz w:val="28"/>
          <w:szCs w:val="28"/>
          <w:lang w:val="en-US" w:eastAsia="ru-RU"/>
        </w:rPr>
        <w:t xml:space="preserve">, by signing a new of Memorandum of Understanding at any convenient time for either side. </w:t>
      </w:r>
    </w:p>
    <w:p w14:paraId="4A123551" w14:textId="2F7F33CF" w:rsidR="005A22AC" w:rsidRPr="0067724B" w:rsidRDefault="005A22AC" w:rsidP="005A22AC">
      <w:pPr>
        <w:shd w:val="clear" w:color="auto" w:fill="FFFFFF"/>
        <w:spacing w:after="0" w:line="240" w:lineRule="auto"/>
        <w:ind w:firstLine="708"/>
        <w:contextualSpacing/>
        <w:jc w:val="both"/>
        <w:rPr>
          <w:rFonts w:asciiTheme="majorBidi" w:eastAsia="Times New Roman" w:hAnsiTheme="majorBidi" w:cstheme="majorBidi"/>
          <w:sz w:val="28"/>
          <w:szCs w:val="28"/>
          <w:lang w:val="en-US" w:eastAsia="ru-RU"/>
        </w:rPr>
      </w:pPr>
      <w:r>
        <w:rPr>
          <w:rFonts w:asciiTheme="majorBidi" w:eastAsia="Times New Roman" w:hAnsiTheme="majorBidi" w:cstheme="majorBidi"/>
          <w:sz w:val="28"/>
          <w:szCs w:val="28"/>
          <w:lang w:val="en-US" w:eastAsia="ru-RU"/>
        </w:rPr>
        <w:t xml:space="preserve">The </w:t>
      </w:r>
      <w:r w:rsidR="009C45E9">
        <w:rPr>
          <w:rFonts w:asciiTheme="majorBidi" w:eastAsia="Times New Roman" w:hAnsiTheme="majorBidi" w:cstheme="majorBidi"/>
          <w:sz w:val="28"/>
          <w:szCs w:val="28"/>
          <w:lang w:val="en-US" w:eastAsia="ru-RU"/>
        </w:rPr>
        <w:t xml:space="preserve">two </w:t>
      </w:r>
      <w:r>
        <w:rPr>
          <w:rFonts w:asciiTheme="majorBidi" w:eastAsia="Times New Roman" w:hAnsiTheme="majorBidi" w:cstheme="majorBidi"/>
          <w:sz w:val="28"/>
          <w:szCs w:val="28"/>
          <w:lang w:val="en-US" w:eastAsia="ru-RU"/>
        </w:rPr>
        <w:t>sides were pleased to note the launching of the regular flights between Kazakhstan and Kuwait, which is set to push forward the trade, economic and investment</w:t>
      </w:r>
      <w:r w:rsidR="00465EE4">
        <w:rPr>
          <w:rFonts w:asciiTheme="majorBidi" w:eastAsia="Times New Roman" w:hAnsiTheme="majorBidi" w:cstheme="majorBidi"/>
          <w:sz w:val="28"/>
          <w:szCs w:val="28"/>
          <w:lang w:val="en-US" w:eastAsia="ru-RU"/>
        </w:rPr>
        <w:t xml:space="preserve"> ties, as well as the tourism.</w:t>
      </w:r>
    </w:p>
    <w:p w14:paraId="3CDA6E7F" w14:textId="77777777" w:rsidR="00465EE4" w:rsidRDefault="005A22AC" w:rsidP="00465EE4">
      <w:pPr>
        <w:shd w:val="clear" w:color="auto" w:fill="FFFFFF"/>
        <w:spacing w:after="0" w:line="240" w:lineRule="auto"/>
        <w:ind w:firstLine="708"/>
        <w:contextualSpacing/>
        <w:jc w:val="both"/>
        <w:rPr>
          <w:rFonts w:asciiTheme="majorBidi" w:eastAsia="Times New Roman" w:hAnsiTheme="majorBidi" w:cstheme="majorBidi"/>
          <w:sz w:val="28"/>
          <w:szCs w:val="28"/>
          <w:lang w:val="en-US" w:eastAsia="ru-RU"/>
        </w:rPr>
      </w:pPr>
      <w:r>
        <w:rPr>
          <w:rFonts w:asciiTheme="majorBidi" w:eastAsia="Times New Roman" w:hAnsiTheme="majorBidi" w:cstheme="majorBidi"/>
          <w:sz w:val="28"/>
          <w:szCs w:val="28"/>
          <w:lang w:val="en-US" w:eastAsia="ru-RU"/>
        </w:rPr>
        <w:t xml:space="preserve">The </w:t>
      </w:r>
      <w:r w:rsidR="009C45E9">
        <w:rPr>
          <w:rFonts w:asciiTheme="majorBidi" w:eastAsia="Times New Roman" w:hAnsiTheme="majorBidi" w:cstheme="majorBidi"/>
          <w:sz w:val="28"/>
          <w:szCs w:val="28"/>
          <w:lang w:val="en-US" w:eastAsia="ru-RU"/>
        </w:rPr>
        <w:t xml:space="preserve">two </w:t>
      </w:r>
      <w:r>
        <w:rPr>
          <w:rFonts w:asciiTheme="majorBidi" w:eastAsia="Times New Roman" w:hAnsiTheme="majorBidi" w:cstheme="majorBidi"/>
          <w:sz w:val="28"/>
          <w:szCs w:val="28"/>
          <w:lang w:val="en-US" w:eastAsia="ru-RU"/>
        </w:rPr>
        <w:t xml:space="preserve">sides noted the importance of signing of Agreements and Memorandum which are pending before the relevant authorities of both States, especially the Agreement between the Government of the Republic of Kazakhstan and the Government of the State of Kuwait for the Elimination of Double Taxation and the Prevention of Tax Evasion with Respect </w:t>
      </w:r>
      <w:r w:rsidR="00465EE4">
        <w:rPr>
          <w:rFonts w:asciiTheme="majorBidi" w:eastAsia="Times New Roman" w:hAnsiTheme="majorBidi" w:cstheme="majorBidi"/>
          <w:sz w:val="28"/>
          <w:szCs w:val="28"/>
          <w:lang w:val="en-US" w:eastAsia="ru-RU"/>
        </w:rPr>
        <w:t>to Taxes on Income and Capital.</w:t>
      </w:r>
    </w:p>
    <w:p w14:paraId="76D9B1AC" w14:textId="77777777" w:rsidR="00465EE4" w:rsidRDefault="005A22AC" w:rsidP="00465EE4">
      <w:pPr>
        <w:shd w:val="clear" w:color="auto" w:fill="FFFFFF"/>
        <w:spacing w:after="0" w:line="240" w:lineRule="auto"/>
        <w:ind w:firstLine="708"/>
        <w:contextualSpacing/>
        <w:jc w:val="both"/>
        <w:rPr>
          <w:rFonts w:asciiTheme="majorBidi" w:eastAsia="Times New Roman" w:hAnsiTheme="majorBidi" w:cstheme="majorBidi"/>
          <w:sz w:val="28"/>
          <w:szCs w:val="28"/>
          <w:lang w:val="en-US" w:eastAsia="ru-RU"/>
        </w:rPr>
      </w:pPr>
      <w:r>
        <w:rPr>
          <w:rFonts w:asciiTheme="majorBidi" w:eastAsia="Times New Roman" w:hAnsiTheme="majorBidi" w:cstheme="majorBidi"/>
          <w:sz w:val="28"/>
          <w:szCs w:val="28"/>
          <w:lang w:val="en-US" w:eastAsia="ru-RU"/>
        </w:rPr>
        <w:t xml:space="preserve">Deputy Prime-Minister and the Minister of Foreign Affairs of the Republic of Kazakhstan Mukhtar </w:t>
      </w:r>
      <w:proofErr w:type="spellStart"/>
      <w:r>
        <w:rPr>
          <w:rFonts w:asciiTheme="majorBidi" w:eastAsia="Times New Roman" w:hAnsiTheme="majorBidi" w:cstheme="majorBidi"/>
          <w:sz w:val="28"/>
          <w:szCs w:val="28"/>
          <w:lang w:val="en-US" w:eastAsia="ru-RU"/>
        </w:rPr>
        <w:t>Tileuberdi</w:t>
      </w:r>
      <w:proofErr w:type="spellEnd"/>
      <w:r>
        <w:rPr>
          <w:rFonts w:asciiTheme="majorBidi" w:eastAsia="Times New Roman" w:hAnsiTheme="majorBidi" w:cstheme="majorBidi"/>
          <w:sz w:val="28"/>
          <w:szCs w:val="28"/>
          <w:lang w:val="en-US" w:eastAsia="ru-RU"/>
        </w:rPr>
        <w:t xml:space="preserve"> welcomed the intention of the State of Kuwait to join the Conference on Interaction and the Confidence-Building Measures in Asia as its full-fledged member. Kuwait’s active role in the CICA process would significantly contribute to security and stability in Asia. In this regard, the Kazakhstani side expects participation of H.H. Sheikh Nawaf Al-Ahmad Al-Jaber Al-Sabah, the Emir of Kuwait in the 6</w:t>
      </w:r>
      <w:r w:rsidRPr="00E10204">
        <w:rPr>
          <w:rFonts w:asciiTheme="majorBidi" w:eastAsia="Times New Roman" w:hAnsiTheme="majorBidi" w:cstheme="majorBidi"/>
          <w:sz w:val="28"/>
          <w:szCs w:val="28"/>
          <w:vertAlign w:val="superscript"/>
          <w:lang w:val="en-US" w:eastAsia="ru-RU"/>
        </w:rPr>
        <w:t>th</w:t>
      </w:r>
      <w:r>
        <w:rPr>
          <w:rFonts w:asciiTheme="majorBidi" w:eastAsia="Times New Roman" w:hAnsiTheme="majorBidi" w:cstheme="majorBidi"/>
          <w:sz w:val="28"/>
          <w:szCs w:val="28"/>
          <w:lang w:val="en-US" w:eastAsia="ru-RU"/>
        </w:rPr>
        <w:t xml:space="preserve"> CICA Summit scheduled for October 12-13, 2022 in Nur-Sultan. </w:t>
      </w:r>
    </w:p>
    <w:p w14:paraId="3608BD6C" w14:textId="77777777" w:rsidR="00465EE4" w:rsidRDefault="005A22AC" w:rsidP="00465EE4">
      <w:pPr>
        <w:shd w:val="clear" w:color="auto" w:fill="FFFFFF"/>
        <w:spacing w:after="0" w:line="240" w:lineRule="auto"/>
        <w:ind w:firstLine="708"/>
        <w:contextualSpacing/>
        <w:jc w:val="both"/>
        <w:rPr>
          <w:rFonts w:asciiTheme="majorBidi" w:eastAsia="Times New Roman" w:hAnsiTheme="majorBidi" w:cstheme="majorBidi"/>
          <w:sz w:val="28"/>
          <w:szCs w:val="28"/>
          <w:lang w:val="en-US" w:eastAsia="ru-RU"/>
        </w:rPr>
      </w:pPr>
      <w:r>
        <w:rPr>
          <w:rFonts w:asciiTheme="majorBidi" w:eastAsia="Times New Roman" w:hAnsiTheme="majorBidi" w:cstheme="majorBidi"/>
          <w:sz w:val="28"/>
          <w:szCs w:val="28"/>
          <w:lang w:val="en-US" w:eastAsia="ru-RU"/>
        </w:rPr>
        <w:t>Kazakhstani side expressed hope that Kuwait will be represented by high-level delegation at the 7</w:t>
      </w:r>
      <w:r w:rsidRPr="00E10204">
        <w:rPr>
          <w:rFonts w:asciiTheme="majorBidi" w:eastAsia="Times New Roman" w:hAnsiTheme="majorBidi" w:cstheme="majorBidi"/>
          <w:sz w:val="28"/>
          <w:szCs w:val="28"/>
          <w:vertAlign w:val="superscript"/>
          <w:lang w:val="en-US" w:eastAsia="ru-RU"/>
        </w:rPr>
        <w:t>th</w:t>
      </w:r>
      <w:r>
        <w:rPr>
          <w:rFonts w:asciiTheme="majorBidi" w:eastAsia="Times New Roman" w:hAnsiTheme="majorBidi" w:cstheme="majorBidi"/>
          <w:sz w:val="28"/>
          <w:szCs w:val="28"/>
          <w:lang w:val="en-US" w:eastAsia="ru-RU"/>
        </w:rPr>
        <w:t xml:space="preserve"> Congress of Leaders of World and Traditional Religions scheduled to be held on 14-15 September, 2022 in </w:t>
      </w:r>
      <w:proofErr w:type="spellStart"/>
      <w:r>
        <w:rPr>
          <w:rFonts w:asciiTheme="majorBidi" w:eastAsia="Times New Roman" w:hAnsiTheme="majorBidi" w:cstheme="majorBidi"/>
          <w:sz w:val="28"/>
          <w:szCs w:val="28"/>
          <w:lang w:val="en-US" w:eastAsia="ru-RU"/>
        </w:rPr>
        <w:t>Nur-Sultan.</w:t>
      </w:r>
      <w:proofErr w:type="spellEnd"/>
    </w:p>
    <w:p w14:paraId="04D754A3" w14:textId="77777777" w:rsidR="00465EE4" w:rsidRDefault="005A22AC" w:rsidP="00465EE4">
      <w:pPr>
        <w:shd w:val="clear" w:color="auto" w:fill="FFFFFF"/>
        <w:spacing w:after="0" w:line="240" w:lineRule="auto"/>
        <w:ind w:firstLine="708"/>
        <w:contextualSpacing/>
        <w:jc w:val="both"/>
        <w:rPr>
          <w:rFonts w:asciiTheme="majorBidi" w:eastAsia="Times New Roman" w:hAnsiTheme="majorBidi" w:cstheme="majorBidi"/>
          <w:sz w:val="28"/>
          <w:szCs w:val="28"/>
          <w:lang w:val="en-US" w:eastAsia="ru-RU"/>
        </w:rPr>
      </w:pPr>
      <w:r>
        <w:rPr>
          <w:rFonts w:asciiTheme="majorBidi" w:eastAsia="Times New Roman" w:hAnsiTheme="majorBidi" w:cstheme="majorBidi"/>
          <w:sz w:val="28"/>
          <w:szCs w:val="28"/>
          <w:lang w:val="en-US" w:eastAsia="ru-RU"/>
        </w:rPr>
        <w:t xml:space="preserve">The Deputy Prime-Minister and the Minister of Foreign Affairs of the Republic of Kazakhstan Mukhtar </w:t>
      </w:r>
      <w:proofErr w:type="spellStart"/>
      <w:r>
        <w:rPr>
          <w:rFonts w:asciiTheme="majorBidi" w:eastAsia="Times New Roman" w:hAnsiTheme="majorBidi" w:cstheme="majorBidi"/>
          <w:sz w:val="28"/>
          <w:szCs w:val="28"/>
          <w:lang w:val="en-US" w:eastAsia="ru-RU"/>
        </w:rPr>
        <w:t>Tileuberdi</w:t>
      </w:r>
      <w:proofErr w:type="spellEnd"/>
      <w:r>
        <w:rPr>
          <w:rFonts w:asciiTheme="majorBidi" w:eastAsia="Times New Roman" w:hAnsiTheme="majorBidi" w:cstheme="majorBidi"/>
          <w:sz w:val="28"/>
          <w:szCs w:val="28"/>
          <w:lang w:val="en-US" w:eastAsia="ru-RU"/>
        </w:rPr>
        <w:t xml:space="preserve"> expressed his gratitude to Kuwait for the assistance in conducting the humanitarian Operation “</w:t>
      </w:r>
      <w:proofErr w:type="spellStart"/>
      <w:r>
        <w:rPr>
          <w:rFonts w:asciiTheme="majorBidi" w:eastAsia="Times New Roman" w:hAnsiTheme="majorBidi" w:cstheme="majorBidi"/>
          <w:sz w:val="28"/>
          <w:szCs w:val="28"/>
          <w:lang w:val="en-US" w:eastAsia="ru-RU"/>
        </w:rPr>
        <w:t>Zhusan</w:t>
      </w:r>
      <w:proofErr w:type="spellEnd"/>
      <w:r>
        <w:rPr>
          <w:rFonts w:asciiTheme="majorBidi" w:eastAsia="Times New Roman" w:hAnsiTheme="majorBidi" w:cstheme="majorBidi"/>
          <w:sz w:val="28"/>
          <w:szCs w:val="28"/>
          <w:lang w:val="en-US" w:eastAsia="ru-RU"/>
        </w:rPr>
        <w:t xml:space="preserve">” aimed at repatriation of Kazakhstan’s citizens from Syria. The </w:t>
      </w:r>
      <w:r w:rsidR="009C45E9">
        <w:rPr>
          <w:rFonts w:asciiTheme="majorBidi" w:eastAsia="Times New Roman" w:hAnsiTheme="majorBidi" w:cstheme="majorBidi"/>
          <w:sz w:val="28"/>
          <w:szCs w:val="28"/>
          <w:lang w:val="en-US" w:eastAsia="ru-RU"/>
        </w:rPr>
        <w:t xml:space="preserve">two </w:t>
      </w:r>
      <w:r>
        <w:rPr>
          <w:rFonts w:asciiTheme="majorBidi" w:eastAsia="Times New Roman" w:hAnsiTheme="majorBidi" w:cstheme="majorBidi"/>
          <w:sz w:val="28"/>
          <w:szCs w:val="28"/>
          <w:lang w:val="en-US" w:eastAsia="ru-RU"/>
        </w:rPr>
        <w:t xml:space="preserve">sides agreed </w:t>
      </w:r>
      <w:r w:rsidR="00465EE4">
        <w:rPr>
          <w:rFonts w:asciiTheme="majorBidi" w:eastAsia="Times New Roman" w:hAnsiTheme="majorBidi" w:cstheme="majorBidi"/>
          <w:sz w:val="28"/>
          <w:szCs w:val="28"/>
          <w:lang w:val="en-US" w:eastAsia="ru-RU"/>
        </w:rPr>
        <w:t>to continue this partnership.</w:t>
      </w:r>
    </w:p>
    <w:p w14:paraId="63BE1448" w14:textId="77777777" w:rsidR="00465EE4" w:rsidRDefault="005A22AC" w:rsidP="00465EE4">
      <w:pPr>
        <w:shd w:val="clear" w:color="auto" w:fill="FFFFFF"/>
        <w:spacing w:after="0" w:line="240" w:lineRule="auto"/>
        <w:ind w:firstLine="708"/>
        <w:contextualSpacing/>
        <w:jc w:val="both"/>
        <w:rPr>
          <w:rFonts w:asciiTheme="majorBidi" w:eastAsia="Times New Roman" w:hAnsiTheme="majorBidi" w:cstheme="majorBidi"/>
          <w:sz w:val="28"/>
          <w:szCs w:val="28"/>
          <w:lang w:val="en-US" w:eastAsia="ru-RU"/>
        </w:rPr>
      </w:pPr>
      <w:r>
        <w:rPr>
          <w:rFonts w:ascii="Times New Roman" w:eastAsia="Times New Roman" w:hAnsi="Times New Roman" w:cs="Times New Roman"/>
          <w:sz w:val="28"/>
          <w:szCs w:val="28"/>
          <w:lang w:val="en-US" w:eastAsia="ru-RU"/>
        </w:rPr>
        <w:t xml:space="preserve">Noting the importance of maintaining of regular consultations between the ministries of foreign affairs of both countries, </w:t>
      </w:r>
      <w:r w:rsidR="009C45E9">
        <w:rPr>
          <w:rFonts w:ascii="Times New Roman" w:eastAsia="Times New Roman" w:hAnsi="Times New Roman" w:cs="Times New Roman"/>
          <w:sz w:val="28"/>
          <w:szCs w:val="28"/>
          <w:lang w:val="en-US" w:eastAsia="ru-RU"/>
        </w:rPr>
        <w:t>the two</w:t>
      </w:r>
      <w:r>
        <w:rPr>
          <w:rFonts w:ascii="Times New Roman" w:eastAsia="Times New Roman" w:hAnsi="Times New Roman" w:cs="Times New Roman"/>
          <w:sz w:val="28"/>
          <w:szCs w:val="28"/>
          <w:lang w:val="en-US" w:eastAsia="ru-RU"/>
        </w:rPr>
        <w:t xml:space="preserve"> sides agreed to organize the visit of </w:t>
      </w:r>
      <w:r>
        <w:rPr>
          <w:rFonts w:asciiTheme="majorBidi" w:eastAsia="Times New Roman" w:hAnsiTheme="majorBidi" w:cstheme="majorBidi"/>
          <w:sz w:val="28"/>
          <w:szCs w:val="28"/>
          <w:lang w:val="en-US" w:eastAsia="ru-RU"/>
        </w:rPr>
        <w:t>Sheikh/Dr. Ahmed Nasser Al-Mohammed Al-Ahmed Al-Jaber Al-Sabah, Minister of Foreign Affairs and Minister of State for Cabinet Affairs of the State of Kuwait to the Republic of Kazakhstan in 2023.</w:t>
      </w:r>
    </w:p>
    <w:p w14:paraId="5C5C82AD" w14:textId="0E1CFF9A" w:rsidR="005A22AC" w:rsidRPr="00465EE4" w:rsidRDefault="005A22AC" w:rsidP="00465EE4">
      <w:pPr>
        <w:shd w:val="clear" w:color="auto" w:fill="FFFFFF"/>
        <w:spacing w:after="0" w:line="240" w:lineRule="auto"/>
        <w:ind w:firstLine="708"/>
        <w:contextualSpacing/>
        <w:jc w:val="right"/>
        <w:rPr>
          <w:rFonts w:asciiTheme="majorBidi" w:eastAsia="Times New Roman" w:hAnsiTheme="majorBidi" w:cstheme="majorBidi"/>
          <w:sz w:val="28"/>
          <w:szCs w:val="28"/>
          <w:lang w:val="en-US" w:eastAsia="ru-RU"/>
        </w:rPr>
      </w:pPr>
      <w:bookmarkStart w:id="0" w:name="_GoBack"/>
      <w:bookmarkEnd w:id="0"/>
      <w:r>
        <w:rPr>
          <w:rFonts w:asciiTheme="majorBidi" w:eastAsia="Times New Roman" w:hAnsiTheme="majorBidi" w:cstheme="majorBidi"/>
          <w:b/>
          <w:bCs/>
          <w:sz w:val="28"/>
          <w:szCs w:val="28"/>
          <w:lang w:val="en-US" w:eastAsia="ru-RU"/>
        </w:rPr>
        <w:t>Kuwait City</w:t>
      </w:r>
      <w:r>
        <w:rPr>
          <w:rFonts w:asciiTheme="majorBidi" w:eastAsia="Times New Roman" w:hAnsiTheme="majorBidi" w:cstheme="majorBidi"/>
          <w:b/>
          <w:bCs/>
          <w:sz w:val="28"/>
          <w:szCs w:val="28"/>
          <w:lang w:val="kk-KZ" w:eastAsia="ru-RU"/>
        </w:rPr>
        <w:t xml:space="preserve">, </w:t>
      </w:r>
      <w:r>
        <w:rPr>
          <w:rFonts w:asciiTheme="majorBidi" w:eastAsia="Times New Roman" w:hAnsiTheme="majorBidi" w:cstheme="majorBidi"/>
          <w:b/>
          <w:bCs/>
          <w:sz w:val="28"/>
          <w:szCs w:val="28"/>
          <w:lang w:val="en-US" w:eastAsia="ru-RU"/>
        </w:rPr>
        <w:t>24 March, 2022</w:t>
      </w:r>
    </w:p>
    <w:sectPr w:rsidR="005A22AC" w:rsidRPr="00465EE4" w:rsidSect="00D24ACE">
      <w:pgSz w:w="11906" w:h="16838"/>
      <w:pgMar w:top="720" w:right="1133" w:bottom="72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9A775" w14:textId="77777777" w:rsidR="00A3372D" w:rsidRDefault="00A3372D" w:rsidP="00F02A35">
      <w:pPr>
        <w:spacing w:after="0" w:line="240" w:lineRule="auto"/>
      </w:pPr>
      <w:r>
        <w:separator/>
      </w:r>
    </w:p>
  </w:endnote>
  <w:endnote w:type="continuationSeparator" w:id="0">
    <w:p w14:paraId="60ECA3C4" w14:textId="77777777" w:rsidR="00A3372D" w:rsidRDefault="00A3372D" w:rsidP="00F0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D80E1" w14:textId="77777777" w:rsidR="00A3372D" w:rsidRDefault="00A3372D" w:rsidP="00F02A35">
      <w:pPr>
        <w:spacing w:after="0" w:line="240" w:lineRule="auto"/>
      </w:pPr>
      <w:r>
        <w:separator/>
      </w:r>
    </w:p>
  </w:footnote>
  <w:footnote w:type="continuationSeparator" w:id="0">
    <w:p w14:paraId="26E64CAF" w14:textId="77777777" w:rsidR="00A3372D" w:rsidRDefault="00A3372D" w:rsidP="00F02A3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تهاني راشد فهد الناصر">
    <w15:presenceInfo w15:providerId="AD" w15:userId="S-1-5-21-3714480899-710733363-1773439816-1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67"/>
    <w:rsid w:val="00033DC6"/>
    <w:rsid w:val="000B26F6"/>
    <w:rsid w:val="00135BFB"/>
    <w:rsid w:val="00137E2A"/>
    <w:rsid w:val="00160DB8"/>
    <w:rsid w:val="00177C25"/>
    <w:rsid w:val="001F203C"/>
    <w:rsid w:val="001F6E86"/>
    <w:rsid w:val="00282ECA"/>
    <w:rsid w:val="002A3F3B"/>
    <w:rsid w:val="002A69B8"/>
    <w:rsid w:val="002E7CA4"/>
    <w:rsid w:val="00360261"/>
    <w:rsid w:val="00393A75"/>
    <w:rsid w:val="004379DB"/>
    <w:rsid w:val="00465EE4"/>
    <w:rsid w:val="004A0BE0"/>
    <w:rsid w:val="004F1DE9"/>
    <w:rsid w:val="005211DB"/>
    <w:rsid w:val="005A22AC"/>
    <w:rsid w:val="00653D5A"/>
    <w:rsid w:val="0067724B"/>
    <w:rsid w:val="00696D4B"/>
    <w:rsid w:val="006F63C6"/>
    <w:rsid w:val="00704DBC"/>
    <w:rsid w:val="007620BE"/>
    <w:rsid w:val="00767367"/>
    <w:rsid w:val="007A1307"/>
    <w:rsid w:val="007C2B6A"/>
    <w:rsid w:val="007C2E5C"/>
    <w:rsid w:val="00833D5F"/>
    <w:rsid w:val="00964777"/>
    <w:rsid w:val="0097268C"/>
    <w:rsid w:val="009C45E9"/>
    <w:rsid w:val="00A3372D"/>
    <w:rsid w:val="00A429B5"/>
    <w:rsid w:val="00A52C42"/>
    <w:rsid w:val="00AB410E"/>
    <w:rsid w:val="00AE674E"/>
    <w:rsid w:val="00AF57E9"/>
    <w:rsid w:val="00B10D58"/>
    <w:rsid w:val="00B61167"/>
    <w:rsid w:val="00BC7DC9"/>
    <w:rsid w:val="00BD47C1"/>
    <w:rsid w:val="00C30579"/>
    <w:rsid w:val="00C32262"/>
    <w:rsid w:val="00C34D0E"/>
    <w:rsid w:val="00C77F74"/>
    <w:rsid w:val="00CF59D5"/>
    <w:rsid w:val="00D24ACE"/>
    <w:rsid w:val="00D879C2"/>
    <w:rsid w:val="00E10204"/>
    <w:rsid w:val="00F02A35"/>
    <w:rsid w:val="00F07374"/>
    <w:rsid w:val="00F6530B"/>
    <w:rsid w:val="00FC5A9A"/>
    <w:rsid w:val="00FC643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2A35"/>
  </w:style>
  <w:style w:type="paragraph" w:styleId="a5">
    <w:name w:val="footer"/>
    <w:basedOn w:val="a"/>
    <w:link w:val="a6"/>
    <w:uiPriority w:val="99"/>
    <w:unhideWhenUsed/>
    <w:rsid w:val="00F02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2A35"/>
  </w:style>
  <w:style w:type="paragraph" w:styleId="a7">
    <w:name w:val="Balloon Text"/>
    <w:basedOn w:val="a"/>
    <w:link w:val="a8"/>
    <w:uiPriority w:val="99"/>
    <w:semiHidden/>
    <w:unhideWhenUsed/>
    <w:rsid w:val="005A2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22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2A35"/>
  </w:style>
  <w:style w:type="paragraph" w:styleId="a5">
    <w:name w:val="footer"/>
    <w:basedOn w:val="a"/>
    <w:link w:val="a6"/>
    <w:uiPriority w:val="99"/>
    <w:unhideWhenUsed/>
    <w:rsid w:val="00F02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2A35"/>
  </w:style>
  <w:style w:type="paragraph" w:styleId="a7">
    <w:name w:val="Balloon Text"/>
    <w:basedOn w:val="a"/>
    <w:link w:val="a8"/>
    <w:uiPriority w:val="99"/>
    <w:semiHidden/>
    <w:unhideWhenUsed/>
    <w:rsid w:val="005A2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2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Meshit Sirazhet</dc:creator>
  <cp:lastModifiedBy>a.ramazanova</cp:lastModifiedBy>
  <cp:revision>2</cp:revision>
  <cp:lastPrinted>2022-03-24T06:14:00Z</cp:lastPrinted>
  <dcterms:created xsi:type="dcterms:W3CDTF">2022-03-28T03:11:00Z</dcterms:created>
  <dcterms:modified xsi:type="dcterms:W3CDTF">2022-03-28T03:11:00Z</dcterms:modified>
</cp:coreProperties>
</file>