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1D" w:rsidRDefault="004779E7" w:rsidP="007C42D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АТЫРАУ ОБЛЫСЫ ІШКІ САЯСАТ БАСҚАРМАСЫНЫҢ </w:t>
      </w:r>
      <w:r w:rsidR="00E32F1D" w:rsidRPr="007C42D7">
        <w:rPr>
          <w:rFonts w:ascii="Times New Roman" w:hAnsi="Times New Roman" w:cs="Times New Roman"/>
          <w:b/>
          <w:sz w:val="28"/>
          <w:szCs w:val="28"/>
          <w:lang w:val="kk-KZ"/>
        </w:rPr>
        <w:t>ҮКІМЕТТІК ЕМЕС ҰЙЫМДАРҒА АРНАЛҒАН ГРАНТТАРДЫ БЕРУДІҢ ЖОСПАРЫ</w:t>
      </w:r>
    </w:p>
    <w:p w:rsidR="007C42D7" w:rsidRPr="004779E7" w:rsidRDefault="004779E7" w:rsidP="007C42D7">
      <w:pPr>
        <w:spacing w:after="0"/>
        <w:jc w:val="center"/>
        <w:rPr>
          <w:rFonts w:ascii="Times New Roman" w:hAnsi="Times New Roman" w:cs="Times New Roman"/>
          <w:i/>
          <w:sz w:val="28"/>
          <w:szCs w:val="28"/>
          <w:u w:val="single"/>
          <w:lang w:val="kk-KZ"/>
        </w:rPr>
      </w:pPr>
      <w:r w:rsidRPr="004779E7">
        <w:rPr>
          <w:rFonts w:ascii="Times New Roman" w:hAnsi="Times New Roman" w:cs="Times New Roman"/>
          <w:i/>
          <w:sz w:val="28"/>
          <w:szCs w:val="28"/>
          <w:u w:val="single"/>
          <w:lang w:val="kk-KZ"/>
        </w:rPr>
        <w:t>2022 ЖЫЛ</w:t>
      </w:r>
      <w:r w:rsidR="00357998">
        <w:rPr>
          <w:rFonts w:ascii="Times New Roman" w:hAnsi="Times New Roman" w:cs="Times New Roman"/>
          <w:i/>
          <w:sz w:val="28"/>
          <w:szCs w:val="28"/>
          <w:u w:val="single"/>
          <w:lang w:val="kk-KZ"/>
        </w:rPr>
        <w:t xml:space="preserve"> </w:t>
      </w:r>
    </w:p>
    <w:tbl>
      <w:tblPr>
        <w:tblStyle w:val="a3"/>
        <w:tblW w:w="15877" w:type="dxa"/>
        <w:tblInd w:w="-601" w:type="dxa"/>
        <w:tblLayout w:type="fixed"/>
        <w:tblLook w:val="04A0"/>
      </w:tblPr>
      <w:tblGrid>
        <w:gridCol w:w="501"/>
        <w:gridCol w:w="2193"/>
        <w:gridCol w:w="2268"/>
        <w:gridCol w:w="4394"/>
        <w:gridCol w:w="1677"/>
        <w:gridCol w:w="1299"/>
        <w:gridCol w:w="1276"/>
        <w:gridCol w:w="2269"/>
      </w:tblGrid>
      <w:tr w:rsidR="002A38B1" w:rsidRPr="005250C1" w:rsidTr="009B01AA">
        <w:tc>
          <w:tcPr>
            <w:tcW w:w="501"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w:t>
            </w:r>
          </w:p>
        </w:tc>
        <w:tc>
          <w:tcPr>
            <w:tcW w:w="2193" w:type="dxa"/>
          </w:tcPr>
          <w:p w:rsidR="004779E7" w:rsidRPr="002A38B1" w:rsidRDefault="00E32F1D" w:rsidP="00180417">
            <w:pPr>
              <w:jc w:val="both"/>
              <w:rPr>
                <w:rFonts w:ascii="Times New Roman" w:hAnsi="Times New Roman" w:cs="Times New Roman"/>
                <w:b/>
                <w:sz w:val="26"/>
                <w:szCs w:val="26"/>
                <w:lang w:val="kk-KZ"/>
              </w:rPr>
            </w:pPr>
            <w:r w:rsidRPr="002A38B1">
              <w:rPr>
                <w:rFonts w:ascii="Times New Roman" w:hAnsi="Times New Roman" w:cs="Times New Roman"/>
                <w:b/>
                <w:sz w:val="26"/>
                <w:szCs w:val="26"/>
                <w:lang w:val="kk-KZ"/>
              </w:rPr>
              <w:t xml:space="preserve">Грант </w:t>
            </w:r>
          </w:p>
          <w:p w:rsidR="00E32F1D" w:rsidRPr="002A38B1" w:rsidRDefault="00E32F1D" w:rsidP="00180417">
            <w:pPr>
              <w:jc w:val="both"/>
              <w:rPr>
                <w:rFonts w:ascii="Times New Roman" w:hAnsi="Times New Roman" w:cs="Times New Roman"/>
                <w:b/>
                <w:sz w:val="26"/>
                <w:szCs w:val="26"/>
                <w:lang w:val="kk-KZ"/>
              </w:rPr>
            </w:pPr>
            <w:r w:rsidRPr="002A38B1">
              <w:rPr>
                <w:rFonts w:ascii="Times New Roman" w:hAnsi="Times New Roman" w:cs="Times New Roman"/>
                <w:b/>
                <w:sz w:val="26"/>
                <w:szCs w:val="26"/>
                <w:lang w:val="kk-KZ"/>
              </w:rPr>
              <w:t>тақырыптары</w:t>
            </w:r>
          </w:p>
        </w:tc>
        <w:tc>
          <w:tcPr>
            <w:tcW w:w="2268"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Жобаның мақсаты</w:t>
            </w:r>
          </w:p>
        </w:tc>
        <w:tc>
          <w:tcPr>
            <w:tcW w:w="4394"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Міндеттері</w:t>
            </w:r>
          </w:p>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(жобаның негізігі бағыттары)</w:t>
            </w:r>
          </w:p>
        </w:tc>
        <w:tc>
          <w:tcPr>
            <w:tcW w:w="1677"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Іске асыру мерзімі</w:t>
            </w:r>
          </w:p>
        </w:tc>
        <w:tc>
          <w:tcPr>
            <w:tcW w:w="1299"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Аумақтық қамтылуы</w:t>
            </w:r>
          </w:p>
        </w:tc>
        <w:tc>
          <w:tcPr>
            <w:tcW w:w="1276"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Бөлінген қаражат көлемі, мың теңге</w:t>
            </w:r>
          </w:p>
        </w:tc>
        <w:tc>
          <w:tcPr>
            <w:tcW w:w="2269" w:type="dxa"/>
          </w:tcPr>
          <w:p w:rsidR="00E32F1D" w:rsidRPr="002A38B1" w:rsidRDefault="00E32F1D" w:rsidP="0018041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Жобаны іске асырудан күтілетін нәтиже</w:t>
            </w:r>
          </w:p>
        </w:tc>
      </w:tr>
      <w:tr w:rsidR="007B5696" w:rsidRPr="005250C1" w:rsidTr="009B01AA">
        <w:tc>
          <w:tcPr>
            <w:tcW w:w="15877" w:type="dxa"/>
            <w:gridSpan w:val="8"/>
          </w:tcPr>
          <w:p w:rsidR="007B5696" w:rsidRPr="002A38B1" w:rsidRDefault="00AF7129" w:rsidP="00180417">
            <w:pPr>
              <w:jc w:val="center"/>
              <w:rPr>
                <w:rFonts w:ascii="Times New Roman" w:hAnsi="Times New Roman" w:cs="Times New Roman"/>
                <w:b/>
                <w:sz w:val="26"/>
                <w:szCs w:val="26"/>
                <w:lang w:val="kk-KZ"/>
              </w:rPr>
            </w:pPr>
            <w:r>
              <w:rPr>
                <w:rFonts w:ascii="Times New Roman" w:hAnsi="Times New Roman" w:cs="Times New Roman"/>
                <w:b/>
                <w:sz w:val="26"/>
                <w:szCs w:val="26"/>
                <w:lang w:val="kk-KZ"/>
              </w:rPr>
              <w:t>Бағыт</w:t>
            </w:r>
            <w:r w:rsidR="000E12CA">
              <w:rPr>
                <w:rFonts w:ascii="Times New Roman" w:hAnsi="Times New Roman" w:cs="Times New Roman"/>
                <w:b/>
                <w:sz w:val="26"/>
                <w:szCs w:val="26"/>
                <w:lang w:val="kk-KZ"/>
              </w:rPr>
              <w:t>ы</w:t>
            </w:r>
            <w:r>
              <w:rPr>
                <w:rFonts w:ascii="Times New Roman" w:hAnsi="Times New Roman" w:cs="Times New Roman"/>
                <w:b/>
                <w:sz w:val="26"/>
                <w:szCs w:val="26"/>
                <w:lang w:val="kk-KZ"/>
              </w:rPr>
              <w:t>: Отбасылық демографиялық және гендерлік мәселелерді шешуге жәрдемдесу</w:t>
            </w:r>
          </w:p>
        </w:tc>
      </w:tr>
      <w:tr w:rsidR="002A38B1" w:rsidRPr="002A38B1" w:rsidTr="009B01AA">
        <w:tc>
          <w:tcPr>
            <w:tcW w:w="501" w:type="dxa"/>
            <w:shd w:val="clear" w:color="auto" w:fill="auto"/>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1</w:t>
            </w:r>
          </w:p>
        </w:tc>
        <w:tc>
          <w:tcPr>
            <w:tcW w:w="2193" w:type="dxa"/>
            <w:shd w:val="clear" w:color="auto" w:fill="auto"/>
          </w:tcPr>
          <w:p w:rsidR="002A38B1" w:rsidRPr="002A38B1" w:rsidRDefault="002A38B1" w:rsidP="00180417">
            <w:pPr>
              <w:autoSpaceDE w:val="0"/>
              <w:autoSpaceDN w:val="0"/>
              <w:adjustRightInd w:val="0"/>
              <w:jc w:val="both"/>
              <w:rPr>
                <w:rFonts w:ascii="Times New Roman" w:hAnsi="Times New Roman" w:cs="Times New Roman"/>
                <w:color w:val="000000"/>
                <w:sz w:val="26"/>
                <w:szCs w:val="26"/>
              </w:rPr>
            </w:pPr>
            <w:r w:rsidRPr="002A38B1">
              <w:rPr>
                <w:rFonts w:ascii="Times New Roman" w:hAnsi="Times New Roman" w:cs="Times New Roman"/>
                <w:color w:val="000000"/>
                <w:sz w:val="26"/>
                <w:szCs w:val="26"/>
              </w:rPr>
              <w:t xml:space="preserve">Отбасы институтын нығайту бағытында іс-шаралар кешені </w:t>
            </w:r>
          </w:p>
          <w:p w:rsidR="002A38B1" w:rsidRPr="002A38B1" w:rsidRDefault="002A38B1" w:rsidP="00180417">
            <w:pPr>
              <w:autoSpaceDE w:val="0"/>
              <w:autoSpaceDN w:val="0"/>
              <w:adjustRightInd w:val="0"/>
              <w:jc w:val="both"/>
              <w:rPr>
                <w:rFonts w:ascii="Times New Roman" w:hAnsi="Times New Roman" w:cs="Times New Roman"/>
                <w:color w:val="000000"/>
                <w:sz w:val="26"/>
                <w:szCs w:val="26"/>
              </w:rPr>
            </w:pPr>
          </w:p>
        </w:tc>
        <w:tc>
          <w:tcPr>
            <w:tcW w:w="2268" w:type="dxa"/>
            <w:shd w:val="clear" w:color="auto" w:fill="auto"/>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отбасы мен некенің жағымды бейнесін және  отбасы институтын нығайту</w:t>
            </w:r>
          </w:p>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p>
        </w:tc>
        <w:tc>
          <w:tcPr>
            <w:tcW w:w="4394" w:type="dxa"/>
          </w:tcPr>
          <w:p w:rsidR="002A38B1" w:rsidRPr="002A38B1" w:rsidRDefault="002A38B1" w:rsidP="00180417">
            <w:pPr>
              <w:autoSpaceDE w:val="0"/>
              <w:autoSpaceDN w:val="0"/>
              <w:adjustRightInd w:val="0"/>
              <w:jc w:val="center"/>
              <w:rPr>
                <w:rFonts w:ascii="Times New Roman" w:hAnsi="Times New Roman" w:cs="Times New Roman"/>
                <w:bCs/>
                <w:color w:val="000000"/>
                <w:sz w:val="26"/>
                <w:szCs w:val="26"/>
              </w:rPr>
            </w:pPr>
            <w:r w:rsidRPr="002A38B1">
              <w:rPr>
                <w:rFonts w:ascii="Times New Roman" w:eastAsia="Calibri" w:hAnsi="Times New Roman" w:cs="Times New Roman"/>
                <w:color w:val="000000"/>
                <w:sz w:val="26"/>
                <w:szCs w:val="26"/>
                <w:lang w:val="kk-KZ"/>
              </w:rPr>
              <w:t>Әке болу институтын қолдау және дамыту жөніндегі іс-шаралар кешенін іске асыру</w:t>
            </w:r>
            <w:r w:rsidRPr="002A38B1">
              <w:rPr>
                <w:rFonts w:ascii="Times New Roman" w:hAnsi="Times New Roman" w:cs="Times New Roman"/>
                <w:bCs/>
                <w:color w:val="000000"/>
                <w:sz w:val="26"/>
                <w:szCs w:val="26"/>
              </w:rPr>
              <w:t>;</w:t>
            </w:r>
          </w:p>
          <w:p w:rsidR="002A38B1" w:rsidRPr="002A38B1" w:rsidRDefault="002A38B1" w:rsidP="00180417">
            <w:pPr>
              <w:autoSpaceDE w:val="0"/>
              <w:autoSpaceDN w:val="0"/>
              <w:adjustRightInd w:val="0"/>
              <w:jc w:val="center"/>
              <w:rPr>
                <w:rFonts w:ascii="Times New Roman" w:hAnsi="Times New Roman" w:cs="Times New Roman"/>
                <w:bCs/>
                <w:color w:val="000000"/>
                <w:sz w:val="26"/>
                <w:szCs w:val="26"/>
              </w:rPr>
            </w:pPr>
            <w:r w:rsidRPr="002A38B1">
              <w:rPr>
                <w:rFonts w:ascii="Times New Roman" w:eastAsia="Calibri" w:hAnsi="Times New Roman" w:cs="Times New Roman"/>
                <w:color w:val="000000"/>
                <w:sz w:val="26"/>
                <w:szCs w:val="26"/>
                <w:lang w:val="kk-KZ"/>
              </w:rPr>
              <w:t>Отбасылық саясатты іске асыру жөніндегі жұмысқа тарту үшін сарапшылар, спикерлер, сондай-ақ үлгілі отбасы өкілдері қатарынан пул қалыптастыру;</w:t>
            </w:r>
          </w:p>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ажырасудың алдын алу бағытында іс-шаралар кешенін ұйымдастыру</w:t>
            </w:r>
          </w:p>
          <w:p w:rsidR="002A38B1" w:rsidRPr="002A38B1" w:rsidRDefault="002A38B1" w:rsidP="00180417">
            <w:pPr>
              <w:autoSpaceDE w:val="0"/>
              <w:autoSpaceDN w:val="0"/>
              <w:adjustRightInd w:val="0"/>
              <w:jc w:val="center"/>
              <w:rPr>
                <w:rFonts w:ascii="Times New Roman" w:hAnsi="Times New Roman" w:cs="Times New Roman"/>
                <w:bCs/>
                <w:color w:val="000000"/>
                <w:sz w:val="26"/>
                <w:szCs w:val="26"/>
              </w:rPr>
            </w:pPr>
            <w:r w:rsidRPr="002A38B1">
              <w:rPr>
                <w:rFonts w:ascii="Times New Roman" w:hAnsi="Times New Roman" w:cs="Times New Roman"/>
                <w:sz w:val="26"/>
                <w:szCs w:val="26"/>
                <w:lang w:val="kk-KZ"/>
              </w:rPr>
              <w:t>Отбасы институтын қолдау, гендерлік теңдікті дамыту жөніндегі бағдарламалар мен жобаларды іске асыруға жеке, корпоративтік, квазимемлекеттік секторды белсенді тартуға бағытталған жұмыс жүргізу</w:t>
            </w:r>
          </w:p>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bCs/>
                <w:color w:val="000000"/>
                <w:sz w:val="26"/>
                <w:szCs w:val="26"/>
              </w:rPr>
              <w:t>Облыстық Әкелер және ұлдардың облыстық слетін және облыстық аналар және қыздар слетін өткізу</w:t>
            </w:r>
            <w:r w:rsidRPr="002A38B1">
              <w:rPr>
                <w:rFonts w:ascii="Times New Roman" w:hAnsi="Times New Roman" w:cs="Times New Roman"/>
                <w:color w:val="000000"/>
                <w:sz w:val="26"/>
                <w:szCs w:val="26"/>
              </w:rPr>
              <w:t>.</w:t>
            </w:r>
          </w:p>
          <w:p w:rsidR="002A38B1" w:rsidRPr="002A38B1" w:rsidRDefault="002A38B1" w:rsidP="00180417">
            <w:pPr>
              <w:autoSpaceDE w:val="0"/>
              <w:autoSpaceDN w:val="0"/>
              <w:adjustRightInd w:val="0"/>
              <w:jc w:val="center"/>
              <w:rPr>
                <w:rFonts w:ascii="Times New Roman" w:hAnsi="Times New Roman" w:cs="Times New Roman"/>
                <w:bCs/>
                <w:color w:val="000000"/>
                <w:sz w:val="26"/>
                <w:szCs w:val="26"/>
              </w:rPr>
            </w:pPr>
            <w:r w:rsidRPr="002A38B1">
              <w:rPr>
                <w:rFonts w:ascii="Times New Roman" w:hAnsi="Times New Roman" w:cs="Times New Roman"/>
                <w:bCs/>
                <w:color w:val="000000"/>
                <w:sz w:val="26"/>
                <w:szCs w:val="26"/>
              </w:rPr>
              <w:t>Қазақстандағы Отбасы күні қарсаңында отау құ</w:t>
            </w:r>
            <w:proofErr w:type="gramStart"/>
            <w:r w:rsidRPr="002A38B1">
              <w:rPr>
                <w:rFonts w:ascii="Times New Roman" w:hAnsi="Times New Roman" w:cs="Times New Roman"/>
                <w:bCs/>
                <w:color w:val="000000"/>
                <w:sz w:val="26"/>
                <w:szCs w:val="26"/>
              </w:rPr>
              <w:t>р</w:t>
            </w:r>
            <w:proofErr w:type="gramEnd"/>
            <w:r w:rsidRPr="002A38B1">
              <w:rPr>
                <w:rFonts w:ascii="Times New Roman" w:hAnsi="Times New Roman" w:cs="Times New Roman"/>
                <w:bCs/>
                <w:color w:val="000000"/>
                <w:sz w:val="26"/>
                <w:szCs w:val="26"/>
              </w:rPr>
              <w:t xml:space="preserve">ғандарына «Күміс той», «Алтын той», «Гауhар той» иелерімен  Неке куәлігін алған </w:t>
            </w:r>
            <w:r w:rsidRPr="002A38B1">
              <w:rPr>
                <w:rFonts w:ascii="Times New Roman" w:hAnsi="Times New Roman" w:cs="Times New Roman"/>
                <w:bCs/>
                <w:color w:val="000000"/>
                <w:sz w:val="26"/>
                <w:szCs w:val="26"/>
              </w:rPr>
              <w:lastRenderedPageBreak/>
              <w:t>жұптармен  салтанатты  кездесуін ұйымдастыру</w:t>
            </w:r>
          </w:p>
        </w:tc>
        <w:tc>
          <w:tcPr>
            <w:tcW w:w="1677" w:type="dxa"/>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lastRenderedPageBreak/>
              <w:t>2022 жылғы наурыз-қараша</w:t>
            </w:r>
          </w:p>
        </w:tc>
        <w:tc>
          <w:tcPr>
            <w:tcW w:w="1299" w:type="dxa"/>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 xml:space="preserve">Атырау облысы </w:t>
            </w:r>
          </w:p>
        </w:tc>
        <w:tc>
          <w:tcPr>
            <w:tcW w:w="1276" w:type="dxa"/>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5000,0</w:t>
            </w:r>
          </w:p>
          <w:p w:rsidR="002A38B1" w:rsidRPr="002A38B1" w:rsidRDefault="002A38B1" w:rsidP="00180417">
            <w:pPr>
              <w:autoSpaceDE w:val="0"/>
              <w:autoSpaceDN w:val="0"/>
              <w:adjustRightInd w:val="0"/>
              <w:rPr>
                <w:rFonts w:ascii="Times New Roman" w:hAnsi="Times New Roman" w:cs="Times New Roman"/>
                <w:color w:val="000000"/>
                <w:sz w:val="26"/>
                <w:szCs w:val="26"/>
              </w:rPr>
            </w:pPr>
          </w:p>
          <w:p w:rsidR="002A38B1" w:rsidRPr="002A38B1" w:rsidRDefault="002A38B1" w:rsidP="00180417">
            <w:pPr>
              <w:autoSpaceDE w:val="0"/>
              <w:autoSpaceDN w:val="0"/>
              <w:adjustRightInd w:val="0"/>
              <w:jc w:val="center"/>
              <w:rPr>
                <w:rFonts w:ascii="Times New Roman" w:hAnsi="Times New Roman" w:cs="Times New Roman"/>
                <w:bCs/>
                <w:color w:val="000000"/>
                <w:sz w:val="26"/>
                <w:szCs w:val="26"/>
              </w:rPr>
            </w:pPr>
          </w:p>
        </w:tc>
        <w:tc>
          <w:tcPr>
            <w:tcW w:w="2269" w:type="dxa"/>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bCs/>
                <w:color w:val="000000"/>
                <w:sz w:val="26"/>
                <w:szCs w:val="26"/>
              </w:rPr>
              <w:t xml:space="preserve">Отбасы институтын нығайту. Қазақстандағы отбасылық тәрбие мәселесінде әке институты дамуының қазіргі мәселелері мен болашағын, отбасында әкенің жауапкершілігін арттыру, қоғамды дамытуда әкенің ұл тәрбиесіндегі </w:t>
            </w:r>
            <w:proofErr w:type="gramStart"/>
            <w:r w:rsidRPr="002A38B1">
              <w:rPr>
                <w:rFonts w:ascii="Times New Roman" w:hAnsi="Times New Roman" w:cs="Times New Roman"/>
                <w:bCs/>
                <w:color w:val="000000"/>
                <w:sz w:val="26"/>
                <w:szCs w:val="26"/>
              </w:rPr>
              <w:t>р</w:t>
            </w:r>
            <w:proofErr w:type="gramEnd"/>
            <w:r w:rsidRPr="002A38B1">
              <w:rPr>
                <w:rFonts w:ascii="Times New Roman" w:hAnsi="Times New Roman" w:cs="Times New Roman"/>
                <w:bCs/>
                <w:color w:val="000000"/>
                <w:sz w:val="26"/>
                <w:szCs w:val="26"/>
              </w:rPr>
              <w:t>өлін күшейту</w:t>
            </w:r>
          </w:p>
        </w:tc>
      </w:tr>
      <w:tr w:rsidR="002A38B1" w:rsidRPr="005250C1" w:rsidTr="009B01AA">
        <w:tc>
          <w:tcPr>
            <w:tcW w:w="501" w:type="dxa"/>
            <w:shd w:val="clear" w:color="auto" w:fill="auto"/>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lastRenderedPageBreak/>
              <w:t>2</w:t>
            </w:r>
          </w:p>
        </w:tc>
        <w:tc>
          <w:tcPr>
            <w:tcW w:w="2193" w:type="dxa"/>
            <w:shd w:val="clear" w:color="auto" w:fill="auto"/>
          </w:tcPr>
          <w:p w:rsidR="002A38B1" w:rsidRPr="0061684F" w:rsidRDefault="002A38B1" w:rsidP="00180417">
            <w:pPr>
              <w:autoSpaceDE w:val="0"/>
              <w:autoSpaceDN w:val="0"/>
              <w:adjustRightInd w:val="0"/>
              <w:jc w:val="both"/>
              <w:rPr>
                <w:rFonts w:ascii="Times New Roman" w:hAnsi="Times New Roman" w:cs="Times New Roman"/>
                <w:color w:val="000000"/>
                <w:sz w:val="26"/>
                <w:szCs w:val="26"/>
                <w:lang w:val="kk-KZ"/>
              </w:rPr>
            </w:pPr>
            <w:r w:rsidRPr="0061684F">
              <w:rPr>
                <w:rFonts w:ascii="Times New Roman" w:hAnsi="Times New Roman" w:cs="Times New Roman"/>
                <w:color w:val="000000"/>
                <w:sz w:val="26"/>
                <w:szCs w:val="26"/>
                <w:lang w:val="kk-KZ"/>
              </w:rPr>
              <w:t>Гендерлік теңдікті ілгерлетуге бағытталған іс-шаралар кешені</w:t>
            </w:r>
          </w:p>
        </w:tc>
        <w:tc>
          <w:tcPr>
            <w:tcW w:w="2268" w:type="dxa"/>
            <w:shd w:val="clear" w:color="auto" w:fill="auto"/>
          </w:tcPr>
          <w:p w:rsidR="002A38B1" w:rsidRPr="0061684F" w:rsidRDefault="002A38B1" w:rsidP="00180417">
            <w:pPr>
              <w:autoSpaceDE w:val="0"/>
              <w:autoSpaceDN w:val="0"/>
              <w:adjustRightInd w:val="0"/>
              <w:jc w:val="center"/>
              <w:rPr>
                <w:rFonts w:ascii="Times New Roman" w:hAnsi="Times New Roman" w:cs="Times New Roman"/>
                <w:color w:val="000000"/>
                <w:sz w:val="26"/>
                <w:szCs w:val="26"/>
                <w:lang w:val="kk-KZ"/>
              </w:rPr>
            </w:pPr>
            <w:r w:rsidRPr="0061684F">
              <w:rPr>
                <w:rFonts w:ascii="Times New Roman" w:hAnsi="Times New Roman" w:cs="Times New Roman"/>
                <w:color w:val="000000"/>
                <w:sz w:val="26"/>
                <w:szCs w:val="26"/>
                <w:lang w:val="kk-KZ"/>
              </w:rPr>
              <w:t>гендерлік теңдік деңгейін жоғарылату,</w:t>
            </w:r>
          </w:p>
          <w:p w:rsidR="002A38B1" w:rsidRPr="002A38B1" w:rsidRDefault="002A38B1" w:rsidP="00180417">
            <w:pPr>
              <w:widowControl w:val="0"/>
              <w:tabs>
                <w:tab w:val="left" w:pos="1845"/>
              </w:tabs>
              <w:suppressAutoHyphens/>
              <w:contextualSpacing/>
              <w:jc w:val="center"/>
              <w:rPr>
                <w:rFonts w:ascii="Times New Roman" w:eastAsia="Calibri" w:hAnsi="Times New Roman" w:cs="Times New Roman"/>
                <w:sz w:val="26"/>
                <w:szCs w:val="26"/>
                <w:lang w:val="kk-KZ"/>
              </w:rPr>
            </w:pPr>
            <w:r w:rsidRPr="0061684F">
              <w:rPr>
                <w:rFonts w:ascii="Times New Roman" w:hAnsi="Times New Roman" w:cs="Times New Roman"/>
                <w:color w:val="000000"/>
                <w:sz w:val="26"/>
                <w:szCs w:val="26"/>
                <w:lang w:val="kk-KZ"/>
              </w:rPr>
              <w:t>гендерлік сауаттандыруды ілгерлету</w:t>
            </w:r>
            <w:r w:rsidRPr="002A38B1">
              <w:rPr>
                <w:rFonts w:ascii="Times New Roman" w:eastAsia="Calibri" w:hAnsi="Times New Roman" w:cs="Times New Roman"/>
                <w:sz w:val="26"/>
                <w:szCs w:val="26"/>
                <w:lang w:val="kk-KZ"/>
              </w:rPr>
              <w:t xml:space="preserve"> Әйелдердің саяси мүмкіндіктерін кеңейтуге және әйелдер көшбасшылығын дамытуға ерекше көңіл бөлуде</w:t>
            </w:r>
          </w:p>
          <w:p w:rsidR="002A38B1" w:rsidRPr="002A38B1" w:rsidRDefault="002A38B1" w:rsidP="00180417">
            <w:pPr>
              <w:widowControl w:val="0"/>
              <w:tabs>
                <w:tab w:val="left" w:pos="1845"/>
              </w:tabs>
              <w:suppressAutoHyphens/>
              <w:ind w:firstLine="709"/>
              <w:contextualSpacing/>
              <w:jc w:val="center"/>
              <w:rPr>
                <w:rFonts w:ascii="Times New Roman" w:eastAsia="Calibri" w:hAnsi="Times New Roman" w:cs="Times New Roman"/>
                <w:sz w:val="26"/>
                <w:szCs w:val="26"/>
                <w:lang w:val="kk-KZ"/>
              </w:rPr>
            </w:pPr>
            <w:r w:rsidRPr="002A38B1">
              <w:rPr>
                <w:rFonts w:ascii="Times New Roman" w:eastAsia="Calibri" w:hAnsi="Times New Roman" w:cs="Times New Roman"/>
                <w:sz w:val="26"/>
                <w:szCs w:val="26"/>
                <w:lang w:val="kk-KZ"/>
              </w:rPr>
              <w:t>Мансап сатысымен жоғары көтерілу үшін осы санаттағы әйелдердің біліктілігін арттыру қажет.</w:t>
            </w:r>
          </w:p>
          <w:p w:rsidR="002A38B1" w:rsidRPr="0061684F" w:rsidRDefault="002A38B1" w:rsidP="00180417">
            <w:pPr>
              <w:autoSpaceDE w:val="0"/>
              <w:autoSpaceDN w:val="0"/>
              <w:adjustRightInd w:val="0"/>
              <w:jc w:val="center"/>
              <w:rPr>
                <w:rFonts w:ascii="Times New Roman" w:hAnsi="Times New Roman" w:cs="Times New Roman"/>
                <w:color w:val="000000"/>
                <w:sz w:val="26"/>
                <w:szCs w:val="26"/>
                <w:lang w:val="kk-KZ"/>
              </w:rPr>
            </w:pPr>
          </w:p>
        </w:tc>
        <w:tc>
          <w:tcPr>
            <w:tcW w:w="4394" w:type="dxa"/>
          </w:tcPr>
          <w:p w:rsidR="002A38B1" w:rsidRPr="002A38B1" w:rsidRDefault="002A38B1" w:rsidP="00180417">
            <w:pPr>
              <w:autoSpaceDE w:val="0"/>
              <w:autoSpaceDN w:val="0"/>
              <w:adjustRightInd w:val="0"/>
              <w:jc w:val="center"/>
              <w:rPr>
                <w:rFonts w:ascii="Times New Roman" w:hAnsi="Times New Roman" w:cs="Times New Roman"/>
                <w:b/>
                <w:bCs/>
                <w:color w:val="000000"/>
                <w:sz w:val="26"/>
                <w:szCs w:val="26"/>
                <w:lang w:val="kk-KZ"/>
              </w:rPr>
            </w:pPr>
            <w:r w:rsidRPr="0061684F">
              <w:rPr>
                <w:rFonts w:ascii="Times New Roman" w:eastAsia="Calibri" w:hAnsi="Times New Roman" w:cs="Times New Roman"/>
                <w:color w:val="000000"/>
                <w:sz w:val="26"/>
                <w:szCs w:val="26"/>
                <w:lang w:val="kk-KZ"/>
              </w:rPr>
              <w:t>Г</w:t>
            </w:r>
            <w:r w:rsidRPr="002A38B1">
              <w:rPr>
                <w:rFonts w:ascii="Times New Roman" w:eastAsia="Calibri" w:hAnsi="Times New Roman" w:cs="Times New Roman"/>
                <w:color w:val="000000"/>
                <w:sz w:val="26"/>
                <w:szCs w:val="26"/>
                <w:lang w:val="kk-KZ"/>
              </w:rPr>
              <w:t>ендерлік саясатты іске асыру жөніндегі жұмысқа тарту үшін сарапшылар, спикерлер, сондай-ақ үлгілі отбасы өкілдері қатарынан пул қалыптастыру</w:t>
            </w:r>
          </w:p>
          <w:p w:rsidR="002A38B1" w:rsidRPr="002A38B1" w:rsidRDefault="002A38B1" w:rsidP="00165207">
            <w:pPr>
              <w:widowControl w:val="0"/>
              <w:tabs>
                <w:tab w:val="left" w:pos="1845"/>
              </w:tabs>
              <w:suppressAutoHyphens/>
              <w:ind w:firstLine="709"/>
              <w:contextualSpacing/>
              <w:jc w:val="center"/>
              <w:rPr>
                <w:rFonts w:ascii="Times New Roman" w:hAnsi="Times New Roman" w:cs="Times New Roman"/>
                <w:color w:val="000000"/>
                <w:sz w:val="26"/>
                <w:szCs w:val="26"/>
                <w:lang w:val="kk-KZ"/>
              </w:rPr>
            </w:pPr>
            <w:r w:rsidRPr="002A38B1">
              <w:rPr>
                <w:rFonts w:ascii="Times New Roman" w:eastAsia="Calibri" w:hAnsi="Times New Roman" w:cs="Times New Roman"/>
                <w:sz w:val="26"/>
                <w:szCs w:val="26"/>
                <w:lang w:val="kk-KZ"/>
              </w:rPr>
              <w:t>Мансаптық өсу мен жоғарылауда әртүрлі жынысты мемлекеттік қызметшілердің тең құқықтары мен мүмкіндіктерінің сақталуына үздіксіз мониторинг жүргізу;</w:t>
            </w:r>
            <w:r w:rsidR="00165207">
              <w:rPr>
                <w:rFonts w:ascii="Times New Roman" w:eastAsia="Calibri" w:hAnsi="Times New Roman" w:cs="Times New Roman"/>
                <w:sz w:val="26"/>
                <w:szCs w:val="26"/>
                <w:lang w:val="kk-KZ"/>
              </w:rPr>
              <w:t xml:space="preserve"> </w:t>
            </w:r>
            <w:r w:rsidRPr="002A38B1">
              <w:rPr>
                <w:rFonts w:ascii="Times New Roman" w:hAnsi="Times New Roman" w:cs="Times New Roman"/>
                <w:sz w:val="26"/>
                <w:szCs w:val="26"/>
                <w:lang w:val="kk-KZ"/>
              </w:rPr>
              <w:t>әйелдер көшбасшылығы мектебін ұйымдастыру</w:t>
            </w:r>
            <w:r w:rsidR="00165207">
              <w:rPr>
                <w:rFonts w:ascii="Times New Roman" w:hAnsi="Times New Roman" w:cs="Times New Roman"/>
                <w:sz w:val="26"/>
                <w:szCs w:val="26"/>
                <w:lang w:val="kk-KZ"/>
              </w:rPr>
              <w:t xml:space="preserve">; </w:t>
            </w:r>
            <w:r w:rsidRPr="002A38B1">
              <w:rPr>
                <w:rFonts w:ascii="Times New Roman" w:hAnsi="Times New Roman" w:cs="Times New Roman"/>
                <w:sz w:val="26"/>
                <w:szCs w:val="26"/>
                <w:lang w:val="kk-KZ"/>
              </w:rPr>
              <w:t>Мектепке 60 тан</w:t>
            </w:r>
            <w:r w:rsidR="00165207">
              <w:rPr>
                <w:rFonts w:ascii="Times New Roman" w:hAnsi="Times New Roman" w:cs="Times New Roman"/>
                <w:sz w:val="26"/>
                <w:szCs w:val="26"/>
                <w:lang w:val="kk-KZ"/>
              </w:rPr>
              <w:t xml:space="preserve"> </w:t>
            </w:r>
            <w:r w:rsidRPr="002A38B1">
              <w:rPr>
                <w:rFonts w:ascii="Times New Roman" w:hAnsi="Times New Roman" w:cs="Times New Roman"/>
                <w:sz w:val="26"/>
                <w:szCs w:val="26"/>
                <w:lang w:val="kk-KZ"/>
              </w:rPr>
              <w:t>кем емес адам қамтылу қажет;</w:t>
            </w:r>
            <w:r w:rsidR="00165207">
              <w:rPr>
                <w:rFonts w:ascii="Times New Roman" w:hAnsi="Times New Roman" w:cs="Times New Roman"/>
                <w:sz w:val="26"/>
                <w:szCs w:val="26"/>
                <w:lang w:val="kk-KZ"/>
              </w:rPr>
              <w:t xml:space="preserve"> </w:t>
            </w:r>
            <w:r w:rsidR="00450408">
              <w:rPr>
                <w:rFonts w:ascii="Times New Roman" w:hAnsi="Times New Roman" w:cs="Times New Roman"/>
                <w:sz w:val="26"/>
                <w:szCs w:val="26"/>
                <w:lang w:val="kk-KZ"/>
              </w:rPr>
              <w:t xml:space="preserve">Кемінде 6 </w:t>
            </w:r>
            <w:r w:rsidRPr="002A38B1">
              <w:rPr>
                <w:rFonts w:ascii="Times New Roman" w:hAnsi="Times New Roman" w:cs="Times New Roman"/>
                <w:sz w:val="26"/>
                <w:szCs w:val="26"/>
                <w:lang w:val="kk-KZ"/>
              </w:rPr>
              <w:t>Оқыту шаралары</w:t>
            </w:r>
            <w:r w:rsidR="00450408">
              <w:rPr>
                <w:rFonts w:ascii="Times New Roman" w:hAnsi="Times New Roman" w:cs="Times New Roman"/>
                <w:sz w:val="26"/>
                <w:szCs w:val="26"/>
                <w:lang w:val="kk-KZ"/>
              </w:rPr>
              <w:t>н</w:t>
            </w:r>
            <w:r w:rsidRPr="002A38B1">
              <w:rPr>
                <w:rFonts w:ascii="Times New Roman" w:hAnsi="Times New Roman" w:cs="Times New Roman"/>
                <w:sz w:val="26"/>
                <w:szCs w:val="26"/>
                <w:lang w:val="kk-KZ"/>
              </w:rPr>
              <w:t xml:space="preserve"> өткізу;</w:t>
            </w:r>
            <w:r w:rsidR="00165207">
              <w:rPr>
                <w:rFonts w:ascii="Times New Roman" w:hAnsi="Times New Roman" w:cs="Times New Roman"/>
                <w:sz w:val="26"/>
                <w:szCs w:val="26"/>
                <w:lang w:val="kk-KZ"/>
              </w:rPr>
              <w:t xml:space="preserve"> </w:t>
            </w:r>
            <w:r w:rsidRPr="002A38B1">
              <w:rPr>
                <w:rFonts w:ascii="Times New Roman" w:hAnsi="Times New Roman" w:cs="Times New Roman"/>
                <w:sz w:val="26"/>
                <w:szCs w:val="26"/>
                <w:lang w:val="kk-KZ"/>
              </w:rPr>
              <w:t>Оқыту шараларына</w:t>
            </w:r>
            <w:r w:rsidR="00165207">
              <w:rPr>
                <w:rFonts w:ascii="Times New Roman" w:hAnsi="Times New Roman" w:cs="Times New Roman"/>
                <w:sz w:val="26"/>
                <w:szCs w:val="26"/>
                <w:lang w:val="kk-KZ"/>
              </w:rPr>
              <w:t xml:space="preserve"> </w:t>
            </w:r>
            <w:r w:rsidRPr="002A38B1">
              <w:rPr>
                <w:rFonts w:ascii="Times New Roman" w:hAnsi="Times New Roman" w:cs="Times New Roman"/>
                <w:sz w:val="26"/>
                <w:szCs w:val="26"/>
                <w:lang w:val="kk-KZ"/>
              </w:rPr>
              <w:t>елге белгілі спикерді шақыру қажет;</w:t>
            </w:r>
            <w:r w:rsidR="00165207">
              <w:rPr>
                <w:rFonts w:ascii="Times New Roman" w:hAnsi="Times New Roman" w:cs="Times New Roman"/>
                <w:sz w:val="26"/>
                <w:szCs w:val="26"/>
                <w:lang w:val="kk-KZ"/>
              </w:rPr>
              <w:t xml:space="preserve"> </w:t>
            </w:r>
            <w:r w:rsidRPr="002A38B1">
              <w:rPr>
                <w:rFonts w:ascii="Times New Roman" w:hAnsi="Times New Roman" w:cs="Times New Roman"/>
                <w:sz w:val="26"/>
                <w:szCs w:val="26"/>
                <w:lang w:val="kk-KZ"/>
              </w:rPr>
              <w:t xml:space="preserve">Ауыл әкімдері және мәслихат депутаттары үшін «Әлеуметтік саясаттағы кешенді гендерлік тәсілдің принциптері» тақырыбына </w:t>
            </w:r>
            <w:r w:rsidR="00450408">
              <w:rPr>
                <w:rFonts w:ascii="Times New Roman" w:hAnsi="Times New Roman" w:cs="Times New Roman"/>
                <w:sz w:val="26"/>
                <w:szCs w:val="26"/>
                <w:lang w:val="kk-KZ"/>
              </w:rPr>
              <w:t>3</w:t>
            </w:r>
            <w:r w:rsidRPr="002A38B1">
              <w:rPr>
                <w:rFonts w:ascii="Times New Roman" w:hAnsi="Times New Roman" w:cs="Times New Roman"/>
                <w:sz w:val="26"/>
                <w:szCs w:val="26"/>
                <w:lang w:val="kk-KZ"/>
              </w:rPr>
              <w:t xml:space="preserve"> семинар-тренингтер;</w:t>
            </w:r>
            <w:r w:rsidR="00165207">
              <w:rPr>
                <w:rFonts w:ascii="Times New Roman" w:hAnsi="Times New Roman" w:cs="Times New Roman"/>
                <w:sz w:val="26"/>
                <w:szCs w:val="26"/>
                <w:lang w:val="kk-KZ"/>
              </w:rPr>
              <w:t xml:space="preserve"> </w:t>
            </w:r>
            <w:r w:rsidRPr="002A38B1">
              <w:rPr>
                <w:rFonts w:ascii="Times New Roman" w:eastAsia="Calibri" w:hAnsi="Times New Roman" w:cs="Times New Roman"/>
                <w:sz w:val="26"/>
                <w:szCs w:val="26"/>
                <w:lang w:val="kk-KZ"/>
              </w:rPr>
              <w:t>Ауылдық жерлерде тұратын әйелдер мен халықтың осал топтағы әйелдері</w:t>
            </w:r>
            <w:r w:rsidR="00450408">
              <w:rPr>
                <w:rFonts w:ascii="Times New Roman" w:eastAsia="Calibri" w:hAnsi="Times New Roman" w:cs="Times New Roman"/>
                <w:sz w:val="26"/>
                <w:szCs w:val="26"/>
                <w:lang w:val="kk-KZ"/>
              </w:rPr>
              <w:t>не</w:t>
            </w:r>
            <w:r w:rsidRPr="002A38B1">
              <w:rPr>
                <w:rFonts w:ascii="Times New Roman" w:eastAsia="Calibri" w:hAnsi="Times New Roman" w:cs="Times New Roman"/>
                <w:sz w:val="26"/>
                <w:szCs w:val="26"/>
                <w:lang w:val="kk-KZ"/>
              </w:rPr>
              <w:t xml:space="preserve"> олардың әрі қарай өзін-өзі жүзеге асыруы және экономикалық мүмкіндіктерін арттыру мақсатында еңбек дағдыларына оқыту;</w:t>
            </w:r>
          </w:p>
        </w:tc>
        <w:tc>
          <w:tcPr>
            <w:tcW w:w="1677" w:type="dxa"/>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2022 жылғы науры</w:t>
            </w:r>
            <w:proofErr w:type="gramStart"/>
            <w:r w:rsidRPr="002A38B1">
              <w:rPr>
                <w:rFonts w:ascii="Times New Roman" w:hAnsi="Times New Roman" w:cs="Times New Roman"/>
                <w:color w:val="000000"/>
                <w:sz w:val="26"/>
                <w:szCs w:val="26"/>
              </w:rPr>
              <w:t>з-</w:t>
            </w:r>
            <w:proofErr w:type="gramEnd"/>
            <w:r w:rsidRPr="002A38B1">
              <w:rPr>
                <w:rFonts w:ascii="Times New Roman" w:hAnsi="Times New Roman" w:cs="Times New Roman"/>
                <w:color w:val="000000"/>
                <w:sz w:val="26"/>
                <w:szCs w:val="26"/>
              </w:rPr>
              <w:t>қараша</w:t>
            </w:r>
          </w:p>
        </w:tc>
        <w:tc>
          <w:tcPr>
            <w:tcW w:w="1299" w:type="dxa"/>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Атырау облысы</w:t>
            </w:r>
          </w:p>
        </w:tc>
        <w:tc>
          <w:tcPr>
            <w:tcW w:w="1276" w:type="dxa"/>
          </w:tcPr>
          <w:p w:rsidR="002A38B1" w:rsidRPr="002A38B1" w:rsidRDefault="002A38B1" w:rsidP="00180417">
            <w:pPr>
              <w:autoSpaceDE w:val="0"/>
              <w:autoSpaceDN w:val="0"/>
              <w:adjustRightInd w:val="0"/>
              <w:jc w:val="center"/>
              <w:rPr>
                <w:rFonts w:ascii="Times New Roman" w:hAnsi="Times New Roman" w:cs="Times New Roman"/>
                <w:color w:val="000000"/>
                <w:sz w:val="26"/>
                <w:szCs w:val="26"/>
              </w:rPr>
            </w:pPr>
            <w:r w:rsidRPr="002A38B1">
              <w:rPr>
                <w:rFonts w:ascii="Times New Roman" w:hAnsi="Times New Roman" w:cs="Times New Roman"/>
                <w:color w:val="000000"/>
                <w:sz w:val="26"/>
                <w:szCs w:val="26"/>
              </w:rPr>
              <w:t>3000,0.</w:t>
            </w:r>
          </w:p>
          <w:p w:rsidR="002A38B1" w:rsidRPr="002A38B1" w:rsidRDefault="002A38B1" w:rsidP="00180417">
            <w:pPr>
              <w:ind w:firstLine="709"/>
              <w:jc w:val="center"/>
              <w:rPr>
                <w:rFonts w:ascii="Times New Roman" w:hAnsi="Times New Roman" w:cs="Times New Roman"/>
                <w:color w:val="000000"/>
                <w:sz w:val="26"/>
                <w:szCs w:val="26"/>
                <w:lang w:val="kk-KZ"/>
              </w:rPr>
            </w:pPr>
          </w:p>
        </w:tc>
        <w:tc>
          <w:tcPr>
            <w:tcW w:w="2269" w:type="dxa"/>
          </w:tcPr>
          <w:p w:rsidR="002A38B1" w:rsidRPr="002A38B1" w:rsidRDefault="002A38B1" w:rsidP="00180417">
            <w:pPr>
              <w:jc w:val="center"/>
              <w:rPr>
                <w:rFonts w:ascii="Times New Roman" w:eastAsia="Calibri" w:hAnsi="Times New Roman" w:cs="Times New Roman"/>
                <w:sz w:val="26"/>
                <w:szCs w:val="26"/>
                <w:lang w:val="kk-KZ"/>
              </w:rPr>
            </w:pPr>
            <w:r w:rsidRPr="002A38B1">
              <w:rPr>
                <w:rFonts w:ascii="Times New Roman" w:eastAsia="Calibri" w:hAnsi="Times New Roman" w:cs="Times New Roman"/>
                <w:sz w:val="26"/>
                <w:szCs w:val="26"/>
                <w:lang w:val="kk-KZ"/>
              </w:rPr>
              <w:t>Гендерлік саясаттың тиімділігін арттыруға гендерлік теңдік идеологиясын танымал етуге бағытталған үкіметтік емес сектор құрылымдары мен мемлекеттік органдар арасындағы тығыз өзара іс-қимыл ықпал қалыптасады</w:t>
            </w:r>
          </w:p>
          <w:p w:rsidR="002A38B1" w:rsidRPr="002A38B1" w:rsidRDefault="002A38B1" w:rsidP="00180417">
            <w:pPr>
              <w:widowControl w:val="0"/>
              <w:tabs>
                <w:tab w:val="left" w:pos="1845"/>
              </w:tabs>
              <w:suppressAutoHyphens/>
              <w:contextualSpacing/>
              <w:jc w:val="center"/>
              <w:rPr>
                <w:rFonts w:ascii="Times New Roman" w:eastAsia="Calibri" w:hAnsi="Times New Roman" w:cs="Times New Roman"/>
                <w:sz w:val="26"/>
                <w:szCs w:val="26"/>
                <w:lang w:val="kk-KZ"/>
              </w:rPr>
            </w:pPr>
            <w:r w:rsidRPr="002A38B1">
              <w:rPr>
                <w:rFonts w:ascii="Times New Roman" w:eastAsia="Calibri" w:hAnsi="Times New Roman" w:cs="Times New Roman"/>
                <w:sz w:val="26"/>
                <w:szCs w:val="26"/>
                <w:lang w:val="kk-KZ"/>
              </w:rPr>
              <w:t>Гендерлік саясат саласындағы басшылықты және салааралық үйлестіруді жүзеге асыратын уәкілетті орган айқындалады.</w:t>
            </w:r>
          </w:p>
          <w:p w:rsidR="002A38B1" w:rsidRPr="002A38B1" w:rsidRDefault="002A38B1" w:rsidP="00180417">
            <w:pPr>
              <w:jc w:val="center"/>
              <w:rPr>
                <w:rFonts w:ascii="Times New Roman" w:hAnsi="Times New Roman" w:cs="Times New Roman"/>
                <w:sz w:val="26"/>
                <w:szCs w:val="26"/>
                <w:lang w:val="kk-KZ"/>
              </w:rPr>
            </w:pPr>
            <w:r w:rsidRPr="002A38B1">
              <w:rPr>
                <w:rFonts w:ascii="Times New Roman" w:eastAsia="Calibri" w:hAnsi="Times New Roman" w:cs="Times New Roman"/>
                <w:sz w:val="26"/>
                <w:szCs w:val="26"/>
                <w:lang w:val="kk-KZ"/>
              </w:rPr>
              <w:t xml:space="preserve">Мемлекеттік саясаттың басымдылықтарының қатарында атқарушы, өкілді және сот </w:t>
            </w:r>
            <w:r w:rsidRPr="002A38B1">
              <w:rPr>
                <w:rFonts w:ascii="Times New Roman" w:eastAsia="Calibri" w:hAnsi="Times New Roman" w:cs="Times New Roman"/>
                <w:sz w:val="26"/>
                <w:szCs w:val="26"/>
                <w:lang w:val="kk-KZ"/>
              </w:rPr>
              <w:lastRenderedPageBreak/>
              <w:t>органдарында, мемлекеттік, квазимемлекеттік және корпоративтік секторларда шешім қабылдау процестеріне қатысатын әйелдердің 30</w:t>
            </w:r>
            <w:r w:rsidR="00180417">
              <w:rPr>
                <w:rFonts w:ascii="Times New Roman" w:eastAsia="Calibri" w:hAnsi="Times New Roman" w:cs="Times New Roman"/>
                <w:sz w:val="26"/>
                <w:szCs w:val="26"/>
                <w:lang w:val="kk-KZ"/>
              </w:rPr>
              <w:t>%</w:t>
            </w:r>
            <w:r w:rsidRPr="002A38B1">
              <w:rPr>
                <w:rFonts w:ascii="Times New Roman" w:eastAsia="Calibri" w:hAnsi="Times New Roman" w:cs="Times New Roman"/>
                <w:sz w:val="26"/>
                <w:szCs w:val="26"/>
                <w:lang w:val="kk-KZ"/>
              </w:rPr>
              <w:t xml:space="preserve"> кем емес өкілдігін қамтамасыз ету</w:t>
            </w:r>
          </w:p>
        </w:tc>
      </w:tr>
      <w:tr w:rsidR="00AF7129" w:rsidRPr="005250C1" w:rsidTr="009B01AA">
        <w:tc>
          <w:tcPr>
            <w:tcW w:w="15877" w:type="dxa"/>
            <w:gridSpan w:val="8"/>
            <w:shd w:val="clear" w:color="auto" w:fill="auto"/>
          </w:tcPr>
          <w:p w:rsidR="00AF7129" w:rsidRPr="000E12CA" w:rsidRDefault="000E12CA" w:rsidP="00180417">
            <w:pPr>
              <w:jc w:val="center"/>
              <w:rPr>
                <w:rFonts w:ascii="Times New Roman" w:eastAsia="Calibri" w:hAnsi="Times New Roman" w:cs="Times New Roman"/>
                <w:b/>
                <w:sz w:val="26"/>
                <w:szCs w:val="26"/>
                <w:lang w:val="kk-KZ"/>
              </w:rPr>
            </w:pPr>
            <w:r w:rsidRPr="000E12CA">
              <w:rPr>
                <w:rFonts w:ascii="Times New Roman" w:eastAsia="Calibri" w:hAnsi="Times New Roman" w:cs="Times New Roman"/>
                <w:b/>
                <w:sz w:val="26"/>
                <w:szCs w:val="26"/>
                <w:lang w:val="kk-KZ"/>
              </w:rPr>
              <w:lastRenderedPageBreak/>
              <w:t>Бағыты:</w:t>
            </w:r>
            <w:r w:rsidR="00AF7129" w:rsidRPr="000E12CA">
              <w:rPr>
                <w:rFonts w:ascii="Times New Roman" w:eastAsia="Calibri" w:hAnsi="Times New Roman" w:cs="Times New Roman"/>
                <w:b/>
                <w:sz w:val="26"/>
                <w:szCs w:val="26"/>
                <w:lang w:val="kk-KZ"/>
              </w:rPr>
              <w:t xml:space="preserve">Азаматтар мен ұйымдардың құқықтарын, заңды </w:t>
            </w:r>
            <w:r w:rsidRPr="000E12CA">
              <w:rPr>
                <w:rFonts w:ascii="Times New Roman" w:eastAsia="Calibri" w:hAnsi="Times New Roman" w:cs="Times New Roman"/>
                <w:b/>
                <w:sz w:val="26"/>
                <w:szCs w:val="26"/>
                <w:lang w:val="kk-KZ"/>
              </w:rPr>
              <w:t>мүдделерін</w:t>
            </w:r>
          </w:p>
        </w:tc>
      </w:tr>
      <w:tr w:rsidR="002A38B1" w:rsidRPr="005250C1" w:rsidTr="009B01AA">
        <w:tc>
          <w:tcPr>
            <w:tcW w:w="501" w:type="dxa"/>
            <w:shd w:val="clear" w:color="auto" w:fill="auto"/>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3</w:t>
            </w:r>
          </w:p>
        </w:tc>
        <w:tc>
          <w:tcPr>
            <w:tcW w:w="2193" w:type="dxa"/>
            <w:shd w:val="clear" w:color="auto" w:fill="auto"/>
          </w:tcPr>
          <w:p w:rsidR="002A38B1" w:rsidRPr="002A38B1" w:rsidRDefault="002A38B1" w:rsidP="00165207">
            <w:pPr>
              <w:jc w:val="both"/>
              <w:rPr>
                <w:rFonts w:ascii="Times New Roman" w:hAnsi="Times New Roman" w:cs="Times New Roman"/>
                <w:sz w:val="26"/>
                <w:szCs w:val="26"/>
                <w:lang w:val="kk-KZ"/>
              </w:rPr>
            </w:pPr>
            <w:r w:rsidRPr="002A38B1">
              <w:rPr>
                <w:rFonts w:ascii="Times New Roman" w:hAnsi="Times New Roman" w:cs="Times New Roman"/>
                <w:bCs/>
                <w:sz w:val="26"/>
                <w:szCs w:val="26"/>
                <w:lang w:val="kk-KZ"/>
              </w:rPr>
              <w:t>Тұрғындардың, жастардың құқықтық сауаттылығын арттыру бағытында кешенді шаралар ұйымдастыру</w:t>
            </w:r>
          </w:p>
        </w:tc>
        <w:tc>
          <w:tcPr>
            <w:tcW w:w="2268" w:type="dxa"/>
            <w:shd w:val="clear" w:color="auto" w:fill="auto"/>
          </w:tcPr>
          <w:p w:rsidR="002A38B1" w:rsidRPr="002A38B1" w:rsidRDefault="00C515C4" w:rsidP="00180417">
            <w:pPr>
              <w:jc w:val="center"/>
              <w:rPr>
                <w:rFonts w:ascii="Times New Roman" w:hAnsi="Times New Roman" w:cs="Times New Roman"/>
                <w:sz w:val="26"/>
                <w:szCs w:val="26"/>
                <w:lang w:val="kk-KZ"/>
              </w:rPr>
            </w:pPr>
            <w:r>
              <w:rPr>
                <w:rFonts w:ascii="Times New Roman" w:eastAsia="Times New Roman" w:hAnsi="Times New Roman" w:cs="Times New Roman"/>
                <w:sz w:val="26"/>
                <w:szCs w:val="26"/>
                <w:lang w:val="kk-KZ" w:eastAsia="ru-RU"/>
              </w:rPr>
              <w:t>Х</w:t>
            </w:r>
            <w:r w:rsidR="002A38B1" w:rsidRPr="002A38B1">
              <w:rPr>
                <w:rFonts w:ascii="Times New Roman" w:eastAsia="Times New Roman" w:hAnsi="Times New Roman" w:cs="Times New Roman"/>
                <w:sz w:val="26"/>
                <w:szCs w:val="26"/>
                <w:lang w:val="kk-KZ" w:eastAsia="ru-RU"/>
              </w:rPr>
              <w:t>ал</w:t>
            </w:r>
            <w:r w:rsidR="005E453C">
              <w:rPr>
                <w:rFonts w:ascii="Times New Roman" w:eastAsia="Times New Roman" w:hAnsi="Times New Roman" w:cs="Times New Roman"/>
                <w:sz w:val="26"/>
                <w:szCs w:val="26"/>
                <w:lang w:val="kk-KZ" w:eastAsia="ru-RU"/>
              </w:rPr>
              <w:t>ы</w:t>
            </w:r>
            <w:r w:rsidR="002A38B1" w:rsidRPr="002A38B1">
              <w:rPr>
                <w:rFonts w:ascii="Times New Roman" w:eastAsia="Times New Roman" w:hAnsi="Times New Roman" w:cs="Times New Roman"/>
                <w:sz w:val="26"/>
                <w:szCs w:val="26"/>
                <w:lang w:val="kk-KZ" w:eastAsia="ru-RU"/>
              </w:rPr>
              <w:t>қ</w:t>
            </w:r>
            <w:r>
              <w:rPr>
                <w:rFonts w:ascii="Times New Roman" w:eastAsia="Times New Roman" w:hAnsi="Times New Roman" w:cs="Times New Roman"/>
                <w:sz w:val="26"/>
                <w:szCs w:val="26"/>
                <w:lang w:val="kk-KZ" w:eastAsia="ru-RU"/>
              </w:rPr>
              <w:t>тың</w:t>
            </w:r>
            <w:r w:rsidR="002A38B1" w:rsidRPr="002A38B1">
              <w:rPr>
                <w:rFonts w:ascii="Times New Roman" w:eastAsia="Times New Roman" w:hAnsi="Times New Roman" w:cs="Times New Roman"/>
                <w:sz w:val="26"/>
                <w:szCs w:val="26"/>
                <w:lang w:val="kk-KZ" w:eastAsia="ru-RU"/>
              </w:rPr>
              <w:t xml:space="preserve"> құқықтық сауаттылығы</w:t>
            </w:r>
            <w:r>
              <w:rPr>
                <w:rFonts w:ascii="Times New Roman" w:eastAsia="Times New Roman" w:hAnsi="Times New Roman" w:cs="Times New Roman"/>
                <w:sz w:val="26"/>
                <w:szCs w:val="26"/>
                <w:lang w:val="kk-KZ" w:eastAsia="ru-RU"/>
              </w:rPr>
              <w:t>н</w:t>
            </w:r>
            <w:r w:rsidR="002A38B1" w:rsidRPr="002A38B1">
              <w:rPr>
                <w:rFonts w:ascii="Times New Roman" w:eastAsia="Times New Roman" w:hAnsi="Times New Roman" w:cs="Times New Roman"/>
                <w:sz w:val="26"/>
                <w:szCs w:val="26"/>
                <w:lang w:val="kk-KZ" w:eastAsia="ru-RU"/>
              </w:rPr>
              <w:t xml:space="preserve"> арттыру, құқықтық мәдениетін қалыптастыру</w:t>
            </w:r>
          </w:p>
        </w:tc>
        <w:tc>
          <w:tcPr>
            <w:tcW w:w="4394" w:type="dxa"/>
          </w:tcPr>
          <w:p w:rsidR="00C515C4" w:rsidRDefault="00A94A63" w:rsidP="00180417">
            <w:pPr>
              <w:shd w:val="clear" w:color="auto" w:fill="FFFFFF"/>
              <w:tabs>
                <w:tab w:val="left" w:pos="993"/>
              </w:tabs>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Тұрғындар</w:t>
            </w:r>
            <w:r w:rsidR="00C515C4">
              <w:rPr>
                <w:rFonts w:ascii="Times New Roman" w:eastAsia="Times New Roman" w:hAnsi="Times New Roman" w:cs="Times New Roman"/>
                <w:sz w:val="26"/>
                <w:szCs w:val="26"/>
                <w:lang w:val="kk-KZ" w:eastAsia="ru-RU"/>
              </w:rPr>
              <w:t>дың</w:t>
            </w:r>
            <w:r>
              <w:rPr>
                <w:rFonts w:ascii="Times New Roman" w:eastAsia="Times New Roman" w:hAnsi="Times New Roman" w:cs="Times New Roman"/>
                <w:sz w:val="26"/>
                <w:szCs w:val="26"/>
                <w:lang w:val="kk-KZ" w:eastAsia="ru-RU"/>
              </w:rPr>
              <w:t xml:space="preserve"> </w:t>
            </w:r>
            <w:r w:rsidR="002A38B1" w:rsidRPr="002A38B1">
              <w:rPr>
                <w:rFonts w:ascii="Times New Roman" w:eastAsia="Times New Roman" w:hAnsi="Times New Roman" w:cs="Times New Roman"/>
                <w:sz w:val="26"/>
                <w:szCs w:val="26"/>
                <w:lang w:val="kk-KZ" w:eastAsia="ru-RU"/>
              </w:rPr>
              <w:t>құқықты</w:t>
            </w:r>
            <w:r w:rsidR="00C515C4">
              <w:rPr>
                <w:rFonts w:ascii="Times New Roman" w:eastAsia="Times New Roman" w:hAnsi="Times New Roman" w:cs="Times New Roman"/>
                <w:sz w:val="26"/>
                <w:szCs w:val="26"/>
                <w:lang w:val="kk-KZ" w:eastAsia="ru-RU"/>
              </w:rPr>
              <w:t xml:space="preserve">қ </w:t>
            </w:r>
            <w:r w:rsidR="002A38B1" w:rsidRPr="002A38B1">
              <w:rPr>
                <w:rFonts w:ascii="Times New Roman" w:eastAsia="Times New Roman" w:hAnsi="Times New Roman" w:cs="Times New Roman"/>
                <w:sz w:val="26"/>
                <w:szCs w:val="26"/>
                <w:lang w:val="kk-KZ" w:eastAsia="ru-RU"/>
              </w:rPr>
              <w:t xml:space="preserve"> </w:t>
            </w:r>
            <w:r w:rsidR="00C515C4">
              <w:rPr>
                <w:rFonts w:ascii="Times New Roman" w:eastAsia="Times New Roman" w:hAnsi="Times New Roman" w:cs="Times New Roman"/>
                <w:sz w:val="26"/>
                <w:szCs w:val="26"/>
                <w:lang w:val="kk-KZ" w:eastAsia="ru-RU"/>
              </w:rPr>
              <w:t>сауаттылығын дамыту бағытында әлеуметтік желілер арқылы</w:t>
            </w:r>
          </w:p>
          <w:p w:rsidR="002A38B1" w:rsidRPr="002A38B1" w:rsidRDefault="00A94A63" w:rsidP="00180417">
            <w:pPr>
              <w:shd w:val="clear" w:color="auto" w:fill="FFFFFF"/>
              <w:tabs>
                <w:tab w:val="left" w:pos="993"/>
              </w:tabs>
              <w:jc w:val="center"/>
              <w:rPr>
                <w:rFonts w:ascii="Times New Roman" w:eastAsia="Times" w:hAnsi="Times New Roman" w:cs="Times New Roman"/>
                <w:sz w:val="26"/>
                <w:szCs w:val="26"/>
                <w:lang w:val="kk-KZ"/>
              </w:rPr>
            </w:pPr>
            <w:r>
              <w:rPr>
                <w:rFonts w:ascii="Times New Roman" w:eastAsia="Times New Roman" w:hAnsi="Times New Roman" w:cs="Times New Roman"/>
                <w:sz w:val="26"/>
                <w:szCs w:val="26"/>
                <w:lang w:val="kk-KZ" w:eastAsia="ru-RU"/>
              </w:rPr>
              <w:t xml:space="preserve">кемінде </w:t>
            </w:r>
            <w:r w:rsidR="000E12CA">
              <w:rPr>
                <w:rFonts w:ascii="Times New Roman" w:eastAsia="Times New Roman" w:hAnsi="Times New Roman" w:cs="Times New Roman"/>
                <w:sz w:val="26"/>
                <w:szCs w:val="26"/>
                <w:lang w:val="kk-KZ" w:eastAsia="ru-RU"/>
              </w:rPr>
              <w:t>30</w:t>
            </w:r>
            <w:r>
              <w:rPr>
                <w:rFonts w:ascii="Times New Roman" w:eastAsia="Times New Roman" w:hAnsi="Times New Roman" w:cs="Times New Roman"/>
                <w:sz w:val="26"/>
                <w:szCs w:val="26"/>
                <w:lang w:val="kk-KZ" w:eastAsia="ru-RU"/>
              </w:rPr>
              <w:t xml:space="preserve"> іс-шара</w:t>
            </w:r>
            <w:r w:rsidR="00C515C4">
              <w:rPr>
                <w:rFonts w:ascii="Times New Roman" w:eastAsia="Times New Roman" w:hAnsi="Times New Roman" w:cs="Times New Roman"/>
                <w:sz w:val="26"/>
                <w:szCs w:val="26"/>
                <w:lang w:val="kk-KZ" w:eastAsia="ru-RU"/>
              </w:rPr>
              <w:t xml:space="preserve"> (</w:t>
            </w:r>
            <w:r w:rsidR="009435A2">
              <w:rPr>
                <w:rFonts w:ascii="Times New Roman" w:eastAsia="Times New Roman" w:hAnsi="Times New Roman" w:cs="Times New Roman"/>
                <w:sz w:val="26"/>
                <w:szCs w:val="26"/>
                <w:lang w:val="kk-KZ" w:eastAsia="ru-RU"/>
              </w:rPr>
              <w:t>байқаулар</w:t>
            </w:r>
            <w:r w:rsidR="00C515C4">
              <w:rPr>
                <w:rFonts w:ascii="Times New Roman" w:eastAsia="Times New Roman" w:hAnsi="Times New Roman" w:cs="Times New Roman"/>
                <w:sz w:val="26"/>
                <w:szCs w:val="26"/>
                <w:lang w:val="kk-KZ" w:eastAsia="ru-RU"/>
              </w:rPr>
              <w:t>,</w:t>
            </w:r>
            <w:r w:rsidR="009435A2">
              <w:rPr>
                <w:rFonts w:ascii="Times New Roman" w:eastAsia="Times New Roman" w:hAnsi="Times New Roman" w:cs="Times New Roman"/>
                <w:sz w:val="26"/>
                <w:szCs w:val="26"/>
                <w:lang w:val="kk-KZ" w:eastAsia="ru-RU"/>
              </w:rPr>
              <w:t xml:space="preserve"> бейне сабақтар т.б.</w:t>
            </w:r>
            <w:r w:rsidR="00C515C4">
              <w:rPr>
                <w:rFonts w:ascii="Times New Roman" w:eastAsia="Times New Roman" w:hAnsi="Times New Roman" w:cs="Times New Roman"/>
                <w:sz w:val="26"/>
                <w:szCs w:val="26"/>
                <w:lang w:val="kk-KZ" w:eastAsia="ru-RU"/>
              </w:rPr>
              <w:t xml:space="preserve"> )</w:t>
            </w:r>
            <w:r w:rsidR="00357998">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ұйымдастыру</w:t>
            </w:r>
            <w:r w:rsidR="002A38B1" w:rsidRPr="002A38B1">
              <w:rPr>
                <w:rFonts w:ascii="Times New Roman" w:eastAsia="Times New Roman" w:hAnsi="Times New Roman" w:cs="Times New Roman"/>
                <w:sz w:val="26"/>
                <w:szCs w:val="26"/>
                <w:lang w:val="kk-KZ" w:eastAsia="ru-RU"/>
              </w:rPr>
              <w:t>.</w:t>
            </w:r>
          </w:p>
        </w:tc>
        <w:tc>
          <w:tcPr>
            <w:tcW w:w="1677" w:type="dxa"/>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2022 жылғы наурыз-қараша</w:t>
            </w:r>
          </w:p>
        </w:tc>
        <w:tc>
          <w:tcPr>
            <w:tcW w:w="1299" w:type="dxa"/>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Атырау облысы</w:t>
            </w:r>
          </w:p>
          <w:p w:rsidR="002A38B1" w:rsidRPr="002A38B1" w:rsidRDefault="002A38B1" w:rsidP="00180417">
            <w:pPr>
              <w:jc w:val="center"/>
              <w:rPr>
                <w:rFonts w:ascii="Times New Roman" w:hAnsi="Times New Roman" w:cs="Times New Roman"/>
                <w:sz w:val="26"/>
                <w:szCs w:val="26"/>
                <w:lang w:val="kk-KZ"/>
              </w:rPr>
            </w:pPr>
          </w:p>
        </w:tc>
        <w:tc>
          <w:tcPr>
            <w:tcW w:w="1276" w:type="dxa"/>
          </w:tcPr>
          <w:p w:rsidR="002A38B1" w:rsidRPr="002A38B1" w:rsidRDefault="00EE18D7" w:rsidP="00180417">
            <w:pPr>
              <w:jc w:val="center"/>
              <w:rPr>
                <w:rFonts w:ascii="Times New Roman" w:hAnsi="Times New Roman" w:cs="Times New Roman"/>
                <w:sz w:val="26"/>
                <w:szCs w:val="26"/>
                <w:lang w:val="kk-KZ"/>
              </w:rPr>
            </w:pPr>
            <w:r>
              <w:rPr>
                <w:rFonts w:ascii="Times New Roman" w:hAnsi="Times New Roman" w:cs="Times New Roman"/>
                <w:sz w:val="26"/>
                <w:szCs w:val="26"/>
                <w:lang w:val="kk-KZ"/>
              </w:rPr>
              <w:t>3</w:t>
            </w:r>
            <w:r w:rsidR="002A38B1" w:rsidRPr="002A38B1">
              <w:rPr>
                <w:rFonts w:ascii="Times New Roman" w:hAnsi="Times New Roman" w:cs="Times New Roman"/>
                <w:sz w:val="26"/>
                <w:szCs w:val="26"/>
                <w:lang w:val="kk-KZ"/>
              </w:rPr>
              <w:t xml:space="preserve"> 000,0</w:t>
            </w:r>
          </w:p>
          <w:p w:rsidR="002A38B1" w:rsidRPr="002A38B1" w:rsidRDefault="002A38B1" w:rsidP="00180417">
            <w:pPr>
              <w:jc w:val="center"/>
              <w:rPr>
                <w:rFonts w:ascii="Times New Roman" w:hAnsi="Times New Roman" w:cs="Times New Roman"/>
                <w:sz w:val="26"/>
                <w:szCs w:val="26"/>
                <w:lang w:val="kk-KZ"/>
              </w:rPr>
            </w:pPr>
          </w:p>
          <w:p w:rsidR="002A38B1" w:rsidRPr="002A38B1" w:rsidRDefault="002A38B1" w:rsidP="00180417">
            <w:pPr>
              <w:jc w:val="center"/>
              <w:rPr>
                <w:rFonts w:ascii="Times New Roman" w:hAnsi="Times New Roman" w:cs="Times New Roman"/>
                <w:sz w:val="26"/>
                <w:szCs w:val="26"/>
                <w:lang w:val="kk-KZ"/>
              </w:rPr>
            </w:pPr>
          </w:p>
        </w:tc>
        <w:tc>
          <w:tcPr>
            <w:tcW w:w="2269" w:type="dxa"/>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Мемлекет пен азаматтық қоғам арасында құқықтық ағарту саласында тиімді ынтымақтастық тетігі құр</w:t>
            </w:r>
            <w:r w:rsidR="00180417">
              <w:rPr>
                <w:rFonts w:ascii="Times New Roman" w:hAnsi="Times New Roman" w:cs="Times New Roman"/>
                <w:sz w:val="26"/>
                <w:szCs w:val="26"/>
                <w:lang w:val="kk-KZ"/>
              </w:rPr>
              <w:t>ылады</w:t>
            </w:r>
          </w:p>
        </w:tc>
      </w:tr>
      <w:tr w:rsidR="002A38B1" w:rsidRPr="005250C1" w:rsidTr="009B01AA">
        <w:tc>
          <w:tcPr>
            <w:tcW w:w="501" w:type="dxa"/>
            <w:shd w:val="clear" w:color="auto" w:fill="auto"/>
          </w:tcPr>
          <w:p w:rsidR="002A38B1" w:rsidRPr="002A38B1" w:rsidRDefault="002A38B1" w:rsidP="0018041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4</w:t>
            </w:r>
          </w:p>
        </w:tc>
        <w:tc>
          <w:tcPr>
            <w:tcW w:w="2193" w:type="dxa"/>
            <w:shd w:val="clear" w:color="auto" w:fill="auto"/>
          </w:tcPr>
          <w:p w:rsidR="00CF77DB" w:rsidRPr="00530E51" w:rsidRDefault="00CF77DB" w:rsidP="00180417">
            <w:pPr>
              <w:jc w:val="both"/>
              <w:rPr>
                <w:rFonts w:ascii="Times New Roman" w:hAnsi="Times New Roman" w:cs="Times New Roman"/>
                <w:sz w:val="26"/>
                <w:szCs w:val="26"/>
                <w:lang w:val="kk-KZ"/>
              </w:rPr>
            </w:pPr>
            <w:r w:rsidRPr="00530E51">
              <w:rPr>
                <w:rFonts w:ascii="Times New Roman" w:hAnsi="Times New Roman" w:cs="Times New Roman"/>
                <w:sz w:val="26"/>
                <w:szCs w:val="26"/>
                <w:lang w:val="kk-KZ"/>
              </w:rPr>
              <w:t>Халық арасында сыбайлас жемқорлыққа қарсы сананы қалыптастыру  бағытында кешенді іс-шаралар өткізу</w:t>
            </w:r>
          </w:p>
        </w:tc>
        <w:tc>
          <w:tcPr>
            <w:tcW w:w="2268" w:type="dxa"/>
            <w:shd w:val="clear" w:color="auto" w:fill="auto"/>
          </w:tcPr>
          <w:p w:rsidR="00530E51" w:rsidRPr="00530E51" w:rsidRDefault="00530E51" w:rsidP="00180417">
            <w:pPr>
              <w:jc w:val="center"/>
              <w:rPr>
                <w:rFonts w:ascii="Times New Roman" w:hAnsi="Times New Roman" w:cs="Times New Roman"/>
                <w:sz w:val="26"/>
                <w:szCs w:val="26"/>
                <w:lang w:val="kk-KZ"/>
              </w:rPr>
            </w:pPr>
            <w:r w:rsidRPr="00530E51">
              <w:rPr>
                <w:rFonts w:ascii="Times New Roman" w:hAnsi="Times New Roman" w:cs="Times New Roman"/>
                <w:sz w:val="26"/>
                <w:szCs w:val="26"/>
                <w:lang w:val="kk-KZ"/>
              </w:rPr>
              <w:t xml:space="preserve">ҚР Сыбайлас жемқорлыққа қарсы  стратегиясын түсіндіру бағытында </w:t>
            </w:r>
          </w:p>
          <w:p w:rsidR="00530E51" w:rsidRPr="00530E51" w:rsidRDefault="00530E51" w:rsidP="00180417">
            <w:pPr>
              <w:jc w:val="center"/>
              <w:rPr>
                <w:rFonts w:ascii="Times New Roman" w:hAnsi="Times New Roman" w:cs="Times New Roman"/>
                <w:sz w:val="26"/>
                <w:szCs w:val="26"/>
                <w:lang w:val="kk-KZ"/>
              </w:rPr>
            </w:pPr>
            <w:r w:rsidRPr="00530E51">
              <w:rPr>
                <w:rFonts w:ascii="Times New Roman" w:hAnsi="Times New Roman" w:cs="Times New Roman"/>
                <w:sz w:val="26"/>
                <w:szCs w:val="26"/>
                <w:lang w:val="kk-KZ"/>
              </w:rPr>
              <w:t xml:space="preserve">Жастардың құқықтық сауттылығын арттыру </w:t>
            </w:r>
          </w:p>
          <w:p w:rsidR="00530E51" w:rsidRPr="00530E51" w:rsidRDefault="00530E51" w:rsidP="00180417">
            <w:pPr>
              <w:jc w:val="center"/>
              <w:rPr>
                <w:rFonts w:ascii="Times New Roman" w:hAnsi="Times New Roman" w:cs="Times New Roman"/>
                <w:sz w:val="24"/>
                <w:szCs w:val="24"/>
                <w:lang w:val="en-US"/>
              </w:rPr>
            </w:pPr>
          </w:p>
          <w:p w:rsidR="00CF77DB" w:rsidRPr="00530E51" w:rsidRDefault="00CF77DB" w:rsidP="00180417">
            <w:pPr>
              <w:jc w:val="center"/>
              <w:rPr>
                <w:rFonts w:ascii="Times New Roman" w:hAnsi="Times New Roman" w:cs="Times New Roman"/>
                <w:sz w:val="26"/>
                <w:szCs w:val="26"/>
                <w:lang w:val="kk-KZ"/>
              </w:rPr>
            </w:pPr>
          </w:p>
        </w:tc>
        <w:tc>
          <w:tcPr>
            <w:tcW w:w="4394" w:type="dxa"/>
          </w:tcPr>
          <w:p w:rsidR="002A38B1" w:rsidRPr="00530E51" w:rsidRDefault="00FE3013" w:rsidP="00180417">
            <w:pPr>
              <w:pStyle w:val="a4"/>
              <w:shd w:val="clear" w:color="auto" w:fill="FFFFFF"/>
              <w:ind w:left="-36"/>
              <w:jc w:val="center"/>
              <w:rPr>
                <w:sz w:val="26"/>
                <w:szCs w:val="26"/>
                <w:lang w:val="kk-KZ" w:eastAsia="ru-RU"/>
              </w:rPr>
            </w:pPr>
            <w:r w:rsidRPr="00530E51">
              <w:rPr>
                <w:sz w:val="26"/>
                <w:szCs w:val="26"/>
                <w:lang w:val="kk-KZ" w:eastAsia="ru-RU"/>
              </w:rPr>
              <w:t xml:space="preserve">Сыбайлас жемқорлықтың алдын алу мақсатында </w:t>
            </w:r>
            <w:r w:rsidR="005202BF" w:rsidRPr="00530E51">
              <w:rPr>
                <w:sz w:val="26"/>
                <w:szCs w:val="26"/>
                <w:lang w:val="kk-KZ" w:eastAsia="ru-RU"/>
              </w:rPr>
              <w:t xml:space="preserve">Tik Tok әлеуметтік желісі арқылы </w:t>
            </w:r>
            <w:r w:rsidRPr="00530E51">
              <w:rPr>
                <w:sz w:val="26"/>
                <w:szCs w:val="26"/>
                <w:lang w:val="kk-KZ" w:eastAsia="ru-RU"/>
              </w:rPr>
              <w:t xml:space="preserve">оқу орындарының </w:t>
            </w:r>
            <w:r w:rsidR="005202BF" w:rsidRPr="00530E51">
              <w:rPr>
                <w:sz w:val="26"/>
                <w:szCs w:val="26"/>
                <w:lang w:val="kk-KZ" w:eastAsia="ru-RU"/>
              </w:rPr>
              <w:t>студенттер</w:t>
            </w:r>
            <w:r w:rsidRPr="00530E51">
              <w:rPr>
                <w:sz w:val="26"/>
                <w:szCs w:val="26"/>
                <w:lang w:val="kk-KZ" w:eastAsia="ru-RU"/>
              </w:rPr>
              <w:t>і арасында байқау өткізу (кем дегенде 50 жас қатысу).</w:t>
            </w:r>
          </w:p>
          <w:p w:rsidR="005202BF" w:rsidRPr="00530E51" w:rsidRDefault="005202BF" w:rsidP="00180417">
            <w:pPr>
              <w:pStyle w:val="a4"/>
              <w:shd w:val="clear" w:color="auto" w:fill="FFFFFF"/>
              <w:tabs>
                <w:tab w:val="left" w:pos="993"/>
              </w:tabs>
              <w:ind w:left="-36"/>
              <w:jc w:val="center"/>
              <w:rPr>
                <w:sz w:val="26"/>
                <w:szCs w:val="26"/>
                <w:lang w:val="kk-KZ" w:eastAsia="ru-RU"/>
              </w:rPr>
            </w:pPr>
            <w:r w:rsidRPr="00530E51">
              <w:rPr>
                <w:sz w:val="26"/>
                <w:szCs w:val="26"/>
                <w:lang w:val="kk-KZ" w:eastAsia="ru-RU"/>
              </w:rPr>
              <w:t>10</w:t>
            </w:r>
            <w:r w:rsidR="00FE3013" w:rsidRPr="00530E51">
              <w:rPr>
                <w:sz w:val="26"/>
                <w:szCs w:val="26"/>
                <w:lang w:val="kk-KZ" w:eastAsia="ru-RU"/>
              </w:rPr>
              <w:t xml:space="preserve"> мың </w:t>
            </w:r>
            <w:r w:rsidRPr="00530E51">
              <w:rPr>
                <w:sz w:val="26"/>
                <w:szCs w:val="26"/>
                <w:lang w:val="kk-KZ" w:eastAsia="ru-RU"/>
              </w:rPr>
              <w:t>және 20</w:t>
            </w:r>
            <w:r w:rsidR="00FE3013" w:rsidRPr="00530E51">
              <w:rPr>
                <w:sz w:val="26"/>
                <w:szCs w:val="26"/>
                <w:lang w:val="kk-KZ" w:eastAsia="ru-RU"/>
              </w:rPr>
              <w:t xml:space="preserve"> мың </w:t>
            </w:r>
            <w:r w:rsidRPr="00530E51">
              <w:rPr>
                <w:sz w:val="26"/>
                <w:szCs w:val="26"/>
                <w:lang w:val="kk-KZ" w:eastAsia="ru-RU"/>
              </w:rPr>
              <w:t>теңгелер бейнеленген арнайы</w:t>
            </w:r>
            <w:r w:rsidR="00FE3013" w:rsidRPr="00530E51">
              <w:rPr>
                <w:sz w:val="26"/>
                <w:szCs w:val="26"/>
                <w:lang w:val="kk-KZ" w:eastAsia="ru-RU"/>
              </w:rPr>
              <w:t xml:space="preserve"> анимациялық  киімдер жасақтап, жастар көп шоғарланатын орындарда 2000 дана таратпа материалдарын таратды ұйымдастыру </w:t>
            </w:r>
            <w:r w:rsidRPr="00530E51">
              <w:rPr>
                <w:sz w:val="26"/>
                <w:szCs w:val="26"/>
                <w:lang w:val="kk-KZ" w:eastAsia="ru-RU"/>
              </w:rPr>
              <w:t>.</w:t>
            </w:r>
          </w:p>
          <w:p w:rsidR="005202BF" w:rsidRPr="00530E51" w:rsidRDefault="005202BF" w:rsidP="00180417">
            <w:pPr>
              <w:pStyle w:val="a4"/>
              <w:shd w:val="clear" w:color="auto" w:fill="FFFFFF"/>
              <w:ind w:left="0"/>
              <w:jc w:val="center"/>
              <w:rPr>
                <w:rFonts w:eastAsiaTheme="minorHAnsi"/>
                <w:sz w:val="26"/>
                <w:szCs w:val="26"/>
                <w:lang w:val="kk-KZ" w:eastAsia="ru-RU"/>
              </w:rPr>
            </w:pPr>
            <w:r w:rsidRPr="00530E51">
              <w:rPr>
                <w:sz w:val="26"/>
                <w:szCs w:val="26"/>
                <w:lang w:val="kk-KZ" w:eastAsia="ru-RU"/>
              </w:rPr>
              <w:t xml:space="preserve">Жастар арасында  сыбайлас </w:t>
            </w:r>
            <w:r w:rsidRPr="00530E51">
              <w:rPr>
                <w:sz w:val="26"/>
                <w:szCs w:val="26"/>
                <w:lang w:val="kk-KZ" w:eastAsia="ru-RU"/>
              </w:rPr>
              <w:lastRenderedPageBreak/>
              <w:t>жемқорлыққа қарсы мә</w:t>
            </w:r>
            <w:r w:rsidR="00FE3013" w:rsidRPr="00530E51">
              <w:rPr>
                <w:sz w:val="26"/>
                <w:szCs w:val="26"/>
                <w:lang w:val="kk-KZ" w:eastAsia="ru-RU"/>
              </w:rPr>
              <w:t xml:space="preserve">дениетті қалыптастыру, </w:t>
            </w:r>
            <w:r w:rsidR="0061339F" w:rsidRPr="00530E51">
              <w:rPr>
                <w:sz w:val="26"/>
                <w:szCs w:val="26"/>
                <w:lang w:val="kk-KZ" w:eastAsia="ru-RU"/>
              </w:rPr>
              <w:t xml:space="preserve">оның </w:t>
            </w:r>
            <w:r w:rsidR="00FE3013" w:rsidRPr="00530E51">
              <w:rPr>
                <w:sz w:val="26"/>
                <w:szCs w:val="26"/>
                <w:lang w:val="kk-KZ" w:eastAsia="ru-RU"/>
              </w:rPr>
              <w:t xml:space="preserve">алдын алу, жастарға ой салу мақсатында </w:t>
            </w:r>
            <w:r w:rsidR="0061339F" w:rsidRPr="00530E51">
              <w:rPr>
                <w:sz w:val="26"/>
                <w:szCs w:val="26"/>
                <w:lang w:val="kk-KZ" w:eastAsia="ru-RU"/>
              </w:rPr>
              <w:t xml:space="preserve">театр сахнасы арқылы </w:t>
            </w:r>
            <w:r w:rsidR="00FE3013" w:rsidRPr="00530E51">
              <w:rPr>
                <w:sz w:val="26"/>
                <w:szCs w:val="26"/>
                <w:lang w:val="kk-KZ" w:eastAsia="ru-RU"/>
              </w:rPr>
              <w:t>сыбайлас жемқорлыққа жол берген жағдайда, оның</w:t>
            </w:r>
            <w:r w:rsidR="0061339F" w:rsidRPr="00530E51">
              <w:rPr>
                <w:sz w:val="26"/>
                <w:szCs w:val="26"/>
                <w:lang w:val="kk-KZ" w:eastAsia="ru-RU"/>
              </w:rPr>
              <w:t xml:space="preserve"> салдарын</w:t>
            </w:r>
            <w:r w:rsidR="00FE3013" w:rsidRPr="00530E51">
              <w:rPr>
                <w:sz w:val="26"/>
                <w:szCs w:val="26"/>
                <w:lang w:val="kk-KZ" w:eastAsia="ru-RU"/>
              </w:rPr>
              <w:t xml:space="preserve"> бейнелейтін  </w:t>
            </w:r>
            <w:r w:rsidRPr="00530E51">
              <w:rPr>
                <w:sz w:val="26"/>
                <w:szCs w:val="26"/>
                <w:lang w:val="kk-KZ" w:eastAsia="ru-RU"/>
              </w:rPr>
              <w:t>спектакль ұйымдастыру</w:t>
            </w:r>
            <w:r w:rsidR="0061339F" w:rsidRPr="00530E51">
              <w:rPr>
                <w:sz w:val="26"/>
                <w:szCs w:val="26"/>
                <w:lang w:val="kk-KZ" w:eastAsia="ru-RU"/>
              </w:rPr>
              <w:t>;</w:t>
            </w:r>
          </w:p>
        </w:tc>
        <w:tc>
          <w:tcPr>
            <w:tcW w:w="1677" w:type="dxa"/>
          </w:tcPr>
          <w:p w:rsidR="002A38B1" w:rsidRPr="00530E51" w:rsidRDefault="003D1406" w:rsidP="00180417">
            <w:pPr>
              <w:ind w:left="-36"/>
              <w:jc w:val="center"/>
              <w:rPr>
                <w:rFonts w:ascii="Times New Roman" w:hAnsi="Times New Roman" w:cs="Times New Roman"/>
                <w:i/>
                <w:sz w:val="26"/>
                <w:szCs w:val="26"/>
                <w:lang w:val="kk-KZ"/>
              </w:rPr>
            </w:pPr>
            <w:r w:rsidRPr="00530E51">
              <w:rPr>
                <w:rFonts w:ascii="Times New Roman" w:hAnsi="Times New Roman" w:cs="Times New Roman"/>
                <w:sz w:val="26"/>
                <w:szCs w:val="26"/>
                <w:lang w:val="kk-KZ"/>
              </w:rPr>
              <w:lastRenderedPageBreak/>
              <w:t>Жыл бойы</w:t>
            </w:r>
          </w:p>
        </w:tc>
        <w:tc>
          <w:tcPr>
            <w:tcW w:w="1299" w:type="dxa"/>
          </w:tcPr>
          <w:p w:rsidR="002A38B1" w:rsidRPr="00530E51" w:rsidRDefault="002A38B1" w:rsidP="00180417">
            <w:pPr>
              <w:ind w:left="-36"/>
              <w:jc w:val="center"/>
              <w:rPr>
                <w:rFonts w:ascii="Times New Roman" w:hAnsi="Times New Roman" w:cs="Times New Roman"/>
                <w:sz w:val="26"/>
                <w:szCs w:val="26"/>
                <w:lang w:val="kk-KZ"/>
              </w:rPr>
            </w:pPr>
            <w:r w:rsidRPr="00530E51">
              <w:rPr>
                <w:rFonts w:ascii="Times New Roman" w:hAnsi="Times New Roman" w:cs="Times New Roman"/>
                <w:sz w:val="26"/>
                <w:szCs w:val="26"/>
                <w:lang w:val="kk-KZ"/>
              </w:rPr>
              <w:t>Атырау облысы</w:t>
            </w:r>
          </w:p>
          <w:p w:rsidR="002A38B1" w:rsidRPr="00530E51" w:rsidRDefault="002A38B1" w:rsidP="00180417">
            <w:pPr>
              <w:ind w:left="-36"/>
              <w:jc w:val="center"/>
              <w:rPr>
                <w:rFonts w:ascii="Times New Roman" w:hAnsi="Times New Roman" w:cs="Times New Roman"/>
                <w:sz w:val="26"/>
                <w:szCs w:val="26"/>
                <w:lang w:val="kk-KZ"/>
              </w:rPr>
            </w:pPr>
          </w:p>
        </w:tc>
        <w:tc>
          <w:tcPr>
            <w:tcW w:w="1276" w:type="dxa"/>
          </w:tcPr>
          <w:p w:rsidR="002A38B1" w:rsidRPr="00530E51" w:rsidRDefault="00EE18D7" w:rsidP="00180417">
            <w:pPr>
              <w:jc w:val="center"/>
              <w:rPr>
                <w:rFonts w:ascii="Times New Roman" w:hAnsi="Times New Roman" w:cs="Times New Roman"/>
                <w:sz w:val="26"/>
                <w:szCs w:val="26"/>
                <w:lang w:val="kk-KZ"/>
              </w:rPr>
            </w:pPr>
            <w:r w:rsidRPr="00530E51">
              <w:rPr>
                <w:rFonts w:ascii="Times New Roman" w:hAnsi="Times New Roman" w:cs="Times New Roman"/>
                <w:sz w:val="26"/>
                <w:szCs w:val="26"/>
                <w:lang w:val="kk-KZ"/>
              </w:rPr>
              <w:t>3</w:t>
            </w:r>
            <w:r w:rsidR="002A38B1" w:rsidRPr="00530E51">
              <w:rPr>
                <w:rFonts w:ascii="Times New Roman" w:hAnsi="Times New Roman" w:cs="Times New Roman"/>
                <w:sz w:val="26"/>
                <w:szCs w:val="26"/>
                <w:lang w:val="kk-KZ"/>
              </w:rPr>
              <w:t xml:space="preserve"> 0</w:t>
            </w:r>
            <w:r w:rsidR="002A38B1" w:rsidRPr="00530E51">
              <w:rPr>
                <w:rFonts w:ascii="Times New Roman" w:hAnsi="Times New Roman" w:cs="Times New Roman"/>
                <w:sz w:val="26"/>
                <w:szCs w:val="26"/>
                <w:lang w:val="en-US"/>
              </w:rPr>
              <w:t>00</w:t>
            </w:r>
            <w:r w:rsidR="002A38B1" w:rsidRPr="00530E51">
              <w:rPr>
                <w:rFonts w:ascii="Times New Roman" w:hAnsi="Times New Roman" w:cs="Times New Roman"/>
                <w:sz w:val="26"/>
                <w:szCs w:val="26"/>
                <w:lang w:val="kk-KZ"/>
              </w:rPr>
              <w:t>,</w:t>
            </w:r>
            <w:r w:rsidR="002A38B1" w:rsidRPr="00530E51">
              <w:rPr>
                <w:rFonts w:ascii="Times New Roman" w:hAnsi="Times New Roman" w:cs="Times New Roman"/>
                <w:sz w:val="26"/>
                <w:szCs w:val="26"/>
                <w:lang w:val="en-US"/>
              </w:rPr>
              <w:t>0</w:t>
            </w:r>
          </w:p>
        </w:tc>
        <w:tc>
          <w:tcPr>
            <w:tcW w:w="2269" w:type="dxa"/>
          </w:tcPr>
          <w:p w:rsidR="002A38B1" w:rsidRPr="00CF77DB" w:rsidRDefault="005202BF" w:rsidP="00180417">
            <w:pPr>
              <w:jc w:val="center"/>
              <w:rPr>
                <w:rFonts w:ascii="Times New Roman" w:hAnsi="Times New Roman" w:cs="Times New Roman"/>
                <w:sz w:val="26"/>
                <w:szCs w:val="26"/>
                <w:highlight w:val="yellow"/>
                <w:lang w:val="kk-KZ"/>
              </w:rPr>
            </w:pPr>
            <w:r>
              <w:rPr>
                <w:rFonts w:ascii="Times New Roman" w:eastAsia="Times New Roman" w:hAnsi="Times New Roman" w:cs="Times New Roman"/>
                <w:sz w:val="26"/>
                <w:szCs w:val="26"/>
                <w:lang w:val="kk-KZ" w:eastAsia="ru-RU"/>
              </w:rPr>
              <w:t>Жастар арасында  сыбайлас жемқорлыққа қарсы мәдениетті қалыптастыру.</w:t>
            </w:r>
          </w:p>
        </w:tc>
      </w:tr>
      <w:tr w:rsidR="000E12CA" w:rsidRPr="00204599" w:rsidTr="009B01AA">
        <w:tc>
          <w:tcPr>
            <w:tcW w:w="15877" w:type="dxa"/>
            <w:gridSpan w:val="8"/>
          </w:tcPr>
          <w:p w:rsidR="000E12CA" w:rsidRPr="000E12CA" w:rsidRDefault="000E12CA" w:rsidP="00180417">
            <w:pPr>
              <w:jc w:val="center"/>
              <w:rPr>
                <w:rFonts w:ascii="Times New Roman" w:hAnsi="Times New Roman" w:cs="Times New Roman"/>
                <w:b/>
                <w:sz w:val="26"/>
                <w:szCs w:val="26"/>
                <w:lang w:val="kk-KZ"/>
              </w:rPr>
            </w:pPr>
            <w:r w:rsidRPr="000E12CA">
              <w:rPr>
                <w:rFonts w:ascii="Times New Roman" w:hAnsi="Times New Roman" w:cs="Times New Roman"/>
                <w:b/>
                <w:sz w:val="26"/>
                <w:szCs w:val="26"/>
                <w:lang w:val="kk-KZ"/>
              </w:rPr>
              <w:lastRenderedPageBreak/>
              <w:t>Бағыты: Жастар саясаты мен балалар бастамаларын қолдау</w:t>
            </w:r>
          </w:p>
        </w:tc>
      </w:tr>
      <w:tr w:rsidR="00C515C4" w:rsidRPr="005250C1" w:rsidTr="009B01AA">
        <w:tc>
          <w:tcPr>
            <w:tcW w:w="501" w:type="dxa"/>
          </w:tcPr>
          <w:p w:rsidR="00C515C4" w:rsidRPr="002A38B1" w:rsidRDefault="00CF77DB" w:rsidP="00180417">
            <w:pP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2193" w:type="dxa"/>
          </w:tcPr>
          <w:p w:rsidR="00C515C4" w:rsidRPr="00C515C4" w:rsidRDefault="00C515C4" w:rsidP="00180417">
            <w:pPr>
              <w:contextualSpacing/>
              <w:jc w:val="both"/>
              <w:rPr>
                <w:rFonts w:ascii="Times New Roman" w:hAnsi="Times New Roman" w:cs="Times New Roman"/>
                <w:sz w:val="26"/>
                <w:szCs w:val="26"/>
                <w:lang w:val="kk-KZ"/>
              </w:rPr>
            </w:pPr>
            <w:r w:rsidRPr="00C515C4">
              <w:rPr>
                <w:rFonts w:ascii="Times New Roman" w:hAnsi="Times New Roman" w:cs="Times New Roman"/>
                <w:sz w:val="26"/>
                <w:szCs w:val="26"/>
                <w:lang w:val="kk-KZ"/>
              </w:rPr>
              <w:t>Жастардың стартап жобаларын қолдауға бағытталған инновациялық идеялар байқауын ұйымдастыру бойынша қызметтер</w:t>
            </w:r>
          </w:p>
          <w:p w:rsidR="00C515C4" w:rsidRPr="00C515C4" w:rsidRDefault="00C515C4" w:rsidP="00180417">
            <w:pPr>
              <w:contextualSpacing/>
              <w:jc w:val="both"/>
              <w:rPr>
                <w:rFonts w:ascii="Times New Roman" w:hAnsi="Times New Roman" w:cs="Times New Roman"/>
                <w:sz w:val="26"/>
                <w:szCs w:val="26"/>
                <w:lang w:val="kk-KZ"/>
              </w:rPr>
            </w:pPr>
          </w:p>
        </w:tc>
        <w:tc>
          <w:tcPr>
            <w:tcW w:w="2268" w:type="dxa"/>
          </w:tcPr>
          <w:p w:rsidR="00C515C4" w:rsidRPr="00C515C4" w:rsidRDefault="00C515C4" w:rsidP="00180417">
            <w:pPr>
              <w:contextualSpacing/>
              <w:jc w:val="both"/>
              <w:rPr>
                <w:rFonts w:ascii="Times New Roman" w:hAnsi="Times New Roman" w:cs="Times New Roman"/>
                <w:sz w:val="26"/>
                <w:szCs w:val="26"/>
                <w:lang w:val="kk-KZ"/>
              </w:rPr>
            </w:pPr>
            <w:r w:rsidRPr="00C515C4">
              <w:rPr>
                <w:rFonts w:ascii="Times New Roman" w:hAnsi="Times New Roman" w:cs="Times New Roman"/>
                <w:sz w:val="26"/>
                <w:szCs w:val="26"/>
                <w:lang w:val="kk-KZ"/>
              </w:rPr>
              <w:t>Жастардың инновациялық идеяларын қолдау және жүзеге асыруына ықпал ету.</w:t>
            </w:r>
          </w:p>
        </w:tc>
        <w:tc>
          <w:tcPr>
            <w:tcW w:w="4394" w:type="dxa"/>
          </w:tcPr>
          <w:p w:rsidR="00C515C4" w:rsidRPr="00C515C4" w:rsidRDefault="00C515C4" w:rsidP="00180417">
            <w:pPr>
              <w:contextualSpacing/>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2 күндік «Atyrau youth hackathon» инновациялық идеялар фестивалін ұйымдастыру. Фестиваль кем дегенде 4 бағытта  </w:t>
            </w:r>
            <w:r w:rsidRPr="009B01AA">
              <w:rPr>
                <w:rFonts w:ascii="Times New Roman" w:hAnsi="Times New Roman" w:cs="Times New Roman"/>
                <w:i/>
                <w:sz w:val="24"/>
                <w:szCs w:val="26"/>
                <w:lang w:val="kk-KZ"/>
              </w:rPr>
              <w:t>(ғылым, өнер, ақпараттық технология, экология, кино т.б)</w:t>
            </w:r>
            <w:r w:rsidRPr="009B01AA">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және республикалық деңгейде 4 спикерді тарту. Фестивальге қатысушылар саны 100 кем болмауын қамту.</w:t>
            </w:r>
            <w:r w:rsidR="00450408">
              <w:rPr>
                <w:rFonts w:ascii="Times New Roman" w:hAnsi="Times New Roman" w:cs="Times New Roman"/>
                <w:sz w:val="26"/>
                <w:szCs w:val="26"/>
                <w:lang w:val="kk-KZ"/>
              </w:rPr>
              <w:t xml:space="preserve"> </w:t>
            </w:r>
            <w:r w:rsidRPr="00C515C4">
              <w:rPr>
                <w:rFonts w:ascii="Times New Roman" w:hAnsi="Times New Roman" w:cs="Times New Roman"/>
                <w:sz w:val="26"/>
                <w:szCs w:val="26"/>
                <w:lang w:val="kk-KZ"/>
              </w:rPr>
              <w:t>Қала және аудан көлемінде жоғары сынып оқушылары, студенттер, әр түрлі саладағы жұмыс істейтін жастарды тарту.</w:t>
            </w:r>
            <w:r w:rsidR="00450408">
              <w:rPr>
                <w:rFonts w:ascii="Times New Roman" w:hAnsi="Times New Roman" w:cs="Times New Roman"/>
                <w:sz w:val="26"/>
                <w:szCs w:val="26"/>
                <w:lang w:val="kk-KZ"/>
              </w:rPr>
              <w:t xml:space="preserve"> </w:t>
            </w:r>
            <w:r w:rsidRPr="00C515C4">
              <w:rPr>
                <w:rFonts w:ascii="Times New Roman" w:hAnsi="Times New Roman" w:cs="Times New Roman"/>
                <w:sz w:val="26"/>
                <w:szCs w:val="26"/>
                <w:lang w:val="kk-KZ"/>
              </w:rPr>
              <w:t xml:space="preserve">Бұқаралық ақпарат құралдарында, теларналарда, әлеуметтік желілерде жарнамаларды ұйымдастыру. Фестивальді толыққанды фото және бейне түсіріліммен қамту. Фестиваль аясында шақыртылған спикерлердің қатысуымен спикер 7 зияткерлік конференциясын ұйымдастыру. Белсенді жастардың жаңа идеяларын қолдау және жүзеге асыруға мүмкіндік жасау. Әр бағыт бойынша жеңімпаздарды мараппаттау </w:t>
            </w:r>
            <w:r w:rsidRPr="009B01AA">
              <w:rPr>
                <w:rFonts w:ascii="Times New Roman" w:hAnsi="Times New Roman" w:cs="Times New Roman"/>
                <w:i/>
                <w:sz w:val="24"/>
                <w:szCs w:val="26"/>
                <w:lang w:val="kk-KZ"/>
              </w:rPr>
              <w:lastRenderedPageBreak/>
              <w:t>(дипломдар, қаржылай сертификаттар жалпы жүлде қоры 3 млн.)</w:t>
            </w:r>
            <w:r w:rsidRPr="00C515C4">
              <w:rPr>
                <w:rFonts w:ascii="Times New Roman" w:hAnsi="Times New Roman" w:cs="Times New Roman"/>
                <w:sz w:val="26"/>
                <w:szCs w:val="26"/>
                <w:lang w:val="kk-KZ"/>
              </w:rPr>
              <w:t>. Жастар арасында стартап идеяларды қолдау мақсатында фестиваль жұмысына қатысушы әр жас өзінің ойында жүрген жобаларын ортаға салып, талқылап, спикерлердің қолдауымен толыққанды жоба жасақтап шығару.</w:t>
            </w:r>
          </w:p>
        </w:tc>
        <w:tc>
          <w:tcPr>
            <w:tcW w:w="1677" w:type="dxa"/>
          </w:tcPr>
          <w:p w:rsidR="00C515C4" w:rsidRDefault="00C515C4" w:rsidP="00180417">
            <w:pPr>
              <w:contextualSpacing/>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lastRenderedPageBreak/>
              <w:t>Шілде – қыркүйек 2022 жыл</w:t>
            </w:r>
          </w:p>
          <w:p w:rsidR="009435A2" w:rsidRPr="00C515C4" w:rsidRDefault="009435A2" w:rsidP="00180417">
            <w:pPr>
              <w:contextualSpacing/>
              <w:jc w:val="center"/>
              <w:rPr>
                <w:rFonts w:ascii="Times New Roman" w:hAnsi="Times New Roman" w:cs="Times New Roman"/>
                <w:sz w:val="26"/>
                <w:szCs w:val="26"/>
                <w:lang w:val="kk-KZ"/>
              </w:rPr>
            </w:pPr>
            <w:r w:rsidRPr="002A38B1">
              <w:rPr>
                <w:rFonts w:ascii="Times New Roman" w:hAnsi="Times New Roman" w:cs="Times New Roman"/>
                <w:i/>
                <w:sz w:val="26"/>
                <w:szCs w:val="26"/>
                <w:lang w:val="kk-KZ"/>
              </w:rPr>
              <w:t>(Екі жақты келісім бойынша нақты күнін белгіленеді)</w:t>
            </w:r>
          </w:p>
        </w:tc>
        <w:tc>
          <w:tcPr>
            <w:tcW w:w="1299" w:type="dxa"/>
          </w:tcPr>
          <w:p w:rsidR="00C515C4" w:rsidRPr="00C515C4" w:rsidRDefault="00C515C4" w:rsidP="00180417">
            <w:pPr>
              <w:contextualSpacing/>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Атырау облысы</w:t>
            </w:r>
          </w:p>
        </w:tc>
        <w:tc>
          <w:tcPr>
            <w:tcW w:w="1276" w:type="dxa"/>
          </w:tcPr>
          <w:p w:rsidR="00C515C4" w:rsidRPr="00C515C4" w:rsidRDefault="00C515C4" w:rsidP="00180417">
            <w:pPr>
              <w:contextualSpacing/>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8 7</w:t>
            </w:r>
            <w:r w:rsidR="00530E51">
              <w:rPr>
                <w:rFonts w:ascii="Times New Roman" w:hAnsi="Times New Roman" w:cs="Times New Roman"/>
                <w:sz w:val="26"/>
                <w:szCs w:val="26"/>
                <w:lang w:val="kk-KZ"/>
              </w:rPr>
              <w:t>00</w:t>
            </w:r>
            <w:r w:rsidRPr="00C515C4">
              <w:rPr>
                <w:rFonts w:ascii="Times New Roman" w:hAnsi="Times New Roman" w:cs="Times New Roman"/>
                <w:sz w:val="26"/>
                <w:szCs w:val="26"/>
                <w:lang w:val="kk-KZ"/>
              </w:rPr>
              <w:t>,0</w:t>
            </w:r>
          </w:p>
        </w:tc>
        <w:tc>
          <w:tcPr>
            <w:tcW w:w="2269" w:type="dxa"/>
          </w:tcPr>
          <w:p w:rsidR="00C515C4" w:rsidRPr="00C515C4" w:rsidRDefault="00C515C4" w:rsidP="00180417">
            <w:pPr>
              <w:contextualSpacing/>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еліміздің экономикасының тұрақты дамуына қамтамасыз ететін үздік жобалар мен технологияларды анықта</w:t>
            </w:r>
            <w:r w:rsidR="00180417">
              <w:rPr>
                <w:rFonts w:ascii="Times New Roman" w:hAnsi="Times New Roman" w:cs="Times New Roman"/>
                <w:sz w:val="26"/>
                <w:szCs w:val="26"/>
                <w:lang w:val="kk-KZ"/>
              </w:rPr>
              <w:t>лады</w:t>
            </w:r>
            <w:r w:rsidRPr="00C515C4">
              <w:rPr>
                <w:rFonts w:ascii="Times New Roman" w:hAnsi="Times New Roman" w:cs="Times New Roman"/>
                <w:sz w:val="26"/>
                <w:szCs w:val="26"/>
                <w:lang w:val="kk-KZ"/>
              </w:rPr>
              <w:t>, ғылыми-инновациялық қызметке қызықтыру арқылы жастардың шығармашылық қабілеттілігін арттыр</w:t>
            </w:r>
            <w:r w:rsidR="00180417">
              <w:rPr>
                <w:rFonts w:ascii="Times New Roman" w:hAnsi="Times New Roman" w:cs="Times New Roman"/>
                <w:sz w:val="26"/>
                <w:szCs w:val="26"/>
                <w:lang w:val="kk-KZ"/>
              </w:rPr>
              <w:t>ылады</w:t>
            </w:r>
            <w:r w:rsidRPr="00C515C4">
              <w:rPr>
                <w:rFonts w:ascii="Times New Roman" w:hAnsi="Times New Roman" w:cs="Times New Roman"/>
                <w:sz w:val="26"/>
                <w:szCs w:val="26"/>
                <w:lang w:val="kk-KZ"/>
              </w:rPr>
              <w:t xml:space="preserve">, мемлекеттік идеологияны интернет арқылы жүзеге асыру, жастардың мультимедиялық жаңа технологияларды меңгеруіне ықпал </w:t>
            </w:r>
            <w:r w:rsidRPr="00C515C4">
              <w:rPr>
                <w:rFonts w:ascii="Times New Roman" w:hAnsi="Times New Roman" w:cs="Times New Roman"/>
                <w:sz w:val="26"/>
                <w:szCs w:val="26"/>
                <w:lang w:val="kk-KZ"/>
              </w:rPr>
              <w:lastRenderedPageBreak/>
              <w:t>ету және кәсіпкерлікке балу болып табылады.</w:t>
            </w:r>
          </w:p>
          <w:p w:rsidR="00C515C4" w:rsidRPr="00C515C4" w:rsidRDefault="00C515C4" w:rsidP="00180417">
            <w:pPr>
              <w:contextualSpacing/>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Нәтижесінде әр бағыт бойынша өңірге қажетті жобаларды анықтау.</w:t>
            </w:r>
          </w:p>
        </w:tc>
      </w:tr>
      <w:tr w:rsidR="00C515C4" w:rsidRPr="002A38B1" w:rsidTr="009B01AA">
        <w:trPr>
          <w:trHeight w:val="3550"/>
        </w:trPr>
        <w:tc>
          <w:tcPr>
            <w:tcW w:w="501" w:type="dxa"/>
          </w:tcPr>
          <w:p w:rsidR="00C515C4" w:rsidRPr="002A38B1" w:rsidRDefault="00CF77DB" w:rsidP="00180417">
            <w:pPr>
              <w:rPr>
                <w:rFonts w:ascii="Times New Roman" w:hAnsi="Times New Roman" w:cs="Times New Roman"/>
                <w:sz w:val="26"/>
                <w:szCs w:val="26"/>
                <w:lang w:val="kk-KZ"/>
              </w:rPr>
            </w:pPr>
            <w:r>
              <w:rPr>
                <w:rFonts w:ascii="Times New Roman" w:hAnsi="Times New Roman" w:cs="Times New Roman"/>
                <w:sz w:val="26"/>
                <w:szCs w:val="26"/>
                <w:lang w:val="kk-KZ"/>
              </w:rPr>
              <w:lastRenderedPageBreak/>
              <w:t>6</w:t>
            </w:r>
          </w:p>
        </w:tc>
        <w:tc>
          <w:tcPr>
            <w:tcW w:w="2193" w:type="dxa"/>
          </w:tcPr>
          <w:p w:rsidR="00C515C4" w:rsidRPr="00C515C4" w:rsidRDefault="00C515C4" w:rsidP="00165207">
            <w:pPr>
              <w:rPr>
                <w:rFonts w:ascii="Times New Roman" w:hAnsi="Times New Roman" w:cs="Times New Roman"/>
                <w:sz w:val="26"/>
                <w:szCs w:val="26"/>
                <w:lang w:val="kk-KZ"/>
              </w:rPr>
            </w:pPr>
            <w:r w:rsidRPr="00C515C4">
              <w:rPr>
                <w:rFonts w:ascii="Times New Roman" w:hAnsi="Times New Roman" w:cs="Times New Roman"/>
                <w:sz w:val="26"/>
                <w:szCs w:val="26"/>
                <w:lang w:val="kk-KZ"/>
              </w:rPr>
              <w:t>«Спорт. Өмір. Саулық» және жастар арасында құқықтық сауаттылықты арттыру жобасын жүзеге асыру бойынша қызметтер (жастар арасында суицидтің, СПИД-тің, нашақорлық пен алкоголизмнің, интернет пен құмар ойындарға тәуелділіктің алдын-алу, салауатты өмір салтын қалыптастыру)</w:t>
            </w:r>
          </w:p>
        </w:tc>
        <w:tc>
          <w:tcPr>
            <w:tcW w:w="2268" w:type="dxa"/>
          </w:tcPr>
          <w:p w:rsidR="00C515C4" w:rsidRPr="00C515C4" w:rsidRDefault="00C515C4" w:rsidP="00180417">
            <w:pPr>
              <w:rPr>
                <w:rFonts w:ascii="Times New Roman" w:hAnsi="Times New Roman" w:cs="Times New Roman"/>
                <w:sz w:val="26"/>
                <w:szCs w:val="26"/>
                <w:lang w:val="kk-KZ"/>
              </w:rPr>
            </w:pPr>
            <w:r w:rsidRPr="00C515C4">
              <w:rPr>
                <w:rFonts w:ascii="Times New Roman" w:hAnsi="Times New Roman" w:cs="Times New Roman"/>
                <w:sz w:val="26"/>
                <w:szCs w:val="26"/>
                <w:lang w:val="kk-KZ"/>
              </w:rPr>
              <w:t>Жастар арасында суицидтің, СПИД-тің, нашақорлық пен алкоголизмнің, интернет пен құмар ойындарға тәуелділіктің алдын-алу</w:t>
            </w:r>
          </w:p>
        </w:tc>
        <w:tc>
          <w:tcPr>
            <w:tcW w:w="4394" w:type="dxa"/>
          </w:tcPr>
          <w:p w:rsidR="00C515C4" w:rsidRPr="00C515C4" w:rsidRDefault="00C515C4" w:rsidP="00180417">
            <w:pPr>
              <w:contextualSpacing/>
              <w:jc w:val="center"/>
              <w:rPr>
                <w:rFonts w:ascii="Times New Roman" w:hAnsi="Times New Roman" w:cs="Times New Roman"/>
                <w:b/>
                <w:sz w:val="26"/>
                <w:szCs w:val="26"/>
                <w:lang w:val="kk-KZ"/>
              </w:rPr>
            </w:pPr>
            <w:r w:rsidRPr="00FD0ADB">
              <w:rPr>
                <w:rFonts w:ascii="Times New Roman" w:hAnsi="Times New Roman" w:cs="Times New Roman"/>
                <w:sz w:val="26"/>
                <w:szCs w:val="26"/>
                <w:lang w:val="kk-KZ"/>
              </w:rPr>
              <w:t>Жастар арасында облыстық спартакиада ұйымдастыру (</w:t>
            </w:r>
            <w:r w:rsidRPr="009B01AA">
              <w:rPr>
                <w:rFonts w:ascii="Times New Roman" w:hAnsi="Times New Roman" w:cs="Times New Roman"/>
                <w:i/>
                <w:sz w:val="24"/>
                <w:szCs w:val="26"/>
                <w:lang w:val="kk-KZ"/>
              </w:rPr>
              <w:t>6 спорт түріне</w:t>
            </w:r>
            <w:r w:rsidR="00FD0ADB" w:rsidRPr="009B01AA">
              <w:rPr>
                <w:rFonts w:ascii="Times New Roman" w:hAnsi="Times New Roman" w:cs="Times New Roman"/>
                <w:i/>
                <w:sz w:val="24"/>
                <w:szCs w:val="26"/>
                <w:lang w:val="kk-KZ"/>
              </w:rPr>
              <w:t>н</w:t>
            </w:r>
            <w:r w:rsidRPr="009B01AA">
              <w:rPr>
                <w:rFonts w:ascii="Times New Roman" w:hAnsi="Times New Roman" w:cs="Times New Roman"/>
                <w:i/>
                <w:sz w:val="24"/>
                <w:szCs w:val="26"/>
                <w:lang w:val="kk-KZ"/>
              </w:rPr>
              <w:t>, 9 шара)</w:t>
            </w:r>
            <w:r w:rsidRPr="00FD0ADB">
              <w:rPr>
                <w:rFonts w:ascii="Times New Roman" w:hAnsi="Times New Roman" w:cs="Times New Roman"/>
                <w:sz w:val="26"/>
                <w:szCs w:val="26"/>
                <w:lang w:val="kk-KZ"/>
              </w:rPr>
              <w:t>;</w:t>
            </w:r>
            <w:r w:rsidRPr="00C515C4">
              <w:rPr>
                <w:rFonts w:ascii="Times New Roman" w:hAnsi="Times New Roman" w:cs="Times New Roman"/>
                <w:b/>
                <w:sz w:val="26"/>
                <w:szCs w:val="26"/>
                <w:lang w:val="kk-KZ"/>
              </w:rPr>
              <w:t xml:space="preserve"> </w:t>
            </w:r>
            <w:r w:rsidRPr="00C515C4">
              <w:rPr>
                <w:rFonts w:ascii="Times New Roman" w:hAnsi="Times New Roman" w:cs="Times New Roman"/>
                <w:sz w:val="26"/>
                <w:szCs w:val="26"/>
                <w:lang w:val="kk-KZ"/>
              </w:rPr>
              <w:t xml:space="preserve">NEET және  маргиналды санатындағы, пробация тізімінде тұрған жастар қамту; Анонстық видеорлик және афиша жасақталып, 10 күн бұрын танымал әлеуметтік желілерде  ротациялау; өтетін орынды безендіру </w:t>
            </w:r>
            <w:r w:rsidRPr="009B01AA">
              <w:rPr>
                <w:rFonts w:ascii="Times New Roman" w:hAnsi="Times New Roman" w:cs="Times New Roman"/>
                <w:i/>
                <w:sz w:val="24"/>
                <w:szCs w:val="26"/>
                <w:lang w:val="kk-KZ"/>
              </w:rPr>
              <w:t>(баннер, шарлар, жеңімпаздарды марапаттайтын трибуна және т.б.),</w:t>
            </w:r>
            <w:r w:rsidRPr="009B01AA">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 xml:space="preserve">дыбыстық-музкалық аппаратурамен (микрофон және т.б.) қамтамасыз ету, Финал қорытындысы бойынша облыс деңгейдегі 1, 2, 3 орын жеңімпаздарын диплом, медаль, кубоктармен және ақшалай сыйлықтармен марапаттау; Жалпы жүлде қоры 1 380 000 мың теңге. ПВХ материалымен сертификаттар жасақтау; Өңірдегі жеңіл атлетика спортшыларының қатысуымен екі аптада бір рет спорт түрлерінен жаттығуларды онлайн форматта </w:t>
            </w:r>
            <w:r w:rsidRPr="00C515C4">
              <w:rPr>
                <w:rFonts w:ascii="Times New Roman" w:hAnsi="Times New Roman" w:cs="Times New Roman"/>
                <w:sz w:val="26"/>
                <w:szCs w:val="26"/>
                <w:lang w:val="kk-KZ"/>
              </w:rPr>
              <w:lastRenderedPageBreak/>
              <w:t>әлеуметтік желілер арқылы ұйымдастыру;</w:t>
            </w:r>
          </w:p>
          <w:p w:rsidR="00C515C4" w:rsidRPr="00C515C4" w:rsidRDefault="00C515C4" w:rsidP="00180417">
            <w:pPr>
              <w:pStyle w:val="a4"/>
              <w:tabs>
                <w:tab w:val="left" w:pos="266"/>
              </w:tabs>
              <w:spacing w:after="200"/>
              <w:ind w:left="0"/>
              <w:jc w:val="center"/>
              <w:rPr>
                <w:b/>
                <w:sz w:val="26"/>
                <w:szCs w:val="26"/>
                <w:lang w:val="kk-KZ"/>
              </w:rPr>
            </w:pPr>
            <w:r w:rsidRPr="00C515C4">
              <w:rPr>
                <w:b/>
                <w:sz w:val="26"/>
                <w:szCs w:val="26"/>
                <w:lang w:val="kk-KZ"/>
              </w:rPr>
              <w:t>Жастар арасында өз - өзіне қол жұмсаудың алдын-алу мақсатында іс-шаралар кешенін ұйымдастыру:</w:t>
            </w:r>
          </w:p>
          <w:p w:rsidR="00C515C4" w:rsidRPr="00C515C4" w:rsidRDefault="00C515C4" w:rsidP="00180417">
            <w:pPr>
              <w:pStyle w:val="a4"/>
              <w:tabs>
                <w:tab w:val="left" w:pos="266"/>
              </w:tabs>
              <w:spacing w:after="200"/>
              <w:ind w:left="0"/>
              <w:jc w:val="center"/>
              <w:rPr>
                <w:sz w:val="26"/>
                <w:szCs w:val="26"/>
                <w:lang w:val="kk-KZ"/>
              </w:rPr>
            </w:pPr>
            <w:r w:rsidRPr="00C515C4">
              <w:rPr>
                <w:sz w:val="26"/>
                <w:szCs w:val="26"/>
                <w:lang w:val="kk-KZ"/>
              </w:rPr>
              <w:t xml:space="preserve">Республикалық кәсіби психолог маманның қатысуымен психолог, педагог мамандарға </w:t>
            </w:r>
            <w:r w:rsidRPr="009B01AA">
              <w:rPr>
                <w:i/>
                <w:szCs w:val="26"/>
                <w:lang w:val="kk-KZ"/>
              </w:rPr>
              <w:t>(50 адам, 2 күн, 4 рет кофе-брейк, таратпа материал)</w:t>
            </w:r>
            <w:r w:rsidRPr="00C515C4">
              <w:rPr>
                <w:sz w:val="26"/>
                <w:szCs w:val="26"/>
                <w:lang w:val="kk-KZ"/>
              </w:rPr>
              <w:t xml:space="preserve"> арналған оқу – тәжірибелік семинарын ұйымдастыру;</w:t>
            </w:r>
          </w:p>
          <w:p w:rsidR="00C515C4" w:rsidRPr="00C515C4" w:rsidRDefault="00C515C4" w:rsidP="00180417">
            <w:pPr>
              <w:pStyle w:val="a4"/>
              <w:tabs>
                <w:tab w:val="left" w:pos="266"/>
              </w:tabs>
              <w:spacing w:after="200"/>
              <w:ind w:left="0"/>
              <w:jc w:val="center"/>
              <w:rPr>
                <w:sz w:val="26"/>
                <w:szCs w:val="26"/>
                <w:lang w:val="kk-KZ"/>
              </w:rPr>
            </w:pPr>
            <w:r w:rsidRPr="00C515C4">
              <w:rPr>
                <w:sz w:val="26"/>
                <w:szCs w:val="26"/>
                <w:lang w:val="kk-KZ"/>
              </w:rPr>
              <w:t>Өтетін орынды қажетті құралдармен марапаттау.</w:t>
            </w:r>
          </w:p>
          <w:p w:rsidR="00C515C4" w:rsidRPr="00C515C4" w:rsidRDefault="00C515C4" w:rsidP="00180417">
            <w:pPr>
              <w:pStyle w:val="a4"/>
              <w:tabs>
                <w:tab w:val="left" w:pos="266"/>
              </w:tabs>
              <w:spacing w:after="200"/>
              <w:ind w:left="0"/>
              <w:jc w:val="center"/>
              <w:rPr>
                <w:b/>
                <w:sz w:val="26"/>
                <w:szCs w:val="26"/>
                <w:lang w:val="kk-KZ"/>
              </w:rPr>
            </w:pPr>
            <w:r w:rsidRPr="00C515C4">
              <w:rPr>
                <w:b/>
                <w:sz w:val="26"/>
                <w:szCs w:val="26"/>
                <w:lang w:val="kk-KZ"/>
              </w:rPr>
              <w:t>Интернет пен құмар ойындарға тәуелділіктің алдын-алу бойынша іс-шаралар ұйымдастыру.</w:t>
            </w:r>
          </w:p>
          <w:p w:rsidR="00C515C4" w:rsidRPr="00C515C4" w:rsidRDefault="00C515C4" w:rsidP="00180417">
            <w:pPr>
              <w:pStyle w:val="a4"/>
              <w:tabs>
                <w:tab w:val="left" w:pos="266"/>
              </w:tabs>
              <w:spacing w:after="200"/>
              <w:ind w:left="0"/>
              <w:jc w:val="center"/>
              <w:rPr>
                <w:sz w:val="26"/>
                <w:szCs w:val="26"/>
                <w:lang w:val="kk-KZ"/>
              </w:rPr>
            </w:pPr>
            <w:r w:rsidRPr="00C515C4">
              <w:rPr>
                <w:sz w:val="26"/>
                <w:szCs w:val="26"/>
                <w:lang w:val="kk-KZ"/>
              </w:rPr>
              <w:t xml:space="preserve">Республикаға танымал 1 спикермен тапсырыс берушімен келісе отырып, 4 </w:t>
            </w:r>
            <w:r w:rsidRPr="009B01AA">
              <w:rPr>
                <w:i/>
                <w:szCs w:val="26"/>
                <w:lang w:val="kk-KZ"/>
              </w:rPr>
              <w:t>(қала және 3 аудан)</w:t>
            </w:r>
            <w:r w:rsidRPr="00C515C4">
              <w:rPr>
                <w:sz w:val="26"/>
                <w:szCs w:val="26"/>
                <w:lang w:val="kk-KZ"/>
              </w:rPr>
              <w:t xml:space="preserve"> кездесу алаңын ұйымдастыру; Өтетін орынды безендіру; Өңір жастарының қатысуымен интернет пен құмар ойындарға тәуелділіктің  алдын-алу және болдырмау мақсатында  1 минуттан аспайтын 3 бейне роликтер  түсіру, әлеуметтік желілер мен мессенджерлер </w:t>
            </w:r>
            <w:r w:rsidRPr="009B01AA">
              <w:rPr>
                <w:i/>
                <w:szCs w:val="26"/>
                <w:lang w:val="kk-KZ"/>
              </w:rPr>
              <w:t>(whats app, telegram, facebook, instagram және т.б.)</w:t>
            </w:r>
            <w:r w:rsidRPr="00C515C4">
              <w:rPr>
                <w:sz w:val="26"/>
                <w:szCs w:val="26"/>
                <w:lang w:val="kk-KZ"/>
              </w:rPr>
              <w:t xml:space="preserve"> арқылы тарату; Ішкі істер департаменті, белсенді жастар көшбасшыларының қатысуымен букмекерлік және ойын клубтарына кем дегенде 10 рейдтер </w:t>
            </w:r>
            <w:r w:rsidRPr="00C515C4">
              <w:rPr>
                <w:sz w:val="26"/>
                <w:szCs w:val="26"/>
                <w:lang w:val="kk-KZ"/>
              </w:rPr>
              <w:lastRenderedPageBreak/>
              <w:t>ұйымдастыру;</w:t>
            </w:r>
          </w:p>
          <w:p w:rsidR="00C515C4" w:rsidRPr="00C515C4" w:rsidRDefault="00C515C4" w:rsidP="00180417">
            <w:pPr>
              <w:pStyle w:val="a4"/>
              <w:tabs>
                <w:tab w:val="left" w:pos="266"/>
              </w:tabs>
              <w:spacing w:after="200"/>
              <w:ind w:left="0"/>
              <w:jc w:val="center"/>
              <w:rPr>
                <w:sz w:val="26"/>
                <w:szCs w:val="26"/>
                <w:lang w:val="kk-KZ"/>
              </w:rPr>
            </w:pPr>
            <w:r w:rsidRPr="00C515C4">
              <w:rPr>
                <w:sz w:val="26"/>
                <w:szCs w:val="26"/>
                <w:lang w:val="kk-KZ"/>
              </w:rPr>
              <w:t xml:space="preserve">Өңірдегі Жастар денсаулық орталықтарымен бірлескен 25 іс-шаралар </w:t>
            </w:r>
            <w:r w:rsidRPr="009B01AA">
              <w:rPr>
                <w:i/>
                <w:szCs w:val="26"/>
                <w:lang w:val="kk-KZ"/>
              </w:rPr>
              <w:t>(акция, семинар-тенингтер, кездесулер т.б)</w:t>
            </w:r>
            <w:r w:rsidRPr="009B01AA">
              <w:rPr>
                <w:szCs w:val="26"/>
                <w:lang w:val="kk-KZ"/>
              </w:rPr>
              <w:t xml:space="preserve"> </w:t>
            </w:r>
            <w:r w:rsidRPr="00C515C4">
              <w:rPr>
                <w:sz w:val="26"/>
                <w:szCs w:val="26"/>
                <w:lang w:val="kk-KZ"/>
              </w:rPr>
              <w:t>15 онлайн/офлайн сұхбаттар  кешенін ұйымдастыру; Жастар арасында психобелсенді заттарды пайдаланудың алдын-алу шараларын ұйымдастыру; жастар арасында репротуктивті денсаулықты сақтау бойынша конкультациялық қызметтер көрсетуді ұйымдастыру;</w:t>
            </w:r>
          </w:p>
          <w:p w:rsidR="00C515C4" w:rsidRPr="00C515C4" w:rsidRDefault="00C515C4" w:rsidP="00180417">
            <w:pPr>
              <w:pStyle w:val="a4"/>
              <w:tabs>
                <w:tab w:val="left" w:pos="266"/>
              </w:tabs>
              <w:spacing w:after="200"/>
              <w:ind w:left="0"/>
              <w:jc w:val="center"/>
              <w:rPr>
                <w:sz w:val="26"/>
                <w:szCs w:val="26"/>
                <w:lang w:val="kk-KZ"/>
              </w:rPr>
            </w:pPr>
            <w:r w:rsidRPr="00C515C4">
              <w:rPr>
                <w:sz w:val="26"/>
                <w:szCs w:val="26"/>
                <w:lang w:val="kk-KZ"/>
              </w:rPr>
              <w:t>1 минуттық анонстық видео-ролик жасақтау танымал әлеуметтік желілерде ротациялау; Әр шара туралы 3 минуттан аспайтын видео-роликтер жасақтау;</w:t>
            </w:r>
          </w:p>
          <w:p w:rsidR="00C515C4" w:rsidRPr="00C515C4" w:rsidRDefault="00C515C4" w:rsidP="00180417">
            <w:pPr>
              <w:pStyle w:val="a4"/>
              <w:tabs>
                <w:tab w:val="left" w:pos="266"/>
              </w:tabs>
              <w:spacing w:after="200"/>
              <w:ind w:left="0"/>
              <w:jc w:val="center"/>
              <w:rPr>
                <w:sz w:val="26"/>
                <w:szCs w:val="26"/>
                <w:lang w:val="kk-KZ"/>
              </w:rPr>
            </w:pPr>
            <w:r w:rsidRPr="00C515C4">
              <w:rPr>
                <w:sz w:val="26"/>
                <w:szCs w:val="26"/>
                <w:lang w:val="kk-KZ"/>
              </w:rPr>
              <w:t xml:space="preserve">Мультимедиялық тәсілді және әлеуметтік желілерді </w:t>
            </w:r>
            <w:r w:rsidRPr="009B01AA">
              <w:rPr>
                <w:i/>
                <w:szCs w:val="26"/>
                <w:lang w:val="kk-KZ"/>
              </w:rPr>
              <w:t>(youtube, Tik tok, Reels және т.б.)</w:t>
            </w:r>
            <w:r w:rsidRPr="00C515C4">
              <w:rPr>
                <w:sz w:val="26"/>
                <w:szCs w:val="26"/>
                <w:lang w:val="kk-KZ"/>
              </w:rPr>
              <w:t xml:space="preserve"> пайдалана отырып, жастарды әскерге тарту және әскери-патриоттық тәрбие берудің  жаңа тәсілдерді енгізу; Жастар арасында нашақорлықтың алдын алуға бағытталған  3 бейнеролик </w:t>
            </w:r>
            <w:r w:rsidRPr="009B01AA">
              <w:rPr>
                <w:i/>
                <w:szCs w:val="26"/>
                <w:lang w:val="kk-KZ"/>
              </w:rPr>
              <w:t>(1 минуттық)</w:t>
            </w:r>
            <w:r w:rsidRPr="009B01AA">
              <w:rPr>
                <w:szCs w:val="26"/>
                <w:lang w:val="kk-KZ"/>
              </w:rPr>
              <w:t xml:space="preserve"> </w:t>
            </w:r>
            <w:r w:rsidRPr="00C515C4">
              <w:rPr>
                <w:sz w:val="26"/>
                <w:szCs w:val="26"/>
                <w:lang w:val="kk-KZ"/>
              </w:rPr>
              <w:t>дайындап, әлеуметтік желіде кеңінен ротациялау</w:t>
            </w:r>
          </w:p>
        </w:tc>
        <w:tc>
          <w:tcPr>
            <w:tcW w:w="1677" w:type="dxa"/>
          </w:tcPr>
          <w:p w:rsid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lastRenderedPageBreak/>
              <w:t>Ақпан-желтоқсан 2022 жыл</w:t>
            </w:r>
          </w:p>
          <w:p w:rsidR="009435A2" w:rsidRPr="00C515C4" w:rsidRDefault="009435A2" w:rsidP="00180417">
            <w:pPr>
              <w:jc w:val="center"/>
              <w:rPr>
                <w:rFonts w:ascii="Times New Roman" w:hAnsi="Times New Roman" w:cs="Times New Roman"/>
                <w:sz w:val="26"/>
                <w:szCs w:val="26"/>
                <w:lang w:val="kk-KZ"/>
              </w:rPr>
            </w:pPr>
            <w:r w:rsidRPr="002A38B1">
              <w:rPr>
                <w:rFonts w:ascii="Times New Roman" w:hAnsi="Times New Roman" w:cs="Times New Roman"/>
                <w:i/>
                <w:sz w:val="26"/>
                <w:szCs w:val="26"/>
                <w:lang w:val="kk-KZ"/>
              </w:rPr>
              <w:t>(Екі жақты келісім бойынша нақты күнін белгіленеді)</w:t>
            </w:r>
          </w:p>
        </w:tc>
        <w:tc>
          <w:tcPr>
            <w:tcW w:w="1299"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Атырау облысы</w:t>
            </w:r>
          </w:p>
        </w:tc>
        <w:tc>
          <w:tcPr>
            <w:tcW w:w="1276"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6</w:t>
            </w:r>
            <w:r w:rsidR="00530E51">
              <w:rPr>
                <w:rFonts w:ascii="Times New Roman" w:hAnsi="Times New Roman" w:cs="Times New Roman"/>
                <w:sz w:val="26"/>
                <w:szCs w:val="26"/>
                <w:lang w:val="kk-KZ"/>
              </w:rPr>
              <w:t> </w:t>
            </w:r>
            <w:r w:rsidRPr="00C515C4">
              <w:rPr>
                <w:rFonts w:ascii="Times New Roman" w:hAnsi="Times New Roman" w:cs="Times New Roman"/>
                <w:sz w:val="26"/>
                <w:szCs w:val="26"/>
                <w:lang w:val="kk-KZ"/>
              </w:rPr>
              <w:t>2</w:t>
            </w:r>
            <w:r w:rsidR="00530E51">
              <w:rPr>
                <w:rFonts w:ascii="Times New Roman" w:hAnsi="Times New Roman" w:cs="Times New Roman"/>
                <w:sz w:val="26"/>
                <w:szCs w:val="26"/>
                <w:lang w:val="kk-KZ"/>
              </w:rPr>
              <w:t>00,</w:t>
            </w:r>
            <w:r w:rsidRPr="00C515C4">
              <w:rPr>
                <w:rFonts w:ascii="Times New Roman" w:hAnsi="Times New Roman" w:cs="Times New Roman"/>
                <w:sz w:val="26"/>
                <w:szCs w:val="26"/>
                <w:lang w:val="kk-KZ"/>
              </w:rPr>
              <w:t>0</w:t>
            </w:r>
          </w:p>
        </w:tc>
        <w:tc>
          <w:tcPr>
            <w:tcW w:w="2269" w:type="dxa"/>
          </w:tcPr>
          <w:p w:rsidR="00C515C4" w:rsidRPr="00C515C4" w:rsidRDefault="00C515C4" w:rsidP="009B01AA">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Маргиналды және NEET санатындағы жастарды қоғамға ортаға бейімде</w:t>
            </w:r>
            <w:r w:rsidR="00180417">
              <w:rPr>
                <w:rFonts w:ascii="Times New Roman" w:hAnsi="Times New Roman" w:cs="Times New Roman"/>
                <w:sz w:val="26"/>
                <w:szCs w:val="26"/>
                <w:lang w:val="kk-KZ"/>
              </w:rPr>
              <w:t>луі</w:t>
            </w:r>
            <w:r w:rsidRPr="00C515C4">
              <w:rPr>
                <w:rFonts w:ascii="Times New Roman" w:hAnsi="Times New Roman" w:cs="Times New Roman"/>
                <w:sz w:val="26"/>
                <w:szCs w:val="26"/>
                <w:lang w:val="kk-KZ"/>
              </w:rPr>
              <w:t>. Психолог мамандардың біліктілгін арттыру арқылы, жастар арасында суицидтің алдын-алу. Құмар ойындарымен  жастар санын азайту</w:t>
            </w:r>
          </w:p>
        </w:tc>
      </w:tr>
      <w:tr w:rsidR="00C515C4" w:rsidRPr="005250C1" w:rsidTr="009B01AA">
        <w:tc>
          <w:tcPr>
            <w:tcW w:w="501" w:type="dxa"/>
          </w:tcPr>
          <w:p w:rsidR="00C515C4" w:rsidRPr="002A38B1" w:rsidRDefault="00CF77DB" w:rsidP="00180417">
            <w:pPr>
              <w:rPr>
                <w:rFonts w:ascii="Times New Roman" w:hAnsi="Times New Roman" w:cs="Times New Roman"/>
                <w:sz w:val="26"/>
                <w:szCs w:val="26"/>
                <w:lang w:val="kk-KZ"/>
              </w:rPr>
            </w:pPr>
            <w:r>
              <w:rPr>
                <w:rFonts w:ascii="Times New Roman" w:hAnsi="Times New Roman" w:cs="Times New Roman"/>
                <w:sz w:val="26"/>
                <w:szCs w:val="26"/>
                <w:lang w:val="kk-KZ"/>
              </w:rPr>
              <w:lastRenderedPageBreak/>
              <w:t>7</w:t>
            </w:r>
          </w:p>
        </w:tc>
        <w:tc>
          <w:tcPr>
            <w:tcW w:w="2193" w:type="dxa"/>
          </w:tcPr>
          <w:p w:rsidR="00C515C4" w:rsidRPr="00C515C4" w:rsidRDefault="00C515C4" w:rsidP="00180417">
            <w:pP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Студенттік өзін-өзі басқару және волонтерлік қызметті дамыту </w:t>
            </w:r>
            <w:r w:rsidRPr="00C515C4">
              <w:rPr>
                <w:rFonts w:ascii="Times New Roman" w:hAnsi="Times New Roman" w:cs="Times New Roman"/>
                <w:sz w:val="26"/>
                <w:szCs w:val="26"/>
                <w:lang w:val="kk-KZ"/>
              </w:rPr>
              <w:lastRenderedPageBreak/>
              <w:t>жобасын жүзеге асыру бойынша қызметтер</w:t>
            </w:r>
          </w:p>
          <w:p w:rsidR="00C515C4" w:rsidRPr="00C515C4" w:rsidRDefault="00C515C4" w:rsidP="00180417">
            <w:pPr>
              <w:rPr>
                <w:rFonts w:ascii="Times New Roman" w:hAnsi="Times New Roman" w:cs="Times New Roman"/>
                <w:sz w:val="26"/>
                <w:szCs w:val="26"/>
                <w:lang w:val="kk-KZ"/>
              </w:rPr>
            </w:pPr>
          </w:p>
        </w:tc>
        <w:tc>
          <w:tcPr>
            <w:tcW w:w="2268" w:type="dxa"/>
          </w:tcPr>
          <w:p w:rsidR="00C515C4" w:rsidRPr="00C515C4" w:rsidRDefault="00C515C4" w:rsidP="00180417">
            <w:pPr>
              <w:rPr>
                <w:rFonts w:ascii="Times New Roman" w:hAnsi="Times New Roman" w:cs="Times New Roman"/>
                <w:sz w:val="26"/>
                <w:szCs w:val="26"/>
                <w:lang w:val="kk-KZ"/>
              </w:rPr>
            </w:pPr>
            <w:r w:rsidRPr="00C515C4">
              <w:rPr>
                <w:rFonts w:ascii="Times New Roman" w:hAnsi="Times New Roman" w:cs="Times New Roman"/>
                <w:sz w:val="26"/>
                <w:szCs w:val="26"/>
                <w:lang w:val="kk-KZ"/>
              </w:rPr>
              <w:lastRenderedPageBreak/>
              <w:t>ЖОО және ТжКББ ұйымдарындағы студенттерді өзін-</w:t>
            </w:r>
            <w:r w:rsidRPr="00C515C4">
              <w:rPr>
                <w:rFonts w:ascii="Times New Roman" w:hAnsi="Times New Roman" w:cs="Times New Roman"/>
                <w:sz w:val="26"/>
                <w:szCs w:val="26"/>
                <w:lang w:val="kk-KZ"/>
              </w:rPr>
              <w:lastRenderedPageBreak/>
              <w:t>өзі басқаруды дамыту.Жастардың қызығушылығын қамтамасыз ету, алға қарай дамыту.</w:t>
            </w:r>
          </w:p>
        </w:tc>
        <w:tc>
          <w:tcPr>
            <w:tcW w:w="4394"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lastRenderedPageBreak/>
              <w:t>Волонтерлардың, волонтерлік ұйымдардың, топтардың, қозғалыстың көшбасшыларын</w:t>
            </w:r>
            <w:r w:rsidR="00313F7D">
              <w:rPr>
                <w:rFonts w:ascii="Times New Roman" w:hAnsi="Times New Roman" w:cs="Times New Roman"/>
                <w:sz w:val="26"/>
                <w:szCs w:val="26"/>
                <w:lang w:val="kk-KZ"/>
              </w:rPr>
              <w:t>ың</w:t>
            </w:r>
            <w:r w:rsidRPr="00C515C4">
              <w:rPr>
                <w:rFonts w:ascii="Times New Roman" w:hAnsi="Times New Roman" w:cs="Times New Roman"/>
                <w:sz w:val="26"/>
                <w:szCs w:val="26"/>
                <w:lang w:val="kk-KZ"/>
              </w:rPr>
              <w:t xml:space="preserve"> дерекқор</w:t>
            </w:r>
            <w:r w:rsidR="00313F7D">
              <w:rPr>
                <w:rFonts w:ascii="Times New Roman" w:hAnsi="Times New Roman" w:cs="Times New Roman"/>
                <w:sz w:val="26"/>
                <w:szCs w:val="26"/>
                <w:lang w:val="kk-KZ"/>
              </w:rPr>
              <w:t>ын</w:t>
            </w:r>
            <w:r w:rsidRPr="00C515C4">
              <w:rPr>
                <w:rFonts w:ascii="Times New Roman" w:hAnsi="Times New Roman" w:cs="Times New Roman"/>
                <w:sz w:val="26"/>
                <w:szCs w:val="26"/>
                <w:lang w:val="kk-KZ"/>
              </w:rPr>
              <w:t xml:space="preserve"> жасақтау. </w:t>
            </w:r>
            <w:r w:rsidR="00EA7E66">
              <w:rPr>
                <w:rFonts w:ascii="Times New Roman" w:hAnsi="Times New Roman" w:cs="Times New Roman"/>
                <w:sz w:val="26"/>
                <w:szCs w:val="26"/>
                <w:lang w:val="kk-KZ"/>
              </w:rPr>
              <w:t>«</w:t>
            </w:r>
            <w:r w:rsidR="00EA7E66" w:rsidRPr="00C515C4">
              <w:rPr>
                <w:rFonts w:ascii="Times New Roman" w:hAnsi="Times New Roman" w:cs="Times New Roman"/>
                <w:sz w:val="26"/>
                <w:szCs w:val="26"/>
                <w:lang w:val="kk-KZ"/>
              </w:rPr>
              <w:t>Birgemiz</w:t>
            </w:r>
            <w:r w:rsidR="00EA7E66">
              <w:rPr>
                <w:rFonts w:ascii="Times New Roman" w:hAnsi="Times New Roman" w:cs="Times New Roman"/>
                <w:sz w:val="26"/>
                <w:szCs w:val="26"/>
                <w:lang w:val="kk-KZ"/>
              </w:rPr>
              <w:t xml:space="preserve">» </w:t>
            </w:r>
            <w:r w:rsidR="00EA7E66">
              <w:rPr>
                <w:rFonts w:ascii="Times New Roman" w:hAnsi="Times New Roman" w:cs="Times New Roman"/>
                <w:sz w:val="26"/>
                <w:szCs w:val="26"/>
                <w:lang w:val="kk-KZ"/>
              </w:rPr>
              <w:lastRenderedPageBreak/>
              <w:t>жалпыұлттық жобасының</w:t>
            </w:r>
          </w:p>
          <w:p w:rsidR="005D700F"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«Birgemiz: Bilim», «Birgemiz: Saylyq», «Birgemiz: Taza Qazaqstan», «Birgemiz: Asyl mura», «Birgemiz: Qamqor», «Birgemiz: Umit», «Birgemiz: Sabaqtastyq», «Birgemiz: Медиа-волонтерлік», «Birgemiz: Ayala» </w:t>
            </w:r>
            <w:r w:rsidR="00EA7E66">
              <w:rPr>
                <w:rFonts w:ascii="Times New Roman" w:hAnsi="Times New Roman" w:cs="Times New Roman"/>
                <w:sz w:val="26"/>
                <w:szCs w:val="26"/>
                <w:lang w:val="kk-KZ"/>
              </w:rPr>
              <w:t xml:space="preserve">бағыттары бойынша  </w:t>
            </w:r>
            <w:r w:rsidRPr="00C515C4">
              <w:rPr>
                <w:rFonts w:ascii="Times New Roman" w:hAnsi="Times New Roman" w:cs="Times New Roman"/>
                <w:sz w:val="26"/>
                <w:szCs w:val="26"/>
                <w:lang w:val="kk-KZ"/>
              </w:rPr>
              <w:t>жалпыұлттық жобалардың толыққанды жүзеге асыру;</w:t>
            </w:r>
          </w:p>
          <w:p w:rsidR="005D700F"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Волонтерлерге арналған 5 шара </w:t>
            </w:r>
            <w:r w:rsidRPr="00165207">
              <w:rPr>
                <w:rFonts w:ascii="Times New Roman" w:hAnsi="Times New Roman" w:cs="Times New Roman"/>
                <w:i/>
                <w:sz w:val="24"/>
                <w:szCs w:val="26"/>
                <w:lang w:val="kk-KZ"/>
              </w:rPr>
              <w:t>(тимбилдинг, тренинг, волонтерлардың тәжірибе алмасу алаңын ұйымдастыру және т.б.).</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Волонтерлік бағыт бойынша республикалық сертификатталған тренерді тарта отырып, әр бағыт бойынша әр оқу орынынан 5 адам </w:t>
            </w:r>
            <w:r w:rsidRPr="00165207">
              <w:rPr>
                <w:rFonts w:ascii="Times New Roman" w:hAnsi="Times New Roman" w:cs="Times New Roman"/>
                <w:i/>
                <w:sz w:val="24"/>
                <w:szCs w:val="26"/>
                <w:lang w:val="kk-KZ"/>
              </w:rPr>
              <w:t>(1-2 курс студенттері)</w:t>
            </w:r>
            <w:r w:rsidRPr="00165207">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 xml:space="preserve">әр ауданнан бір адамнан оқытуды ұйымдастыру. Сертификатталған волонтерлар өз оқу орындарында 10 волонтерды дайындауы қажет. «Birgemiz: Bilim» 1 кездесу, 2 оқыту, 1 интеллектуалдық ойын, 1 ғылыми танымдық экскурсия. «Birgemiz: Saylyq» 1кездесу, 2іс шаралар, 1акция, 1оқыту. </w:t>
            </w:r>
            <w:r w:rsidRPr="00165207">
              <w:rPr>
                <w:rFonts w:ascii="Times New Roman" w:hAnsi="Times New Roman" w:cs="Times New Roman"/>
                <w:i/>
                <w:sz w:val="24"/>
                <w:szCs w:val="26"/>
                <w:lang w:val="kk-KZ"/>
              </w:rPr>
              <w:t>(оқытуды арнайы сертификатталған маман).</w:t>
            </w:r>
            <w:r w:rsidRPr="00165207">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 xml:space="preserve">«Birgemiz: Taza Qazaqstan» 2 тазалық акция </w:t>
            </w:r>
            <w:r w:rsidRPr="00165207">
              <w:rPr>
                <w:rFonts w:ascii="Times New Roman" w:hAnsi="Times New Roman" w:cs="Times New Roman"/>
                <w:i/>
                <w:sz w:val="24"/>
                <w:szCs w:val="26"/>
                <w:lang w:val="kk-KZ"/>
              </w:rPr>
              <w:t>(Атырау қаласындағы ескерткіш, жайық жағалауы)</w:t>
            </w:r>
            <w:r w:rsidRPr="00C515C4">
              <w:rPr>
                <w:rFonts w:ascii="Times New Roman" w:hAnsi="Times New Roman" w:cs="Times New Roman"/>
                <w:sz w:val="26"/>
                <w:szCs w:val="26"/>
                <w:lang w:val="kk-KZ"/>
              </w:rPr>
              <w:t xml:space="preserve">, 1тұрмыстық қалдықтарды сұрыптау бойынша </w:t>
            </w:r>
            <w:r w:rsidRPr="00C515C4">
              <w:rPr>
                <w:rFonts w:ascii="Times New Roman" w:hAnsi="Times New Roman" w:cs="Times New Roman"/>
                <w:sz w:val="26"/>
                <w:szCs w:val="26"/>
                <w:lang w:val="kk-KZ"/>
              </w:rPr>
              <w:lastRenderedPageBreak/>
              <w:t xml:space="preserve">акция, 1тал отырғызу акциясы (кейін күтіп ұстау мәселесін қарастыру), суды пайдалануды үнемдеу бойынша бейнеролик 1. «Birgemiz: Asyl mura» 1экспедициялық тур, 3 түрлі сокралдық орындарда тазалық жұмыстарын жүргізу, 1 археологиялық жұмыстар. «Birgemiz: Qamqor» қарттар үйінде 2 іс шара, 10нан кем емес жалғыз басты қарттардың үйінде 2 іс-шара, 1 акция. «Birgemiz: Umit» 1 практикалық жұмыс, 1 кездесу, жоғалған адамдарды іздестіру бойынша оқыту/тренинг </w:t>
            </w:r>
            <w:r w:rsidRPr="00165207">
              <w:rPr>
                <w:rFonts w:ascii="Times New Roman" w:hAnsi="Times New Roman" w:cs="Times New Roman"/>
                <w:i/>
                <w:sz w:val="24"/>
                <w:szCs w:val="26"/>
                <w:lang w:val="kk-KZ"/>
              </w:rPr>
              <w:t>1 (20 адамнан кем емес),</w:t>
            </w:r>
            <w:r w:rsidRPr="00165207">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 xml:space="preserve">2  акция.«Birgemiz: Sabaqtastyq»  Балалар үйінде тәрбиеленушілерді қосымша үйірмелерге оқыту (5 түрлі үйірме). «Birgemiz: Медиа-волонтерлік» «Birgemiz»  жалпыұлттық жобасы аясында өткізілген іс-шараларға медиа волонтерларды тарта отырып 5 бейнеролик дайындау. «Birgemiz: Ayala»  5 акция өткізу."Birgemiz" жалпыұлттық волонтерлар жобасын жүзеге асыру шеңберінде барлық салалық мекемелермен және ұйымдармен өзара іс-қимылды ұйымдастыру  Жалпы іс-шаралардың саны: 50-ден кем емес; Іс-шара ерікті және өтеусіз негізде волонтерлардың әлеуетін тарту арқылы өткізілуі тиіс. </w:t>
            </w:r>
            <w:r w:rsidRPr="00C515C4">
              <w:rPr>
                <w:rFonts w:ascii="Times New Roman" w:hAnsi="Times New Roman" w:cs="Times New Roman"/>
                <w:sz w:val="26"/>
                <w:szCs w:val="26"/>
                <w:lang w:val="kk-KZ"/>
              </w:rPr>
              <w:lastRenderedPageBreak/>
              <w:t xml:space="preserve">Қажет болған жағдайда волонтерлерді қажетті материалдарымен, құралдармен, гигиеналық керек жарақтармен қамтамасыз ету; Жоба аясында атқарылған жұмыстарды видео/фотоға түсіру және облыстық, республикалық БАҚ-тарда, танымал әлеуметтік желілерде волонтерлік қозғалыстың жұмысы туралы #Birgemiz #VolunteerAtyrau2022 хэштегтармен жариялануын қамтамасыз ету; «#VolunteerAtyrau» логотипі жабыстырылған имидждік өнімдерді дайындау: Жемпір, Футболкалар, Дождевик, Бейсболка,  Көпреттік бетперделер </w:t>
            </w:r>
            <w:r w:rsidRPr="00165207">
              <w:rPr>
                <w:rFonts w:ascii="Times New Roman" w:hAnsi="Times New Roman" w:cs="Times New Roman"/>
                <w:i/>
                <w:sz w:val="24"/>
                <w:szCs w:val="26"/>
                <w:lang w:val="kk-KZ"/>
              </w:rPr>
              <w:t>(әр қайсысы 100 данадан)</w:t>
            </w:r>
            <w:r w:rsidRPr="00C515C4">
              <w:rPr>
                <w:rFonts w:ascii="Times New Roman" w:hAnsi="Times New Roman" w:cs="Times New Roman"/>
                <w:sz w:val="26"/>
                <w:szCs w:val="26"/>
                <w:lang w:val="kk-KZ"/>
              </w:rPr>
              <w:t xml:space="preserve">; Жылдық қорытынды жастар волонтерлік форумын ұйымдастыру. 10 нан кем емес номинациялар бойынша  үздік волонтерларды марапаттау </w:t>
            </w:r>
            <w:r w:rsidRPr="00165207">
              <w:rPr>
                <w:rFonts w:ascii="Times New Roman" w:hAnsi="Times New Roman" w:cs="Times New Roman"/>
                <w:i/>
                <w:sz w:val="24"/>
                <w:szCs w:val="26"/>
                <w:lang w:val="kk-KZ"/>
              </w:rPr>
              <w:t>(естелік сыйлықтар, гүлдер, статуэткалар және т.б.)</w:t>
            </w:r>
            <w:r w:rsidRPr="00165207">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Өтетін орынды безендіру. ролик волонтерлік қызметтің бірыңғай ұлттық платформасы туралы ақпаратты қамтуы тиіс; волонтерлік қызмет туралы 2 минуттық ролик дайындау және ротациялау.</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Студенттердің қызығушылықтарын жүзеге асыруға және маңызды мәселелерді шешуге, студенттердің </w:t>
            </w:r>
            <w:r w:rsidRPr="00C515C4">
              <w:rPr>
                <w:rFonts w:ascii="Times New Roman" w:hAnsi="Times New Roman" w:cs="Times New Roman"/>
                <w:sz w:val="26"/>
                <w:szCs w:val="26"/>
                <w:lang w:val="kk-KZ"/>
              </w:rPr>
              <w:lastRenderedPageBreak/>
              <w:t xml:space="preserve">әлеуметтік белсенділігін дамытуға бағытталған студент жастардың қоғамдық қызметін және студенттік бастамаларды қолдау бойынша жұмыстарды ұйымдастыру </w:t>
            </w:r>
            <w:r w:rsidRPr="00165207">
              <w:rPr>
                <w:rFonts w:ascii="Times New Roman" w:hAnsi="Times New Roman" w:cs="Times New Roman"/>
                <w:i/>
                <w:sz w:val="24"/>
                <w:szCs w:val="26"/>
                <w:lang w:val="kk-KZ"/>
              </w:rPr>
              <w:t>(Атырау облысының ЖОО мен ТжКББ ұйымдары студенттерін тарту);</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Облыс бойынша білім беру ұйымдарында студенттік өзін-өзі басқарудың бірыңғай құрылымын құру;</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Әр оқу орнынан белсенді жастардың дерекқор базасын жасақтау;</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Облыс көлемінде өткізілетін студенттік шаралардың күнтізбелік кестесін жасақтау. «Мәңгілік ел жастары – индустрияға! «Серпін-2050» бағдарламасы негізінде білім алып жатқан студенттермен жұмыс: бағдарламаға қатысушы жастардың тізімін жасақтау, жыл бойы шараларға қатыстыру. Студенттердің өзекті мәселелері бойынша үнемі бақылау, студенттік ортада үнемі мониторинг жүргізу және 2 сауалнама ұйымдастыру; Сауалнама тақырыптары мен сұрақтарын келісу;</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Жобаға қатысушы студенттерді тіркеу және оларға үнемі мониторинг жүргізу, жобаға қатысушылар туралы электронды дерекқор құру; ЖОО, ТжКББ ұйымдарында жастардың қызығушылығын </w:t>
            </w:r>
            <w:r w:rsidRPr="00C515C4">
              <w:rPr>
                <w:rFonts w:ascii="Times New Roman" w:hAnsi="Times New Roman" w:cs="Times New Roman"/>
                <w:sz w:val="26"/>
                <w:szCs w:val="26"/>
                <w:lang w:val="kk-KZ"/>
              </w:rPr>
              <w:lastRenderedPageBreak/>
              <w:t xml:space="preserve">қамтамасыз етуге ықпал жасау мақсатында кемінде 3 тақырыптық студенттік клубтардың </w:t>
            </w:r>
            <w:r w:rsidRPr="009B01AA">
              <w:rPr>
                <w:rFonts w:ascii="Times New Roman" w:hAnsi="Times New Roman" w:cs="Times New Roman"/>
                <w:i/>
                <w:sz w:val="24"/>
                <w:szCs w:val="26"/>
                <w:lang w:val="kk-KZ"/>
              </w:rPr>
              <w:t>(Мысалы: English speaking club, оқырмандар клубы, спортшылар клубы және т.б.)</w:t>
            </w:r>
            <w:r w:rsidRPr="009B01AA">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жұмысын тұрақты ұйымдастыруды қамтамасыз ету. Студенттердің кәсіби қызығушылықтарын есепке ала отырып, ЖОО-дағы тәрбиелік және мәдени-ағартушылық жұмыстарының сапасын арттыру бойынша ұсыныстар әзірлеу. 2022 жылдың көктем және күз айларында ЖОО және ТжКББ студенттердің арасында «Студенттік көктем» және «Күзгі бал» облыстық байқауын ұйымдастыру және өткізу:</w:t>
            </w:r>
          </w:p>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 xml:space="preserve">Байқау ережесін жасақтау. Байқау өтетін орынды жарық, дыбыстық және музыкалық құрал-жабдықтармен қамтамасыз ету </w:t>
            </w:r>
            <w:r w:rsidRPr="009B01AA">
              <w:rPr>
                <w:rFonts w:ascii="Times New Roman" w:hAnsi="Times New Roman" w:cs="Times New Roman"/>
                <w:i/>
                <w:sz w:val="24"/>
                <w:szCs w:val="26"/>
                <w:lang w:val="kk-KZ"/>
              </w:rPr>
              <w:t>(дыбыс күшейткіш, музыкалық аппаратура, LED экран, микрофондар және т.б.);</w:t>
            </w:r>
            <w:r w:rsidRPr="009B01AA">
              <w:rPr>
                <w:rFonts w:ascii="Times New Roman" w:hAnsi="Times New Roman" w:cs="Times New Roman"/>
                <w:sz w:val="24"/>
                <w:szCs w:val="26"/>
                <w:lang w:val="kk-KZ"/>
              </w:rPr>
              <w:t xml:space="preserve"> </w:t>
            </w:r>
            <w:r w:rsidRPr="00C515C4">
              <w:rPr>
                <w:rFonts w:ascii="Times New Roman" w:hAnsi="Times New Roman" w:cs="Times New Roman"/>
                <w:sz w:val="26"/>
                <w:szCs w:val="26"/>
                <w:lang w:val="kk-KZ"/>
              </w:rPr>
              <w:t xml:space="preserve">Байқау өтетін орынды  безендіру; Жеңімпаздарды марапаттау </w:t>
            </w:r>
            <w:r w:rsidRPr="00165207">
              <w:rPr>
                <w:rFonts w:ascii="Times New Roman" w:hAnsi="Times New Roman" w:cs="Times New Roman"/>
                <w:i/>
                <w:sz w:val="24"/>
                <w:szCs w:val="26"/>
                <w:lang w:val="kk-KZ"/>
              </w:rPr>
              <w:t>(статуэткалар, дипломдар, гүл және т.б.).</w:t>
            </w:r>
          </w:p>
          <w:p w:rsidR="009B01AA" w:rsidRDefault="00C515C4" w:rsidP="00180417">
            <w:pPr>
              <w:jc w:val="center"/>
              <w:rPr>
                <w:rFonts w:ascii="Times New Roman" w:hAnsi="Times New Roman" w:cs="Times New Roman"/>
                <w:i/>
                <w:sz w:val="24"/>
                <w:szCs w:val="26"/>
                <w:lang w:val="kk-KZ"/>
              </w:rPr>
            </w:pPr>
            <w:r w:rsidRPr="00C515C4">
              <w:rPr>
                <w:rFonts w:ascii="Times New Roman" w:hAnsi="Times New Roman" w:cs="Times New Roman"/>
                <w:sz w:val="26"/>
                <w:szCs w:val="26"/>
                <w:lang w:val="kk-KZ"/>
              </w:rPr>
              <w:t>Жастар арасында салауатты өмір салтын қалыптастыру мақсатында ЖОО мен ТжКББ студенттері арасында спорттың 6 түрінен облыстық спартакиада ұйымдастыру</w:t>
            </w:r>
            <w:r w:rsidRPr="00165207">
              <w:rPr>
                <w:rFonts w:ascii="Times New Roman" w:hAnsi="Times New Roman" w:cs="Times New Roman"/>
                <w:i/>
                <w:sz w:val="24"/>
                <w:szCs w:val="26"/>
                <w:lang w:val="kk-KZ"/>
              </w:rPr>
              <w:t>. (Ж</w:t>
            </w:r>
            <w:r w:rsidR="009B01AA">
              <w:rPr>
                <w:rFonts w:ascii="Times New Roman" w:hAnsi="Times New Roman" w:cs="Times New Roman"/>
                <w:i/>
                <w:sz w:val="24"/>
                <w:szCs w:val="26"/>
                <w:lang w:val="kk-KZ"/>
              </w:rPr>
              <w:t>алпы жүлде қоры – 1 800 000 тг.</w:t>
            </w:r>
          </w:p>
          <w:p w:rsidR="00C515C4" w:rsidRPr="00C515C4" w:rsidRDefault="00C515C4" w:rsidP="00180417">
            <w:pPr>
              <w:jc w:val="center"/>
              <w:rPr>
                <w:rFonts w:ascii="Times New Roman" w:hAnsi="Times New Roman" w:cs="Times New Roman"/>
                <w:color w:val="000000"/>
                <w:sz w:val="26"/>
                <w:szCs w:val="26"/>
                <w:shd w:val="clear" w:color="auto" w:fill="FFFFFF"/>
                <w:lang w:val="kk-KZ"/>
              </w:rPr>
            </w:pPr>
            <w:r w:rsidRPr="00165207">
              <w:rPr>
                <w:rFonts w:ascii="Times New Roman" w:hAnsi="Times New Roman" w:cs="Times New Roman"/>
                <w:i/>
                <w:sz w:val="24"/>
                <w:szCs w:val="26"/>
                <w:lang w:val="kk-KZ"/>
              </w:rPr>
              <w:t>.</w:t>
            </w:r>
          </w:p>
        </w:tc>
        <w:tc>
          <w:tcPr>
            <w:tcW w:w="1677"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lastRenderedPageBreak/>
              <w:t>Ақпан-желтоқсан 2022 жыл</w:t>
            </w:r>
          </w:p>
        </w:tc>
        <w:tc>
          <w:tcPr>
            <w:tcW w:w="1299"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Атырау облысы</w:t>
            </w:r>
          </w:p>
        </w:tc>
        <w:tc>
          <w:tcPr>
            <w:tcW w:w="1276"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9 1</w:t>
            </w:r>
            <w:r w:rsidR="00530E51">
              <w:rPr>
                <w:rFonts w:ascii="Times New Roman" w:hAnsi="Times New Roman" w:cs="Times New Roman"/>
                <w:sz w:val="26"/>
                <w:szCs w:val="26"/>
                <w:lang w:val="kk-KZ"/>
              </w:rPr>
              <w:t>00</w:t>
            </w:r>
            <w:r w:rsidRPr="00C515C4">
              <w:rPr>
                <w:rFonts w:ascii="Times New Roman" w:hAnsi="Times New Roman" w:cs="Times New Roman"/>
                <w:sz w:val="26"/>
                <w:szCs w:val="26"/>
                <w:lang w:val="kk-KZ"/>
              </w:rPr>
              <w:t>,0</w:t>
            </w:r>
          </w:p>
        </w:tc>
        <w:tc>
          <w:tcPr>
            <w:tcW w:w="2269" w:type="dxa"/>
          </w:tcPr>
          <w:p w:rsidR="00C515C4" w:rsidRPr="00C515C4" w:rsidRDefault="00C515C4" w:rsidP="00180417">
            <w:pPr>
              <w:jc w:val="center"/>
              <w:rPr>
                <w:rFonts w:ascii="Times New Roman" w:hAnsi="Times New Roman" w:cs="Times New Roman"/>
                <w:sz w:val="26"/>
                <w:szCs w:val="26"/>
                <w:lang w:val="kk-KZ"/>
              </w:rPr>
            </w:pPr>
            <w:r w:rsidRPr="00C515C4">
              <w:rPr>
                <w:rFonts w:ascii="Times New Roman" w:hAnsi="Times New Roman" w:cs="Times New Roman"/>
                <w:sz w:val="26"/>
                <w:szCs w:val="26"/>
                <w:lang w:val="kk-KZ"/>
              </w:rPr>
              <w:t>ЖОО және ТжКББ ұйымдарындағы студенттік өзін-</w:t>
            </w:r>
            <w:r w:rsidRPr="00C515C4">
              <w:rPr>
                <w:rFonts w:ascii="Times New Roman" w:hAnsi="Times New Roman" w:cs="Times New Roman"/>
                <w:sz w:val="26"/>
                <w:szCs w:val="26"/>
                <w:lang w:val="kk-KZ"/>
              </w:rPr>
              <w:lastRenderedPageBreak/>
              <w:t>өзі басқаруды дамыту жобасын жүзеге асыру.</w:t>
            </w:r>
          </w:p>
          <w:p w:rsidR="00C515C4" w:rsidRDefault="00C515C4" w:rsidP="00180417">
            <w:pPr>
              <w:jc w:val="center"/>
              <w:rPr>
                <w:rFonts w:ascii="Times New Roman" w:hAnsi="Times New Roman" w:cs="Times New Roman"/>
                <w:sz w:val="26"/>
                <w:szCs w:val="26"/>
                <w:lang w:val="kk-KZ"/>
              </w:rPr>
            </w:pPr>
          </w:p>
          <w:p w:rsidR="000E12CA" w:rsidRPr="00C515C4" w:rsidRDefault="000E12CA" w:rsidP="00180417">
            <w:pPr>
              <w:jc w:val="center"/>
              <w:rPr>
                <w:rFonts w:ascii="Times New Roman" w:hAnsi="Times New Roman" w:cs="Times New Roman"/>
                <w:sz w:val="26"/>
                <w:szCs w:val="26"/>
                <w:lang w:val="kk-KZ"/>
              </w:rPr>
            </w:pPr>
          </w:p>
        </w:tc>
      </w:tr>
      <w:tr w:rsidR="000E12CA" w:rsidRPr="005250C1" w:rsidTr="009B01AA">
        <w:tc>
          <w:tcPr>
            <w:tcW w:w="15877" w:type="dxa"/>
            <w:gridSpan w:val="8"/>
          </w:tcPr>
          <w:p w:rsidR="000E12CA" w:rsidRPr="000E12CA" w:rsidRDefault="000E12CA" w:rsidP="00180417">
            <w:pPr>
              <w:jc w:val="center"/>
              <w:rPr>
                <w:rFonts w:ascii="Times New Roman" w:hAnsi="Times New Roman" w:cs="Times New Roman"/>
                <w:b/>
                <w:sz w:val="26"/>
                <w:szCs w:val="26"/>
                <w:lang w:val="kk-KZ"/>
              </w:rPr>
            </w:pPr>
            <w:r w:rsidRPr="000E12CA">
              <w:rPr>
                <w:rFonts w:ascii="Times New Roman" w:hAnsi="Times New Roman" w:cs="Times New Roman"/>
                <w:b/>
                <w:sz w:val="26"/>
                <w:szCs w:val="26"/>
                <w:lang w:val="kk-KZ"/>
              </w:rPr>
              <w:lastRenderedPageBreak/>
              <w:t xml:space="preserve">Бағыты: </w:t>
            </w:r>
            <w:r>
              <w:rPr>
                <w:rFonts w:ascii="Times New Roman" w:hAnsi="Times New Roman" w:cs="Times New Roman"/>
                <w:b/>
                <w:sz w:val="26"/>
                <w:szCs w:val="26"/>
                <w:lang w:val="kk-KZ"/>
              </w:rPr>
              <w:t>Қ</w:t>
            </w:r>
            <w:r w:rsidRPr="000E12CA">
              <w:rPr>
                <w:rFonts w:ascii="Times New Roman" w:hAnsi="Times New Roman" w:cs="Times New Roman"/>
                <w:b/>
                <w:sz w:val="26"/>
                <w:szCs w:val="26"/>
                <w:lang w:val="kk-KZ"/>
              </w:rPr>
              <w:t>оғамдық келісімді және жалпыұлттық бірлікті нығайту</w:t>
            </w:r>
          </w:p>
        </w:tc>
      </w:tr>
      <w:tr w:rsidR="0061684F" w:rsidRPr="005250C1" w:rsidTr="009B01AA">
        <w:tc>
          <w:tcPr>
            <w:tcW w:w="501" w:type="dxa"/>
          </w:tcPr>
          <w:p w:rsidR="0061684F" w:rsidRPr="002A38B1" w:rsidRDefault="00CF77DB" w:rsidP="00180417">
            <w:pPr>
              <w:rPr>
                <w:rFonts w:ascii="Times New Roman" w:hAnsi="Times New Roman" w:cs="Times New Roman"/>
                <w:sz w:val="26"/>
                <w:szCs w:val="26"/>
                <w:lang w:val="kk-KZ"/>
              </w:rPr>
            </w:pPr>
            <w:r>
              <w:rPr>
                <w:rFonts w:ascii="Times New Roman" w:hAnsi="Times New Roman" w:cs="Times New Roman"/>
                <w:sz w:val="26"/>
                <w:szCs w:val="26"/>
                <w:lang w:val="kk-KZ"/>
              </w:rPr>
              <w:t>8</w:t>
            </w:r>
          </w:p>
        </w:tc>
        <w:tc>
          <w:tcPr>
            <w:tcW w:w="2193" w:type="dxa"/>
          </w:tcPr>
          <w:p w:rsidR="0061684F" w:rsidRPr="00EE18D7" w:rsidRDefault="0061684F" w:rsidP="00180417">
            <w:pPr>
              <w:rPr>
                <w:rFonts w:ascii="Times New Roman" w:hAnsi="Times New Roman" w:cs="Times New Roman"/>
                <w:sz w:val="26"/>
                <w:szCs w:val="26"/>
                <w:lang w:val="kk-KZ"/>
              </w:rPr>
            </w:pPr>
            <w:r w:rsidRPr="00EE18D7">
              <w:rPr>
                <w:rFonts w:ascii="Times New Roman" w:hAnsi="Times New Roman" w:cs="Times New Roman"/>
                <w:sz w:val="28"/>
                <w:szCs w:val="28"/>
                <w:bdr w:val="none" w:sz="0" w:space="0" w:color="auto" w:frame="1"/>
                <w:lang w:val="kk-KZ"/>
              </w:rPr>
              <w:t xml:space="preserve">Этномәдени бірлестіктер өкілдері, жастар арасында жалпы азаматтық бірегейлікті қалыптастыру </w:t>
            </w:r>
          </w:p>
        </w:tc>
        <w:tc>
          <w:tcPr>
            <w:tcW w:w="2268" w:type="dxa"/>
          </w:tcPr>
          <w:p w:rsidR="0061684F" w:rsidRPr="009B01AA" w:rsidRDefault="00EE18D7" w:rsidP="00180417">
            <w:pPr>
              <w:jc w:val="center"/>
              <w:rPr>
                <w:rFonts w:ascii="Times New Roman" w:hAnsi="Times New Roman" w:cs="Times New Roman"/>
                <w:sz w:val="26"/>
                <w:szCs w:val="26"/>
                <w:lang w:val="kk-KZ"/>
              </w:rPr>
            </w:pPr>
            <w:r w:rsidRPr="009B01AA">
              <w:rPr>
                <w:rFonts w:ascii="Times New Roman" w:hAnsi="Times New Roman" w:cs="Times New Roman"/>
                <w:sz w:val="26"/>
                <w:szCs w:val="26"/>
                <w:bdr w:val="none" w:sz="0" w:space="0" w:color="auto" w:frame="1"/>
                <w:lang w:val="kk-KZ"/>
              </w:rPr>
              <w:t>Мемлекеттік этносаясат саласындағы мамандарды тарту арқылы этносаралық  салада жұмыс істейтін мемлекеттік органдардың қызметкерлеріне және    облыстық  Қазақстан халқы Ассамблеясының белсенділері үшін  «Жалпы азаматтық бірегейлікті қалыптастыру</w:t>
            </w:r>
            <w:r w:rsidR="00724D99" w:rsidRPr="009B01AA">
              <w:rPr>
                <w:rFonts w:ascii="Times New Roman" w:hAnsi="Times New Roman" w:cs="Times New Roman"/>
                <w:sz w:val="26"/>
                <w:szCs w:val="26"/>
                <w:bdr w:val="none" w:sz="0" w:space="0" w:color="auto" w:frame="1"/>
                <w:lang w:val="kk-KZ"/>
              </w:rPr>
              <w:t xml:space="preserve"> бағытында іс-шаралар кешенін іске асыру</w:t>
            </w:r>
          </w:p>
        </w:tc>
        <w:tc>
          <w:tcPr>
            <w:tcW w:w="4394" w:type="dxa"/>
          </w:tcPr>
          <w:p w:rsidR="0061684F" w:rsidRPr="00180417" w:rsidRDefault="0061684F" w:rsidP="00180417">
            <w:pPr>
              <w:jc w:val="center"/>
              <w:rPr>
                <w:rFonts w:ascii="Times New Roman" w:hAnsi="Times New Roman" w:cs="Times New Roman"/>
                <w:i/>
                <w:sz w:val="24"/>
                <w:szCs w:val="26"/>
                <w:bdr w:val="none" w:sz="0" w:space="0" w:color="auto" w:frame="1"/>
                <w:lang w:val="kk-KZ"/>
              </w:rPr>
            </w:pPr>
            <w:r w:rsidRPr="00FD0ADB">
              <w:rPr>
                <w:rFonts w:ascii="Times New Roman" w:hAnsi="Times New Roman" w:cs="Times New Roman"/>
                <w:sz w:val="26"/>
                <w:szCs w:val="26"/>
                <w:bdr w:val="none" w:sz="0" w:space="0" w:color="auto" w:frame="1"/>
                <w:lang w:val="kk-KZ"/>
              </w:rPr>
              <w:t xml:space="preserve">«Жалпы азаматтық бірегейлікті қалыптастыру  тәжірибесі» тақырыбында кем дегенде </w:t>
            </w:r>
            <w:r w:rsidRPr="00FD0ADB">
              <w:rPr>
                <w:rFonts w:ascii="Times New Roman" w:hAnsi="Times New Roman" w:cs="Times New Roman"/>
                <w:b/>
                <w:sz w:val="26"/>
                <w:szCs w:val="26"/>
                <w:bdr w:val="none" w:sz="0" w:space="0" w:color="auto" w:frame="1"/>
                <w:lang w:val="kk-KZ"/>
              </w:rPr>
              <w:t>5 әдістемелік семинар</w:t>
            </w:r>
            <w:r w:rsidRPr="00FD0ADB">
              <w:rPr>
                <w:rFonts w:ascii="Times New Roman" w:hAnsi="Times New Roman" w:cs="Times New Roman"/>
                <w:sz w:val="26"/>
                <w:szCs w:val="26"/>
                <w:bdr w:val="none" w:sz="0" w:space="0" w:color="auto" w:frame="1"/>
                <w:lang w:val="kk-KZ"/>
              </w:rPr>
              <w:t xml:space="preserve"> өткізу    </w:t>
            </w:r>
            <w:r w:rsidRPr="00180417">
              <w:rPr>
                <w:rFonts w:ascii="Times New Roman" w:hAnsi="Times New Roman" w:cs="Times New Roman"/>
                <w:i/>
                <w:sz w:val="24"/>
                <w:szCs w:val="26"/>
                <w:bdr w:val="none" w:sz="0" w:space="0" w:color="auto" w:frame="1"/>
                <w:lang w:val="kk-KZ"/>
              </w:rPr>
              <w:t>(жаттықтырушының кандидатурасын тапсырыс берушімен келісу);</w:t>
            </w:r>
          </w:p>
          <w:p w:rsidR="0061684F" w:rsidRPr="00FD0ADB" w:rsidRDefault="00724D99" w:rsidP="00180417">
            <w:pPr>
              <w:pStyle w:val="2"/>
              <w:spacing w:after="0" w:line="240" w:lineRule="auto"/>
              <w:ind w:left="0"/>
              <w:contextualSpacing/>
              <w:jc w:val="center"/>
              <w:rPr>
                <w:rFonts w:ascii="Times New Roman" w:hAnsi="Times New Roman" w:cs="Times New Roman"/>
                <w:sz w:val="26"/>
                <w:szCs w:val="26"/>
                <w:bdr w:val="none" w:sz="0" w:space="0" w:color="auto" w:frame="1"/>
                <w:lang w:val="kk-KZ"/>
              </w:rPr>
            </w:pPr>
            <w:r w:rsidRPr="00FD0ADB">
              <w:rPr>
                <w:rFonts w:ascii="Times New Roman" w:hAnsi="Times New Roman" w:cs="Times New Roman"/>
                <w:sz w:val="26"/>
                <w:szCs w:val="26"/>
                <w:bdr w:val="none" w:sz="0" w:space="0" w:color="auto" w:frame="1"/>
                <w:lang w:val="kk-KZ"/>
              </w:rPr>
              <w:t>-</w:t>
            </w:r>
            <w:r w:rsidR="0061684F" w:rsidRPr="00FD0ADB">
              <w:rPr>
                <w:rFonts w:ascii="Times New Roman" w:hAnsi="Times New Roman" w:cs="Times New Roman"/>
                <w:sz w:val="26"/>
                <w:szCs w:val="26"/>
                <w:bdr w:val="none" w:sz="0" w:space="0" w:color="auto" w:frame="1"/>
                <w:lang w:val="kk-KZ"/>
              </w:rPr>
              <w:t xml:space="preserve">«Этносаралық коммуникация және толеранттылық мәдениеті» тақырыбында сертификатталған жаттықтырушыларды тарта отырып, жастар үшін кемінде </w:t>
            </w:r>
            <w:r w:rsidR="00204599" w:rsidRPr="00FD0ADB">
              <w:rPr>
                <w:rFonts w:ascii="Times New Roman" w:hAnsi="Times New Roman" w:cs="Times New Roman"/>
                <w:b/>
                <w:sz w:val="26"/>
                <w:szCs w:val="26"/>
                <w:bdr w:val="none" w:sz="0" w:space="0" w:color="auto" w:frame="1"/>
                <w:lang w:val="kk-KZ"/>
              </w:rPr>
              <w:t>5</w:t>
            </w:r>
            <w:r w:rsidR="0061684F" w:rsidRPr="00FD0ADB">
              <w:rPr>
                <w:rFonts w:ascii="Times New Roman" w:hAnsi="Times New Roman" w:cs="Times New Roman"/>
                <w:b/>
                <w:sz w:val="26"/>
                <w:szCs w:val="26"/>
                <w:bdr w:val="none" w:sz="0" w:space="0" w:color="auto" w:frame="1"/>
                <w:lang w:val="kk-KZ"/>
              </w:rPr>
              <w:t xml:space="preserve"> тренинг</w:t>
            </w:r>
            <w:r w:rsidR="0061684F" w:rsidRPr="00FD0ADB">
              <w:rPr>
                <w:rFonts w:ascii="Times New Roman" w:hAnsi="Times New Roman" w:cs="Times New Roman"/>
                <w:sz w:val="26"/>
                <w:szCs w:val="26"/>
                <w:bdr w:val="none" w:sz="0" w:space="0" w:color="auto" w:frame="1"/>
                <w:lang w:val="kk-KZ"/>
              </w:rPr>
              <w:t xml:space="preserve"> өткізу;</w:t>
            </w:r>
          </w:p>
          <w:p w:rsidR="0061684F" w:rsidRPr="00FD0ADB" w:rsidRDefault="0061684F" w:rsidP="00180417">
            <w:pPr>
              <w:pStyle w:val="2"/>
              <w:spacing w:after="0" w:line="240" w:lineRule="auto"/>
              <w:ind w:left="0"/>
              <w:contextualSpacing/>
              <w:jc w:val="center"/>
              <w:rPr>
                <w:rFonts w:ascii="Times New Roman" w:hAnsi="Times New Roman" w:cs="Times New Roman"/>
                <w:sz w:val="26"/>
                <w:szCs w:val="26"/>
                <w:lang w:val="kk-KZ"/>
              </w:rPr>
            </w:pPr>
            <w:r w:rsidRPr="00FD0ADB">
              <w:rPr>
                <w:rFonts w:ascii="Times New Roman" w:hAnsi="Times New Roman" w:cs="Times New Roman"/>
                <w:sz w:val="26"/>
                <w:szCs w:val="26"/>
                <w:bdr w:val="none" w:sz="0" w:space="0" w:color="auto" w:frame="1"/>
                <w:lang w:val="kk-KZ"/>
              </w:rPr>
              <w:t>-Тұжырымдама,  бағдарлама, қатысушылар құрамы, іс-шаралардың сценарийі,   пресс-релиз және т.б. материалдар жобаларын жасақтау;</w:t>
            </w:r>
          </w:p>
          <w:p w:rsidR="0061684F" w:rsidRPr="00FD0ADB" w:rsidRDefault="00D16051" w:rsidP="00180417">
            <w:pPr>
              <w:pStyle w:val="a9"/>
              <w:spacing w:before="0" w:after="0"/>
              <w:jc w:val="center"/>
              <w:rPr>
                <w:rFonts w:ascii="Times New Roman" w:hAnsi="Times New Roman"/>
                <w:sz w:val="26"/>
                <w:szCs w:val="26"/>
                <w:lang w:val="kk-KZ"/>
              </w:rPr>
            </w:pPr>
            <w:r w:rsidRPr="00FD0ADB">
              <w:rPr>
                <w:rFonts w:ascii="Times New Roman" w:hAnsi="Times New Roman"/>
                <w:sz w:val="26"/>
                <w:szCs w:val="26"/>
                <w:lang w:val="kk-KZ"/>
              </w:rPr>
              <w:t>-</w:t>
            </w:r>
            <w:r w:rsidR="0061684F" w:rsidRPr="00FD0ADB">
              <w:rPr>
                <w:rFonts w:ascii="Times New Roman" w:hAnsi="Times New Roman"/>
                <w:sz w:val="26"/>
                <w:szCs w:val="26"/>
                <w:lang w:val="kk-KZ"/>
              </w:rPr>
              <w:t xml:space="preserve">Шақырылған спикерлердің барлық іссапар шығыстарын өтеу </w:t>
            </w:r>
            <w:r w:rsidR="0061684F" w:rsidRPr="00180417">
              <w:rPr>
                <w:rFonts w:ascii="Times New Roman" w:hAnsi="Times New Roman"/>
                <w:i/>
                <w:sz w:val="24"/>
                <w:szCs w:val="26"/>
                <w:lang w:val="kk-KZ"/>
              </w:rPr>
              <w:t>(тамақ, пәтер, жол ақысы),</w:t>
            </w:r>
            <w:r w:rsidR="0061684F" w:rsidRPr="00180417">
              <w:rPr>
                <w:rFonts w:ascii="Times New Roman" w:hAnsi="Times New Roman"/>
                <w:sz w:val="24"/>
                <w:szCs w:val="26"/>
                <w:lang w:val="kk-KZ"/>
              </w:rPr>
              <w:t xml:space="preserve"> </w:t>
            </w:r>
            <w:r w:rsidR="0061684F" w:rsidRPr="00FD0ADB">
              <w:rPr>
                <w:rFonts w:ascii="Times New Roman" w:hAnsi="Times New Roman"/>
                <w:sz w:val="26"/>
                <w:szCs w:val="26"/>
                <w:lang w:val="kk-KZ"/>
              </w:rPr>
              <w:t>сондай-ақ шақырылған мамандармен шақырған жақ келісім бойынша жұмысының ақысын төлеу қамтамасыз ету. Қалада шақырылған мамандардың қозғалысы үшін көлік құралдарын бөлу;</w:t>
            </w:r>
          </w:p>
          <w:p w:rsidR="0061684F" w:rsidRPr="00FD0ADB" w:rsidRDefault="0061684F" w:rsidP="00180417">
            <w:pPr>
              <w:pStyle w:val="2"/>
              <w:spacing w:after="0" w:line="240" w:lineRule="auto"/>
              <w:ind w:left="0"/>
              <w:contextualSpacing/>
              <w:jc w:val="center"/>
              <w:rPr>
                <w:rFonts w:ascii="Times New Roman" w:hAnsi="Times New Roman"/>
                <w:sz w:val="26"/>
                <w:szCs w:val="26"/>
                <w:lang w:val="kk-KZ"/>
              </w:rPr>
            </w:pPr>
            <w:r w:rsidRPr="00FD0ADB">
              <w:rPr>
                <w:rFonts w:ascii="Times New Roman" w:hAnsi="Times New Roman"/>
                <w:sz w:val="26"/>
                <w:szCs w:val="26"/>
                <w:lang w:val="kk-KZ"/>
              </w:rPr>
              <w:t xml:space="preserve">- Сыйымдылығы 80 адамнан кем болмайтын </w:t>
            </w:r>
            <w:r w:rsidRPr="00180417">
              <w:rPr>
                <w:rFonts w:ascii="Times New Roman" w:hAnsi="Times New Roman"/>
                <w:i/>
                <w:sz w:val="24"/>
                <w:szCs w:val="26"/>
                <w:lang w:val="kk-KZ"/>
              </w:rPr>
              <w:t>(тапсырыс берушімен келісім)</w:t>
            </w:r>
            <w:r w:rsidRPr="00FD0ADB">
              <w:rPr>
                <w:rFonts w:ascii="Times New Roman" w:hAnsi="Times New Roman"/>
                <w:sz w:val="26"/>
                <w:szCs w:val="26"/>
                <w:lang w:val="kk-KZ"/>
              </w:rPr>
              <w:t xml:space="preserve"> орнымен (залымен)  семинар-тренингтер, тренингтер, шеберлік сыныптарын қамтамасыз ету;</w:t>
            </w:r>
          </w:p>
          <w:p w:rsidR="0061684F" w:rsidRPr="00180417" w:rsidRDefault="0061684F" w:rsidP="00180417">
            <w:pPr>
              <w:jc w:val="center"/>
              <w:rPr>
                <w:rFonts w:ascii="Times New Roman" w:hAnsi="Times New Roman"/>
                <w:i/>
                <w:sz w:val="24"/>
                <w:szCs w:val="26"/>
                <w:shd w:val="clear" w:color="auto" w:fill="FFFFFF"/>
                <w:lang w:val="kk-KZ"/>
              </w:rPr>
            </w:pPr>
            <w:r w:rsidRPr="00FD0ADB">
              <w:rPr>
                <w:rFonts w:ascii="Times New Roman" w:hAnsi="Times New Roman"/>
                <w:sz w:val="26"/>
                <w:szCs w:val="26"/>
                <w:shd w:val="clear" w:color="auto" w:fill="FFFFFF"/>
                <w:lang w:val="kk-KZ"/>
              </w:rPr>
              <w:t xml:space="preserve">-Оқу семинарларын, тренингтерді, </w:t>
            </w:r>
            <w:r w:rsidRPr="00FD0ADB">
              <w:rPr>
                <w:rFonts w:ascii="Times New Roman" w:hAnsi="Times New Roman"/>
                <w:sz w:val="26"/>
                <w:szCs w:val="26"/>
                <w:shd w:val="clear" w:color="auto" w:fill="FFFFFF"/>
                <w:lang w:val="kk-KZ"/>
              </w:rPr>
              <w:lastRenderedPageBreak/>
              <w:t xml:space="preserve">шеберлік сыныптарын қажетті жабдықтармен қамтамасыз ету </w:t>
            </w:r>
            <w:r w:rsidRPr="00180417">
              <w:rPr>
                <w:rFonts w:ascii="Times New Roman" w:hAnsi="Times New Roman"/>
                <w:i/>
                <w:sz w:val="24"/>
                <w:szCs w:val="26"/>
                <w:shd w:val="clear" w:color="auto" w:fill="FFFFFF"/>
                <w:lang w:val="kk-KZ"/>
              </w:rPr>
              <w:t>(дыбыстық жабдықтар,  микрофон, проектор,  қаламдар, флипчарттар, маркерлер және т.б.);</w:t>
            </w:r>
          </w:p>
          <w:p w:rsidR="0061684F" w:rsidRPr="00FD0ADB" w:rsidRDefault="0061684F" w:rsidP="009B01AA">
            <w:pPr>
              <w:pStyle w:val="a9"/>
              <w:spacing w:before="0" w:after="0"/>
              <w:jc w:val="center"/>
              <w:rPr>
                <w:rFonts w:ascii="Times New Roman" w:hAnsi="Times New Roman" w:cs="Times New Roman"/>
                <w:sz w:val="26"/>
                <w:szCs w:val="26"/>
                <w:lang w:val="kk-KZ"/>
              </w:rPr>
            </w:pPr>
            <w:r w:rsidRPr="00FD0ADB">
              <w:rPr>
                <w:rFonts w:ascii="Times New Roman" w:hAnsi="Times New Roman" w:cs="Times New Roman"/>
                <w:b/>
                <w:color w:val="000000"/>
                <w:sz w:val="26"/>
                <w:szCs w:val="26"/>
                <w:lang w:val="kk-KZ"/>
              </w:rPr>
              <w:t xml:space="preserve">-  </w:t>
            </w:r>
            <w:r w:rsidRPr="00FD0ADB">
              <w:rPr>
                <w:rFonts w:ascii="Times New Roman" w:hAnsi="Times New Roman"/>
                <w:sz w:val="26"/>
                <w:szCs w:val="26"/>
                <w:shd w:val="clear" w:color="auto" w:fill="FFFFFF"/>
                <w:lang w:val="kk-KZ"/>
              </w:rPr>
              <w:t>Әр семинар-тренинг, тренинг, шеберлік сыныптарға  кемінде 25 адамның қатысуын қамтамасыз ету;</w:t>
            </w:r>
            <w:r w:rsidR="009B01AA">
              <w:rPr>
                <w:rFonts w:ascii="Times New Roman" w:hAnsi="Times New Roman"/>
                <w:sz w:val="26"/>
                <w:szCs w:val="26"/>
                <w:shd w:val="clear" w:color="auto" w:fill="FFFFFF"/>
                <w:lang w:val="kk-KZ"/>
              </w:rPr>
              <w:t xml:space="preserve"> </w:t>
            </w:r>
            <w:r w:rsidRPr="00FD0ADB">
              <w:rPr>
                <w:rFonts w:ascii="Times New Roman" w:hAnsi="Times New Roman"/>
                <w:sz w:val="26"/>
                <w:szCs w:val="26"/>
                <w:shd w:val="clear" w:color="auto" w:fill="FFFFFF"/>
                <w:lang w:val="kk-KZ"/>
              </w:rPr>
              <w:t xml:space="preserve">-Оқу семинарлары, тренингтер, шеберлік сыныптар  қатысушыларына A4 форматындағы арнайы дизайны бар сертификаттар беруін қамтамасыз ету </w:t>
            </w:r>
            <w:r w:rsidRPr="00180417">
              <w:rPr>
                <w:rFonts w:ascii="Times New Roman" w:hAnsi="Times New Roman"/>
                <w:i/>
                <w:sz w:val="24"/>
                <w:szCs w:val="26"/>
                <w:shd w:val="clear" w:color="auto" w:fill="FFFFFF"/>
                <w:lang w:val="kk-KZ"/>
              </w:rPr>
              <w:t>(сертификат мәтіні, саны және дизайны тапсырыс берушімен келісу арқылы)</w:t>
            </w:r>
            <w:r w:rsidRPr="00FD0ADB">
              <w:rPr>
                <w:rFonts w:ascii="Times New Roman" w:hAnsi="Times New Roman"/>
                <w:sz w:val="26"/>
                <w:szCs w:val="26"/>
                <w:shd w:val="clear" w:color="auto" w:fill="FFFFFF"/>
                <w:lang w:val="kk-KZ"/>
              </w:rPr>
              <w:t>;</w:t>
            </w:r>
            <w:r w:rsidR="009B01AA">
              <w:rPr>
                <w:rFonts w:ascii="Times New Roman" w:hAnsi="Times New Roman"/>
                <w:sz w:val="26"/>
                <w:szCs w:val="26"/>
                <w:shd w:val="clear" w:color="auto" w:fill="FFFFFF"/>
                <w:lang w:val="kk-KZ"/>
              </w:rPr>
              <w:t xml:space="preserve"> </w:t>
            </w:r>
            <w:r w:rsidRPr="00FD0ADB">
              <w:rPr>
                <w:rFonts w:ascii="Times New Roman" w:hAnsi="Times New Roman" w:cs="Times New Roman"/>
                <w:sz w:val="26"/>
                <w:szCs w:val="26"/>
                <w:lang w:val="kk-KZ"/>
              </w:rPr>
              <w:t xml:space="preserve">-Дыбыстық жабдықтармен </w:t>
            </w:r>
            <w:r w:rsidRPr="00180417">
              <w:rPr>
                <w:rFonts w:ascii="Times New Roman" w:hAnsi="Times New Roman" w:cs="Times New Roman"/>
                <w:i/>
                <w:sz w:val="24"/>
                <w:szCs w:val="26"/>
                <w:lang w:val="kk-KZ"/>
              </w:rPr>
              <w:t>(микрофон, дыбыс күшейткіш, араластырғыш консоль),</w:t>
            </w:r>
            <w:r w:rsidRPr="00180417">
              <w:rPr>
                <w:rFonts w:ascii="Times New Roman" w:hAnsi="Times New Roman" w:cs="Times New Roman"/>
                <w:sz w:val="24"/>
                <w:szCs w:val="26"/>
                <w:lang w:val="kk-KZ"/>
              </w:rPr>
              <w:t xml:space="preserve"> </w:t>
            </w:r>
            <w:r w:rsidRPr="00FD0ADB">
              <w:rPr>
                <w:rFonts w:ascii="Times New Roman" w:hAnsi="Times New Roman" w:cs="Times New Roman"/>
                <w:sz w:val="26"/>
                <w:szCs w:val="26"/>
                <w:lang w:val="kk-KZ"/>
              </w:rPr>
              <w:t>сондай-ақ LED-экранмен, ноутбук және флипчартпен қамтамасыз ету;</w:t>
            </w:r>
          </w:p>
          <w:p w:rsidR="0061684F" w:rsidRPr="00C515C4" w:rsidRDefault="0061684F" w:rsidP="00180417">
            <w:pPr>
              <w:jc w:val="center"/>
              <w:rPr>
                <w:rFonts w:ascii="Times New Roman" w:hAnsi="Times New Roman" w:cs="Times New Roman"/>
                <w:sz w:val="26"/>
                <w:szCs w:val="26"/>
                <w:lang w:val="kk-KZ"/>
              </w:rPr>
            </w:pPr>
            <w:r w:rsidRPr="00FD0ADB">
              <w:rPr>
                <w:rFonts w:ascii="Times New Roman" w:hAnsi="Times New Roman"/>
                <w:sz w:val="26"/>
                <w:szCs w:val="26"/>
                <w:shd w:val="clear" w:color="auto" w:fill="FFFFFF"/>
                <w:lang w:val="kk-KZ"/>
              </w:rPr>
              <w:t xml:space="preserve">-Семинар-тренинг, тренинг, шеберлік сыныптар қатысушыларын кофе-брейкпен қамтамасыз ету </w:t>
            </w:r>
            <w:r w:rsidRPr="00165207">
              <w:rPr>
                <w:rFonts w:ascii="Times New Roman" w:hAnsi="Times New Roman"/>
                <w:i/>
                <w:sz w:val="24"/>
                <w:szCs w:val="26"/>
                <w:shd w:val="clear" w:color="auto" w:fill="FFFFFF"/>
                <w:lang w:val="kk-KZ"/>
              </w:rPr>
              <w:t>(тапсырыс берушімен келісім).</w:t>
            </w:r>
          </w:p>
        </w:tc>
        <w:tc>
          <w:tcPr>
            <w:tcW w:w="1677" w:type="dxa"/>
          </w:tcPr>
          <w:p w:rsidR="0061684F" w:rsidRPr="00C515C4" w:rsidRDefault="0061684F" w:rsidP="00180417">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Наурыз -караша 2022</w:t>
            </w:r>
          </w:p>
        </w:tc>
        <w:tc>
          <w:tcPr>
            <w:tcW w:w="1299" w:type="dxa"/>
          </w:tcPr>
          <w:p w:rsidR="0061684F" w:rsidRPr="00C515C4" w:rsidRDefault="0061684F" w:rsidP="00180417">
            <w:pPr>
              <w:jc w:val="center"/>
              <w:rPr>
                <w:rFonts w:ascii="Times New Roman" w:hAnsi="Times New Roman" w:cs="Times New Roman"/>
                <w:sz w:val="26"/>
                <w:szCs w:val="26"/>
                <w:lang w:val="kk-KZ"/>
              </w:rPr>
            </w:pPr>
            <w:r>
              <w:rPr>
                <w:rFonts w:ascii="Times New Roman" w:hAnsi="Times New Roman" w:cs="Times New Roman"/>
                <w:sz w:val="26"/>
                <w:szCs w:val="26"/>
                <w:lang w:val="kk-KZ"/>
              </w:rPr>
              <w:t>Атырау облысы</w:t>
            </w:r>
          </w:p>
        </w:tc>
        <w:tc>
          <w:tcPr>
            <w:tcW w:w="1276" w:type="dxa"/>
          </w:tcPr>
          <w:p w:rsidR="0061684F" w:rsidRPr="00C515C4" w:rsidRDefault="00204599" w:rsidP="00180417">
            <w:pPr>
              <w:jc w:val="center"/>
              <w:rPr>
                <w:rFonts w:ascii="Times New Roman" w:hAnsi="Times New Roman" w:cs="Times New Roman"/>
                <w:sz w:val="26"/>
                <w:szCs w:val="26"/>
                <w:lang w:val="kk-KZ"/>
              </w:rPr>
            </w:pPr>
            <w:r>
              <w:rPr>
                <w:rFonts w:ascii="Times New Roman" w:hAnsi="Times New Roman" w:cs="Times New Roman"/>
                <w:sz w:val="26"/>
                <w:szCs w:val="26"/>
                <w:lang w:val="kk-KZ"/>
              </w:rPr>
              <w:t>2</w:t>
            </w:r>
            <w:r w:rsidR="00AA38D7">
              <w:rPr>
                <w:rFonts w:ascii="Times New Roman" w:hAnsi="Times New Roman" w:cs="Times New Roman"/>
                <w:sz w:val="26"/>
                <w:szCs w:val="26"/>
                <w:lang w:val="kk-KZ"/>
              </w:rPr>
              <w:t>000,0</w:t>
            </w:r>
          </w:p>
        </w:tc>
        <w:tc>
          <w:tcPr>
            <w:tcW w:w="2269" w:type="dxa"/>
          </w:tcPr>
          <w:p w:rsidR="0061684F" w:rsidRPr="00C515C4" w:rsidRDefault="00261A04" w:rsidP="00180417">
            <w:pPr>
              <w:jc w:val="center"/>
              <w:rPr>
                <w:rFonts w:ascii="Times New Roman" w:hAnsi="Times New Roman" w:cs="Times New Roman"/>
                <w:sz w:val="26"/>
                <w:szCs w:val="26"/>
                <w:lang w:val="kk-KZ"/>
              </w:rPr>
            </w:pPr>
            <w:r>
              <w:rPr>
                <w:rFonts w:ascii="Times New Roman" w:hAnsi="Times New Roman" w:cs="Times New Roman"/>
                <w:sz w:val="26"/>
                <w:szCs w:val="26"/>
                <w:lang w:val="kk-KZ"/>
              </w:rPr>
              <w:t>Э</w:t>
            </w:r>
            <w:r w:rsidRPr="00261A04">
              <w:rPr>
                <w:rFonts w:ascii="Times New Roman" w:hAnsi="Times New Roman" w:cs="Times New Roman"/>
                <w:sz w:val="26"/>
                <w:szCs w:val="26"/>
                <w:lang w:val="kk-KZ"/>
              </w:rPr>
              <w:t>тномәдени бірлестіктердің этникалық топтары арасында қазақстандық бірегейліктің жалпыазаматтық құндылықтарын қалыптастыру мен нығайтуда. Жоба барысында түрлі этностық топтар, жастар өкілдері арасында жалпы азаматтық құндылықтарды, қазақстандық патриотизм мен этносаралық келісімді танымал ету.</w:t>
            </w:r>
          </w:p>
        </w:tc>
      </w:tr>
      <w:tr w:rsidR="007D1DEF" w:rsidRPr="002A38B1" w:rsidTr="009B01AA">
        <w:tc>
          <w:tcPr>
            <w:tcW w:w="501" w:type="dxa"/>
          </w:tcPr>
          <w:p w:rsidR="007D1DEF" w:rsidRPr="002A38B1" w:rsidRDefault="007D1DEF" w:rsidP="00180417">
            <w:pPr>
              <w:jc w:val="center"/>
              <w:rPr>
                <w:rFonts w:ascii="Times New Roman" w:hAnsi="Times New Roman" w:cs="Times New Roman"/>
                <w:sz w:val="26"/>
                <w:szCs w:val="26"/>
                <w:lang w:val="kk-KZ"/>
              </w:rPr>
            </w:pPr>
          </w:p>
        </w:tc>
        <w:tc>
          <w:tcPr>
            <w:tcW w:w="2193" w:type="dxa"/>
          </w:tcPr>
          <w:p w:rsidR="007D1DEF" w:rsidRPr="00C515C4" w:rsidRDefault="007D1DEF" w:rsidP="00180417">
            <w:pPr>
              <w:jc w:val="both"/>
              <w:rPr>
                <w:rFonts w:ascii="Times New Roman" w:hAnsi="Times New Roman" w:cs="Times New Roman"/>
                <w:b/>
                <w:sz w:val="26"/>
                <w:szCs w:val="26"/>
                <w:lang w:val="kk-KZ"/>
              </w:rPr>
            </w:pPr>
            <w:r w:rsidRPr="00C515C4">
              <w:rPr>
                <w:rFonts w:ascii="Times New Roman" w:hAnsi="Times New Roman" w:cs="Times New Roman"/>
                <w:b/>
                <w:sz w:val="26"/>
                <w:szCs w:val="26"/>
                <w:lang w:val="kk-KZ"/>
              </w:rPr>
              <w:t xml:space="preserve">БАРЛЫҒЫ </w:t>
            </w:r>
          </w:p>
        </w:tc>
        <w:tc>
          <w:tcPr>
            <w:tcW w:w="2268" w:type="dxa"/>
          </w:tcPr>
          <w:p w:rsidR="007D1DEF" w:rsidRPr="00C515C4" w:rsidRDefault="007D1DEF" w:rsidP="00180417">
            <w:pPr>
              <w:jc w:val="center"/>
              <w:rPr>
                <w:rFonts w:ascii="Times New Roman" w:hAnsi="Times New Roman" w:cs="Times New Roman"/>
                <w:sz w:val="26"/>
                <w:szCs w:val="26"/>
                <w:lang w:val="kk-KZ"/>
              </w:rPr>
            </w:pPr>
          </w:p>
        </w:tc>
        <w:tc>
          <w:tcPr>
            <w:tcW w:w="4394" w:type="dxa"/>
          </w:tcPr>
          <w:p w:rsidR="007D1DEF" w:rsidRPr="00C515C4" w:rsidRDefault="007D1DEF" w:rsidP="00180417">
            <w:pPr>
              <w:jc w:val="center"/>
              <w:rPr>
                <w:rFonts w:ascii="Times New Roman" w:hAnsi="Times New Roman" w:cs="Times New Roman"/>
                <w:sz w:val="26"/>
                <w:szCs w:val="26"/>
                <w:lang w:val="kk-KZ"/>
              </w:rPr>
            </w:pPr>
          </w:p>
        </w:tc>
        <w:tc>
          <w:tcPr>
            <w:tcW w:w="1677" w:type="dxa"/>
          </w:tcPr>
          <w:p w:rsidR="007D1DEF" w:rsidRPr="00C515C4" w:rsidRDefault="007D1DEF" w:rsidP="00180417">
            <w:pPr>
              <w:jc w:val="center"/>
              <w:rPr>
                <w:rFonts w:ascii="Times New Roman" w:hAnsi="Times New Roman" w:cs="Times New Roman"/>
                <w:sz w:val="26"/>
                <w:szCs w:val="26"/>
                <w:lang w:val="kk-KZ"/>
              </w:rPr>
            </w:pPr>
          </w:p>
        </w:tc>
        <w:tc>
          <w:tcPr>
            <w:tcW w:w="1299" w:type="dxa"/>
          </w:tcPr>
          <w:p w:rsidR="007D1DEF" w:rsidRPr="00C515C4" w:rsidRDefault="007D1DEF" w:rsidP="00180417">
            <w:pPr>
              <w:jc w:val="center"/>
              <w:rPr>
                <w:rFonts w:ascii="Times New Roman" w:hAnsi="Times New Roman" w:cs="Times New Roman"/>
                <w:sz w:val="26"/>
                <w:szCs w:val="26"/>
                <w:lang w:val="kk-KZ"/>
              </w:rPr>
            </w:pPr>
          </w:p>
        </w:tc>
        <w:tc>
          <w:tcPr>
            <w:tcW w:w="1276" w:type="dxa"/>
          </w:tcPr>
          <w:p w:rsidR="007D1DEF" w:rsidRPr="00C515C4" w:rsidRDefault="007D1DEF" w:rsidP="00180417">
            <w:pPr>
              <w:jc w:val="center"/>
              <w:rPr>
                <w:rFonts w:ascii="Times New Roman" w:hAnsi="Times New Roman" w:cs="Times New Roman"/>
                <w:b/>
                <w:sz w:val="26"/>
                <w:szCs w:val="26"/>
                <w:lang w:val="kk-KZ"/>
              </w:rPr>
            </w:pPr>
            <w:r w:rsidRPr="00C515C4">
              <w:rPr>
                <w:rFonts w:ascii="Times New Roman" w:hAnsi="Times New Roman" w:cs="Times New Roman"/>
                <w:b/>
                <w:sz w:val="26"/>
                <w:szCs w:val="26"/>
                <w:lang w:val="kk-KZ"/>
              </w:rPr>
              <w:t>4</w:t>
            </w:r>
            <w:r w:rsidR="00530E51">
              <w:rPr>
                <w:rFonts w:ascii="Times New Roman" w:hAnsi="Times New Roman" w:cs="Times New Roman"/>
                <w:b/>
                <w:sz w:val="26"/>
                <w:szCs w:val="26"/>
                <w:lang w:val="kk-KZ"/>
              </w:rPr>
              <w:t>0</w:t>
            </w:r>
            <w:r w:rsidRPr="00C515C4">
              <w:rPr>
                <w:rFonts w:ascii="Times New Roman" w:hAnsi="Times New Roman" w:cs="Times New Roman"/>
                <w:b/>
                <w:sz w:val="26"/>
                <w:szCs w:val="26"/>
                <w:lang w:val="kk-KZ"/>
              </w:rPr>
              <w:t xml:space="preserve"> </w:t>
            </w:r>
            <w:r w:rsidR="00530E51">
              <w:rPr>
                <w:rFonts w:ascii="Times New Roman" w:hAnsi="Times New Roman" w:cs="Times New Roman"/>
                <w:b/>
                <w:sz w:val="26"/>
                <w:szCs w:val="26"/>
                <w:lang w:val="kk-KZ"/>
              </w:rPr>
              <w:t>000</w:t>
            </w:r>
            <w:r w:rsidRPr="00C515C4">
              <w:rPr>
                <w:rFonts w:ascii="Times New Roman" w:hAnsi="Times New Roman" w:cs="Times New Roman"/>
                <w:b/>
                <w:sz w:val="26"/>
                <w:szCs w:val="26"/>
                <w:lang w:val="kk-KZ"/>
              </w:rPr>
              <w:t>,0</w:t>
            </w:r>
          </w:p>
        </w:tc>
        <w:tc>
          <w:tcPr>
            <w:tcW w:w="2269" w:type="dxa"/>
          </w:tcPr>
          <w:p w:rsidR="007D1DEF" w:rsidRPr="00C515C4" w:rsidRDefault="007D1DEF" w:rsidP="00180417">
            <w:pPr>
              <w:jc w:val="center"/>
              <w:rPr>
                <w:rFonts w:ascii="Times New Roman" w:hAnsi="Times New Roman" w:cs="Times New Roman"/>
                <w:sz w:val="26"/>
                <w:szCs w:val="26"/>
                <w:lang w:val="kk-KZ"/>
              </w:rPr>
            </w:pPr>
          </w:p>
        </w:tc>
      </w:tr>
    </w:tbl>
    <w:p w:rsidR="00E32F1D" w:rsidRPr="007C42D7" w:rsidRDefault="00E32F1D" w:rsidP="004779E7">
      <w:pPr>
        <w:spacing w:after="0"/>
        <w:rPr>
          <w:rFonts w:ascii="Times New Roman" w:hAnsi="Times New Roman" w:cs="Times New Roman"/>
          <w:lang w:val="kk-KZ"/>
        </w:rPr>
      </w:pPr>
    </w:p>
    <w:sectPr w:rsidR="00E32F1D" w:rsidRPr="007C42D7" w:rsidSect="00466310">
      <w:pgSz w:w="16838" w:h="11906" w:orient="landscape"/>
      <w:pgMar w:top="851" w:right="1134"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66C"/>
    <w:multiLevelType w:val="hybridMultilevel"/>
    <w:tmpl w:val="87EC0B84"/>
    <w:lvl w:ilvl="0" w:tplc="DF86A8BE">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516"/>
        </w:tabs>
        <w:ind w:left="1516" w:hanging="360"/>
      </w:pPr>
    </w:lvl>
    <w:lvl w:ilvl="2" w:tplc="0419001B">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start w:val="1"/>
      <w:numFmt w:val="lowerLetter"/>
      <w:lvlText w:val="%5."/>
      <w:lvlJc w:val="left"/>
      <w:pPr>
        <w:tabs>
          <w:tab w:val="num" w:pos="3676"/>
        </w:tabs>
        <w:ind w:left="3676" w:hanging="360"/>
      </w:pPr>
    </w:lvl>
    <w:lvl w:ilvl="5" w:tplc="0419001B">
      <w:start w:val="1"/>
      <w:numFmt w:val="lowerRoman"/>
      <w:lvlText w:val="%6."/>
      <w:lvlJc w:val="right"/>
      <w:pPr>
        <w:tabs>
          <w:tab w:val="num" w:pos="4396"/>
        </w:tabs>
        <w:ind w:left="4396" w:hanging="180"/>
      </w:pPr>
    </w:lvl>
    <w:lvl w:ilvl="6" w:tplc="0419000F">
      <w:start w:val="1"/>
      <w:numFmt w:val="decimal"/>
      <w:lvlText w:val="%7."/>
      <w:lvlJc w:val="left"/>
      <w:pPr>
        <w:tabs>
          <w:tab w:val="num" w:pos="5116"/>
        </w:tabs>
        <w:ind w:left="5116" w:hanging="360"/>
      </w:pPr>
    </w:lvl>
    <w:lvl w:ilvl="7" w:tplc="04190019">
      <w:start w:val="1"/>
      <w:numFmt w:val="lowerLetter"/>
      <w:lvlText w:val="%8."/>
      <w:lvlJc w:val="left"/>
      <w:pPr>
        <w:tabs>
          <w:tab w:val="num" w:pos="5836"/>
        </w:tabs>
        <w:ind w:left="5836" w:hanging="360"/>
      </w:pPr>
    </w:lvl>
    <w:lvl w:ilvl="8" w:tplc="0419001B">
      <w:start w:val="1"/>
      <w:numFmt w:val="lowerRoman"/>
      <w:lvlText w:val="%9."/>
      <w:lvlJc w:val="right"/>
      <w:pPr>
        <w:tabs>
          <w:tab w:val="num" w:pos="6556"/>
        </w:tabs>
        <w:ind w:left="6556" w:hanging="180"/>
      </w:pPr>
    </w:lvl>
  </w:abstractNum>
  <w:abstractNum w:abstractNumId="1">
    <w:nsid w:val="0F1B4193"/>
    <w:multiLevelType w:val="hybridMultilevel"/>
    <w:tmpl w:val="C1C64EC0"/>
    <w:lvl w:ilvl="0" w:tplc="AC5E438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F6E4B"/>
    <w:multiLevelType w:val="hybridMultilevel"/>
    <w:tmpl w:val="058AF558"/>
    <w:lvl w:ilvl="0" w:tplc="F6F249D6">
      <w:start w:val="1"/>
      <w:numFmt w:val="decimal"/>
      <w:lvlText w:val="%1."/>
      <w:lvlJc w:val="left"/>
      <w:pPr>
        <w:ind w:left="720" w:hanging="360"/>
      </w:pPr>
      <w:rPr>
        <w:rFonts w:ascii="Times New Roman" w:eastAsia="Times New Roman" w:hAnsi="Times New Roman" w:cs="Times New Roman"/>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B35C0"/>
    <w:multiLevelType w:val="hybridMultilevel"/>
    <w:tmpl w:val="56429D6A"/>
    <w:lvl w:ilvl="0" w:tplc="B002DC2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3624B"/>
    <w:multiLevelType w:val="hybridMultilevel"/>
    <w:tmpl w:val="C79AD1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F5B33"/>
    <w:multiLevelType w:val="hybridMultilevel"/>
    <w:tmpl w:val="9FFE4C7A"/>
    <w:lvl w:ilvl="0" w:tplc="81BEED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6226AD"/>
    <w:multiLevelType w:val="hybridMultilevel"/>
    <w:tmpl w:val="84509034"/>
    <w:lvl w:ilvl="0" w:tplc="8976106C">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3536051C"/>
    <w:multiLevelType w:val="hybridMultilevel"/>
    <w:tmpl w:val="31CA7C4E"/>
    <w:lvl w:ilvl="0" w:tplc="A39E60CC">
      <w:start w:val="1"/>
      <w:numFmt w:val="bullet"/>
      <w:lvlText w:val=""/>
      <w:lvlJc w:val="left"/>
      <w:pPr>
        <w:ind w:left="360" w:hanging="360"/>
      </w:pPr>
      <w:rPr>
        <w:rFonts w:ascii="Symbol" w:hAnsi="Symbol" w:hint="default"/>
        <w:b/>
        <w:lang w:val="kk-KZ"/>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3F613821"/>
    <w:multiLevelType w:val="hybridMultilevel"/>
    <w:tmpl w:val="0C045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552AA"/>
    <w:multiLevelType w:val="hybridMultilevel"/>
    <w:tmpl w:val="13389332"/>
    <w:lvl w:ilvl="0" w:tplc="B890E6E6">
      <w:numFmt w:val="bullet"/>
      <w:lvlText w:val="-"/>
      <w:lvlJc w:val="left"/>
      <w:pPr>
        <w:ind w:left="1038" w:hanging="360"/>
      </w:pPr>
      <w:rPr>
        <w:rFonts w:ascii="Times New Roman" w:eastAsia="Calibri" w:hAnsi="Times New Roman" w:cs="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nsid w:val="54297262"/>
    <w:multiLevelType w:val="hybridMultilevel"/>
    <w:tmpl w:val="B8AC4D08"/>
    <w:lvl w:ilvl="0" w:tplc="B890E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982328"/>
    <w:multiLevelType w:val="hybridMultilevel"/>
    <w:tmpl w:val="E202E95A"/>
    <w:lvl w:ilvl="0" w:tplc="DF86A8B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516"/>
        </w:tabs>
        <w:ind w:left="1516" w:hanging="360"/>
      </w:pPr>
    </w:lvl>
    <w:lvl w:ilvl="2" w:tplc="0419001B">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start w:val="1"/>
      <w:numFmt w:val="lowerLetter"/>
      <w:lvlText w:val="%5."/>
      <w:lvlJc w:val="left"/>
      <w:pPr>
        <w:tabs>
          <w:tab w:val="num" w:pos="3676"/>
        </w:tabs>
        <w:ind w:left="3676" w:hanging="360"/>
      </w:pPr>
    </w:lvl>
    <w:lvl w:ilvl="5" w:tplc="0419001B">
      <w:start w:val="1"/>
      <w:numFmt w:val="lowerRoman"/>
      <w:lvlText w:val="%6."/>
      <w:lvlJc w:val="right"/>
      <w:pPr>
        <w:tabs>
          <w:tab w:val="num" w:pos="4396"/>
        </w:tabs>
        <w:ind w:left="4396" w:hanging="180"/>
      </w:pPr>
    </w:lvl>
    <w:lvl w:ilvl="6" w:tplc="0419000F">
      <w:start w:val="1"/>
      <w:numFmt w:val="decimal"/>
      <w:lvlText w:val="%7."/>
      <w:lvlJc w:val="left"/>
      <w:pPr>
        <w:tabs>
          <w:tab w:val="num" w:pos="5116"/>
        </w:tabs>
        <w:ind w:left="5116" w:hanging="360"/>
      </w:pPr>
    </w:lvl>
    <w:lvl w:ilvl="7" w:tplc="04190019">
      <w:start w:val="1"/>
      <w:numFmt w:val="lowerLetter"/>
      <w:lvlText w:val="%8."/>
      <w:lvlJc w:val="left"/>
      <w:pPr>
        <w:tabs>
          <w:tab w:val="num" w:pos="5836"/>
        </w:tabs>
        <w:ind w:left="5836" w:hanging="360"/>
      </w:pPr>
    </w:lvl>
    <w:lvl w:ilvl="8" w:tplc="0419001B">
      <w:start w:val="1"/>
      <w:numFmt w:val="lowerRoman"/>
      <w:lvlText w:val="%9."/>
      <w:lvlJc w:val="right"/>
      <w:pPr>
        <w:tabs>
          <w:tab w:val="num" w:pos="6556"/>
        </w:tabs>
        <w:ind w:left="6556" w:hanging="180"/>
      </w:pPr>
    </w:lvl>
  </w:abstractNum>
  <w:abstractNum w:abstractNumId="12">
    <w:nsid w:val="661921C3"/>
    <w:multiLevelType w:val="hybridMultilevel"/>
    <w:tmpl w:val="E7AC5F02"/>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023514"/>
    <w:multiLevelType w:val="hybridMultilevel"/>
    <w:tmpl w:val="FC107506"/>
    <w:lvl w:ilvl="0" w:tplc="DAF2FACA">
      <w:start w:val="1"/>
      <w:numFmt w:val="decimal"/>
      <w:lvlText w:val="%1."/>
      <w:lvlJc w:val="left"/>
      <w:pPr>
        <w:ind w:left="394" w:hanging="360"/>
      </w:pPr>
      <w:rPr>
        <w:rFonts w:ascii="Times New Roman" w:eastAsia="Calibri" w:hAnsi="Times New Roman" w:cs="Times New Roman"/>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76667D02"/>
    <w:multiLevelType w:val="hybridMultilevel"/>
    <w:tmpl w:val="FB267B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952DEE"/>
    <w:multiLevelType w:val="hybridMultilevel"/>
    <w:tmpl w:val="1B54C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A506A6"/>
    <w:multiLevelType w:val="hybridMultilevel"/>
    <w:tmpl w:val="AFD643DC"/>
    <w:lvl w:ilvl="0" w:tplc="1AA450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0"/>
  </w:num>
  <w:num w:numId="5">
    <w:abstractNumId w:val="6"/>
  </w:num>
  <w:num w:numId="6">
    <w:abstractNumId w:val="13"/>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7"/>
  </w:num>
  <w:num w:numId="12">
    <w:abstractNumId w:val="3"/>
  </w:num>
  <w:num w:numId="13">
    <w:abstractNumId w:val="4"/>
  </w:num>
  <w:num w:numId="14">
    <w:abstractNumId w:val="0"/>
  </w:num>
  <w:num w:numId="15">
    <w:abstractNumId w:val="2"/>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E32F1D"/>
    <w:rsid w:val="00070488"/>
    <w:rsid w:val="000802ED"/>
    <w:rsid w:val="000E12CA"/>
    <w:rsid w:val="001113E2"/>
    <w:rsid w:val="00153323"/>
    <w:rsid w:val="00165207"/>
    <w:rsid w:val="00180417"/>
    <w:rsid w:val="00193AF3"/>
    <w:rsid w:val="001A34AE"/>
    <w:rsid w:val="001C5C4E"/>
    <w:rsid w:val="001F36FD"/>
    <w:rsid w:val="00204599"/>
    <w:rsid w:val="00261A04"/>
    <w:rsid w:val="00286040"/>
    <w:rsid w:val="002A38B1"/>
    <w:rsid w:val="00313F7D"/>
    <w:rsid w:val="00357998"/>
    <w:rsid w:val="00394B5D"/>
    <w:rsid w:val="003D1406"/>
    <w:rsid w:val="003D4823"/>
    <w:rsid w:val="003D49EE"/>
    <w:rsid w:val="003D54AB"/>
    <w:rsid w:val="003E1ADD"/>
    <w:rsid w:val="00450408"/>
    <w:rsid w:val="004779E7"/>
    <w:rsid w:val="004A04AB"/>
    <w:rsid w:val="004A7E94"/>
    <w:rsid w:val="005202BF"/>
    <w:rsid w:val="005250C1"/>
    <w:rsid w:val="00530E51"/>
    <w:rsid w:val="0058080E"/>
    <w:rsid w:val="00587A0B"/>
    <w:rsid w:val="005B4555"/>
    <w:rsid w:val="005D700F"/>
    <w:rsid w:val="005E453C"/>
    <w:rsid w:val="0061339F"/>
    <w:rsid w:val="0061684F"/>
    <w:rsid w:val="00724D99"/>
    <w:rsid w:val="00755517"/>
    <w:rsid w:val="00790F67"/>
    <w:rsid w:val="007B5696"/>
    <w:rsid w:val="007C42D7"/>
    <w:rsid w:val="007D1DEF"/>
    <w:rsid w:val="007D1FDA"/>
    <w:rsid w:val="007D534A"/>
    <w:rsid w:val="00823CAF"/>
    <w:rsid w:val="008A1990"/>
    <w:rsid w:val="008A5435"/>
    <w:rsid w:val="008F44E2"/>
    <w:rsid w:val="008F49E5"/>
    <w:rsid w:val="008F514F"/>
    <w:rsid w:val="00942485"/>
    <w:rsid w:val="009435A2"/>
    <w:rsid w:val="00990018"/>
    <w:rsid w:val="009A5DB1"/>
    <w:rsid w:val="009B01AA"/>
    <w:rsid w:val="00A308EA"/>
    <w:rsid w:val="00A60453"/>
    <w:rsid w:val="00A94A63"/>
    <w:rsid w:val="00AA38D7"/>
    <w:rsid w:val="00AD7785"/>
    <w:rsid w:val="00AF7129"/>
    <w:rsid w:val="00B05394"/>
    <w:rsid w:val="00B91108"/>
    <w:rsid w:val="00BC342B"/>
    <w:rsid w:val="00C3600B"/>
    <w:rsid w:val="00C515C4"/>
    <w:rsid w:val="00CC04BC"/>
    <w:rsid w:val="00CF77DB"/>
    <w:rsid w:val="00D16051"/>
    <w:rsid w:val="00E32F1D"/>
    <w:rsid w:val="00EA7E66"/>
    <w:rsid w:val="00EC7878"/>
    <w:rsid w:val="00EE18D7"/>
    <w:rsid w:val="00FD0ADB"/>
    <w:rsid w:val="00FD44F6"/>
    <w:rsid w:val="00FE3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F1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5"/>
    <w:uiPriority w:val="34"/>
    <w:qFormat/>
    <w:rsid w:val="00E32F1D"/>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4"/>
    <w:uiPriority w:val="34"/>
    <w:rsid w:val="00E32F1D"/>
    <w:rPr>
      <w:rFonts w:ascii="Times New Roman" w:eastAsia="Times New Roman" w:hAnsi="Times New Roman" w:cs="Times New Roman"/>
      <w:sz w:val="24"/>
      <w:szCs w:val="24"/>
    </w:rPr>
  </w:style>
  <w:style w:type="paragraph" w:styleId="a6">
    <w:name w:val="Body Text Indent"/>
    <w:basedOn w:val="a"/>
    <w:link w:val="a7"/>
    <w:uiPriority w:val="99"/>
    <w:rsid w:val="00E32F1D"/>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E32F1D"/>
    <w:rPr>
      <w:rFonts w:ascii="Times New Roman" w:eastAsia="Times New Roman" w:hAnsi="Times New Roman" w:cs="Times New Roman"/>
      <w:sz w:val="24"/>
      <w:szCs w:val="24"/>
    </w:rPr>
  </w:style>
  <w:style w:type="character" w:styleId="a8">
    <w:name w:val="Hyperlink"/>
    <w:rsid w:val="00C515C4"/>
    <w:rPr>
      <w:color w:val="0000FF"/>
      <w:u w:val="single"/>
    </w:rPr>
  </w:style>
  <w:style w:type="paragraph" w:styleId="HTML">
    <w:name w:val="HTML Preformatted"/>
    <w:basedOn w:val="a"/>
    <w:link w:val="HTML0"/>
    <w:uiPriority w:val="99"/>
    <w:semiHidden/>
    <w:unhideWhenUsed/>
    <w:rsid w:val="00C5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515C4"/>
    <w:rPr>
      <w:rFonts w:ascii="Courier New" w:eastAsia="Times New Roman" w:hAnsi="Courier New" w:cs="Courier New"/>
      <w:sz w:val="20"/>
      <w:szCs w:val="20"/>
    </w:rPr>
  </w:style>
  <w:style w:type="character" w:customStyle="1" w:styleId="y2iqfc">
    <w:name w:val="y2iqfc"/>
    <w:basedOn w:val="a0"/>
    <w:rsid w:val="00C515C4"/>
  </w:style>
  <w:style w:type="paragraph" w:styleId="a9">
    <w:name w:val="Normal (Web)"/>
    <w:aliases w:val="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Обычный (веб) Знак1,Знак Знак"/>
    <w:basedOn w:val="a"/>
    <w:link w:val="aa"/>
    <w:uiPriority w:val="99"/>
    <w:qFormat/>
    <w:rsid w:val="0061684F"/>
    <w:pPr>
      <w:suppressAutoHyphens/>
      <w:spacing w:before="280" w:after="280"/>
    </w:pPr>
    <w:rPr>
      <w:rFonts w:ascii="Calibri" w:eastAsia="Calibri" w:hAnsi="Calibri" w:cs="Calibri"/>
      <w:lang w:eastAsia="ar-SA"/>
    </w:rPr>
  </w:style>
  <w:style w:type="character" w:customStyle="1" w:styleId="aa">
    <w:name w:val="Обычный (веб) Знак"/>
    <w:aliases w:val="Обычный (Web) Знак,Знак4 Знак,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Обычный (веб) Знак1 Знак"/>
    <w:link w:val="a9"/>
    <w:uiPriority w:val="99"/>
    <w:locked/>
    <w:rsid w:val="0061684F"/>
    <w:rPr>
      <w:rFonts w:ascii="Calibri" w:eastAsia="Calibri" w:hAnsi="Calibri" w:cs="Calibri"/>
      <w:lang w:eastAsia="ar-SA"/>
    </w:rPr>
  </w:style>
  <w:style w:type="paragraph" w:styleId="2">
    <w:name w:val="Body Text Indent 2"/>
    <w:basedOn w:val="a"/>
    <w:link w:val="20"/>
    <w:uiPriority w:val="99"/>
    <w:unhideWhenUsed/>
    <w:rsid w:val="0061684F"/>
    <w:pPr>
      <w:spacing w:after="120" w:line="480" w:lineRule="auto"/>
      <w:ind w:left="283"/>
    </w:pPr>
  </w:style>
  <w:style w:type="character" w:customStyle="1" w:styleId="20">
    <w:name w:val="Основной текст с отступом 2 Знак"/>
    <w:basedOn w:val="a0"/>
    <w:link w:val="2"/>
    <w:uiPriority w:val="99"/>
    <w:rsid w:val="006168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58CC-8DBB-4CC5-8B5D-449D2B5A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A.Kuspanova</dc:creator>
  <cp:lastModifiedBy>A.Kuspanova</cp:lastModifiedBy>
  <cp:revision>7</cp:revision>
  <cp:lastPrinted>2022-03-11T10:10:00Z</cp:lastPrinted>
  <dcterms:created xsi:type="dcterms:W3CDTF">2022-03-09T10:05:00Z</dcterms:created>
  <dcterms:modified xsi:type="dcterms:W3CDTF">2022-03-11T11:01:00Z</dcterms:modified>
</cp:coreProperties>
</file>