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973E7" w14:textId="77777777" w:rsidR="00D64887" w:rsidRPr="00B96925" w:rsidRDefault="00D64887" w:rsidP="00563910">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sz w:val="24"/>
          <w:szCs w:val="24"/>
          <w:lang w:val="kk-KZ"/>
        </w:rPr>
      </w:pPr>
    </w:p>
    <w:p w14:paraId="3BA04EAB" w14:textId="77777777" w:rsidR="007F086C" w:rsidRDefault="007F086C" w:rsidP="00F65F3E">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И</w:t>
      </w:r>
      <w:r>
        <w:rPr>
          <w:rFonts w:ascii="Times New Roman" w:hAnsi="Times New Roman" w:cs="Times New Roman"/>
          <w:b/>
          <w:sz w:val="28"/>
          <w:szCs w:val="28"/>
        </w:rPr>
        <w:t xml:space="preserve">нформация </w:t>
      </w:r>
    </w:p>
    <w:p w14:paraId="11ACDFC0" w14:textId="0FF6D85B" w:rsidR="00F65F3E" w:rsidRPr="00B96925" w:rsidRDefault="007F086C" w:rsidP="00F65F3E">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выполнении</w:t>
      </w:r>
      <w:r w:rsidRPr="007F086C">
        <w:rPr>
          <w:rFonts w:ascii="Times New Roman" w:hAnsi="Times New Roman" w:cs="Times New Roman"/>
          <w:b/>
          <w:sz w:val="28"/>
          <w:szCs w:val="28"/>
        </w:rPr>
        <w:t xml:space="preserve"> </w:t>
      </w:r>
      <w:r w:rsidR="00F65F3E" w:rsidRPr="00B96925">
        <w:rPr>
          <w:rFonts w:ascii="Times New Roman" w:hAnsi="Times New Roman" w:cs="Times New Roman"/>
          <w:b/>
          <w:sz w:val="28"/>
          <w:szCs w:val="28"/>
        </w:rPr>
        <w:t>План</w:t>
      </w:r>
      <w:r>
        <w:rPr>
          <w:rFonts w:ascii="Times New Roman" w:hAnsi="Times New Roman" w:cs="Times New Roman"/>
          <w:b/>
          <w:sz w:val="28"/>
          <w:szCs w:val="28"/>
          <w:lang w:val="kk-KZ"/>
        </w:rPr>
        <w:t>а</w:t>
      </w:r>
      <w:r w:rsidR="00F65F3E" w:rsidRPr="00B96925">
        <w:rPr>
          <w:rFonts w:ascii="Times New Roman" w:hAnsi="Times New Roman" w:cs="Times New Roman"/>
          <w:b/>
          <w:sz w:val="28"/>
          <w:szCs w:val="28"/>
        </w:rPr>
        <w:t xml:space="preserve"> мероприятий по реализации Государственной программы</w:t>
      </w:r>
    </w:p>
    <w:p w14:paraId="31F8A19E" w14:textId="77777777" w:rsidR="007F086C" w:rsidRDefault="00F65F3E" w:rsidP="00F65F3E">
      <w:pPr>
        <w:shd w:val="clear" w:color="auto" w:fill="FFFFFF" w:themeFill="background1"/>
        <w:spacing w:after="0" w:line="240" w:lineRule="auto"/>
        <w:jc w:val="center"/>
        <w:rPr>
          <w:rFonts w:ascii="Times New Roman" w:hAnsi="Times New Roman" w:cs="Times New Roman"/>
          <w:b/>
          <w:sz w:val="28"/>
          <w:szCs w:val="28"/>
          <w:lang w:val="kk-KZ"/>
        </w:rPr>
      </w:pPr>
      <w:r w:rsidRPr="00B96925">
        <w:rPr>
          <w:rFonts w:ascii="Times New Roman" w:eastAsia="Times New Roman" w:hAnsi="Times New Roman" w:cs="Times New Roman"/>
          <w:b/>
          <w:bCs/>
          <w:sz w:val="28"/>
          <w:szCs w:val="28"/>
        </w:rPr>
        <w:t>по реализации языковой политики</w:t>
      </w:r>
      <w:r w:rsidRPr="00B96925">
        <w:rPr>
          <w:rFonts w:ascii="Times New Roman" w:hAnsi="Times New Roman" w:cs="Times New Roman"/>
          <w:b/>
          <w:sz w:val="28"/>
          <w:szCs w:val="28"/>
        </w:rPr>
        <w:t xml:space="preserve"> в Республике Казахстан на 2020</w:t>
      </w:r>
      <w:r w:rsidRPr="00B96925">
        <w:rPr>
          <w:rFonts w:ascii="Times New Roman" w:hAnsi="Times New Roman" w:cs="Times New Roman"/>
          <w:b/>
          <w:sz w:val="28"/>
          <w:szCs w:val="28"/>
          <w:lang w:val="kk-KZ"/>
        </w:rPr>
        <w:t xml:space="preserve"> </w:t>
      </w:r>
      <w:r w:rsidRPr="00B96925">
        <w:rPr>
          <w:sz w:val="28"/>
          <w:szCs w:val="28"/>
          <w:lang w:val="kk-KZ"/>
        </w:rPr>
        <w:t xml:space="preserve">– </w:t>
      </w:r>
      <w:r w:rsidRPr="00B96925">
        <w:rPr>
          <w:rFonts w:ascii="Times New Roman" w:hAnsi="Times New Roman" w:cs="Times New Roman"/>
          <w:b/>
          <w:sz w:val="28"/>
          <w:szCs w:val="28"/>
        </w:rPr>
        <w:t>2025 годы</w:t>
      </w:r>
      <w:r w:rsidR="007F086C">
        <w:rPr>
          <w:rFonts w:ascii="Times New Roman" w:hAnsi="Times New Roman" w:cs="Times New Roman"/>
          <w:b/>
          <w:sz w:val="28"/>
          <w:szCs w:val="28"/>
          <w:lang w:val="kk-KZ"/>
        </w:rPr>
        <w:t xml:space="preserve"> </w:t>
      </w:r>
    </w:p>
    <w:p w14:paraId="3010806C" w14:textId="2A5D03DD" w:rsidR="00F65F3E" w:rsidRPr="00B96925" w:rsidRDefault="007F086C" w:rsidP="00F65F3E">
      <w:pPr>
        <w:shd w:val="clear" w:color="auto" w:fill="FFFFFF" w:themeFill="background1"/>
        <w:spacing w:after="0" w:line="240" w:lineRule="auto"/>
        <w:jc w:val="center"/>
        <w:rPr>
          <w:rFonts w:ascii="Times New Roman" w:hAnsi="Times New Roman" w:cs="Times New Roman"/>
          <w:b/>
          <w:sz w:val="28"/>
          <w:szCs w:val="28"/>
        </w:rPr>
      </w:pPr>
      <w:r w:rsidRPr="007F086C">
        <w:rPr>
          <w:rFonts w:ascii="Times New Roman" w:hAnsi="Times New Roman" w:cs="Times New Roman"/>
          <w:b/>
          <w:sz w:val="28"/>
          <w:szCs w:val="28"/>
        </w:rPr>
        <w:t>в 2021 году</w:t>
      </w:r>
      <w:bookmarkStart w:id="0" w:name="_GoBack"/>
      <w:bookmarkEnd w:id="0"/>
    </w:p>
    <w:p w14:paraId="5A344D00" w14:textId="77777777" w:rsidR="001D26B6" w:rsidRPr="00B96925" w:rsidRDefault="001D26B6" w:rsidP="00563910">
      <w:pPr>
        <w:shd w:val="clear" w:color="auto" w:fill="FFFFFF" w:themeFill="background1"/>
        <w:spacing w:after="0" w:line="240" w:lineRule="auto"/>
        <w:jc w:val="center"/>
        <w:rPr>
          <w:rFonts w:ascii="Times New Roman" w:hAnsi="Times New Roman" w:cs="Times New Roman"/>
          <w:b/>
          <w:sz w:val="24"/>
          <w:szCs w:val="24"/>
        </w:rPr>
      </w:pPr>
    </w:p>
    <w:tbl>
      <w:tblPr>
        <w:tblW w:w="158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115"/>
        <w:gridCol w:w="709"/>
        <w:gridCol w:w="709"/>
        <w:gridCol w:w="992"/>
        <w:gridCol w:w="992"/>
        <w:gridCol w:w="993"/>
        <w:gridCol w:w="992"/>
        <w:gridCol w:w="992"/>
        <w:gridCol w:w="993"/>
        <w:gridCol w:w="4825"/>
      </w:tblGrid>
      <w:tr w:rsidR="00B96925" w:rsidRPr="00B96925" w14:paraId="0F358007" w14:textId="33B8B678" w:rsidTr="006E243F">
        <w:trPr>
          <w:trHeight w:val="538"/>
        </w:trPr>
        <w:tc>
          <w:tcPr>
            <w:tcW w:w="536" w:type="dxa"/>
            <w:vMerge w:val="restart"/>
            <w:vAlign w:val="center"/>
            <w:hideMark/>
          </w:tcPr>
          <w:p w14:paraId="35E8CD9C" w14:textId="77777777" w:rsidR="00F65F3E" w:rsidRPr="00B96925" w:rsidRDefault="00F65F3E" w:rsidP="00F65F3E">
            <w:pPr>
              <w:shd w:val="clear" w:color="auto" w:fill="FFFFFF" w:themeFill="background1"/>
              <w:spacing w:after="0" w:line="240" w:lineRule="auto"/>
              <w:jc w:val="center"/>
              <w:rPr>
                <w:rFonts w:ascii="Times New Roman" w:hAnsi="Times New Roman" w:cs="Times New Roman"/>
                <w:iCs/>
                <w:sz w:val="24"/>
                <w:szCs w:val="24"/>
              </w:rPr>
            </w:pPr>
            <w:r w:rsidRPr="00B96925">
              <w:rPr>
                <w:rFonts w:ascii="Times New Roman" w:hAnsi="Times New Roman" w:cs="Times New Roman"/>
                <w:iCs/>
                <w:sz w:val="24"/>
                <w:szCs w:val="24"/>
                <w:lang w:val="kk-KZ"/>
              </w:rPr>
              <w:t>Р</w:t>
            </w:r>
            <w:r w:rsidRPr="00B96925">
              <w:rPr>
                <w:rFonts w:ascii="Times New Roman" w:hAnsi="Times New Roman" w:cs="Times New Roman"/>
                <w:iCs/>
                <w:sz w:val="24"/>
                <w:szCs w:val="24"/>
              </w:rPr>
              <w:t>/с №</w:t>
            </w:r>
          </w:p>
        </w:tc>
        <w:tc>
          <w:tcPr>
            <w:tcW w:w="3115" w:type="dxa"/>
            <w:vMerge w:val="restart"/>
            <w:vAlign w:val="center"/>
            <w:hideMark/>
          </w:tcPr>
          <w:p w14:paraId="3F2497A3" w14:textId="67A7BED9" w:rsidR="00F65F3E" w:rsidRPr="00B96925" w:rsidRDefault="00F65F3E" w:rsidP="00F65F3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eastAsia="Times New Roman" w:hAnsi="Times New Roman" w:cs="Times New Roman"/>
                <w:b/>
                <w:sz w:val="24"/>
                <w:szCs w:val="24"/>
                <w:lang w:val="kk-KZ"/>
              </w:rPr>
              <w:t>Наименование</w:t>
            </w:r>
          </w:p>
        </w:tc>
        <w:tc>
          <w:tcPr>
            <w:tcW w:w="709" w:type="dxa"/>
            <w:vMerge w:val="restart"/>
            <w:vAlign w:val="center"/>
            <w:hideMark/>
          </w:tcPr>
          <w:p w14:paraId="41985667" w14:textId="3BB6E1E9" w:rsidR="00F65F3E" w:rsidRPr="00B96925" w:rsidRDefault="00F65F3E" w:rsidP="00F65F3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Единица измерения</w:t>
            </w:r>
          </w:p>
        </w:tc>
        <w:tc>
          <w:tcPr>
            <w:tcW w:w="709" w:type="dxa"/>
            <w:vMerge w:val="restart"/>
            <w:vAlign w:val="center"/>
            <w:hideMark/>
          </w:tcPr>
          <w:p w14:paraId="49AE7C40" w14:textId="5A33AD79" w:rsidR="00F65F3E" w:rsidRPr="00B96925" w:rsidRDefault="00F65F3E" w:rsidP="00F65F3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Форма завершения</w:t>
            </w:r>
          </w:p>
        </w:tc>
        <w:tc>
          <w:tcPr>
            <w:tcW w:w="992" w:type="dxa"/>
            <w:vMerge w:val="restart"/>
            <w:vAlign w:val="center"/>
            <w:hideMark/>
          </w:tcPr>
          <w:p w14:paraId="787716C8" w14:textId="2571B8F2" w:rsidR="00F65F3E" w:rsidRPr="00B96925" w:rsidRDefault="00F65F3E" w:rsidP="00F65F3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Ответственные за исполнение</w:t>
            </w:r>
          </w:p>
        </w:tc>
        <w:tc>
          <w:tcPr>
            <w:tcW w:w="2977" w:type="dxa"/>
            <w:gridSpan w:val="3"/>
            <w:vAlign w:val="center"/>
            <w:hideMark/>
          </w:tcPr>
          <w:p w14:paraId="313342D0" w14:textId="01C7869F" w:rsidR="00F65F3E" w:rsidRPr="00B96925" w:rsidRDefault="00F65F3E" w:rsidP="00F65F3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eastAsia="Times New Roman" w:hAnsi="Times New Roman" w:cs="Times New Roman"/>
                <w:b/>
                <w:sz w:val="24"/>
                <w:szCs w:val="24"/>
                <w:lang w:val="kk-KZ"/>
              </w:rPr>
              <w:t>Исполнение</w:t>
            </w:r>
          </w:p>
        </w:tc>
        <w:tc>
          <w:tcPr>
            <w:tcW w:w="992" w:type="dxa"/>
            <w:vMerge w:val="restart"/>
            <w:vAlign w:val="center"/>
          </w:tcPr>
          <w:p w14:paraId="5AB28F6F" w14:textId="577598FB" w:rsidR="00F65F3E" w:rsidRPr="00B96925" w:rsidRDefault="00F65F3E" w:rsidP="00F65F3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Источники финансирования</w:t>
            </w:r>
          </w:p>
        </w:tc>
        <w:tc>
          <w:tcPr>
            <w:tcW w:w="993" w:type="dxa"/>
            <w:vMerge w:val="restart"/>
            <w:vAlign w:val="center"/>
          </w:tcPr>
          <w:p w14:paraId="53FDD583" w14:textId="61034F0B" w:rsidR="00F65F3E" w:rsidRPr="00B96925" w:rsidRDefault="00F65F3E" w:rsidP="00F65F3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Код бюджетной программы</w:t>
            </w:r>
          </w:p>
        </w:tc>
        <w:tc>
          <w:tcPr>
            <w:tcW w:w="4825" w:type="dxa"/>
            <w:vMerge w:val="restart"/>
            <w:vAlign w:val="center"/>
          </w:tcPr>
          <w:p w14:paraId="503CF66E" w14:textId="60809B9C" w:rsidR="00F65F3E" w:rsidRPr="007F086C" w:rsidRDefault="00F65F3E" w:rsidP="00F65F3E">
            <w:pPr>
              <w:shd w:val="clear" w:color="auto" w:fill="FFFFFF" w:themeFill="background1"/>
              <w:spacing w:after="0" w:line="240" w:lineRule="auto"/>
              <w:jc w:val="center"/>
              <w:rPr>
                <w:rFonts w:ascii="Times New Roman" w:hAnsi="Times New Roman" w:cs="Times New Roman"/>
                <w:b/>
                <w:sz w:val="24"/>
                <w:szCs w:val="24"/>
                <w:lang w:val="kk-KZ"/>
              </w:rPr>
            </w:pPr>
            <w:r w:rsidRPr="007F086C">
              <w:rPr>
                <w:rFonts w:ascii="Times New Roman" w:hAnsi="Times New Roman" w:cs="Times New Roman"/>
                <w:b/>
                <w:sz w:val="24"/>
                <w:szCs w:val="24"/>
                <w:lang w:val="kk-KZ"/>
              </w:rPr>
              <w:t>И</w:t>
            </w:r>
            <w:r w:rsidR="00097A31" w:rsidRPr="007F086C">
              <w:rPr>
                <w:rFonts w:ascii="Times New Roman" w:hAnsi="Times New Roman" w:cs="Times New Roman"/>
                <w:b/>
                <w:sz w:val="24"/>
                <w:szCs w:val="24"/>
                <w:lang w:val="kk-KZ"/>
              </w:rPr>
              <w:t>сполнение</w:t>
            </w:r>
          </w:p>
        </w:tc>
      </w:tr>
      <w:tr w:rsidR="00B96925" w:rsidRPr="00B96925" w14:paraId="57B0E37C" w14:textId="77777777" w:rsidTr="00BA4D58">
        <w:trPr>
          <w:trHeight w:val="662"/>
        </w:trPr>
        <w:tc>
          <w:tcPr>
            <w:tcW w:w="536" w:type="dxa"/>
            <w:vMerge/>
            <w:vAlign w:val="center"/>
            <w:hideMark/>
          </w:tcPr>
          <w:p w14:paraId="127D32D6" w14:textId="77777777" w:rsidR="006728C2" w:rsidRPr="00B96925" w:rsidRDefault="006728C2" w:rsidP="00E869AE">
            <w:pPr>
              <w:spacing w:after="0" w:line="240" w:lineRule="auto"/>
              <w:jc w:val="center"/>
              <w:rPr>
                <w:rFonts w:ascii="Times New Roman" w:hAnsi="Times New Roman" w:cs="Times New Roman"/>
                <w:iCs/>
                <w:sz w:val="24"/>
                <w:szCs w:val="24"/>
              </w:rPr>
            </w:pPr>
          </w:p>
        </w:tc>
        <w:tc>
          <w:tcPr>
            <w:tcW w:w="3115" w:type="dxa"/>
            <w:vMerge/>
            <w:vAlign w:val="center"/>
            <w:hideMark/>
          </w:tcPr>
          <w:p w14:paraId="6813E83F" w14:textId="77777777" w:rsidR="006728C2" w:rsidRPr="00B96925" w:rsidRDefault="006728C2" w:rsidP="00E869AE">
            <w:pPr>
              <w:spacing w:after="0" w:line="240" w:lineRule="auto"/>
              <w:jc w:val="center"/>
              <w:rPr>
                <w:rFonts w:ascii="Times New Roman" w:hAnsi="Times New Roman" w:cs="Times New Roman"/>
                <w:sz w:val="24"/>
                <w:szCs w:val="24"/>
              </w:rPr>
            </w:pPr>
          </w:p>
        </w:tc>
        <w:tc>
          <w:tcPr>
            <w:tcW w:w="709" w:type="dxa"/>
            <w:vMerge/>
            <w:vAlign w:val="center"/>
            <w:hideMark/>
          </w:tcPr>
          <w:p w14:paraId="5EC1B50B" w14:textId="77777777" w:rsidR="006728C2" w:rsidRPr="00B96925" w:rsidRDefault="006728C2" w:rsidP="00E869AE">
            <w:pPr>
              <w:spacing w:after="0" w:line="240" w:lineRule="auto"/>
              <w:jc w:val="center"/>
              <w:rPr>
                <w:rFonts w:ascii="Times New Roman" w:hAnsi="Times New Roman" w:cs="Times New Roman"/>
                <w:sz w:val="24"/>
                <w:szCs w:val="24"/>
              </w:rPr>
            </w:pPr>
          </w:p>
        </w:tc>
        <w:tc>
          <w:tcPr>
            <w:tcW w:w="709" w:type="dxa"/>
            <w:vMerge/>
            <w:vAlign w:val="center"/>
            <w:hideMark/>
          </w:tcPr>
          <w:p w14:paraId="484B4003" w14:textId="77777777" w:rsidR="006728C2" w:rsidRPr="00B96925" w:rsidRDefault="006728C2" w:rsidP="00E869AE">
            <w:pPr>
              <w:spacing w:after="0" w:line="240" w:lineRule="auto"/>
              <w:jc w:val="center"/>
              <w:rPr>
                <w:rFonts w:ascii="Times New Roman" w:hAnsi="Times New Roman" w:cs="Times New Roman"/>
                <w:sz w:val="24"/>
                <w:szCs w:val="24"/>
              </w:rPr>
            </w:pPr>
          </w:p>
        </w:tc>
        <w:tc>
          <w:tcPr>
            <w:tcW w:w="992" w:type="dxa"/>
            <w:vMerge/>
            <w:vAlign w:val="center"/>
            <w:hideMark/>
          </w:tcPr>
          <w:p w14:paraId="09E384D7" w14:textId="77777777" w:rsidR="006728C2" w:rsidRPr="00B96925" w:rsidRDefault="006728C2" w:rsidP="00E869AE">
            <w:pPr>
              <w:spacing w:after="0" w:line="240" w:lineRule="auto"/>
              <w:jc w:val="center"/>
              <w:rPr>
                <w:rFonts w:ascii="Times New Roman" w:hAnsi="Times New Roman" w:cs="Times New Roman"/>
                <w:sz w:val="24"/>
                <w:szCs w:val="24"/>
              </w:rPr>
            </w:pPr>
          </w:p>
        </w:tc>
        <w:tc>
          <w:tcPr>
            <w:tcW w:w="992" w:type="dxa"/>
            <w:vAlign w:val="center"/>
            <w:hideMark/>
          </w:tcPr>
          <w:p w14:paraId="786BE619" w14:textId="402F3725" w:rsidR="006728C2" w:rsidRPr="00700485" w:rsidRDefault="006A0AB6" w:rsidP="00E869AE">
            <w:pPr>
              <w:spacing w:after="0" w:line="240" w:lineRule="auto"/>
              <w:jc w:val="center"/>
              <w:rPr>
                <w:rFonts w:ascii="Times New Roman" w:hAnsi="Times New Roman" w:cs="Times New Roman"/>
                <w:sz w:val="24"/>
                <w:szCs w:val="24"/>
              </w:rPr>
            </w:pPr>
            <w:r w:rsidRPr="00700485">
              <w:rPr>
                <w:rFonts w:ascii="Times New Roman" w:eastAsia="Times New Roman" w:hAnsi="Times New Roman" w:cs="Times New Roman"/>
                <w:sz w:val="24"/>
                <w:szCs w:val="24"/>
                <w:lang w:val="kk-KZ"/>
              </w:rPr>
              <w:t>Базовое начальное значение</w:t>
            </w:r>
          </w:p>
        </w:tc>
        <w:tc>
          <w:tcPr>
            <w:tcW w:w="993" w:type="dxa"/>
            <w:hideMark/>
          </w:tcPr>
          <w:p w14:paraId="2B7F60ED" w14:textId="4ABD7CEE" w:rsidR="006728C2" w:rsidRPr="00700485" w:rsidRDefault="00F65F3E">
            <w:pPr>
              <w:pStyle w:val="2"/>
              <w:spacing w:line="276" w:lineRule="auto"/>
              <w:jc w:val="center"/>
              <w:rPr>
                <w:rFonts w:ascii="Times New Roman" w:hAnsi="Times New Roman"/>
                <w:sz w:val="24"/>
                <w:szCs w:val="24"/>
                <w:lang w:val="kk-KZ"/>
              </w:rPr>
            </w:pPr>
            <w:r w:rsidRPr="00700485">
              <w:rPr>
                <w:rFonts w:ascii="Times New Roman" w:hAnsi="Times New Roman"/>
                <w:sz w:val="24"/>
                <w:szCs w:val="24"/>
                <w:lang w:val="kk-KZ"/>
              </w:rPr>
              <w:t>План</w:t>
            </w:r>
          </w:p>
          <w:p w14:paraId="5E673D8C" w14:textId="1157D749" w:rsidR="006728C2" w:rsidRPr="00700485" w:rsidRDefault="005D3EEE" w:rsidP="00E869AE">
            <w:pPr>
              <w:shd w:val="clear" w:color="auto" w:fill="FFFFFF" w:themeFill="background1"/>
              <w:spacing w:after="0" w:line="240" w:lineRule="auto"/>
              <w:jc w:val="center"/>
              <w:rPr>
                <w:rFonts w:ascii="Times New Roman" w:hAnsi="Times New Roman" w:cs="Times New Roman"/>
                <w:sz w:val="24"/>
                <w:szCs w:val="24"/>
                <w:lang w:val="kk-KZ"/>
              </w:rPr>
            </w:pPr>
            <w:r w:rsidRPr="00700485">
              <w:rPr>
                <w:rFonts w:ascii="Times New Roman" w:hAnsi="Times New Roman" w:cs="Times New Roman"/>
                <w:sz w:val="24"/>
                <w:szCs w:val="24"/>
                <w:lang w:val="kk-KZ"/>
              </w:rPr>
              <w:t>(2021</w:t>
            </w:r>
            <w:r w:rsidR="006728C2" w:rsidRPr="00700485">
              <w:rPr>
                <w:rFonts w:ascii="Times New Roman" w:hAnsi="Times New Roman" w:cs="Times New Roman"/>
                <w:sz w:val="24"/>
                <w:szCs w:val="24"/>
                <w:lang w:val="kk-KZ"/>
              </w:rPr>
              <w:t>)</w:t>
            </w:r>
          </w:p>
        </w:tc>
        <w:tc>
          <w:tcPr>
            <w:tcW w:w="992" w:type="dxa"/>
          </w:tcPr>
          <w:p w14:paraId="62134142" w14:textId="77777777" w:rsidR="006728C2" w:rsidRPr="00700485" w:rsidRDefault="006728C2">
            <w:pPr>
              <w:pStyle w:val="2"/>
              <w:spacing w:line="276" w:lineRule="auto"/>
              <w:jc w:val="center"/>
              <w:rPr>
                <w:rFonts w:ascii="Times New Roman" w:hAnsi="Times New Roman"/>
                <w:sz w:val="24"/>
                <w:szCs w:val="24"/>
                <w:lang w:val="kk-KZ"/>
              </w:rPr>
            </w:pPr>
            <w:r w:rsidRPr="00700485">
              <w:rPr>
                <w:rFonts w:ascii="Times New Roman" w:hAnsi="Times New Roman"/>
                <w:sz w:val="24"/>
                <w:szCs w:val="24"/>
                <w:lang w:val="kk-KZ"/>
              </w:rPr>
              <w:t>Факт</w:t>
            </w:r>
          </w:p>
          <w:p w14:paraId="39B1166D" w14:textId="53F0825A" w:rsidR="006728C2" w:rsidRPr="00700485" w:rsidRDefault="005D3EEE" w:rsidP="00E869AE">
            <w:pPr>
              <w:shd w:val="clear" w:color="auto" w:fill="FFFFFF" w:themeFill="background1"/>
              <w:spacing w:after="0" w:line="240" w:lineRule="auto"/>
              <w:jc w:val="center"/>
              <w:rPr>
                <w:rFonts w:ascii="Times New Roman" w:hAnsi="Times New Roman" w:cs="Times New Roman"/>
                <w:sz w:val="24"/>
                <w:szCs w:val="24"/>
                <w:lang w:val="kk-KZ"/>
              </w:rPr>
            </w:pPr>
            <w:r w:rsidRPr="00700485">
              <w:rPr>
                <w:rFonts w:ascii="Times New Roman" w:hAnsi="Times New Roman" w:cs="Times New Roman"/>
                <w:sz w:val="24"/>
                <w:szCs w:val="24"/>
                <w:lang w:val="kk-KZ"/>
              </w:rPr>
              <w:t>(2021</w:t>
            </w:r>
            <w:r w:rsidR="006728C2" w:rsidRPr="00700485">
              <w:rPr>
                <w:rFonts w:ascii="Times New Roman" w:hAnsi="Times New Roman" w:cs="Times New Roman"/>
                <w:sz w:val="24"/>
                <w:szCs w:val="24"/>
                <w:lang w:val="kk-KZ"/>
              </w:rPr>
              <w:t>)</w:t>
            </w:r>
          </w:p>
        </w:tc>
        <w:tc>
          <w:tcPr>
            <w:tcW w:w="992" w:type="dxa"/>
            <w:vMerge/>
            <w:vAlign w:val="center"/>
            <w:hideMark/>
          </w:tcPr>
          <w:p w14:paraId="59B62305" w14:textId="03FAA592" w:rsidR="006728C2" w:rsidRPr="00B96925" w:rsidRDefault="006728C2" w:rsidP="00E869AE">
            <w:pPr>
              <w:shd w:val="clear" w:color="auto" w:fill="FFFFFF" w:themeFill="background1"/>
              <w:spacing w:after="0" w:line="240" w:lineRule="auto"/>
              <w:jc w:val="center"/>
              <w:rPr>
                <w:rFonts w:ascii="Times New Roman" w:hAnsi="Times New Roman" w:cs="Times New Roman"/>
                <w:sz w:val="24"/>
                <w:szCs w:val="24"/>
                <w:lang w:val="kk-KZ"/>
              </w:rPr>
            </w:pPr>
          </w:p>
        </w:tc>
        <w:tc>
          <w:tcPr>
            <w:tcW w:w="993" w:type="dxa"/>
            <w:vMerge/>
            <w:vAlign w:val="center"/>
          </w:tcPr>
          <w:p w14:paraId="3B6A6556" w14:textId="3B79837B" w:rsidR="006728C2" w:rsidRPr="00B96925" w:rsidRDefault="006728C2" w:rsidP="00E869AE">
            <w:pPr>
              <w:shd w:val="clear" w:color="auto" w:fill="FFFFFF" w:themeFill="background1"/>
              <w:spacing w:after="0" w:line="240" w:lineRule="auto"/>
              <w:jc w:val="center"/>
              <w:rPr>
                <w:rFonts w:ascii="Times New Roman" w:hAnsi="Times New Roman" w:cs="Times New Roman"/>
                <w:sz w:val="24"/>
                <w:szCs w:val="24"/>
                <w:lang w:val="kk-KZ"/>
              </w:rPr>
            </w:pPr>
          </w:p>
        </w:tc>
        <w:tc>
          <w:tcPr>
            <w:tcW w:w="4825" w:type="dxa"/>
            <w:vMerge/>
            <w:vAlign w:val="center"/>
            <w:hideMark/>
          </w:tcPr>
          <w:p w14:paraId="68BA8C9A" w14:textId="6D396FD9" w:rsidR="006728C2" w:rsidRPr="00B96925" w:rsidRDefault="006728C2" w:rsidP="007138B5">
            <w:pPr>
              <w:shd w:val="clear" w:color="auto" w:fill="FFFFFF" w:themeFill="background1"/>
              <w:spacing w:after="0" w:line="240" w:lineRule="auto"/>
              <w:jc w:val="center"/>
              <w:rPr>
                <w:rFonts w:ascii="Times New Roman" w:hAnsi="Times New Roman" w:cs="Times New Roman"/>
                <w:sz w:val="24"/>
                <w:szCs w:val="24"/>
                <w:lang w:val="kk-KZ"/>
              </w:rPr>
            </w:pPr>
          </w:p>
        </w:tc>
      </w:tr>
    </w:tbl>
    <w:p w14:paraId="3813E955" w14:textId="77777777" w:rsidR="00563910" w:rsidRPr="00B96925" w:rsidRDefault="00563910" w:rsidP="00563910">
      <w:pPr>
        <w:shd w:val="clear" w:color="auto" w:fill="FFFFFF" w:themeFill="background1"/>
        <w:spacing w:after="0" w:line="240" w:lineRule="auto"/>
        <w:rPr>
          <w:rFonts w:ascii="Times New Roman" w:hAnsi="Times New Roman" w:cs="Times New Roman"/>
          <w:sz w:val="24"/>
          <w:szCs w:val="24"/>
          <w:lang w:val="kk-KZ"/>
        </w:rPr>
      </w:pPr>
    </w:p>
    <w:tbl>
      <w:tblPr>
        <w:tblW w:w="158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1"/>
        <w:gridCol w:w="706"/>
        <w:gridCol w:w="724"/>
        <w:gridCol w:w="992"/>
        <w:gridCol w:w="977"/>
        <w:gridCol w:w="993"/>
        <w:gridCol w:w="15"/>
        <w:gridCol w:w="992"/>
        <w:gridCol w:w="992"/>
        <w:gridCol w:w="980"/>
        <w:gridCol w:w="12"/>
        <w:gridCol w:w="4819"/>
      </w:tblGrid>
      <w:tr w:rsidR="00AF386B" w:rsidRPr="00B96925" w14:paraId="0F6C3FDE" w14:textId="77777777" w:rsidTr="00AF386B">
        <w:trPr>
          <w:trHeight w:val="278"/>
        </w:trPr>
        <w:tc>
          <w:tcPr>
            <w:tcW w:w="534" w:type="dxa"/>
            <w:hideMark/>
          </w:tcPr>
          <w:p w14:paraId="6EEB412F" w14:textId="3C3D8E28"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w:t>
            </w:r>
          </w:p>
        </w:tc>
        <w:tc>
          <w:tcPr>
            <w:tcW w:w="3111" w:type="dxa"/>
          </w:tcPr>
          <w:p w14:paraId="5230AA13" w14:textId="208375F1"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w:t>
            </w:r>
          </w:p>
        </w:tc>
        <w:tc>
          <w:tcPr>
            <w:tcW w:w="706" w:type="dxa"/>
          </w:tcPr>
          <w:p w14:paraId="2FF97A70" w14:textId="6E50571F"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3.</w:t>
            </w:r>
          </w:p>
        </w:tc>
        <w:tc>
          <w:tcPr>
            <w:tcW w:w="724" w:type="dxa"/>
          </w:tcPr>
          <w:p w14:paraId="10DAE4DF" w14:textId="1B2B1F6C"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4.</w:t>
            </w:r>
          </w:p>
        </w:tc>
        <w:tc>
          <w:tcPr>
            <w:tcW w:w="992" w:type="dxa"/>
          </w:tcPr>
          <w:p w14:paraId="388AEBBF" w14:textId="60614015"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w:t>
            </w:r>
          </w:p>
        </w:tc>
        <w:tc>
          <w:tcPr>
            <w:tcW w:w="977" w:type="dxa"/>
            <w:vAlign w:val="center"/>
          </w:tcPr>
          <w:p w14:paraId="4482C2B9" w14:textId="0DE45B45"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6.</w:t>
            </w:r>
          </w:p>
        </w:tc>
        <w:tc>
          <w:tcPr>
            <w:tcW w:w="993" w:type="dxa"/>
            <w:vAlign w:val="center"/>
          </w:tcPr>
          <w:p w14:paraId="6774FFDB" w14:textId="0C8E204A"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7.</w:t>
            </w:r>
          </w:p>
        </w:tc>
        <w:tc>
          <w:tcPr>
            <w:tcW w:w="1007" w:type="dxa"/>
            <w:gridSpan w:val="2"/>
            <w:vAlign w:val="center"/>
          </w:tcPr>
          <w:p w14:paraId="0E886DCC" w14:textId="43796F87"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8.</w:t>
            </w:r>
          </w:p>
        </w:tc>
        <w:tc>
          <w:tcPr>
            <w:tcW w:w="992" w:type="dxa"/>
            <w:vAlign w:val="center"/>
          </w:tcPr>
          <w:p w14:paraId="22E8DA8B" w14:textId="24B8742C"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9.</w:t>
            </w:r>
          </w:p>
        </w:tc>
        <w:tc>
          <w:tcPr>
            <w:tcW w:w="980" w:type="dxa"/>
            <w:vAlign w:val="center"/>
          </w:tcPr>
          <w:p w14:paraId="5A14B925" w14:textId="534D8590" w:rsidR="00AF386B" w:rsidRPr="00B96925" w:rsidRDefault="00AF386B" w:rsidP="00E869A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w:t>
            </w:r>
          </w:p>
        </w:tc>
        <w:tc>
          <w:tcPr>
            <w:tcW w:w="4831" w:type="dxa"/>
            <w:gridSpan w:val="2"/>
            <w:vAlign w:val="center"/>
          </w:tcPr>
          <w:p w14:paraId="7EF81C8D" w14:textId="61100A79" w:rsidR="00AF386B" w:rsidRPr="00B96925" w:rsidRDefault="00AF386B" w:rsidP="006B1FE2">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en-US"/>
              </w:rPr>
              <w:t>1</w:t>
            </w:r>
            <w:r w:rsidRPr="00B96925">
              <w:rPr>
                <w:rFonts w:ascii="Times New Roman" w:hAnsi="Times New Roman" w:cs="Times New Roman"/>
                <w:sz w:val="24"/>
                <w:szCs w:val="24"/>
                <w:lang w:val="kk-KZ"/>
              </w:rPr>
              <w:t>1.</w:t>
            </w:r>
          </w:p>
        </w:tc>
      </w:tr>
      <w:tr w:rsidR="00AF386B" w:rsidRPr="00B96925" w14:paraId="4B4CA1A5" w14:textId="77777777" w:rsidTr="00AF386B">
        <w:trPr>
          <w:trHeight w:val="278"/>
        </w:trPr>
        <w:tc>
          <w:tcPr>
            <w:tcW w:w="534" w:type="dxa"/>
          </w:tcPr>
          <w:p w14:paraId="2EC2DA81" w14:textId="77777777" w:rsidR="00AF386B" w:rsidRPr="00B96925" w:rsidRDefault="00AF386B" w:rsidP="00F8728B">
            <w:pPr>
              <w:shd w:val="clear" w:color="auto" w:fill="FFFFFF" w:themeFill="background1"/>
              <w:spacing w:after="0" w:line="240" w:lineRule="auto"/>
              <w:jc w:val="center"/>
              <w:rPr>
                <w:rFonts w:ascii="Times New Roman" w:hAnsi="Times New Roman" w:cs="Times New Roman"/>
                <w:sz w:val="24"/>
                <w:szCs w:val="24"/>
                <w:lang w:val="kk-KZ"/>
              </w:rPr>
            </w:pPr>
          </w:p>
        </w:tc>
        <w:tc>
          <w:tcPr>
            <w:tcW w:w="15313" w:type="dxa"/>
            <w:gridSpan w:val="12"/>
          </w:tcPr>
          <w:p w14:paraId="32218734" w14:textId="37274CC3" w:rsidR="00AF386B" w:rsidRPr="00B96925" w:rsidRDefault="00AF386B" w:rsidP="00F8728B">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b/>
                <w:sz w:val="24"/>
                <w:szCs w:val="24"/>
              </w:rPr>
              <w:t>1. Модернизация казахского языка на основе латинографического алфавита</w:t>
            </w:r>
          </w:p>
        </w:tc>
      </w:tr>
      <w:tr w:rsidR="00AF386B" w:rsidRPr="00B96925" w14:paraId="278D474B" w14:textId="77777777" w:rsidTr="00AF386B">
        <w:trPr>
          <w:trHeight w:val="278"/>
        </w:trPr>
        <w:tc>
          <w:tcPr>
            <w:tcW w:w="534" w:type="dxa"/>
          </w:tcPr>
          <w:p w14:paraId="37171175" w14:textId="77777777" w:rsidR="00AF386B" w:rsidRPr="00B96925" w:rsidRDefault="00AF386B" w:rsidP="00F8728B">
            <w:pPr>
              <w:shd w:val="clear" w:color="auto" w:fill="FFFFFF" w:themeFill="background1"/>
              <w:spacing w:after="0" w:line="240" w:lineRule="auto"/>
              <w:jc w:val="center"/>
              <w:rPr>
                <w:rFonts w:ascii="Times New Roman" w:hAnsi="Times New Roman" w:cs="Times New Roman"/>
                <w:sz w:val="24"/>
                <w:szCs w:val="24"/>
                <w:lang w:val="kk-KZ"/>
              </w:rPr>
            </w:pPr>
          </w:p>
        </w:tc>
        <w:tc>
          <w:tcPr>
            <w:tcW w:w="15313" w:type="dxa"/>
            <w:gridSpan w:val="12"/>
          </w:tcPr>
          <w:p w14:paraId="71A37A07" w14:textId="3D3851ED" w:rsidR="00AF386B" w:rsidRPr="00B96925" w:rsidRDefault="007F086C" w:rsidP="00F8728B">
            <w:pPr>
              <w:shd w:val="clear" w:color="auto" w:fill="FFFFFF" w:themeFill="background1"/>
              <w:spacing w:after="0" w:line="240" w:lineRule="auto"/>
              <w:rPr>
                <w:rFonts w:ascii="Times New Roman" w:hAnsi="Times New Roman" w:cs="Times New Roman"/>
                <w:sz w:val="24"/>
                <w:szCs w:val="24"/>
                <w:lang w:val="en-US"/>
              </w:rPr>
            </w:pPr>
            <w:r>
              <w:rPr>
                <w:rFonts w:ascii="Times New Roman" w:hAnsi="Times New Roman" w:cs="Times New Roman"/>
                <w:b/>
                <w:i/>
                <w:sz w:val="24"/>
                <w:szCs w:val="24"/>
                <w:lang w:val="kk-KZ"/>
              </w:rPr>
              <w:t xml:space="preserve"> </w:t>
            </w:r>
            <w:r w:rsidRPr="00B96925">
              <w:rPr>
                <w:rFonts w:ascii="Times New Roman" w:hAnsi="Times New Roman" w:cs="Times New Roman"/>
                <w:b/>
                <w:sz w:val="24"/>
                <w:szCs w:val="24"/>
              </w:rPr>
              <w:t>Целевой индикатор:</w:t>
            </w:r>
          </w:p>
        </w:tc>
      </w:tr>
      <w:tr w:rsidR="00AF386B" w:rsidRPr="00B96925" w14:paraId="3EF1AAF5" w14:textId="77777777" w:rsidTr="00AF386B">
        <w:trPr>
          <w:trHeight w:val="278"/>
        </w:trPr>
        <w:tc>
          <w:tcPr>
            <w:tcW w:w="534" w:type="dxa"/>
          </w:tcPr>
          <w:p w14:paraId="46D78FD7"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p>
        </w:tc>
        <w:tc>
          <w:tcPr>
            <w:tcW w:w="3111" w:type="dxa"/>
          </w:tcPr>
          <w:p w14:paraId="56B60671" w14:textId="6EA1E7A9" w:rsidR="00AF386B" w:rsidRPr="00B96925" w:rsidRDefault="00AF386B" w:rsidP="005E76A7">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Доля участников письменной коммуникации, использующих латинографический алфавит</w:t>
            </w:r>
          </w:p>
        </w:tc>
        <w:tc>
          <w:tcPr>
            <w:tcW w:w="706" w:type="dxa"/>
            <w:vAlign w:val="center"/>
          </w:tcPr>
          <w:p w14:paraId="20220700" w14:textId="64EBD242"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tcPr>
          <w:p w14:paraId="54735EB2"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tcPr>
          <w:p w14:paraId="670E2326"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p>
          <w:p w14:paraId="6904A861" w14:textId="08E0E388"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   МОН, МИО</w:t>
            </w:r>
          </w:p>
        </w:tc>
        <w:tc>
          <w:tcPr>
            <w:tcW w:w="977" w:type="dxa"/>
            <w:vAlign w:val="center"/>
          </w:tcPr>
          <w:p w14:paraId="72BC89A5" w14:textId="37C40F8E"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3" w:type="dxa"/>
            <w:vAlign w:val="center"/>
          </w:tcPr>
          <w:p w14:paraId="45F97B2C" w14:textId="3E9FFFF6"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7" w:type="dxa"/>
            <w:gridSpan w:val="2"/>
            <w:vAlign w:val="center"/>
          </w:tcPr>
          <w:p w14:paraId="0EF7271F" w14:textId="6A38E90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3AA48576" w14:textId="24508F6E"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80" w:type="dxa"/>
            <w:vAlign w:val="center"/>
          </w:tcPr>
          <w:p w14:paraId="54A0D85B" w14:textId="419B394A"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31" w:type="dxa"/>
            <w:gridSpan w:val="2"/>
            <w:vMerge w:val="restart"/>
            <w:vAlign w:val="center"/>
          </w:tcPr>
          <w:p w14:paraId="399908C1" w14:textId="0B3F2550"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p>
          <w:p w14:paraId="4287E33E" w14:textId="24945425"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соответствии с поручением Главы государства по совершенствованию алфавита будет пересмотрена работа в данном направлении после утверждения соответствующим нормативным правовым актом усовершенствованного проекта алфавита казахского языка на основе латинской графики, проекта правил правописания казахского языка на основе нового алфавита.</w:t>
            </w:r>
          </w:p>
          <w:p w14:paraId="13F78C4D" w14:textId="37E2115F" w:rsidR="00AF386B" w:rsidRPr="00B96925" w:rsidRDefault="00AF386B" w:rsidP="005E76A7">
            <w:pPr>
              <w:spacing w:after="0" w:line="240" w:lineRule="auto"/>
              <w:jc w:val="both"/>
              <w:rPr>
                <w:rFonts w:ascii="Times New Roman" w:hAnsi="Times New Roman" w:cs="Times New Roman"/>
                <w:sz w:val="24"/>
                <w:szCs w:val="24"/>
                <w:lang w:val="kk-KZ"/>
              </w:rPr>
            </w:pPr>
          </w:p>
        </w:tc>
      </w:tr>
      <w:tr w:rsidR="00AF386B" w:rsidRPr="00B96925" w14:paraId="22846B4A" w14:textId="77777777" w:rsidTr="00AF386B">
        <w:trPr>
          <w:trHeight w:val="278"/>
        </w:trPr>
        <w:tc>
          <w:tcPr>
            <w:tcW w:w="534" w:type="dxa"/>
          </w:tcPr>
          <w:p w14:paraId="316F0EB0"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p>
        </w:tc>
        <w:tc>
          <w:tcPr>
            <w:tcW w:w="3111" w:type="dxa"/>
          </w:tcPr>
          <w:p w14:paraId="0C9330E9" w14:textId="57173D21" w:rsidR="00AF386B" w:rsidRPr="00B96925" w:rsidRDefault="00AF386B" w:rsidP="005E76A7">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Количество словарей, справочников и рукописей, изданных на </w:t>
            </w:r>
            <w:r w:rsidRPr="00B96925">
              <w:rPr>
                <w:rFonts w:ascii="Times New Roman" w:hAnsi="Times New Roman" w:cs="Times New Roman"/>
                <w:sz w:val="24"/>
                <w:szCs w:val="24"/>
                <w:lang w:val="kk-KZ"/>
              </w:rPr>
              <w:t xml:space="preserve">основе </w:t>
            </w:r>
            <w:r w:rsidRPr="00B96925">
              <w:rPr>
                <w:rFonts w:ascii="Times New Roman" w:hAnsi="Times New Roman" w:cs="Times New Roman"/>
                <w:sz w:val="24"/>
                <w:szCs w:val="24"/>
              </w:rPr>
              <w:t>латинографическо</w:t>
            </w:r>
            <w:r w:rsidRPr="00B96925">
              <w:rPr>
                <w:rFonts w:ascii="Times New Roman" w:hAnsi="Times New Roman" w:cs="Times New Roman"/>
                <w:sz w:val="24"/>
                <w:szCs w:val="24"/>
                <w:lang w:val="kk-KZ"/>
              </w:rPr>
              <w:t>го</w:t>
            </w:r>
            <w:r w:rsidRPr="00B96925">
              <w:rPr>
                <w:rFonts w:ascii="Times New Roman" w:hAnsi="Times New Roman" w:cs="Times New Roman"/>
                <w:sz w:val="24"/>
                <w:szCs w:val="24"/>
              </w:rPr>
              <w:t xml:space="preserve"> алфавит</w:t>
            </w:r>
            <w:r w:rsidRPr="00B96925">
              <w:rPr>
                <w:rFonts w:ascii="Times New Roman" w:hAnsi="Times New Roman" w:cs="Times New Roman"/>
                <w:sz w:val="24"/>
                <w:szCs w:val="24"/>
                <w:lang w:val="kk-KZ"/>
              </w:rPr>
              <w:t>а</w:t>
            </w:r>
            <w:r w:rsidRPr="00B96925">
              <w:rPr>
                <w:rFonts w:ascii="Times New Roman" w:hAnsi="Times New Roman" w:cs="Times New Roman"/>
                <w:sz w:val="24"/>
                <w:szCs w:val="24"/>
              </w:rPr>
              <w:t xml:space="preserve"> (с нарастающим итогом)</w:t>
            </w:r>
          </w:p>
        </w:tc>
        <w:tc>
          <w:tcPr>
            <w:tcW w:w="706" w:type="dxa"/>
            <w:vAlign w:val="center"/>
          </w:tcPr>
          <w:p w14:paraId="05C80C40" w14:textId="2479F33F"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единица</w:t>
            </w:r>
          </w:p>
        </w:tc>
        <w:tc>
          <w:tcPr>
            <w:tcW w:w="724" w:type="dxa"/>
          </w:tcPr>
          <w:p w14:paraId="668AB02A"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tcPr>
          <w:p w14:paraId="460EC82E"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p>
          <w:p w14:paraId="40225877"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p>
          <w:p w14:paraId="00A89936"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p>
          <w:p w14:paraId="71952EF2" w14:textId="35EF3196"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0336E524" w14:textId="7AF1ACE9"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w:t>
            </w:r>
          </w:p>
        </w:tc>
        <w:tc>
          <w:tcPr>
            <w:tcW w:w="993" w:type="dxa"/>
            <w:vAlign w:val="center"/>
          </w:tcPr>
          <w:p w14:paraId="6C0146DB" w14:textId="070AF208"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8</w:t>
            </w:r>
          </w:p>
        </w:tc>
        <w:tc>
          <w:tcPr>
            <w:tcW w:w="1007" w:type="dxa"/>
            <w:gridSpan w:val="2"/>
            <w:vAlign w:val="center"/>
          </w:tcPr>
          <w:p w14:paraId="080822EB" w14:textId="49F3C85D"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0</w:t>
            </w:r>
          </w:p>
        </w:tc>
        <w:tc>
          <w:tcPr>
            <w:tcW w:w="992" w:type="dxa"/>
            <w:vAlign w:val="center"/>
          </w:tcPr>
          <w:p w14:paraId="3B305661" w14:textId="24836F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80" w:type="dxa"/>
            <w:vAlign w:val="center"/>
          </w:tcPr>
          <w:p w14:paraId="486EAC3E" w14:textId="6157F5C8"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31" w:type="dxa"/>
            <w:gridSpan w:val="2"/>
            <w:vMerge/>
            <w:vAlign w:val="center"/>
          </w:tcPr>
          <w:p w14:paraId="58D29AAB"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en-US"/>
              </w:rPr>
            </w:pPr>
          </w:p>
        </w:tc>
      </w:tr>
      <w:tr w:rsidR="00AF386B" w:rsidRPr="00B96925" w14:paraId="1B595744" w14:textId="77777777" w:rsidTr="00AF386B">
        <w:trPr>
          <w:trHeight w:val="278"/>
        </w:trPr>
        <w:tc>
          <w:tcPr>
            <w:tcW w:w="534" w:type="dxa"/>
          </w:tcPr>
          <w:p w14:paraId="68ABBC70"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rPr>
            </w:pPr>
          </w:p>
        </w:tc>
        <w:tc>
          <w:tcPr>
            <w:tcW w:w="15313" w:type="dxa"/>
            <w:gridSpan w:val="12"/>
          </w:tcPr>
          <w:p w14:paraId="1F6907B4" w14:textId="0FFAF258" w:rsidR="00AF386B" w:rsidRPr="00B96925" w:rsidRDefault="00AF386B" w:rsidP="005E76A7">
            <w:pPr>
              <w:shd w:val="clear" w:color="auto" w:fill="FFFFFF" w:themeFill="background1"/>
              <w:spacing w:after="0" w:line="240" w:lineRule="auto"/>
              <w:jc w:val="center"/>
              <w:rPr>
                <w:rFonts w:ascii="Times New Roman" w:hAnsi="Times New Roman" w:cs="Times New Roman"/>
                <w:b/>
                <w:sz w:val="24"/>
                <w:szCs w:val="24"/>
                <w:lang w:val="en-US"/>
              </w:rPr>
            </w:pPr>
            <w:r w:rsidRPr="00B96925">
              <w:rPr>
                <w:rFonts w:ascii="Times New Roman" w:hAnsi="Times New Roman" w:cs="Times New Roman"/>
                <w:b/>
                <w:sz w:val="24"/>
                <w:szCs w:val="24"/>
                <w:lang w:val="kk-KZ"/>
              </w:rPr>
              <w:t>Мероприятия</w:t>
            </w:r>
          </w:p>
        </w:tc>
      </w:tr>
      <w:tr w:rsidR="00AF386B" w:rsidRPr="00B96925" w14:paraId="543A8CB2" w14:textId="5588B77C" w:rsidTr="00AF386B">
        <w:trPr>
          <w:trHeight w:val="278"/>
        </w:trPr>
        <w:tc>
          <w:tcPr>
            <w:tcW w:w="534" w:type="dxa"/>
          </w:tcPr>
          <w:p w14:paraId="6D0EF9D7" w14:textId="76E0AD55"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1.</w:t>
            </w:r>
          </w:p>
          <w:p w14:paraId="0A0B8457" w14:textId="77777777" w:rsidR="00AF386B" w:rsidRPr="00B96925" w:rsidRDefault="00AF386B" w:rsidP="005E76A7">
            <w:pPr>
              <w:rPr>
                <w:rFonts w:ascii="Times New Roman" w:hAnsi="Times New Roman" w:cs="Times New Roman"/>
                <w:sz w:val="24"/>
                <w:szCs w:val="24"/>
                <w:lang w:val="kk-KZ"/>
              </w:rPr>
            </w:pPr>
          </w:p>
        </w:tc>
        <w:tc>
          <w:tcPr>
            <w:tcW w:w="3111" w:type="dxa"/>
          </w:tcPr>
          <w:p w14:paraId="7293B16D" w14:textId="6DD0293C" w:rsidR="00AF386B" w:rsidRPr="00B96925" w:rsidRDefault="00AF386B" w:rsidP="005E76A7">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Издание и распространение орфографических, орфоэпических словарей казахского языка на основе </w:t>
            </w:r>
            <w:r w:rsidRPr="00B96925">
              <w:rPr>
                <w:rFonts w:ascii="Times New Roman" w:hAnsi="Times New Roman" w:cs="Times New Roman"/>
                <w:sz w:val="24"/>
                <w:szCs w:val="24"/>
              </w:rPr>
              <w:lastRenderedPageBreak/>
              <w:t>латинографического алфавита, справочников по орфографии, орфоэпии казахского языка, а также справочников по культуре речи, пособий по практической стилистике и пунктуации</w:t>
            </w:r>
          </w:p>
        </w:tc>
        <w:tc>
          <w:tcPr>
            <w:tcW w:w="706" w:type="dxa"/>
            <w:vAlign w:val="center"/>
          </w:tcPr>
          <w:p w14:paraId="270A9A69" w14:textId="337EC83B"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млн.тг.</w:t>
            </w:r>
          </w:p>
        </w:tc>
        <w:tc>
          <w:tcPr>
            <w:tcW w:w="724" w:type="dxa"/>
            <w:vAlign w:val="center"/>
          </w:tcPr>
          <w:p w14:paraId="5CD272B4" w14:textId="6CC7CA6D"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словари, спра</w:t>
            </w:r>
            <w:r w:rsidRPr="00B96925">
              <w:rPr>
                <w:rFonts w:ascii="Times New Roman" w:hAnsi="Times New Roman" w:cs="Times New Roman"/>
                <w:sz w:val="24"/>
                <w:szCs w:val="24"/>
              </w:rPr>
              <w:lastRenderedPageBreak/>
              <w:t>вочники</w:t>
            </w:r>
          </w:p>
        </w:tc>
        <w:tc>
          <w:tcPr>
            <w:tcW w:w="992" w:type="dxa"/>
            <w:vAlign w:val="center"/>
          </w:tcPr>
          <w:p w14:paraId="108744F3" w14:textId="206CF20B"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 xml:space="preserve">МОН, </w:t>
            </w:r>
            <w:r w:rsidRPr="00B96925">
              <w:rPr>
                <w:rFonts w:ascii="Times New Roman" w:hAnsi="Times New Roman" w:cs="Times New Roman"/>
                <w:sz w:val="24"/>
                <w:szCs w:val="24"/>
                <w:lang w:val="kk-KZ"/>
              </w:rPr>
              <w:t>«</w:t>
            </w:r>
            <w:r w:rsidRPr="00B96925">
              <w:rPr>
                <w:rFonts w:ascii="Times New Roman" w:hAnsi="Times New Roman" w:cs="Times New Roman"/>
                <w:sz w:val="24"/>
                <w:szCs w:val="24"/>
              </w:rPr>
              <w:t>Институт языкоз</w:t>
            </w:r>
            <w:r w:rsidRPr="00B96925">
              <w:rPr>
                <w:rFonts w:ascii="Times New Roman" w:hAnsi="Times New Roman" w:cs="Times New Roman"/>
                <w:sz w:val="24"/>
                <w:szCs w:val="24"/>
              </w:rPr>
              <w:lastRenderedPageBreak/>
              <w:t>нания</w:t>
            </w:r>
            <w:r w:rsidRPr="00B96925">
              <w:rPr>
                <w:rFonts w:ascii="Times New Roman" w:hAnsi="Times New Roman" w:cs="Times New Roman"/>
                <w:sz w:val="24"/>
                <w:szCs w:val="24"/>
                <w:lang w:val="kk-KZ"/>
              </w:rPr>
              <w:t>»</w:t>
            </w:r>
            <w:r w:rsidRPr="00B96925">
              <w:rPr>
                <w:rFonts w:ascii="Times New Roman" w:hAnsi="Times New Roman" w:cs="Times New Roman"/>
                <w:sz w:val="24"/>
                <w:szCs w:val="24"/>
              </w:rPr>
              <w:t xml:space="preserve"> (по согласованию)</w:t>
            </w:r>
          </w:p>
        </w:tc>
        <w:tc>
          <w:tcPr>
            <w:tcW w:w="977" w:type="dxa"/>
            <w:vAlign w:val="center"/>
          </w:tcPr>
          <w:p w14:paraId="5FFCCAA3" w14:textId="7922D745" w:rsidR="00AF386B" w:rsidRPr="00B96925" w:rsidRDefault="00700485" w:rsidP="005E76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c>
          <w:tcPr>
            <w:tcW w:w="993" w:type="dxa"/>
            <w:vAlign w:val="center"/>
          </w:tcPr>
          <w:p w14:paraId="7FF6AFDE" w14:textId="3141626C" w:rsidR="00AF386B" w:rsidRPr="00B96925" w:rsidRDefault="00700485" w:rsidP="00700485">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35C5E3FD" w14:textId="4303D176" w:rsidR="00AF386B" w:rsidRPr="00B96925" w:rsidRDefault="00700485" w:rsidP="005E76A7">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03C842FF" w14:textId="58495DA8"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39ADD24B"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34BEDB32" w14:textId="5C695731"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tcPr>
          <w:p w14:paraId="22C755FD" w14:textId="6479002D" w:rsidR="00AF386B" w:rsidRPr="00B96925" w:rsidRDefault="00AF386B" w:rsidP="006A0AB6">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соответствии с поручением Главы государства по совершенствованию алфавита будет пересмотрена работа в данном направлении после утверждения </w:t>
            </w:r>
            <w:r w:rsidRPr="00B96925">
              <w:rPr>
                <w:rFonts w:ascii="Times New Roman" w:hAnsi="Times New Roman" w:cs="Times New Roman"/>
                <w:sz w:val="24"/>
                <w:szCs w:val="24"/>
                <w:lang w:val="kk-KZ"/>
              </w:rPr>
              <w:lastRenderedPageBreak/>
              <w:t>соответствующим нормативным правовым актом усовершенствованного проекта алфавита казахского языка на основе латинской графики, проекта правил правописания казахского я</w:t>
            </w:r>
            <w:r w:rsidR="00700485">
              <w:rPr>
                <w:rFonts w:ascii="Times New Roman" w:hAnsi="Times New Roman" w:cs="Times New Roman"/>
                <w:sz w:val="24"/>
                <w:szCs w:val="24"/>
                <w:lang w:val="kk-KZ"/>
              </w:rPr>
              <w:t>зыка на основе нового алфавита.</w:t>
            </w:r>
          </w:p>
        </w:tc>
      </w:tr>
      <w:tr w:rsidR="00AF386B" w:rsidRPr="00B96925" w14:paraId="078F6FE3" w14:textId="77777777" w:rsidTr="00AF386B">
        <w:trPr>
          <w:trHeight w:val="278"/>
        </w:trPr>
        <w:tc>
          <w:tcPr>
            <w:tcW w:w="534" w:type="dxa"/>
          </w:tcPr>
          <w:p w14:paraId="4A0A85F0" w14:textId="0CE668D5"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2.</w:t>
            </w:r>
          </w:p>
        </w:tc>
        <w:tc>
          <w:tcPr>
            <w:tcW w:w="3111" w:type="dxa"/>
          </w:tcPr>
          <w:p w14:paraId="68F3554D" w14:textId="77777777" w:rsidR="00AF386B" w:rsidRPr="00B96925" w:rsidRDefault="00AF386B" w:rsidP="005E76A7">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Утверждение правил орфографии казахского языка на основе нового алфавита</w:t>
            </w:r>
          </w:p>
          <w:p w14:paraId="10C11C09" w14:textId="21D44F4F"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p>
        </w:tc>
        <w:tc>
          <w:tcPr>
            <w:tcW w:w="706" w:type="dxa"/>
            <w:vAlign w:val="center"/>
          </w:tcPr>
          <w:p w14:paraId="5B5D428F" w14:textId="77777777" w:rsidR="00AF386B" w:rsidRPr="00B96925" w:rsidRDefault="00AF386B" w:rsidP="005E76A7">
            <w:pPr>
              <w:spacing w:after="0" w:line="240" w:lineRule="auto"/>
              <w:jc w:val="center"/>
              <w:rPr>
                <w:rFonts w:ascii="Times New Roman" w:hAnsi="Times New Roman" w:cs="Times New Roman"/>
                <w:sz w:val="24"/>
                <w:szCs w:val="24"/>
                <w:lang w:val="kk-KZ"/>
              </w:rPr>
            </w:pPr>
          </w:p>
        </w:tc>
        <w:tc>
          <w:tcPr>
            <w:tcW w:w="724" w:type="dxa"/>
            <w:vAlign w:val="center"/>
          </w:tcPr>
          <w:p w14:paraId="23CF581E" w14:textId="6E966376"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п</w:t>
            </w:r>
            <w:r w:rsidRPr="00B96925">
              <w:rPr>
                <w:rFonts w:ascii="Times New Roman" w:hAnsi="Times New Roman" w:cs="Times New Roman"/>
                <w:sz w:val="24"/>
                <w:szCs w:val="24"/>
              </w:rPr>
              <w:t>остановление Правитель</w:t>
            </w:r>
            <w:r w:rsidRPr="00B96925">
              <w:rPr>
                <w:rFonts w:ascii="Times New Roman" w:hAnsi="Times New Roman" w:cs="Times New Roman"/>
                <w:sz w:val="24"/>
                <w:szCs w:val="24"/>
              </w:rPr>
              <w:br/>
              <w:t>ства РК</w:t>
            </w:r>
          </w:p>
        </w:tc>
        <w:tc>
          <w:tcPr>
            <w:tcW w:w="992" w:type="dxa"/>
            <w:vAlign w:val="center"/>
          </w:tcPr>
          <w:p w14:paraId="64744D83" w14:textId="0E8E45A6"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МОН, ГО </w:t>
            </w:r>
            <w:r w:rsidRPr="00B96925">
              <w:rPr>
                <w:rFonts w:ascii="Times New Roman" w:hAnsi="Times New Roman" w:cs="Times New Roman"/>
                <w:sz w:val="24"/>
                <w:szCs w:val="24"/>
                <w:lang w:val="kk-KZ"/>
              </w:rPr>
              <w:t>«</w:t>
            </w:r>
            <w:r w:rsidRPr="00B96925">
              <w:rPr>
                <w:rFonts w:ascii="Times New Roman" w:hAnsi="Times New Roman" w:cs="Times New Roman"/>
                <w:sz w:val="24"/>
                <w:szCs w:val="24"/>
              </w:rPr>
              <w:t>Институт языкознания</w:t>
            </w:r>
            <w:r w:rsidRPr="00B96925">
              <w:rPr>
                <w:rFonts w:ascii="Times New Roman" w:hAnsi="Times New Roman" w:cs="Times New Roman"/>
                <w:sz w:val="24"/>
                <w:szCs w:val="24"/>
                <w:lang w:val="kk-KZ"/>
              </w:rPr>
              <w:t>»</w:t>
            </w:r>
            <w:r w:rsidRPr="00B96925">
              <w:rPr>
                <w:rFonts w:ascii="Times New Roman" w:hAnsi="Times New Roman" w:cs="Times New Roman"/>
                <w:sz w:val="24"/>
                <w:szCs w:val="24"/>
              </w:rPr>
              <w:t xml:space="preserve"> (по согласованию)</w:t>
            </w:r>
          </w:p>
        </w:tc>
        <w:tc>
          <w:tcPr>
            <w:tcW w:w="977" w:type="dxa"/>
            <w:vAlign w:val="center"/>
          </w:tcPr>
          <w:p w14:paraId="5CCE99E4" w14:textId="7D9A89B0"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3" w:type="dxa"/>
            <w:vAlign w:val="center"/>
          </w:tcPr>
          <w:p w14:paraId="7CF2B0F7" w14:textId="2CA12478"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7" w:type="dxa"/>
            <w:gridSpan w:val="2"/>
            <w:vAlign w:val="center"/>
          </w:tcPr>
          <w:p w14:paraId="057BFE94" w14:textId="3D00C910"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00E21736" w14:textId="622E50DD"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7CA122DE" w14:textId="25E11743"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4CC39DF4" w14:textId="3CC0C15F" w:rsidR="00AF386B" w:rsidRPr="00B96925" w:rsidRDefault="00AF386B" w:rsidP="005E76A7">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соответствии с поручением Главы государства по совершенствованию алфавита после утверждения указом Президента РК усовершенствованного проекта алфавита казахского языка на основе латинской графики</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проект правил правописания казахского языка на основе нового алфавита будет утвержден соответствующим нормативным правовым актом.</w:t>
            </w:r>
          </w:p>
        </w:tc>
      </w:tr>
      <w:tr w:rsidR="00AF386B" w:rsidRPr="00B96925" w14:paraId="53E23F0B" w14:textId="77777777" w:rsidTr="00AF386B">
        <w:trPr>
          <w:trHeight w:val="278"/>
        </w:trPr>
        <w:tc>
          <w:tcPr>
            <w:tcW w:w="534" w:type="dxa"/>
          </w:tcPr>
          <w:p w14:paraId="6C636294" w14:textId="0D41A34D"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3.</w:t>
            </w:r>
          </w:p>
        </w:tc>
        <w:tc>
          <w:tcPr>
            <w:tcW w:w="3111" w:type="dxa"/>
          </w:tcPr>
          <w:p w14:paraId="3BC9BEC1" w14:textId="0B1DFF01" w:rsidR="00AF386B" w:rsidRPr="00B96925" w:rsidRDefault="00AF386B" w:rsidP="005E76A7">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sz w:val="24"/>
                <w:szCs w:val="24"/>
              </w:rPr>
              <w:t xml:space="preserve">Обеспечение работы государственных органов, учреждений, национальных компаний и других организаций по изготовлению бланков, вывесок, объявлений, рекламы, прейскурантов, ценовых показателей, другой наглядной информации с использованием алфавита казахского языка на основе латинской графики  </w:t>
            </w:r>
          </w:p>
        </w:tc>
        <w:tc>
          <w:tcPr>
            <w:tcW w:w="706" w:type="dxa"/>
          </w:tcPr>
          <w:p w14:paraId="45A7B6AC" w14:textId="77777777" w:rsidR="00AF386B" w:rsidRPr="00B96925" w:rsidRDefault="00AF386B" w:rsidP="005E76A7">
            <w:pPr>
              <w:spacing w:after="0" w:line="240" w:lineRule="auto"/>
              <w:jc w:val="center"/>
              <w:rPr>
                <w:rFonts w:ascii="Times New Roman" w:hAnsi="Times New Roman" w:cs="Times New Roman"/>
                <w:sz w:val="24"/>
                <w:szCs w:val="24"/>
                <w:lang w:val="kk-KZ"/>
              </w:rPr>
            </w:pPr>
          </w:p>
        </w:tc>
        <w:tc>
          <w:tcPr>
            <w:tcW w:w="724" w:type="dxa"/>
            <w:vAlign w:val="center"/>
          </w:tcPr>
          <w:p w14:paraId="4E17C60A" w14:textId="39010D64"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018EA1A5" w14:textId="7D98DAB4" w:rsidR="00AF386B" w:rsidRPr="00B96925" w:rsidRDefault="00AF386B" w:rsidP="005E76A7">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lang w:val="kk-KZ"/>
              </w:rPr>
              <w:t>БҒМ</w:t>
            </w:r>
            <w:r w:rsidRPr="00B96925">
              <w:rPr>
                <w:rFonts w:ascii="Times New Roman" w:hAnsi="Times New Roman" w:cs="Times New Roman"/>
                <w:sz w:val="24"/>
                <w:szCs w:val="24"/>
              </w:rPr>
              <w:t>,</w:t>
            </w:r>
          </w:p>
          <w:p w14:paraId="57DBE04D" w14:textId="77777777" w:rsidR="00AF386B" w:rsidRPr="00B96925" w:rsidRDefault="00AF386B" w:rsidP="005E76A7">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заинтересованные ГО, МИО,</w:t>
            </w:r>
          </w:p>
          <w:p w14:paraId="2938CE01" w14:textId="77777777" w:rsidR="00AF386B" w:rsidRPr="00B96925" w:rsidRDefault="00AF386B" w:rsidP="005E76A7">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НК,</w:t>
            </w:r>
          </w:p>
          <w:p w14:paraId="01155A82" w14:textId="0343CE1D"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НПО</w:t>
            </w:r>
          </w:p>
        </w:tc>
        <w:tc>
          <w:tcPr>
            <w:tcW w:w="977" w:type="dxa"/>
            <w:vAlign w:val="center"/>
          </w:tcPr>
          <w:p w14:paraId="2B3DDDC8" w14:textId="01CC4380"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3" w:type="dxa"/>
            <w:vAlign w:val="center"/>
          </w:tcPr>
          <w:p w14:paraId="7F72101B" w14:textId="144639CE"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7" w:type="dxa"/>
            <w:gridSpan w:val="2"/>
            <w:vAlign w:val="center"/>
          </w:tcPr>
          <w:p w14:paraId="55E0C7F7" w14:textId="65243F12"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2B644365" w14:textId="3A947EF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407A4C6A" w14:textId="6DD79302"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28642959" w14:textId="6C97D4FC" w:rsidR="00AF386B" w:rsidRPr="00B96925" w:rsidRDefault="00AF386B" w:rsidP="005E76A7">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соответствии с поручением Главы государства по совершенствованию алфавита будет пересмотрена работа в данном направлении после утверждения соответствующим нормативным правовым актом усовершенствованного проекта алфавита казахского языка на основе латинской графики, проекта правил правописания казахского языка на основе нового алфавита.</w:t>
            </w:r>
          </w:p>
          <w:p w14:paraId="2592F1F5" w14:textId="77777777" w:rsidR="00AF386B" w:rsidRPr="00B96925" w:rsidRDefault="00AF386B" w:rsidP="005E76A7">
            <w:pPr>
              <w:spacing w:after="0" w:line="240" w:lineRule="auto"/>
              <w:jc w:val="both"/>
              <w:rPr>
                <w:rFonts w:ascii="Times New Roman" w:hAnsi="Times New Roman" w:cs="Times New Roman"/>
                <w:sz w:val="24"/>
                <w:szCs w:val="24"/>
                <w:lang w:val="kk-KZ"/>
              </w:rPr>
            </w:pPr>
          </w:p>
          <w:p w14:paraId="11590771" w14:textId="77777777" w:rsidR="00AF386B" w:rsidRPr="00B96925" w:rsidRDefault="00AF386B" w:rsidP="005E76A7">
            <w:pPr>
              <w:spacing w:after="0" w:line="240" w:lineRule="auto"/>
              <w:jc w:val="both"/>
              <w:rPr>
                <w:rFonts w:ascii="Times New Roman" w:hAnsi="Times New Roman" w:cs="Times New Roman"/>
                <w:sz w:val="24"/>
                <w:szCs w:val="24"/>
                <w:lang w:val="kk-KZ"/>
              </w:rPr>
            </w:pPr>
          </w:p>
          <w:p w14:paraId="1F7F3FD0" w14:textId="77777777" w:rsidR="00AF386B" w:rsidRPr="00B96925" w:rsidRDefault="00AF386B" w:rsidP="005E76A7">
            <w:pPr>
              <w:spacing w:after="0" w:line="240" w:lineRule="auto"/>
              <w:jc w:val="both"/>
              <w:rPr>
                <w:rFonts w:ascii="Times New Roman" w:hAnsi="Times New Roman" w:cs="Times New Roman"/>
                <w:sz w:val="24"/>
                <w:szCs w:val="24"/>
                <w:lang w:val="kk-KZ"/>
              </w:rPr>
            </w:pPr>
          </w:p>
          <w:p w14:paraId="6FBFC628" w14:textId="77777777" w:rsidR="00AF386B" w:rsidRPr="00B96925" w:rsidRDefault="00AF386B" w:rsidP="005E76A7">
            <w:pPr>
              <w:spacing w:after="0" w:line="240" w:lineRule="auto"/>
              <w:jc w:val="both"/>
              <w:rPr>
                <w:rFonts w:ascii="Times New Roman" w:hAnsi="Times New Roman" w:cs="Times New Roman"/>
                <w:sz w:val="24"/>
                <w:szCs w:val="24"/>
                <w:lang w:val="kk-KZ"/>
              </w:rPr>
            </w:pPr>
          </w:p>
          <w:p w14:paraId="2ED2465E" w14:textId="15F9DEB8" w:rsidR="00AF386B" w:rsidRPr="00B96925" w:rsidRDefault="00AF386B" w:rsidP="005E76A7">
            <w:pPr>
              <w:spacing w:after="0" w:line="240" w:lineRule="auto"/>
              <w:jc w:val="both"/>
              <w:rPr>
                <w:rFonts w:ascii="Times New Roman" w:hAnsi="Times New Roman" w:cs="Times New Roman"/>
                <w:sz w:val="24"/>
                <w:szCs w:val="24"/>
                <w:lang w:val="kk-KZ"/>
              </w:rPr>
            </w:pPr>
          </w:p>
        </w:tc>
      </w:tr>
      <w:tr w:rsidR="00AF386B" w:rsidRPr="00B96925" w14:paraId="2302FC47" w14:textId="77777777" w:rsidTr="00AF386B">
        <w:trPr>
          <w:trHeight w:val="278"/>
        </w:trPr>
        <w:tc>
          <w:tcPr>
            <w:tcW w:w="534" w:type="dxa"/>
          </w:tcPr>
          <w:p w14:paraId="1EB5D860" w14:textId="2A2281F0"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4.</w:t>
            </w:r>
          </w:p>
        </w:tc>
        <w:tc>
          <w:tcPr>
            <w:tcW w:w="3111" w:type="dxa"/>
          </w:tcPr>
          <w:p w14:paraId="413A946C" w14:textId="76F54040" w:rsidR="00AF386B" w:rsidRPr="00B96925" w:rsidRDefault="00AF386B" w:rsidP="005E76A7">
            <w:pPr>
              <w:shd w:val="clear" w:color="auto" w:fill="FFFFFF" w:themeFill="background1"/>
              <w:spacing w:after="0" w:line="240" w:lineRule="auto"/>
              <w:rPr>
                <w:rFonts w:ascii="Times New Roman" w:hAnsi="Times New Roman" w:cs="Times New Roman"/>
                <w:bCs/>
                <w:sz w:val="24"/>
                <w:szCs w:val="24"/>
                <w:lang w:val="kk-KZ"/>
              </w:rPr>
            </w:pPr>
            <w:r w:rsidRPr="00B96925">
              <w:rPr>
                <w:rFonts w:ascii="Times New Roman" w:hAnsi="Times New Roman"/>
                <w:sz w:val="24"/>
                <w:szCs w:val="24"/>
              </w:rPr>
              <w:t>Внесение изменений и дополнений в Закон РК «О языках в Республике Казахстан» по вопросам визуальной информации</w:t>
            </w:r>
          </w:p>
        </w:tc>
        <w:tc>
          <w:tcPr>
            <w:tcW w:w="706" w:type="dxa"/>
          </w:tcPr>
          <w:p w14:paraId="7F5CB9E3" w14:textId="77777777" w:rsidR="00AF386B" w:rsidRPr="00B96925" w:rsidRDefault="00AF386B" w:rsidP="005E76A7">
            <w:pPr>
              <w:spacing w:after="0" w:line="240" w:lineRule="auto"/>
              <w:jc w:val="center"/>
              <w:rPr>
                <w:rFonts w:ascii="Times New Roman" w:hAnsi="Times New Roman" w:cs="Times New Roman"/>
                <w:sz w:val="24"/>
                <w:szCs w:val="24"/>
                <w:lang w:val="kk-KZ"/>
              </w:rPr>
            </w:pPr>
          </w:p>
        </w:tc>
        <w:tc>
          <w:tcPr>
            <w:tcW w:w="724" w:type="dxa"/>
            <w:vAlign w:val="center"/>
          </w:tcPr>
          <w:p w14:paraId="235444AF" w14:textId="503DE35B"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внесение изменений в закон</w:t>
            </w:r>
          </w:p>
        </w:tc>
        <w:tc>
          <w:tcPr>
            <w:tcW w:w="992" w:type="dxa"/>
            <w:vAlign w:val="center"/>
          </w:tcPr>
          <w:p w14:paraId="72DBB3EE" w14:textId="03779031"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7192A0CD" w14:textId="022FA64C"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3" w:type="dxa"/>
            <w:vAlign w:val="center"/>
          </w:tcPr>
          <w:p w14:paraId="212FD5AE" w14:textId="790B5ABE"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7" w:type="dxa"/>
            <w:gridSpan w:val="2"/>
            <w:vAlign w:val="center"/>
          </w:tcPr>
          <w:p w14:paraId="43253BC5" w14:textId="43A52083"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0672B9F4" w14:textId="30DD2B51"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7A5480C1" w14:textId="2FD38138"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16DC7862" w14:textId="224AB883"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29 декабря 2021 года Главой государства подписан Закон РК «О внесении изменений и дополнений в некоторые законодательные акты Республики Казахстан по вопросам визуальной информации и религиозной деятельности».</w:t>
            </w:r>
          </w:p>
        </w:tc>
      </w:tr>
      <w:tr w:rsidR="00AF386B" w:rsidRPr="00B96925" w14:paraId="280E3965" w14:textId="77777777" w:rsidTr="00AF386B">
        <w:trPr>
          <w:trHeight w:val="278"/>
        </w:trPr>
        <w:tc>
          <w:tcPr>
            <w:tcW w:w="534" w:type="dxa"/>
          </w:tcPr>
          <w:p w14:paraId="59955AEA" w14:textId="08DF9A2D"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5. </w:t>
            </w:r>
          </w:p>
        </w:tc>
        <w:tc>
          <w:tcPr>
            <w:tcW w:w="3111" w:type="dxa"/>
          </w:tcPr>
          <w:p w14:paraId="51CD9760" w14:textId="29213CC9" w:rsidR="00AF386B" w:rsidRPr="00B96925" w:rsidRDefault="00AF386B" w:rsidP="005E76A7">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sz w:val="24"/>
                <w:szCs w:val="24"/>
              </w:rPr>
              <w:t>Проведение мероприятий по осуществлению научно-организационных задач по внедрению латинографического алфавита казахского языка</w:t>
            </w:r>
          </w:p>
        </w:tc>
        <w:tc>
          <w:tcPr>
            <w:tcW w:w="706" w:type="dxa"/>
            <w:vAlign w:val="center"/>
          </w:tcPr>
          <w:p w14:paraId="57352BF2" w14:textId="072040A2"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млн.тг.</w:t>
            </w:r>
          </w:p>
        </w:tc>
        <w:tc>
          <w:tcPr>
            <w:tcW w:w="724" w:type="dxa"/>
            <w:vAlign w:val="center"/>
          </w:tcPr>
          <w:p w14:paraId="6F78DAD4"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семи</w:t>
            </w:r>
          </w:p>
          <w:p w14:paraId="0A6FEF6E"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нар, совещание, конфе</w:t>
            </w:r>
          </w:p>
          <w:p w14:paraId="2DE3B63C" w14:textId="0340FE8B"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ренция</w:t>
            </w:r>
          </w:p>
        </w:tc>
        <w:tc>
          <w:tcPr>
            <w:tcW w:w="992" w:type="dxa"/>
            <w:vAlign w:val="center"/>
          </w:tcPr>
          <w:p w14:paraId="13D2F50A" w14:textId="58348FD8"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1F0F40EC" w14:textId="589479AB" w:rsidR="00AF386B" w:rsidRPr="00B96925" w:rsidRDefault="00700485" w:rsidP="005E76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273A71BB" w14:textId="023622D8" w:rsidR="00AF386B" w:rsidRPr="00B96925" w:rsidRDefault="00700485" w:rsidP="005E76A7">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0829DE2A" w14:textId="09CCC41E" w:rsidR="00AF386B" w:rsidRPr="00700485" w:rsidRDefault="00700485" w:rsidP="005E76A7">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93CB2D2" w14:textId="5C38CE12"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55969F83"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38A4F9A8" w14:textId="0E724062"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Align w:val="center"/>
          </w:tcPr>
          <w:p w14:paraId="44702D0E" w14:textId="4B0F7D69"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8 сентября 2021 года в г. Нур-Султан состоял</w:t>
            </w:r>
            <w:r>
              <w:rPr>
                <w:rFonts w:ascii="Times New Roman" w:hAnsi="Times New Roman" w:cs="Times New Roman"/>
                <w:sz w:val="24"/>
                <w:szCs w:val="24"/>
                <w:lang w:val="kk-KZ"/>
              </w:rPr>
              <w:t>ся</w:t>
            </w:r>
            <w:r w:rsidRPr="00B96925">
              <w:rPr>
                <w:rFonts w:ascii="Times New Roman" w:hAnsi="Times New Roman" w:cs="Times New Roman"/>
                <w:sz w:val="24"/>
                <w:szCs w:val="24"/>
                <w:lang w:val="kk-KZ"/>
              </w:rPr>
              <w:t xml:space="preserve"> </w:t>
            </w:r>
            <w:r>
              <w:rPr>
                <w:rFonts w:ascii="Times New Roman" w:hAnsi="Times New Roman" w:cs="Times New Roman"/>
                <w:sz w:val="24"/>
                <w:szCs w:val="24"/>
                <w:lang w:val="kk-KZ"/>
              </w:rPr>
              <w:t>рспубликанский онлайн семинар-совещание на тему</w:t>
            </w:r>
            <w:r w:rsidRPr="00B96925">
              <w:rPr>
                <w:rFonts w:ascii="Times New Roman" w:hAnsi="Times New Roman" w:cs="Times New Roman"/>
                <w:sz w:val="24"/>
                <w:szCs w:val="24"/>
                <w:lang w:val="kk-KZ"/>
              </w:rPr>
              <w:t xml:space="preserve"> «Алфавит. Правописание. Языковая реформа».</w:t>
            </w:r>
          </w:p>
          <w:p w14:paraId="2C0A73EE" w14:textId="3B4F534D"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1 октября 2021 года был организован международный онлайн семинар-совещание «Освоение латинской графики входных слов, ономастических названий: </w:t>
            </w:r>
            <w:r>
              <w:rPr>
                <w:rFonts w:ascii="Times New Roman" w:hAnsi="Times New Roman" w:cs="Times New Roman"/>
                <w:sz w:val="24"/>
                <w:szCs w:val="24"/>
                <w:lang w:val="kk-KZ"/>
              </w:rPr>
              <w:t>обсуждение</w:t>
            </w:r>
            <w:r w:rsidRPr="00B96925">
              <w:rPr>
                <w:rFonts w:ascii="Times New Roman" w:hAnsi="Times New Roman" w:cs="Times New Roman"/>
                <w:sz w:val="24"/>
                <w:szCs w:val="24"/>
                <w:lang w:val="kk-KZ"/>
              </w:rPr>
              <w:t xml:space="preserve"> и опыт». Информационная работа, направленная на   популяризацию работы по совершенствованию нового казахского алфавита, основанного на латинской графике, проводилась в соответствии с комплексным медиа</w:t>
            </w:r>
            <w:r>
              <w:rPr>
                <w:rFonts w:ascii="Times New Roman" w:hAnsi="Times New Roman" w:cs="Times New Roman"/>
                <w:sz w:val="24"/>
                <w:szCs w:val="24"/>
                <w:lang w:val="kk-KZ"/>
              </w:rPr>
              <w:t>план</w:t>
            </w:r>
            <w:r w:rsidRPr="00B96925">
              <w:rPr>
                <w:rFonts w:ascii="Times New Roman" w:hAnsi="Times New Roman" w:cs="Times New Roman"/>
                <w:sz w:val="24"/>
                <w:szCs w:val="24"/>
                <w:lang w:val="kk-KZ"/>
              </w:rPr>
              <w:t>ом по переводу казахского алфавита на латинскую графику, разработанным совместно с соответствующими государственными органами.</w:t>
            </w:r>
          </w:p>
        </w:tc>
      </w:tr>
      <w:tr w:rsidR="00AF386B" w:rsidRPr="00B96925" w14:paraId="6CB181A9" w14:textId="77777777" w:rsidTr="00AF386B">
        <w:trPr>
          <w:trHeight w:val="278"/>
        </w:trPr>
        <w:tc>
          <w:tcPr>
            <w:tcW w:w="534" w:type="dxa"/>
          </w:tcPr>
          <w:p w14:paraId="365388B1" w14:textId="0DC376CA" w:rsidR="00AF386B" w:rsidRPr="00B96925" w:rsidRDefault="001B22B0" w:rsidP="005E76A7">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111" w:type="dxa"/>
          </w:tcPr>
          <w:p w14:paraId="3DAFBF26" w14:textId="1B398592" w:rsidR="00AF386B" w:rsidRPr="00B96925" w:rsidRDefault="00AF386B" w:rsidP="005E76A7">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sz w:val="24"/>
                <w:szCs w:val="24"/>
              </w:rPr>
              <w:t xml:space="preserve">Обеспечение деятельности Национального научно-практического центра «Тіл-Қазына» по реализации государственной программы, в том числе по переводу алфавита </w:t>
            </w:r>
            <w:r w:rsidRPr="00B96925">
              <w:rPr>
                <w:rFonts w:ascii="Times New Roman" w:hAnsi="Times New Roman" w:cs="Times New Roman"/>
                <w:sz w:val="24"/>
                <w:szCs w:val="24"/>
              </w:rPr>
              <w:lastRenderedPageBreak/>
              <w:t>казахского языка на латинскую графику</w:t>
            </w:r>
          </w:p>
        </w:tc>
        <w:tc>
          <w:tcPr>
            <w:tcW w:w="706" w:type="dxa"/>
            <w:vAlign w:val="center"/>
          </w:tcPr>
          <w:p w14:paraId="1A44EE46" w14:textId="2D922D24"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млн.тг.</w:t>
            </w:r>
          </w:p>
        </w:tc>
        <w:tc>
          <w:tcPr>
            <w:tcW w:w="724" w:type="dxa"/>
            <w:vAlign w:val="center"/>
          </w:tcPr>
          <w:p w14:paraId="6175A242" w14:textId="7DEEA47F"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78DEABF8" w14:textId="7336EA24" w:rsidR="00AF386B" w:rsidRPr="00B96925" w:rsidRDefault="00AF386B" w:rsidP="005E76A7">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r w:rsidRPr="00B96925">
              <w:rPr>
                <w:rFonts w:ascii="Times New Roman" w:hAnsi="Times New Roman" w:cs="Times New Roman"/>
                <w:sz w:val="24"/>
                <w:szCs w:val="24"/>
              </w:rPr>
              <w:t xml:space="preserve">, Центр «Тіл-Қазына» </w:t>
            </w:r>
          </w:p>
        </w:tc>
        <w:tc>
          <w:tcPr>
            <w:tcW w:w="977" w:type="dxa"/>
            <w:vAlign w:val="center"/>
          </w:tcPr>
          <w:p w14:paraId="11783BD0" w14:textId="5797CE86" w:rsidR="00AF386B" w:rsidRPr="00B96925" w:rsidRDefault="00700485" w:rsidP="005E76A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4C9B51A2" w14:textId="7073D912" w:rsidR="00AF386B" w:rsidRPr="00F16110" w:rsidRDefault="00700485" w:rsidP="005E76A7">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7D97A118" w14:textId="2A297976" w:rsidR="00AF386B" w:rsidRPr="00F16110" w:rsidRDefault="00700485" w:rsidP="005E76A7">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D0C0F7A" w14:textId="2B94C478"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5BBF274A" w14:textId="77777777"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12BA9B9B" w14:textId="4F533040" w:rsidR="00AF386B" w:rsidRPr="00B96925" w:rsidRDefault="00AF386B" w:rsidP="005E76A7">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Align w:val="center"/>
          </w:tcPr>
          <w:p w14:paraId="1BF04C72" w14:textId="49543996"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2021 году проведено 4 заседания орфографической рабочей группы (в режиме онлайн). На данн</w:t>
            </w:r>
            <w:r>
              <w:rPr>
                <w:rFonts w:ascii="Times New Roman" w:hAnsi="Times New Roman" w:cs="Times New Roman"/>
                <w:sz w:val="24"/>
                <w:szCs w:val="24"/>
                <w:lang w:val="kk-KZ"/>
              </w:rPr>
              <w:t>ых</w:t>
            </w:r>
            <w:r w:rsidRPr="00B96925">
              <w:rPr>
                <w:rFonts w:ascii="Times New Roman" w:hAnsi="Times New Roman" w:cs="Times New Roman"/>
                <w:sz w:val="24"/>
                <w:szCs w:val="24"/>
                <w:lang w:val="kk-KZ"/>
              </w:rPr>
              <w:t xml:space="preserve"> заседани</w:t>
            </w:r>
            <w:r>
              <w:rPr>
                <w:rFonts w:ascii="Times New Roman" w:hAnsi="Times New Roman" w:cs="Times New Roman"/>
                <w:sz w:val="24"/>
                <w:szCs w:val="24"/>
                <w:lang w:val="kk-KZ"/>
              </w:rPr>
              <w:t>ях</w:t>
            </w:r>
            <w:r w:rsidRPr="00B96925">
              <w:rPr>
                <w:rFonts w:ascii="Times New Roman" w:hAnsi="Times New Roman" w:cs="Times New Roman"/>
                <w:sz w:val="24"/>
                <w:szCs w:val="24"/>
                <w:lang w:val="kk-KZ"/>
              </w:rPr>
              <w:t xml:space="preserve"> были рассмотрены вопросы совершенствования правил правописания, усвоения вводных слов, написания терминов, ономастических названий, формирования норм компакт-письма.</w:t>
            </w:r>
          </w:p>
        </w:tc>
      </w:tr>
      <w:tr w:rsidR="00AF386B" w:rsidRPr="00B96925" w14:paraId="647408AF" w14:textId="77777777" w:rsidTr="00AF386B">
        <w:trPr>
          <w:trHeight w:val="278"/>
        </w:trPr>
        <w:tc>
          <w:tcPr>
            <w:tcW w:w="534" w:type="dxa"/>
          </w:tcPr>
          <w:p w14:paraId="0B9C821C" w14:textId="77777777"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F75C429" w14:textId="77777777" w:rsidR="00AF386B" w:rsidRPr="00B96925" w:rsidRDefault="00AF386B" w:rsidP="005E76A7">
            <w:pPr>
              <w:shd w:val="clear" w:color="auto" w:fill="FFFFFF" w:themeFill="background1"/>
              <w:spacing w:after="0" w:line="240" w:lineRule="auto"/>
              <w:ind w:firstLine="346"/>
              <w:jc w:val="both"/>
              <w:rPr>
                <w:rFonts w:ascii="Times New Roman" w:hAnsi="Times New Roman" w:cs="Times New Roman"/>
                <w:b/>
                <w:sz w:val="24"/>
                <w:szCs w:val="24"/>
                <w:lang w:val="kk-KZ"/>
              </w:rPr>
            </w:pPr>
            <w:r w:rsidRPr="00B96925">
              <w:rPr>
                <w:rFonts w:ascii="Times New Roman" w:hAnsi="Times New Roman" w:cs="Times New Roman"/>
                <w:b/>
                <w:sz w:val="24"/>
                <w:szCs w:val="24"/>
              </w:rPr>
              <w:t>Задача:</w:t>
            </w:r>
            <w:r w:rsidRPr="00B96925">
              <w:rPr>
                <w:rFonts w:ascii="Times New Roman" w:hAnsi="Times New Roman" w:cs="Times New Roman"/>
                <w:b/>
                <w:sz w:val="24"/>
                <w:szCs w:val="24"/>
                <w:lang w:val="kk-KZ"/>
              </w:rPr>
              <w:t xml:space="preserve"> </w:t>
            </w:r>
          </w:p>
          <w:p w14:paraId="26D8C115" w14:textId="63F34251" w:rsidR="00AF386B" w:rsidRPr="00B96925" w:rsidRDefault="00AF386B" w:rsidP="005E76A7">
            <w:pPr>
              <w:shd w:val="clear" w:color="auto" w:fill="FFFFFF" w:themeFill="background1"/>
              <w:spacing w:after="0" w:line="240" w:lineRule="auto"/>
              <w:ind w:firstLine="346"/>
              <w:jc w:val="both"/>
              <w:rPr>
                <w:rFonts w:ascii="Times New Roman" w:hAnsi="Times New Roman" w:cs="Times New Roman"/>
                <w:sz w:val="24"/>
                <w:szCs w:val="24"/>
                <w:lang w:val="kk-KZ"/>
              </w:rPr>
            </w:pPr>
            <w:r w:rsidRPr="00B96925">
              <w:rPr>
                <w:rFonts w:ascii="Times New Roman" w:hAnsi="Times New Roman" w:cs="Times New Roman"/>
                <w:sz w:val="24"/>
                <w:szCs w:val="24"/>
              </w:rPr>
              <w:t>1.2. Совершенствование, унификация и кодификация отраслевой терминосистемы казахского языка на</w:t>
            </w:r>
            <w:r w:rsidRPr="00B96925">
              <w:rPr>
                <w:rFonts w:ascii="Times New Roman" w:hAnsi="Times New Roman" w:cs="Times New Roman"/>
                <w:sz w:val="24"/>
                <w:szCs w:val="24"/>
                <w:lang w:val="kk-KZ"/>
              </w:rPr>
              <w:t xml:space="preserve"> основе </w:t>
            </w:r>
            <w:r w:rsidRPr="00B96925">
              <w:rPr>
                <w:rFonts w:ascii="Times New Roman" w:hAnsi="Times New Roman" w:cs="Times New Roman"/>
                <w:sz w:val="24"/>
                <w:szCs w:val="24"/>
              </w:rPr>
              <w:t>латинографическ</w:t>
            </w:r>
            <w:r w:rsidRPr="00B96925">
              <w:rPr>
                <w:rFonts w:ascii="Times New Roman" w:hAnsi="Times New Roman" w:cs="Times New Roman"/>
                <w:sz w:val="24"/>
                <w:szCs w:val="24"/>
                <w:lang w:val="kk-KZ"/>
              </w:rPr>
              <w:t>ого алфавита</w:t>
            </w:r>
          </w:p>
        </w:tc>
      </w:tr>
      <w:tr w:rsidR="00AF386B" w:rsidRPr="00B96925" w14:paraId="54B42D25" w14:textId="77777777" w:rsidTr="00AF386B">
        <w:trPr>
          <w:trHeight w:val="278"/>
        </w:trPr>
        <w:tc>
          <w:tcPr>
            <w:tcW w:w="534" w:type="dxa"/>
          </w:tcPr>
          <w:p w14:paraId="67D3DAC8" w14:textId="77777777" w:rsidR="00AF386B" w:rsidRPr="00B96925" w:rsidRDefault="00AF386B" w:rsidP="005E76A7">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1FE2A3D7" w14:textId="2BBDEB02" w:rsidR="00AF386B" w:rsidRPr="00B96925" w:rsidRDefault="00AF386B" w:rsidP="005E76A7">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b/>
                <w:sz w:val="24"/>
                <w:szCs w:val="24"/>
              </w:rPr>
              <w:t>Целевой индикатор:</w:t>
            </w:r>
          </w:p>
        </w:tc>
      </w:tr>
      <w:tr w:rsidR="00AF386B" w:rsidRPr="00B96925" w14:paraId="2A615468" w14:textId="77777777" w:rsidTr="00AF386B">
        <w:trPr>
          <w:trHeight w:val="278"/>
        </w:trPr>
        <w:tc>
          <w:tcPr>
            <w:tcW w:w="534" w:type="dxa"/>
          </w:tcPr>
          <w:p w14:paraId="1A09B8A3" w14:textId="77777777" w:rsidR="00AF386B" w:rsidRPr="00B96925" w:rsidRDefault="00AF386B" w:rsidP="00F6775D">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66D32076" w14:textId="77777777" w:rsidR="00AF386B" w:rsidRPr="00B96925" w:rsidRDefault="00AF386B" w:rsidP="00F6775D">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 xml:space="preserve">Доля терминологического фонда, основанного на правописании на латинографическом </w:t>
            </w:r>
          </w:p>
          <w:p w14:paraId="01FD05A8" w14:textId="4C913D50" w:rsidR="00AF386B" w:rsidRPr="00B96925" w:rsidRDefault="00AF386B" w:rsidP="00F6775D">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алфавите казахского языка (с нарастающим итогом)</w:t>
            </w:r>
          </w:p>
        </w:tc>
        <w:tc>
          <w:tcPr>
            <w:tcW w:w="706" w:type="dxa"/>
            <w:vAlign w:val="center"/>
          </w:tcPr>
          <w:p w14:paraId="62CEB999" w14:textId="7C89E3EB"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2FB30BEF" w14:textId="3F864FB7"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02DDA925" w14:textId="6A0B714F"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0CAE9157" w14:textId="53159BF7"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w:t>
            </w:r>
          </w:p>
        </w:tc>
        <w:tc>
          <w:tcPr>
            <w:tcW w:w="993" w:type="dxa"/>
            <w:vAlign w:val="center"/>
          </w:tcPr>
          <w:p w14:paraId="200A601F" w14:textId="4CE5C5AB"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15</w:t>
            </w:r>
          </w:p>
        </w:tc>
        <w:tc>
          <w:tcPr>
            <w:tcW w:w="1007" w:type="dxa"/>
            <w:gridSpan w:val="2"/>
            <w:vAlign w:val="center"/>
          </w:tcPr>
          <w:p w14:paraId="4916417F" w14:textId="4F4E7030"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15</w:t>
            </w:r>
          </w:p>
        </w:tc>
        <w:tc>
          <w:tcPr>
            <w:tcW w:w="992" w:type="dxa"/>
            <w:vAlign w:val="center"/>
          </w:tcPr>
          <w:p w14:paraId="75DB7139" w14:textId="05D4C33E"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7E93962F" w14:textId="4E52DB98"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7EF57A4A" w14:textId="0BFA3CF3"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2021 году проведено 4 заседания Республиканской терминологической комиссии при Правительстве РК, по итогам которых утверждено 2902 термина. Более 15% (общий утвержденный терминологический фонд составил 27000 единиц).</w:t>
            </w:r>
          </w:p>
        </w:tc>
      </w:tr>
      <w:tr w:rsidR="00AF386B" w:rsidRPr="00B96925" w14:paraId="7E6CD210" w14:textId="77777777" w:rsidTr="00AF386B">
        <w:trPr>
          <w:trHeight w:val="278"/>
        </w:trPr>
        <w:tc>
          <w:tcPr>
            <w:tcW w:w="534" w:type="dxa"/>
          </w:tcPr>
          <w:p w14:paraId="1E9216FA" w14:textId="77777777" w:rsidR="00AF386B" w:rsidRPr="00B96925" w:rsidRDefault="00AF386B" w:rsidP="00F6775D">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967CE93" w14:textId="4BAD07EA"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b/>
                <w:sz w:val="24"/>
                <w:szCs w:val="24"/>
                <w:lang w:val="kk-KZ"/>
              </w:rPr>
              <w:t>Мероприятия</w:t>
            </w:r>
          </w:p>
        </w:tc>
      </w:tr>
      <w:tr w:rsidR="00AF386B" w:rsidRPr="00B96925" w14:paraId="12499DC6" w14:textId="77777777" w:rsidTr="00700485">
        <w:trPr>
          <w:trHeight w:val="1440"/>
        </w:trPr>
        <w:tc>
          <w:tcPr>
            <w:tcW w:w="534" w:type="dxa"/>
          </w:tcPr>
          <w:p w14:paraId="02A4645C" w14:textId="5FD89C01" w:rsidR="00AF386B" w:rsidRPr="00B96925" w:rsidRDefault="00AF386B" w:rsidP="00F6775D">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8</w:t>
            </w:r>
          </w:p>
        </w:tc>
        <w:tc>
          <w:tcPr>
            <w:tcW w:w="3111" w:type="dxa"/>
          </w:tcPr>
          <w:p w14:paraId="77AAD9F6" w14:textId="2E912B16" w:rsidR="00AF386B" w:rsidRPr="00B96925" w:rsidRDefault="00AF386B" w:rsidP="00F6775D">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Обеспечение работы республиканских комисси</w:t>
            </w:r>
            <w:r w:rsidRPr="00B96925">
              <w:rPr>
                <w:rFonts w:ascii="Times New Roman" w:hAnsi="Times New Roman" w:cs="Times New Roman"/>
                <w:sz w:val="24"/>
                <w:szCs w:val="24"/>
                <w:lang w:val="kk-KZ"/>
              </w:rPr>
              <w:t>и</w:t>
            </w:r>
            <w:r w:rsidRPr="00B96925">
              <w:rPr>
                <w:rFonts w:ascii="Times New Roman" w:hAnsi="Times New Roman" w:cs="Times New Roman"/>
                <w:sz w:val="24"/>
                <w:szCs w:val="24"/>
              </w:rPr>
              <w:t xml:space="preserve"> по терминологии и ономастике</w:t>
            </w:r>
          </w:p>
        </w:tc>
        <w:tc>
          <w:tcPr>
            <w:tcW w:w="706" w:type="dxa"/>
            <w:vAlign w:val="center"/>
          </w:tcPr>
          <w:p w14:paraId="7078A994" w14:textId="237EFC61"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млн.тг.</w:t>
            </w:r>
          </w:p>
        </w:tc>
        <w:tc>
          <w:tcPr>
            <w:tcW w:w="724" w:type="dxa"/>
            <w:vAlign w:val="center"/>
          </w:tcPr>
          <w:p w14:paraId="600E833B" w14:textId="218F87D6" w:rsidR="00AF386B" w:rsidRPr="00B96925" w:rsidRDefault="00AF386B" w:rsidP="00F6775D">
            <w:pPr>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30547FCA" w14:textId="77777777"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p w14:paraId="27CD6100" w14:textId="762C4E19"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МКС </w:t>
            </w:r>
          </w:p>
        </w:tc>
        <w:tc>
          <w:tcPr>
            <w:tcW w:w="977" w:type="dxa"/>
            <w:vAlign w:val="center"/>
          </w:tcPr>
          <w:p w14:paraId="0D0F0C6D" w14:textId="2A16B23D" w:rsidR="00AF386B" w:rsidRPr="00B96925" w:rsidRDefault="00700485" w:rsidP="00F6775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155C79C2" w14:textId="311E3CB6" w:rsidR="00AF386B" w:rsidRPr="00B96925" w:rsidRDefault="00700485" w:rsidP="00F6775D">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17B7B7E2" w14:textId="4D4A2B0D" w:rsidR="00AF386B" w:rsidRPr="00B96925" w:rsidRDefault="00700485" w:rsidP="00F6775D">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E16199D" w14:textId="742F1F08"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4CF13C2B" w14:textId="77777777"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30E184F0" w14:textId="171BE2D7"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Align w:val="center"/>
          </w:tcPr>
          <w:p w14:paraId="3CF7C93A" w14:textId="5355B6DF" w:rsidR="00AF386B" w:rsidRPr="00B96925" w:rsidRDefault="00AF386B" w:rsidP="00700485">
            <w:pPr>
              <w:pBdr>
                <w:bottom w:val="single" w:sz="4" w:space="28" w:color="FFFFFF"/>
              </w:pBd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Проведено 4 заседания Республиканской терминологической комиссии при Правительстве РК</w:t>
            </w:r>
            <w:r>
              <w:rPr>
                <w:rFonts w:ascii="Times New Roman" w:hAnsi="Times New Roman" w:cs="Times New Roman"/>
                <w:sz w:val="24"/>
                <w:szCs w:val="24"/>
                <w:lang w:val="kk-KZ"/>
              </w:rPr>
              <w:t xml:space="preserve"> и рассмотрены термины</w:t>
            </w:r>
            <w:r w:rsidRPr="00B96925">
              <w:rPr>
                <w:rFonts w:ascii="Times New Roman" w:hAnsi="Times New Roman" w:cs="Times New Roman"/>
                <w:sz w:val="24"/>
                <w:szCs w:val="24"/>
                <w:lang w:val="kk-KZ"/>
              </w:rPr>
              <w:t xml:space="preserve"> по искусственному интеллекту, военному делу, литературе, лингвистике, средствам массовой информации, индустрии, архитектуре, строительству и т.д. и утверждены 2902 термина, предварительно прошедшие линвистическую экспертизу.</w:t>
            </w:r>
          </w:p>
          <w:p w14:paraId="08EF8A25" w14:textId="77777777" w:rsidR="00AF386B" w:rsidRPr="00B96925" w:rsidRDefault="00AF386B" w:rsidP="00700485">
            <w:pPr>
              <w:pBdr>
                <w:bottom w:val="single" w:sz="4" w:space="28" w:color="FFFFFF"/>
              </w:pBd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На сегодняшний день Министерством культуры и спорта совместно с местными исполнительными органами в целях упорядочения ономастических наименований в соответствии с поручением Администрации Президента РК проводится работа по изменению идеологически устаревших и повторяющихся наименований, встречающихся в регионах, на исторические названия местности и </w:t>
            </w:r>
            <w:r w:rsidRPr="00B96925">
              <w:rPr>
                <w:rFonts w:ascii="Times New Roman" w:hAnsi="Times New Roman" w:cs="Times New Roman"/>
                <w:sz w:val="24"/>
                <w:szCs w:val="24"/>
                <w:lang w:val="kk-KZ"/>
              </w:rPr>
              <w:lastRenderedPageBreak/>
              <w:t>традиционные названия, близкие к национальному познанию.</w:t>
            </w:r>
          </w:p>
          <w:p w14:paraId="68935946" w14:textId="2257F4B5" w:rsidR="00AF386B" w:rsidRPr="00B96925" w:rsidRDefault="00AF386B" w:rsidP="00700485">
            <w:pPr>
              <w:pBdr>
                <w:bottom w:val="single" w:sz="4" w:space="28" w:color="FFFFFF"/>
              </w:pBd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На основании предложений акиматов в т. г. проведено 8 заседаний Республиканской ономастической комиссии при Правительстве РК в режиме онлайн и рассмотрено 1141 предложение центральных и местных исполнительных органов. Из них рассмотрено 256 объектов, 1 район, 884 составны</w:t>
            </w:r>
            <w:r>
              <w:rPr>
                <w:rFonts w:ascii="Times New Roman" w:hAnsi="Times New Roman" w:cs="Times New Roman"/>
                <w:sz w:val="24"/>
                <w:szCs w:val="24"/>
                <w:lang w:val="kk-KZ"/>
              </w:rPr>
              <w:t>е</w:t>
            </w:r>
            <w:r w:rsidRPr="00B96925">
              <w:rPr>
                <w:rFonts w:ascii="Times New Roman" w:hAnsi="Times New Roman" w:cs="Times New Roman"/>
                <w:sz w:val="24"/>
                <w:szCs w:val="24"/>
                <w:lang w:val="kk-KZ"/>
              </w:rPr>
              <w:t xml:space="preserve"> части (улица, проспект), по итогам голосования членов </w:t>
            </w:r>
            <w:r>
              <w:rPr>
                <w:rFonts w:ascii="Times New Roman" w:hAnsi="Times New Roman" w:cs="Times New Roman"/>
                <w:sz w:val="24"/>
                <w:szCs w:val="24"/>
                <w:lang w:val="kk-KZ"/>
              </w:rPr>
              <w:t>К</w:t>
            </w:r>
            <w:r w:rsidRPr="00B96925">
              <w:rPr>
                <w:rFonts w:ascii="Times New Roman" w:hAnsi="Times New Roman" w:cs="Times New Roman"/>
                <w:sz w:val="24"/>
                <w:szCs w:val="24"/>
                <w:lang w:val="kk-KZ"/>
              </w:rPr>
              <w:t>омиссии даны положительные заключения на ряд предложений.</w:t>
            </w:r>
          </w:p>
          <w:p w14:paraId="56B5AA0D" w14:textId="7B2F9B42" w:rsidR="00AF386B" w:rsidRPr="00B96925" w:rsidRDefault="00AF386B" w:rsidP="00700485">
            <w:pPr>
              <w:pBdr>
                <w:bottom w:val="single" w:sz="4" w:space="28" w:color="FFFFFF"/>
              </w:pBd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соответствии с Указом Президента РК от 20 ноября 2020 года № 453 «О мерах по дальнейшему совершенствованию системы государственного управления Республики Казахстан» Постановлением Правительства РК от 9 февраля 2021 года № 39 комиссия по вопросам ономастики была исключена из этого пункта.</w:t>
            </w:r>
          </w:p>
        </w:tc>
      </w:tr>
      <w:tr w:rsidR="00AF386B" w:rsidRPr="00B96925" w14:paraId="0295D061" w14:textId="77777777" w:rsidTr="00AF386B">
        <w:trPr>
          <w:trHeight w:val="278"/>
        </w:trPr>
        <w:tc>
          <w:tcPr>
            <w:tcW w:w="534" w:type="dxa"/>
          </w:tcPr>
          <w:p w14:paraId="70494F20" w14:textId="5D9E25C5" w:rsidR="00AF386B" w:rsidRPr="00B96925" w:rsidRDefault="00AF386B" w:rsidP="00F6775D">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9.</w:t>
            </w:r>
          </w:p>
        </w:tc>
        <w:tc>
          <w:tcPr>
            <w:tcW w:w="3111" w:type="dxa"/>
          </w:tcPr>
          <w:p w14:paraId="476D83D9" w14:textId="2B290C8A" w:rsidR="00AF386B" w:rsidRPr="00B96925" w:rsidRDefault="00AF386B" w:rsidP="00F6775D">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Проведение лингвистической экспертизы терминов и наименований и унификация интертерминов в национальной терминологической системе</w:t>
            </w:r>
          </w:p>
        </w:tc>
        <w:tc>
          <w:tcPr>
            <w:tcW w:w="706" w:type="dxa"/>
            <w:vAlign w:val="center"/>
          </w:tcPr>
          <w:p w14:paraId="4F67F42C" w14:textId="1480C4A4"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млн.тг.</w:t>
            </w:r>
          </w:p>
        </w:tc>
        <w:tc>
          <w:tcPr>
            <w:tcW w:w="724" w:type="dxa"/>
            <w:vAlign w:val="center"/>
          </w:tcPr>
          <w:p w14:paraId="620F1BBE" w14:textId="6919556A" w:rsidR="00AF386B" w:rsidRPr="00B96925" w:rsidRDefault="00AF386B" w:rsidP="00F6775D">
            <w:pPr>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78A8271B" w14:textId="433B43AD" w:rsidR="00AF386B" w:rsidRPr="00B96925" w:rsidRDefault="00AF386B" w:rsidP="00F6775D">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МОН МКС </w:t>
            </w:r>
          </w:p>
        </w:tc>
        <w:tc>
          <w:tcPr>
            <w:tcW w:w="977" w:type="dxa"/>
            <w:vAlign w:val="center"/>
          </w:tcPr>
          <w:p w14:paraId="65F123E7" w14:textId="1A957D54" w:rsidR="00AF386B" w:rsidRPr="00B96925" w:rsidRDefault="00700485" w:rsidP="00F6775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6EFB40BD" w14:textId="350FC939" w:rsidR="00AF386B" w:rsidRPr="00B96925" w:rsidRDefault="00700485" w:rsidP="00F6775D">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37EF7B1C" w14:textId="055A4B24" w:rsidR="00AF386B" w:rsidRPr="00B96925" w:rsidRDefault="00700485" w:rsidP="00F6775D">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952C31A" w14:textId="5C635DE7"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50FAE5F2" w14:textId="77777777"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7713A5CB" w14:textId="739A1A0C" w:rsidR="00AF386B" w:rsidRPr="00B96925" w:rsidRDefault="00AF386B" w:rsidP="00F6775D">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Align w:val="center"/>
          </w:tcPr>
          <w:p w14:paraId="47CC4592" w14:textId="63E6CC30"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По итогам года проведена лингвистическая экспертиза более 3 тыс. терминов, а также отдельных слов, наименований, рассмотренных на заседании Республиканской терминологической комиссии при Правительстве РК.</w:t>
            </w:r>
          </w:p>
        </w:tc>
      </w:tr>
      <w:tr w:rsidR="00AF386B" w:rsidRPr="00B96925" w14:paraId="639EB91D" w14:textId="77777777" w:rsidTr="00700485">
        <w:trPr>
          <w:trHeight w:val="4487"/>
        </w:trPr>
        <w:tc>
          <w:tcPr>
            <w:tcW w:w="534" w:type="dxa"/>
          </w:tcPr>
          <w:p w14:paraId="32FA6B77" w14:textId="2E74C5A0"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10.</w:t>
            </w:r>
          </w:p>
        </w:tc>
        <w:tc>
          <w:tcPr>
            <w:tcW w:w="3111" w:type="dxa"/>
          </w:tcPr>
          <w:p w14:paraId="4BF97EC9" w14:textId="50CE55AE" w:rsidR="00AF386B" w:rsidRPr="00B96925" w:rsidRDefault="00AF386B" w:rsidP="0032677E">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Терминологияның өзекті мәселелері бойынша іс-шаралар өткізу</w:t>
            </w:r>
          </w:p>
        </w:tc>
        <w:tc>
          <w:tcPr>
            <w:tcW w:w="706" w:type="dxa"/>
            <w:vAlign w:val="center"/>
          </w:tcPr>
          <w:p w14:paraId="3D81B498" w14:textId="16B9C3CA" w:rsidR="00AF386B" w:rsidRPr="00B96925" w:rsidRDefault="00AF386B" w:rsidP="0032677E">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lang w:val="kk-KZ"/>
              </w:rPr>
              <w:t>млн.тг.</w:t>
            </w:r>
          </w:p>
        </w:tc>
        <w:tc>
          <w:tcPr>
            <w:tcW w:w="724" w:type="dxa"/>
            <w:vAlign w:val="center"/>
          </w:tcPr>
          <w:p w14:paraId="33FA0150" w14:textId="6F98CC1C" w:rsidR="00AF386B" w:rsidRPr="00B96925" w:rsidRDefault="00AF386B" w:rsidP="0032677E">
            <w:pPr>
              <w:spacing w:after="0" w:line="240" w:lineRule="auto"/>
              <w:rPr>
                <w:rFonts w:ascii="Times New Roman" w:hAnsi="Times New Roman" w:cs="Times New Roman"/>
                <w:sz w:val="24"/>
                <w:szCs w:val="24"/>
              </w:rPr>
            </w:pPr>
            <w:r w:rsidRPr="00B96925">
              <w:rPr>
                <w:rFonts w:ascii="Times New Roman" w:hAnsi="Times New Roman" w:cs="Times New Roman"/>
                <w:sz w:val="24"/>
                <w:szCs w:val="24"/>
                <w:lang w:val="kk-KZ"/>
              </w:rPr>
              <w:t>семинар</w:t>
            </w:r>
          </w:p>
        </w:tc>
        <w:tc>
          <w:tcPr>
            <w:tcW w:w="992" w:type="dxa"/>
            <w:vAlign w:val="center"/>
          </w:tcPr>
          <w:p w14:paraId="53DB430F"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1DA87E14" w14:textId="158FA8E7"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p w14:paraId="19112897" w14:textId="63F980C2"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 </w:t>
            </w:r>
          </w:p>
        </w:tc>
        <w:tc>
          <w:tcPr>
            <w:tcW w:w="977" w:type="dxa"/>
            <w:vAlign w:val="center"/>
          </w:tcPr>
          <w:p w14:paraId="424EEA1E" w14:textId="1A4163C7" w:rsidR="00AF386B" w:rsidRPr="00B96925" w:rsidRDefault="00700485" w:rsidP="0032677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687862C1" w14:textId="51ED373A" w:rsidR="00AF386B" w:rsidRPr="00B96925" w:rsidRDefault="00700485" w:rsidP="0032677E">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6D71687E" w14:textId="4955ABF0" w:rsidR="00AF386B" w:rsidRPr="00B96925" w:rsidRDefault="00700485" w:rsidP="0032677E">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2C29692" w14:textId="2A8E584D"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31DE3C0B"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6E172EFC" w14:textId="35B24312"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Align w:val="center"/>
          </w:tcPr>
          <w:p w14:paraId="0A72727C" w14:textId="6B79488D" w:rsidR="00AF386B" w:rsidRPr="00B96925" w:rsidRDefault="00AF386B" w:rsidP="00700485">
            <w:pPr>
              <w:pBdr>
                <w:bottom w:val="single" w:sz="4" w:space="28" w:color="FFFFFF"/>
              </w:pBd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целях дальнейшего развития терминологической отрасли, обсуждения накопленных проблем в отрасли, обмена опытом </w:t>
            </w:r>
            <w:r>
              <w:rPr>
                <w:rFonts w:ascii="Times New Roman" w:hAnsi="Times New Roman" w:cs="Times New Roman"/>
                <w:sz w:val="24"/>
                <w:szCs w:val="24"/>
                <w:lang w:val="kk-KZ"/>
              </w:rPr>
              <w:t xml:space="preserve">проведены республиканские методические семинары </w:t>
            </w:r>
            <w:r w:rsidRPr="00B96925">
              <w:rPr>
                <w:rFonts w:ascii="Times New Roman" w:hAnsi="Times New Roman" w:cs="Times New Roman"/>
                <w:sz w:val="24"/>
                <w:szCs w:val="24"/>
                <w:lang w:val="kk-KZ"/>
              </w:rPr>
              <w:t>23 июня 2021 года   на тем</w:t>
            </w:r>
            <w:r>
              <w:rPr>
                <w:rFonts w:ascii="Times New Roman" w:hAnsi="Times New Roman" w:cs="Times New Roman"/>
                <w:sz w:val="24"/>
                <w:szCs w:val="24"/>
                <w:lang w:val="kk-KZ"/>
              </w:rPr>
              <w:t>у</w:t>
            </w:r>
            <w:r w:rsidRPr="00B96925">
              <w:rPr>
                <w:rFonts w:ascii="Times New Roman" w:hAnsi="Times New Roman" w:cs="Times New Roman"/>
                <w:sz w:val="24"/>
                <w:szCs w:val="24"/>
                <w:lang w:val="kk-KZ"/>
              </w:rPr>
              <w:t xml:space="preserve"> «Терминологическая база: опыт и технологии», 27 сентября 2021 года </w:t>
            </w:r>
            <w:r>
              <w:rPr>
                <w:rFonts w:ascii="Times New Roman" w:hAnsi="Times New Roman" w:cs="Times New Roman"/>
                <w:sz w:val="24"/>
                <w:szCs w:val="24"/>
                <w:lang w:val="kk-KZ"/>
              </w:rPr>
              <w:t xml:space="preserve">на тему </w:t>
            </w:r>
            <w:r w:rsidRPr="00B96925">
              <w:rPr>
                <w:rFonts w:ascii="Times New Roman" w:hAnsi="Times New Roman" w:cs="Times New Roman"/>
                <w:sz w:val="24"/>
                <w:szCs w:val="24"/>
                <w:lang w:val="kk-KZ"/>
              </w:rPr>
              <w:t xml:space="preserve">«Унификация терминов: лингвистическая и законодательная основа» и 15 октября 2021 года </w:t>
            </w:r>
            <w:r>
              <w:rPr>
                <w:rFonts w:ascii="Times New Roman" w:hAnsi="Times New Roman" w:cs="Times New Roman"/>
                <w:sz w:val="24"/>
                <w:szCs w:val="24"/>
                <w:lang w:val="kk-KZ"/>
              </w:rPr>
              <w:t xml:space="preserve">состоялась </w:t>
            </w:r>
            <w:r w:rsidRPr="00B96925">
              <w:rPr>
                <w:rFonts w:ascii="Times New Roman" w:hAnsi="Times New Roman" w:cs="Times New Roman"/>
                <w:sz w:val="24"/>
                <w:szCs w:val="24"/>
                <w:lang w:val="kk-KZ"/>
              </w:rPr>
              <w:t xml:space="preserve">международная конференция «Международный опыт освоения иностранных терминов» в онлайн формате. </w:t>
            </w:r>
          </w:p>
        </w:tc>
      </w:tr>
      <w:tr w:rsidR="00AF386B" w:rsidRPr="00B96925" w14:paraId="62E76ABC" w14:textId="77777777" w:rsidTr="00AF386B">
        <w:trPr>
          <w:trHeight w:val="278"/>
        </w:trPr>
        <w:tc>
          <w:tcPr>
            <w:tcW w:w="534" w:type="dxa"/>
          </w:tcPr>
          <w:p w14:paraId="2D46F3C0"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CB33AE6" w14:textId="34E7BC98" w:rsidR="00AF386B" w:rsidRPr="00B96925" w:rsidRDefault="00AF386B" w:rsidP="0032677E">
            <w:pPr>
              <w:tabs>
                <w:tab w:val="left" w:pos="3486"/>
              </w:tabs>
              <w:spacing w:after="0" w:line="240" w:lineRule="auto"/>
              <w:ind w:firstLine="346"/>
              <w:jc w:val="both"/>
              <w:rPr>
                <w:rFonts w:ascii="Times New Roman" w:hAnsi="Times New Roman" w:cs="Times New Roman"/>
                <w:sz w:val="24"/>
                <w:szCs w:val="24"/>
                <w:lang w:val="kk-KZ"/>
              </w:rPr>
            </w:pPr>
            <w:r w:rsidRPr="00B96925">
              <w:rPr>
                <w:rFonts w:ascii="Times New Roman" w:hAnsi="Times New Roman" w:cs="Times New Roman"/>
                <w:b/>
                <w:sz w:val="24"/>
                <w:szCs w:val="24"/>
              </w:rPr>
              <w:t>Задача:</w:t>
            </w:r>
            <w:r w:rsidRPr="00B96925">
              <w:rPr>
                <w:rFonts w:ascii="Times New Roman" w:hAnsi="Times New Roman" w:cs="Times New Roman"/>
                <w:b/>
                <w:sz w:val="24"/>
                <w:szCs w:val="24"/>
                <w:lang w:val="kk-KZ"/>
              </w:rPr>
              <w:t xml:space="preserve"> </w:t>
            </w:r>
            <w:r w:rsidRPr="00B96925">
              <w:rPr>
                <w:rFonts w:ascii="Times New Roman" w:hAnsi="Times New Roman"/>
                <w:sz w:val="24"/>
                <w:szCs w:val="24"/>
              </w:rPr>
              <w:t>1.3. Регулирование и стандартизация ономастического пространства на основе латинографического алфавита</w:t>
            </w:r>
          </w:p>
        </w:tc>
      </w:tr>
      <w:tr w:rsidR="00AF386B" w:rsidRPr="00B96925" w14:paraId="2CBECE34" w14:textId="77777777" w:rsidTr="00AF386B">
        <w:trPr>
          <w:trHeight w:val="278"/>
        </w:trPr>
        <w:tc>
          <w:tcPr>
            <w:tcW w:w="534" w:type="dxa"/>
          </w:tcPr>
          <w:p w14:paraId="00C91718"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20F3706" w14:textId="7ADB118D" w:rsidR="00AF386B" w:rsidRPr="00B96925" w:rsidRDefault="00AF386B" w:rsidP="0032677E">
            <w:pPr>
              <w:spacing w:after="0" w:line="240" w:lineRule="auto"/>
              <w:rPr>
                <w:rFonts w:ascii="Times New Roman" w:hAnsi="Times New Roman" w:cs="Times New Roman"/>
                <w:b/>
                <w:sz w:val="24"/>
                <w:szCs w:val="24"/>
                <w:lang w:val="kk-KZ"/>
              </w:rPr>
            </w:pPr>
            <w:r w:rsidRPr="00B96925">
              <w:rPr>
                <w:rFonts w:ascii="Times New Roman" w:hAnsi="Times New Roman" w:cs="Times New Roman"/>
                <w:b/>
                <w:sz w:val="24"/>
                <w:szCs w:val="24"/>
              </w:rPr>
              <w:t>Целевой индикатор:</w:t>
            </w:r>
          </w:p>
        </w:tc>
      </w:tr>
      <w:tr w:rsidR="00AF386B" w:rsidRPr="00B96925" w14:paraId="03E5890D" w14:textId="77777777" w:rsidTr="00AF386B">
        <w:trPr>
          <w:trHeight w:val="5835"/>
        </w:trPr>
        <w:tc>
          <w:tcPr>
            <w:tcW w:w="534" w:type="dxa"/>
          </w:tcPr>
          <w:p w14:paraId="392195F8"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58832D2C" w14:textId="35AE4692" w:rsidR="00AF386B" w:rsidRPr="00B96925" w:rsidRDefault="00AF386B" w:rsidP="0032677E">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Доля соблюдения  принципов  прозрачности в упорядочении ономастических наименований</w:t>
            </w:r>
          </w:p>
        </w:tc>
        <w:tc>
          <w:tcPr>
            <w:tcW w:w="706" w:type="dxa"/>
            <w:vAlign w:val="center"/>
          </w:tcPr>
          <w:p w14:paraId="3B68E845" w14:textId="246770E5"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42A37F80" w14:textId="7AE1BCF6"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721F0205" w14:textId="77777777"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МКС</w:t>
            </w:r>
          </w:p>
          <w:p w14:paraId="155F2293" w14:textId="2A9D633E"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МИО</w:t>
            </w:r>
          </w:p>
        </w:tc>
        <w:tc>
          <w:tcPr>
            <w:tcW w:w="977" w:type="dxa"/>
            <w:vAlign w:val="center"/>
          </w:tcPr>
          <w:p w14:paraId="7DBE2968" w14:textId="722AFBD6"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3" w:type="dxa"/>
            <w:vAlign w:val="center"/>
          </w:tcPr>
          <w:p w14:paraId="034769FB" w14:textId="28B3E303"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14</w:t>
            </w:r>
          </w:p>
        </w:tc>
        <w:tc>
          <w:tcPr>
            <w:tcW w:w="1007" w:type="dxa"/>
            <w:gridSpan w:val="2"/>
            <w:vAlign w:val="center"/>
          </w:tcPr>
          <w:p w14:paraId="65B96493" w14:textId="05641E34"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14</w:t>
            </w:r>
          </w:p>
        </w:tc>
        <w:tc>
          <w:tcPr>
            <w:tcW w:w="992" w:type="dxa"/>
            <w:vAlign w:val="center"/>
          </w:tcPr>
          <w:p w14:paraId="1454438F" w14:textId="6FABB5F1"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7FB07B7E" w14:textId="296FD5EA"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03DB938D" w14:textId="1F9FB0C2" w:rsidR="00AF386B" w:rsidRPr="00B96925" w:rsidRDefault="00AF386B" w:rsidP="00700485">
            <w:pPr>
              <w:pBdr>
                <w:bottom w:val="single" w:sz="4" w:space="28" w:color="FFFFFF"/>
              </w:pBd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На сегодняшний день ономастическая работа в стране в целях упорядочения ономастических названий в соответствии с поручением Администрации Президента РК ведется по изменению идеологически устаревших и повторяющихся названий, встречающихся в регионах, на исторические названия местности и традиционные названия, близкие к национальному познанию.</w:t>
            </w:r>
          </w:p>
          <w:p w14:paraId="307E99F8" w14:textId="4CFBCE9A" w:rsidR="00AF386B" w:rsidRPr="00B96925" w:rsidRDefault="00AF386B" w:rsidP="00700485">
            <w:pPr>
              <w:pBdr>
                <w:bottom w:val="single" w:sz="4" w:space="28" w:color="FFFFFF"/>
              </w:pBd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При этом местные акиматы проводят соответствующую работу в соответствии с данным поручением. А также в целях соблюдения принципов открытости при наименовании и переименовании населенных пунктов и составных частей </w:t>
            </w:r>
            <w:r>
              <w:rPr>
                <w:rFonts w:ascii="Times New Roman" w:hAnsi="Times New Roman" w:cs="Times New Roman"/>
                <w:sz w:val="24"/>
                <w:szCs w:val="24"/>
              </w:rPr>
              <w:t>учитывались</w:t>
            </w:r>
            <w:r w:rsidRPr="00B96925">
              <w:rPr>
                <w:rFonts w:ascii="Times New Roman" w:hAnsi="Times New Roman" w:cs="Times New Roman"/>
                <w:sz w:val="24"/>
                <w:szCs w:val="24"/>
                <w:lang w:val="kk-KZ"/>
              </w:rPr>
              <w:t xml:space="preserve"> мнения местн</w:t>
            </w:r>
            <w:r>
              <w:rPr>
                <w:rFonts w:ascii="Times New Roman" w:hAnsi="Times New Roman" w:cs="Times New Roman"/>
                <w:sz w:val="24"/>
                <w:szCs w:val="24"/>
                <w:lang w:val="kk-KZ"/>
              </w:rPr>
              <w:t>ого населения</w:t>
            </w:r>
            <w:r w:rsidRPr="00B96925">
              <w:rPr>
                <w:rFonts w:ascii="Times New Roman" w:hAnsi="Times New Roman" w:cs="Times New Roman"/>
                <w:sz w:val="24"/>
                <w:szCs w:val="24"/>
                <w:lang w:val="kk-KZ"/>
              </w:rPr>
              <w:t xml:space="preserve"> в соответствии с действующим законодательством. </w:t>
            </w:r>
            <w:r>
              <w:rPr>
                <w:rFonts w:ascii="Times New Roman" w:hAnsi="Times New Roman" w:cs="Times New Roman"/>
                <w:sz w:val="24"/>
                <w:szCs w:val="24"/>
                <w:lang w:val="kk-KZ"/>
              </w:rPr>
              <w:t>П</w:t>
            </w:r>
            <w:r w:rsidRPr="00B96925">
              <w:rPr>
                <w:rFonts w:ascii="Times New Roman" w:hAnsi="Times New Roman" w:cs="Times New Roman"/>
                <w:sz w:val="24"/>
                <w:szCs w:val="24"/>
                <w:lang w:val="kk-KZ"/>
              </w:rPr>
              <w:t>оказатель, установленный госпрограммой (к 2021 году – 14%)</w:t>
            </w:r>
            <w:r>
              <w:rPr>
                <w:rFonts w:ascii="Times New Roman" w:hAnsi="Times New Roman" w:cs="Times New Roman"/>
                <w:sz w:val="24"/>
                <w:szCs w:val="24"/>
                <w:lang w:val="kk-KZ"/>
              </w:rPr>
              <w:t>, достигнут</w:t>
            </w:r>
            <w:r w:rsidRPr="00B96925">
              <w:rPr>
                <w:rFonts w:ascii="Times New Roman" w:hAnsi="Times New Roman" w:cs="Times New Roman"/>
                <w:sz w:val="24"/>
                <w:szCs w:val="24"/>
                <w:lang w:val="kk-KZ"/>
              </w:rPr>
              <w:t>.</w:t>
            </w:r>
          </w:p>
        </w:tc>
      </w:tr>
      <w:tr w:rsidR="00AF386B" w:rsidRPr="00B96925" w14:paraId="23492914" w14:textId="77777777" w:rsidTr="00AF386B">
        <w:trPr>
          <w:trHeight w:val="422"/>
        </w:trPr>
        <w:tc>
          <w:tcPr>
            <w:tcW w:w="534" w:type="dxa"/>
          </w:tcPr>
          <w:p w14:paraId="57C278C5" w14:textId="77777777" w:rsidR="00AF386B" w:rsidRPr="00B96925" w:rsidRDefault="00AF386B" w:rsidP="0032677E">
            <w:pPr>
              <w:spacing w:after="0" w:line="240" w:lineRule="auto"/>
              <w:rPr>
                <w:rFonts w:ascii="Times New Roman" w:hAnsi="Times New Roman" w:cs="Times New Roman"/>
                <w:sz w:val="24"/>
                <w:szCs w:val="24"/>
                <w:lang w:val="kk-KZ"/>
              </w:rPr>
            </w:pPr>
          </w:p>
        </w:tc>
        <w:tc>
          <w:tcPr>
            <w:tcW w:w="15313" w:type="dxa"/>
            <w:gridSpan w:val="12"/>
          </w:tcPr>
          <w:p w14:paraId="7CECCB88" w14:textId="4CCD66B4" w:rsidR="00AF386B" w:rsidRPr="00B96925" w:rsidRDefault="00AF386B" w:rsidP="00F65F3E">
            <w:pPr>
              <w:pBdr>
                <w:bottom w:val="single" w:sz="4" w:space="28" w:color="FFFFFF"/>
              </w:pBdr>
              <w:tabs>
                <w:tab w:val="center" w:pos="7548"/>
                <w:tab w:val="left" w:pos="8715"/>
              </w:tabs>
              <w:spacing w:after="0" w:line="240" w:lineRule="auto"/>
              <w:rPr>
                <w:rFonts w:ascii="Times New Roman" w:hAnsi="Times New Roman" w:cs="Times New Roman"/>
                <w:b/>
                <w:sz w:val="24"/>
                <w:szCs w:val="24"/>
                <w:lang w:val="kk-KZ"/>
              </w:rPr>
            </w:pPr>
            <w:r w:rsidRPr="00B96925">
              <w:rPr>
                <w:rFonts w:ascii="Times New Roman" w:hAnsi="Times New Roman" w:cs="Times New Roman"/>
                <w:b/>
                <w:sz w:val="24"/>
                <w:szCs w:val="24"/>
                <w:lang w:val="kk-KZ"/>
              </w:rPr>
              <w:tab/>
              <w:t>Мероприятия</w:t>
            </w:r>
          </w:p>
        </w:tc>
      </w:tr>
      <w:tr w:rsidR="00AF386B" w:rsidRPr="00B96925" w14:paraId="0708F50E" w14:textId="77777777" w:rsidTr="00AF386B">
        <w:trPr>
          <w:trHeight w:val="278"/>
        </w:trPr>
        <w:tc>
          <w:tcPr>
            <w:tcW w:w="534" w:type="dxa"/>
          </w:tcPr>
          <w:p w14:paraId="75F2D620" w14:textId="0E998C02"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11.</w:t>
            </w:r>
          </w:p>
        </w:tc>
        <w:tc>
          <w:tcPr>
            <w:tcW w:w="3111" w:type="dxa"/>
          </w:tcPr>
          <w:p w14:paraId="000D8230" w14:textId="7F6A0AE1" w:rsidR="00AF386B" w:rsidRPr="00B96925" w:rsidRDefault="001B22B0" w:rsidP="0032677E">
            <w:p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Систематизация </w:t>
            </w:r>
            <w:r w:rsidR="00AF386B">
              <w:rPr>
                <w:rFonts w:ascii="Times New Roman" w:hAnsi="Times New Roman" w:cs="Times New Roman"/>
                <w:sz w:val="24"/>
                <w:szCs w:val="24"/>
              </w:rPr>
              <w:t xml:space="preserve">ономастических </w:t>
            </w:r>
            <w:r w:rsidR="00AF386B" w:rsidRPr="00B96925">
              <w:rPr>
                <w:rFonts w:ascii="Times New Roman" w:hAnsi="Times New Roman" w:cs="Times New Roman"/>
                <w:sz w:val="24"/>
                <w:szCs w:val="24"/>
              </w:rPr>
              <w:t>наименований путем использования историко-диахронного метода</w:t>
            </w:r>
          </w:p>
        </w:tc>
        <w:tc>
          <w:tcPr>
            <w:tcW w:w="706" w:type="dxa"/>
            <w:vAlign w:val="center"/>
          </w:tcPr>
          <w:p w14:paraId="214828F5" w14:textId="00461B29"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млн.тг</w:t>
            </w:r>
          </w:p>
        </w:tc>
        <w:tc>
          <w:tcPr>
            <w:tcW w:w="724" w:type="dxa"/>
            <w:vAlign w:val="center"/>
          </w:tcPr>
          <w:p w14:paraId="6857F759" w14:textId="595CEBF0"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11B90F97" w14:textId="2B82807B"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МКС </w:t>
            </w:r>
          </w:p>
        </w:tc>
        <w:tc>
          <w:tcPr>
            <w:tcW w:w="977" w:type="dxa"/>
            <w:vAlign w:val="center"/>
          </w:tcPr>
          <w:p w14:paraId="0397C9CF" w14:textId="075A1C4C" w:rsidR="00AF386B" w:rsidRPr="00B96925" w:rsidRDefault="00700485" w:rsidP="0032677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7125B548" w14:textId="17DBBD5A" w:rsidR="00AF386B" w:rsidRPr="00B96925" w:rsidRDefault="00700485" w:rsidP="0032677E">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4EA87601" w14:textId="53B88ACF" w:rsidR="00AF386B" w:rsidRPr="00B96925" w:rsidRDefault="00700485" w:rsidP="0032677E">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FC3DF1A" w14:textId="1D673DD8"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66635970"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0C6B1DBE"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26C97117" w14:textId="7D20A63F"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049</w:t>
            </w:r>
          </w:p>
          <w:p w14:paraId="19043DEC"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0852C104" w14:textId="0CD1C446"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 </w:t>
            </w:r>
          </w:p>
        </w:tc>
        <w:tc>
          <w:tcPr>
            <w:tcW w:w="4819" w:type="dxa"/>
          </w:tcPr>
          <w:p w14:paraId="62AB0D8D" w14:textId="3936FF3C" w:rsidR="00AF386B" w:rsidRPr="00B96925" w:rsidRDefault="00AF386B" w:rsidP="00700485">
            <w:pPr>
              <w:suppressAutoHyphens/>
              <w:autoSpaceDN w:val="0"/>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процессе государственных закупок по реализации мероприятия по систематизации ономастических наименований с применением историко-диахронного метода поставщиком определено ТОО «Высшая школа профессиональной подготовки </w:t>
            </w:r>
            <w:r w:rsidRPr="00B96925">
              <w:rPr>
                <w:rFonts w:ascii="Times New Roman" w:hAnsi="Times New Roman" w:cs="Times New Roman"/>
                <w:sz w:val="24"/>
                <w:szCs w:val="24"/>
                <w:lang w:val="kk-KZ"/>
              </w:rPr>
              <w:lastRenderedPageBreak/>
              <w:t xml:space="preserve">«KAINAR», подписан двусторонний договор о государственных закупках. </w:t>
            </w:r>
          </w:p>
          <w:p w14:paraId="5733C5D2" w14:textId="77777777" w:rsidR="00AF386B" w:rsidRPr="00B96925" w:rsidRDefault="00AF386B" w:rsidP="00700485">
            <w:pPr>
              <w:suppressAutoHyphens/>
              <w:autoSpaceDN w:val="0"/>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Со стороны поставщика в соответствии с договором в октябре-декабре 2021 года проведены исследования наименований населенных пунктов и физико-географических объектов по двум регионам страны (Акмолинская и Жамбылская области). В рамках проекта были проанализированы названия населенных пунктов и физико-географических объектов Акмолинской и Жамбылской областей, представлен табличный словарь. </w:t>
            </w:r>
          </w:p>
          <w:p w14:paraId="69C35E63" w14:textId="1A36F845" w:rsidR="00AF386B" w:rsidRPr="00B96925" w:rsidRDefault="00AF386B" w:rsidP="00700485">
            <w:pPr>
              <w:spacing w:after="0" w:line="240" w:lineRule="auto"/>
              <w:jc w:val="both"/>
              <w:rPr>
                <w:rFonts w:ascii="Times New Roman" w:eastAsia="Times New Roman" w:hAnsi="Times New Roman" w:cs="Times New Roman"/>
                <w:sz w:val="24"/>
                <w:szCs w:val="24"/>
                <w:lang w:val="kk-KZ"/>
              </w:rPr>
            </w:pPr>
            <w:r w:rsidRPr="00B96925">
              <w:rPr>
                <w:rFonts w:ascii="Times New Roman" w:hAnsi="Times New Roman" w:cs="Times New Roman"/>
                <w:sz w:val="24"/>
                <w:szCs w:val="24"/>
                <w:lang w:val="kk-KZ"/>
              </w:rPr>
              <w:t xml:space="preserve">Также разработан диахронический анализ и обоснование возврата коренных </w:t>
            </w:r>
            <w:r>
              <w:rPr>
                <w:rFonts w:ascii="Times New Roman" w:hAnsi="Times New Roman" w:cs="Times New Roman"/>
                <w:sz w:val="24"/>
                <w:szCs w:val="24"/>
              </w:rPr>
              <w:t>наименований</w:t>
            </w:r>
            <w:r w:rsidRPr="00B96925">
              <w:rPr>
                <w:rFonts w:ascii="Times New Roman" w:hAnsi="Times New Roman" w:cs="Times New Roman"/>
                <w:sz w:val="24"/>
                <w:szCs w:val="24"/>
                <w:lang w:val="kk-KZ"/>
              </w:rPr>
              <w:t xml:space="preserve">. Список измененных наименований по указанным областям с 1991 года по настоящее время составлен с обоснованием. В связи с командировкой в г. Омск Российской Федерации член проекта специально посетил и </w:t>
            </w:r>
            <w:r>
              <w:rPr>
                <w:rFonts w:ascii="Times New Roman" w:hAnsi="Times New Roman" w:cs="Times New Roman"/>
                <w:sz w:val="24"/>
                <w:szCs w:val="24"/>
                <w:lang w:val="kk-KZ"/>
              </w:rPr>
              <w:t xml:space="preserve">им </w:t>
            </w:r>
            <w:r w:rsidRPr="00B96925">
              <w:rPr>
                <w:rFonts w:ascii="Times New Roman" w:hAnsi="Times New Roman" w:cs="Times New Roman"/>
                <w:sz w:val="24"/>
                <w:szCs w:val="24"/>
                <w:lang w:val="kk-KZ"/>
              </w:rPr>
              <w:t>на</w:t>
            </w:r>
            <w:r>
              <w:rPr>
                <w:rFonts w:ascii="Times New Roman" w:hAnsi="Times New Roman" w:cs="Times New Roman"/>
                <w:sz w:val="24"/>
                <w:szCs w:val="24"/>
                <w:lang w:val="kk-KZ"/>
              </w:rPr>
              <w:t>йден</w:t>
            </w:r>
            <w:r w:rsidRPr="00B96925">
              <w:rPr>
                <w:rFonts w:ascii="Times New Roman" w:hAnsi="Times New Roman" w:cs="Times New Roman"/>
                <w:sz w:val="24"/>
                <w:szCs w:val="24"/>
                <w:lang w:val="kk-KZ"/>
              </w:rPr>
              <w:t xml:space="preserve"> ряд географических названий по Акмолинской области. Также в каталоге карт представлены старые топографические карты Акмолинской и Жамбылской областей. В издании собраны карты переселенческих и подсобных участков указанных областей из фондов Омского областного исторического архива и карты природно-исторических районов и площадей использования </w:t>
            </w:r>
            <w:r>
              <w:rPr>
                <w:rFonts w:ascii="Times New Roman" w:hAnsi="Times New Roman" w:cs="Times New Roman"/>
                <w:sz w:val="24"/>
                <w:szCs w:val="24"/>
                <w:lang w:val="kk-KZ"/>
              </w:rPr>
              <w:t>казахами</w:t>
            </w:r>
            <w:r w:rsidRPr="008716AF">
              <w:rPr>
                <w:rFonts w:ascii="Times New Roman" w:hAnsi="Times New Roman" w:cs="Times New Roman"/>
                <w:sz w:val="24"/>
                <w:szCs w:val="24"/>
              </w:rPr>
              <w:t xml:space="preserve"> </w:t>
            </w:r>
            <w:r w:rsidRPr="00B96925">
              <w:rPr>
                <w:rFonts w:ascii="Times New Roman" w:hAnsi="Times New Roman" w:cs="Times New Roman"/>
                <w:sz w:val="24"/>
                <w:szCs w:val="24"/>
                <w:lang w:val="kk-KZ"/>
              </w:rPr>
              <w:t>сельской местности. Поставщик выполнил полностью в соответствии с технической спецификацией проекта.</w:t>
            </w:r>
          </w:p>
        </w:tc>
      </w:tr>
      <w:tr w:rsidR="00AF386B" w:rsidRPr="00B96925" w14:paraId="4FDF54ED" w14:textId="77777777" w:rsidTr="00AF386B">
        <w:trPr>
          <w:trHeight w:val="278"/>
        </w:trPr>
        <w:tc>
          <w:tcPr>
            <w:tcW w:w="534" w:type="dxa"/>
          </w:tcPr>
          <w:p w14:paraId="1F63A740" w14:textId="45C9E742"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12.</w:t>
            </w:r>
          </w:p>
        </w:tc>
        <w:tc>
          <w:tcPr>
            <w:tcW w:w="3111" w:type="dxa"/>
          </w:tcPr>
          <w:p w14:paraId="4D140AC8" w14:textId="52EA3239" w:rsidR="00AF386B" w:rsidRPr="00B96925" w:rsidRDefault="00AF386B" w:rsidP="0032677E">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Проведение мероприятий по     правильному написанию фамилий и имен граждан Казахстана на латинской графике </w:t>
            </w:r>
          </w:p>
        </w:tc>
        <w:tc>
          <w:tcPr>
            <w:tcW w:w="706" w:type="dxa"/>
            <w:vAlign w:val="center"/>
          </w:tcPr>
          <w:p w14:paraId="14EE6DE8" w14:textId="6F5EED73"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млн.тг</w:t>
            </w:r>
          </w:p>
        </w:tc>
        <w:tc>
          <w:tcPr>
            <w:tcW w:w="724" w:type="dxa"/>
            <w:vAlign w:val="center"/>
          </w:tcPr>
          <w:p w14:paraId="19FB0931" w14:textId="48745555"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акции, флешмобы, семинары и др</w:t>
            </w:r>
          </w:p>
        </w:tc>
        <w:tc>
          <w:tcPr>
            <w:tcW w:w="992" w:type="dxa"/>
            <w:vAlign w:val="center"/>
          </w:tcPr>
          <w:p w14:paraId="4E9C6136" w14:textId="1C8EF512"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МИО, НК</w:t>
            </w:r>
          </w:p>
        </w:tc>
        <w:tc>
          <w:tcPr>
            <w:tcW w:w="977" w:type="dxa"/>
            <w:vAlign w:val="center"/>
          </w:tcPr>
          <w:p w14:paraId="604A283C" w14:textId="20AD1634" w:rsidR="00AF386B" w:rsidRPr="00B96925" w:rsidRDefault="00700485" w:rsidP="0032677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17F67AEA" w14:textId="7A5DBD16" w:rsidR="00AF386B" w:rsidRPr="00B96925" w:rsidRDefault="00700485" w:rsidP="0032677E">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65D612CF" w14:textId="29585BDB" w:rsidR="00AF386B" w:rsidRPr="00B96925" w:rsidRDefault="00700485" w:rsidP="0032677E">
            <w:pPr>
              <w:shd w:val="clear" w:color="FFFFFF"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09C8B0E" w14:textId="2EB0DB18"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Align w:val="center"/>
          </w:tcPr>
          <w:p w14:paraId="708F7B97"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tcPr>
          <w:p w14:paraId="4B853216" w14:textId="0DD9C677" w:rsidR="00AF386B" w:rsidRPr="00B96925" w:rsidRDefault="00AF386B" w:rsidP="00700485">
            <w:pPr>
              <w:suppressAutoHyphens/>
              <w:autoSpaceDN w:val="0"/>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соответствии с поручением Главы государства по совершенствованию алфавита будет пересмотрена работа в данном направлении после утверждения соответствующим нормативным правовым актом усовершенствованного проекта алфавита казахского языка на основе латинской графики, проекта правил правописания казахского языка на основе нового алфавита.</w:t>
            </w:r>
          </w:p>
        </w:tc>
      </w:tr>
      <w:tr w:rsidR="00AF386B" w:rsidRPr="00B96925" w14:paraId="6B235759" w14:textId="77777777" w:rsidTr="00AF386B">
        <w:trPr>
          <w:trHeight w:val="278"/>
        </w:trPr>
        <w:tc>
          <w:tcPr>
            <w:tcW w:w="534" w:type="dxa"/>
          </w:tcPr>
          <w:p w14:paraId="65815286" w14:textId="29DC562D"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13.</w:t>
            </w:r>
          </w:p>
        </w:tc>
        <w:tc>
          <w:tcPr>
            <w:tcW w:w="3111" w:type="dxa"/>
          </w:tcPr>
          <w:p w14:paraId="6F571074" w14:textId="77777777" w:rsidR="00AF386B" w:rsidRPr="00B96925" w:rsidRDefault="00AF386B" w:rsidP="0032677E">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Организация мероприятий</w:t>
            </w:r>
          </w:p>
          <w:p w14:paraId="7A1F34AA" w14:textId="77777777" w:rsidR="00AF386B" w:rsidRPr="00B96925" w:rsidRDefault="00AF386B" w:rsidP="0032677E">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 xml:space="preserve">по вопросам ономастики  </w:t>
            </w:r>
          </w:p>
          <w:p w14:paraId="2D47C389" w14:textId="31FA6DE7" w:rsidR="00AF386B" w:rsidRPr="00B96925" w:rsidRDefault="00AF386B" w:rsidP="0032677E">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tcPr>
          <w:p w14:paraId="352524FA" w14:textId="62B29E65"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6D086C3A" w14:textId="5A66EF46" w:rsidR="00AF386B" w:rsidRPr="00B96925" w:rsidRDefault="00AF386B" w:rsidP="0032677E">
            <w:pPr>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rPr>
              <w:t>конференция, конкурс, семинар</w:t>
            </w:r>
          </w:p>
        </w:tc>
        <w:tc>
          <w:tcPr>
            <w:tcW w:w="992" w:type="dxa"/>
            <w:vAlign w:val="center"/>
          </w:tcPr>
          <w:p w14:paraId="772CCC00" w14:textId="7D305BDE"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МКС</w:t>
            </w:r>
          </w:p>
        </w:tc>
        <w:tc>
          <w:tcPr>
            <w:tcW w:w="977" w:type="dxa"/>
            <w:vAlign w:val="center"/>
          </w:tcPr>
          <w:p w14:paraId="0C9B219A" w14:textId="5D3BAD44" w:rsidR="00AF386B" w:rsidRPr="00B96925" w:rsidRDefault="00700485" w:rsidP="0032677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3664BF54" w14:textId="2F820CE5" w:rsidR="00AF386B" w:rsidRPr="00B96925" w:rsidRDefault="00700485" w:rsidP="0032677E">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520CBDB3" w14:textId="60D888E8" w:rsidR="00AF386B" w:rsidRPr="00B96925" w:rsidRDefault="00700485" w:rsidP="0032677E">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DD6611B" w14:textId="52EFD7A2"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345823EC" w14:textId="0F62941D"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049 </w:t>
            </w:r>
          </w:p>
        </w:tc>
        <w:tc>
          <w:tcPr>
            <w:tcW w:w="4819" w:type="dxa"/>
            <w:vAlign w:val="center"/>
          </w:tcPr>
          <w:p w14:paraId="0C1BC0B2" w14:textId="0DD88342"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Во исполнение данного пункта Министерством культуры и спорта 29 октября 2021 года в городе Тараз Жамбылской области проведен территориальный семинар «Национальная ономастика: поиск и практика». Цель мероприятия</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обсуждение актуальных вопросов в области ономастики и выработка предложений по совершенствованию деятельности регионов в этой сфере.</w:t>
            </w:r>
          </w:p>
          <w:p w14:paraId="1FBC35B9" w14:textId="43C04C5B"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ходе мероприятия были презентованы и разъяснены методические рекомендации по организации ономастической работы, одобренные Республиканской комиссией по ономастике при Правительстве РК, Дорожн</w:t>
            </w:r>
            <w:r>
              <w:rPr>
                <w:rFonts w:ascii="Times New Roman" w:hAnsi="Times New Roman" w:cs="Times New Roman"/>
                <w:sz w:val="24"/>
                <w:szCs w:val="24"/>
                <w:lang w:val="kk-KZ"/>
              </w:rPr>
              <w:t>ой</w:t>
            </w:r>
            <w:r w:rsidRPr="00B96925">
              <w:rPr>
                <w:rFonts w:ascii="Times New Roman" w:hAnsi="Times New Roman" w:cs="Times New Roman"/>
                <w:sz w:val="24"/>
                <w:szCs w:val="24"/>
                <w:lang w:val="kk-KZ"/>
              </w:rPr>
              <w:t xml:space="preserve"> карт</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по переименованию населенных пунктов и их составных частей с устаревшими идеологически названиями на 2022-2025 годы, а также обсуждена ситуация в регионах.</w:t>
            </w:r>
          </w:p>
          <w:p w14:paraId="1265B182"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Также на семинаре были рассмотрены вопросы проведения исследовательских работ по древним историческим названиям </w:t>
            </w:r>
            <w:r w:rsidRPr="00B96925">
              <w:rPr>
                <w:rFonts w:ascii="Times New Roman" w:hAnsi="Times New Roman" w:cs="Times New Roman"/>
                <w:sz w:val="24"/>
                <w:szCs w:val="24"/>
                <w:lang w:val="kk-KZ"/>
              </w:rPr>
              <w:lastRenderedPageBreak/>
              <w:t>населенных пунктов и их составных частей, а также меры, направленные на проведение разъяснительной работы среди населения.</w:t>
            </w:r>
          </w:p>
          <w:p w14:paraId="3466E9C7" w14:textId="030034E6" w:rsidR="00AF386B" w:rsidRPr="00B96925" w:rsidRDefault="00AF386B" w:rsidP="00700485">
            <w:pPr>
              <w:spacing w:after="0" w:line="240" w:lineRule="auto"/>
              <w:jc w:val="both"/>
              <w:rPr>
                <w:rFonts w:ascii="Times New Roman" w:hAnsi="Times New Roman" w:cs="Times New Roman"/>
                <w:w w:val="105"/>
                <w:sz w:val="24"/>
                <w:szCs w:val="24"/>
                <w:lang w:val="kk-KZ"/>
              </w:rPr>
            </w:pPr>
            <w:r w:rsidRPr="00B96925">
              <w:rPr>
                <w:rFonts w:ascii="Times New Roman" w:hAnsi="Times New Roman" w:cs="Times New Roman"/>
                <w:sz w:val="24"/>
                <w:szCs w:val="24"/>
                <w:lang w:val="kk-KZ"/>
              </w:rPr>
              <w:t>Также 26 ноября 2021 года в городе Павлодар проведен республиканский конкурс «</w:t>
            </w:r>
            <w:r>
              <w:rPr>
                <w:rFonts w:ascii="Times New Roman" w:hAnsi="Times New Roman" w:cs="Times New Roman"/>
                <w:sz w:val="24"/>
                <w:szCs w:val="24"/>
                <w:lang w:val="kk-KZ"/>
              </w:rPr>
              <w:t>Ұлттық</w:t>
            </w:r>
            <w:r w:rsidRPr="00B96925">
              <w:rPr>
                <w:rFonts w:ascii="Times New Roman" w:hAnsi="Times New Roman" w:cs="Times New Roman"/>
                <w:sz w:val="24"/>
                <w:szCs w:val="24"/>
                <w:lang w:val="kk-KZ"/>
              </w:rPr>
              <w:t xml:space="preserve"> ономастика – ел айнасы».</w:t>
            </w:r>
          </w:p>
        </w:tc>
      </w:tr>
      <w:tr w:rsidR="00AF386B" w:rsidRPr="00B96925" w14:paraId="6F2B1A83" w14:textId="77777777" w:rsidTr="00AF386B">
        <w:trPr>
          <w:trHeight w:val="278"/>
        </w:trPr>
        <w:tc>
          <w:tcPr>
            <w:tcW w:w="534" w:type="dxa"/>
          </w:tcPr>
          <w:p w14:paraId="08661C2F" w14:textId="04E2D525"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14.</w:t>
            </w:r>
          </w:p>
        </w:tc>
        <w:tc>
          <w:tcPr>
            <w:tcW w:w="3111" w:type="dxa"/>
          </w:tcPr>
          <w:p w14:paraId="5053E514" w14:textId="3871F4AE" w:rsidR="00AF386B" w:rsidRPr="00B96925" w:rsidRDefault="00AF386B" w:rsidP="0032677E">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Разработка и утверждение стандарта наименований географических объектов и их составных частей на территории Республики Казахстан на основе латинографического алфавита</w:t>
            </w:r>
          </w:p>
        </w:tc>
        <w:tc>
          <w:tcPr>
            <w:tcW w:w="706" w:type="dxa"/>
          </w:tcPr>
          <w:p w14:paraId="3D881E56" w14:textId="3E7BEBB4"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2A009C90" w14:textId="442B01C7"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стандарт</w:t>
            </w:r>
          </w:p>
        </w:tc>
        <w:tc>
          <w:tcPr>
            <w:tcW w:w="992" w:type="dxa"/>
            <w:vAlign w:val="center"/>
          </w:tcPr>
          <w:p w14:paraId="43415AD2" w14:textId="77777777" w:rsidR="00AF386B" w:rsidRPr="00B96925" w:rsidRDefault="00AF386B" w:rsidP="0032677E">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МКС</w:t>
            </w:r>
          </w:p>
          <w:p w14:paraId="7483198D" w14:textId="3D45F7D7"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МТИ</w:t>
            </w:r>
          </w:p>
        </w:tc>
        <w:tc>
          <w:tcPr>
            <w:tcW w:w="977" w:type="dxa"/>
            <w:vAlign w:val="center"/>
          </w:tcPr>
          <w:p w14:paraId="64781CDF" w14:textId="4E62CEF9" w:rsidR="00AF386B" w:rsidRPr="00B96925" w:rsidRDefault="00700485" w:rsidP="0032677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6EF89184" w14:textId="0750C418" w:rsidR="00AF386B" w:rsidRPr="00B96925" w:rsidRDefault="00700485" w:rsidP="0032677E">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50F3747B" w14:textId="6F6CEE89" w:rsidR="00AF386B" w:rsidRPr="00B96925" w:rsidRDefault="00700485" w:rsidP="0032677E">
            <w:pPr>
              <w:shd w:val="clear" w:color="FFFFFF"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6C87285" w14:textId="43A89ADD"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72DE1801" w14:textId="3649F9B6"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049</w:t>
            </w:r>
          </w:p>
        </w:tc>
        <w:tc>
          <w:tcPr>
            <w:tcW w:w="4819" w:type="dxa"/>
          </w:tcPr>
          <w:p w14:paraId="7C6C6D0D" w14:textId="5FEBC1DE" w:rsidR="00AF386B" w:rsidRPr="00B96925" w:rsidRDefault="00AF386B" w:rsidP="00700485">
            <w:pPr>
              <w:widowControl w:val="0"/>
              <w:tabs>
                <w:tab w:val="left" w:pos="567"/>
              </w:tabs>
              <w:autoSpaceDE w:val="0"/>
              <w:autoSpaceDN w:val="0"/>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w:t>
            </w:r>
            <w:r>
              <w:rPr>
                <w:rFonts w:ascii="Times New Roman" w:hAnsi="Times New Roman" w:cs="Times New Roman"/>
                <w:sz w:val="24"/>
                <w:szCs w:val="24"/>
                <w:lang w:val="kk-KZ"/>
              </w:rPr>
              <w:t>о п</w:t>
            </w:r>
            <w:r w:rsidRPr="00B96925">
              <w:rPr>
                <w:rFonts w:ascii="Times New Roman" w:hAnsi="Times New Roman" w:cs="Times New Roman"/>
                <w:sz w:val="24"/>
                <w:szCs w:val="24"/>
                <w:lang w:val="kk-KZ"/>
              </w:rPr>
              <w:t>роект</w:t>
            </w:r>
            <w:r>
              <w:rPr>
                <w:rFonts w:ascii="Times New Roman" w:hAnsi="Times New Roman" w:cs="Times New Roman"/>
                <w:sz w:val="24"/>
                <w:szCs w:val="24"/>
                <w:lang w:val="kk-KZ"/>
              </w:rPr>
              <w:t>у</w:t>
            </w:r>
            <w:r w:rsidRPr="00B96925">
              <w:rPr>
                <w:rFonts w:ascii="Times New Roman" w:hAnsi="Times New Roman" w:cs="Times New Roman"/>
                <w:sz w:val="24"/>
                <w:szCs w:val="24"/>
                <w:lang w:val="kk-KZ"/>
              </w:rPr>
              <w:t xml:space="preserve"> разработки и утверждения стандарта наименований географических объектов и их составных частей на территории Республики Казахстан на основе латин</w:t>
            </w:r>
            <w:r>
              <w:rPr>
                <w:rFonts w:ascii="Times New Roman" w:hAnsi="Times New Roman" w:cs="Times New Roman"/>
                <w:sz w:val="24"/>
                <w:szCs w:val="24"/>
                <w:lang w:val="kk-KZ"/>
              </w:rPr>
              <w:t>о</w:t>
            </w:r>
            <w:r w:rsidRPr="00B96925">
              <w:rPr>
                <w:rFonts w:ascii="Times New Roman" w:hAnsi="Times New Roman" w:cs="Times New Roman"/>
                <w:sz w:val="24"/>
                <w:szCs w:val="24"/>
                <w:lang w:val="kk-KZ"/>
              </w:rPr>
              <w:t>графического алфавита опреде</w:t>
            </w:r>
            <w:r>
              <w:rPr>
                <w:rFonts w:ascii="Times New Roman" w:hAnsi="Times New Roman" w:cs="Times New Roman"/>
                <w:sz w:val="24"/>
                <w:szCs w:val="24"/>
                <w:lang w:val="kk-KZ"/>
              </w:rPr>
              <w:t>лен поставщиком ИП Мукажанов Т.</w:t>
            </w:r>
            <w:r w:rsidRPr="00B96925">
              <w:rPr>
                <w:rFonts w:ascii="Times New Roman" w:hAnsi="Times New Roman" w:cs="Times New Roman"/>
                <w:sz w:val="24"/>
                <w:szCs w:val="24"/>
                <w:lang w:val="kk-KZ"/>
              </w:rPr>
              <w:t xml:space="preserve">Т. (9 148 900 тг.), </w:t>
            </w:r>
            <w:r>
              <w:rPr>
                <w:rFonts w:ascii="Times New Roman" w:hAnsi="Times New Roman" w:cs="Times New Roman"/>
                <w:sz w:val="24"/>
                <w:szCs w:val="24"/>
                <w:lang w:val="kk-KZ"/>
              </w:rPr>
              <w:t xml:space="preserve">подписан двусторонний </w:t>
            </w:r>
            <w:r w:rsidRPr="00B96925">
              <w:rPr>
                <w:rFonts w:ascii="Times New Roman" w:hAnsi="Times New Roman" w:cs="Times New Roman"/>
                <w:sz w:val="24"/>
                <w:szCs w:val="24"/>
                <w:lang w:val="kk-KZ"/>
              </w:rPr>
              <w:t>договор о государственных закупках. В октябре-декабре 2021 года поставщиком были проведены исследования наименований физико-географических объектов области по стандартизации и унификации физико-географических названий. На основе латинского шрифта сформирован список наименований унифицируемых физико-географических объектов. В рамках проекта поставщиком проведены исследовательские работы на международном уровне с целью определения эффективных методов конверсии наименований физико-географических объектов на другие языки. Также был</w:t>
            </w:r>
            <w:r>
              <w:rPr>
                <w:rFonts w:ascii="Times New Roman" w:hAnsi="Times New Roman" w:cs="Times New Roman"/>
                <w:sz w:val="24"/>
                <w:szCs w:val="24"/>
                <w:lang w:val="kk-KZ"/>
              </w:rPr>
              <w:t>а организована</w:t>
            </w:r>
            <w:r w:rsidRPr="00B96925">
              <w:rPr>
                <w:rFonts w:ascii="Times New Roman" w:hAnsi="Times New Roman" w:cs="Times New Roman"/>
                <w:sz w:val="24"/>
                <w:szCs w:val="24"/>
                <w:lang w:val="kk-KZ"/>
              </w:rPr>
              <w:t xml:space="preserve"> командиров</w:t>
            </w:r>
            <w:r>
              <w:rPr>
                <w:rFonts w:ascii="Times New Roman" w:hAnsi="Times New Roman" w:cs="Times New Roman"/>
                <w:sz w:val="24"/>
                <w:szCs w:val="24"/>
                <w:lang w:val="kk-KZ"/>
              </w:rPr>
              <w:t>ка</w:t>
            </w:r>
            <w:r w:rsidRPr="00B96925">
              <w:rPr>
                <w:rFonts w:ascii="Times New Roman" w:hAnsi="Times New Roman" w:cs="Times New Roman"/>
                <w:sz w:val="24"/>
                <w:szCs w:val="24"/>
                <w:lang w:val="kk-KZ"/>
              </w:rPr>
              <w:t xml:space="preserve"> в Азербайджан и Москву в целях обмена опытом со специалистами из СНГ и зарубежных стран в ходе реализации проекта со стороны поставщика. Транслитерация, транскрипция и перевод признаны на </w:t>
            </w:r>
            <w:r w:rsidRPr="00B96925">
              <w:rPr>
                <w:rFonts w:ascii="Times New Roman" w:hAnsi="Times New Roman" w:cs="Times New Roman"/>
                <w:sz w:val="24"/>
                <w:szCs w:val="24"/>
                <w:lang w:val="kk-KZ"/>
              </w:rPr>
              <w:lastRenderedPageBreak/>
              <w:t>международном уровне эффективными методами конверсии физико-географических наименований объектов на другие языки в ходе обмена опытом, сбора данных СНГ и зарубежья.</w:t>
            </w:r>
          </w:p>
          <w:p w14:paraId="4D4BC756" w14:textId="66A0864E" w:rsidR="00AF386B" w:rsidRPr="00B96925" w:rsidRDefault="00AF386B" w:rsidP="00700485">
            <w:pPr>
              <w:widowControl w:val="0"/>
              <w:tabs>
                <w:tab w:val="left" w:pos="567"/>
              </w:tabs>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целях сопоставления проблем каждой страны в стандартизации наименований физико-географических объектов со стороны поставщика были сопоставлены проблемы стандартов стран Германии, Финляндии, Венгрии, Украины. Также проект по стандартизации наименований физико-географических объектов, реализующих проект, по их унификации был представлен в Министерство культуры и спорта.</w:t>
            </w:r>
          </w:p>
        </w:tc>
      </w:tr>
      <w:tr w:rsidR="00AF386B" w:rsidRPr="00B96925" w14:paraId="1D4BB1F9" w14:textId="77777777" w:rsidTr="00AF386B">
        <w:trPr>
          <w:trHeight w:val="278"/>
        </w:trPr>
        <w:tc>
          <w:tcPr>
            <w:tcW w:w="534" w:type="dxa"/>
          </w:tcPr>
          <w:p w14:paraId="1CD9815D"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62CAE8A3" w14:textId="51FB7B28" w:rsidR="00AF386B" w:rsidRPr="00B96925" w:rsidRDefault="00AF386B" w:rsidP="0032677E">
            <w:pPr>
              <w:spacing w:after="0" w:line="240" w:lineRule="auto"/>
              <w:jc w:val="both"/>
              <w:rPr>
                <w:rFonts w:ascii="Times New Roman" w:hAnsi="Times New Roman" w:cs="Times New Roman"/>
                <w:b/>
                <w:sz w:val="24"/>
                <w:szCs w:val="24"/>
                <w:lang w:val="kk-KZ"/>
              </w:rPr>
            </w:pPr>
            <w:r w:rsidRPr="00B96925">
              <w:rPr>
                <w:rFonts w:ascii="Times New Roman" w:hAnsi="Times New Roman" w:cs="Times New Roman"/>
                <w:sz w:val="24"/>
                <w:szCs w:val="24"/>
                <w:lang w:val="kk-KZ"/>
              </w:rPr>
              <w:t xml:space="preserve">         </w:t>
            </w:r>
            <w:r w:rsidRPr="00B96925">
              <w:rPr>
                <w:rFonts w:ascii="Times New Roman" w:hAnsi="Times New Roman" w:cs="Times New Roman"/>
                <w:sz w:val="24"/>
                <w:szCs w:val="24"/>
              </w:rPr>
              <w:t>1.4. Реализация проекта «Национальный корпус казахского языка»</w:t>
            </w:r>
          </w:p>
        </w:tc>
      </w:tr>
      <w:tr w:rsidR="00AF386B" w:rsidRPr="00B96925" w14:paraId="1928AAB7" w14:textId="77777777" w:rsidTr="00AF386B">
        <w:trPr>
          <w:trHeight w:val="278"/>
        </w:trPr>
        <w:tc>
          <w:tcPr>
            <w:tcW w:w="534" w:type="dxa"/>
          </w:tcPr>
          <w:p w14:paraId="2CF1864B"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4FAF7502" w14:textId="7384DA0E" w:rsidR="00AF386B" w:rsidRPr="00B96925" w:rsidRDefault="00AF386B" w:rsidP="0032677E">
            <w:pPr>
              <w:spacing w:after="0" w:line="240" w:lineRule="auto"/>
              <w:jc w:val="center"/>
              <w:rPr>
                <w:rFonts w:ascii="Times New Roman" w:hAnsi="Times New Roman" w:cs="Times New Roman"/>
                <w:b/>
                <w:sz w:val="24"/>
                <w:szCs w:val="24"/>
                <w:lang w:val="kk-KZ"/>
              </w:rPr>
            </w:pPr>
            <w:r w:rsidRPr="00B96925">
              <w:rPr>
                <w:rFonts w:ascii="Times New Roman" w:hAnsi="Times New Roman" w:cs="Times New Roman"/>
                <w:b/>
                <w:sz w:val="24"/>
                <w:szCs w:val="24"/>
              </w:rPr>
              <w:t>Показатель результатов:</w:t>
            </w:r>
          </w:p>
        </w:tc>
      </w:tr>
      <w:tr w:rsidR="00AF386B" w:rsidRPr="00B96925" w14:paraId="23C7AE21" w14:textId="77777777" w:rsidTr="00AF386B">
        <w:trPr>
          <w:trHeight w:val="278"/>
        </w:trPr>
        <w:tc>
          <w:tcPr>
            <w:tcW w:w="534" w:type="dxa"/>
          </w:tcPr>
          <w:p w14:paraId="69E24356"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283E3221" w14:textId="177432CD" w:rsidR="00AF386B" w:rsidRPr="00B96925" w:rsidRDefault="00AF386B" w:rsidP="0032677E">
            <w:pPr>
              <w:shd w:val="clear" w:color="auto" w:fill="FFFFFF" w:themeFill="background1"/>
              <w:spacing w:after="0" w:line="240" w:lineRule="auto"/>
              <w:rPr>
                <w:rFonts w:ascii="Times New Roman" w:hAnsi="Times New Roman" w:cs="Times New Roman"/>
                <w:bCs/>
                <w:sz w:val="24"/>
                <w:szCs w:val="24"/>
                <w:lang w:val="kk-KZ"/>
              </w:rPr>
            </w:pPr>
            <w:r w:rsidRPr="00B96925">
              <w:rPr>
                <w:rFonts w:ascii="Times New Roman" w:hAnsi="Times New Roman" w:cs="Times New Roman"/>
                <w:sz w:val="24"/>
                <w:szCs w:val="24"/>
              </w:rPr>
              <w:t>Объем текстовой базы проекта «Национальный корпус казахского языка» (с нарастающим итогом)</w:t>
            </w:r>
          </w:p>
        </w:tc>
        <w:tc>
          <w:tcPr>
            <w:tcW w:w="706" w:type="dxa"/>
          </w:tcPr>
          <w:p w14:paraId="7515E770" w14:textId="6CEA3DDA"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слова употребления</w:t>
            </w:r>
          </w:p>
        </w:tc>
        <w:tc>
          <w:tcPr>
            <w:tcW w:w="724" w:type="dxa"/>
            <w:vAlign w:val="center"/>
          </w:tcPr>
          <w:p w14:paraId="645CB084" w14:textId="7153CA6E"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59665FD3" w14:textId="77777777" w:rsidR="001B22B0" w:rsidRDefault="001B22B0" w:rsidP="0032677E">
            <w:pPr>
              <w:shd w:val="clear" w:color="auto" w:fill="FFFFFF" w:themeFill="background1"/>
              <w:spacing w:after="0" w:line="240" w:lineRule="auto"/>
              <w:jc w:val="center"/>
              <w:rPr>
                <w:rFonts w:ascii="Times New Roman" w:hAnsi="Times New Roman" w:cs="Times New Roman"/>
                <w:sz w:val="24"/>
                <w:szCs w:val="24"/>
                <w:lang w:val="kk-KZ"/>
              </w:rPr>
            </w:pPr>
          </w:p>
          <w:p w14:paraId="4776FE30" w14:textId="77777777" w:rsidR="001B22B0" w:rsidRDefault="001B22B0" w:rsidP="0032677E">
            <w:pPr>
              <w:shd w:val="clear" w:color="auto" w:fill="FFFFFF" w:themeFill="background1"/>
              <w:spacing w:after="0" w:line="240" w:lineRule="auto"/>
              <w:jc w:val="center"/>
              <w:rPr>
                <w:rFonts w:ascii="Times New Roman" w:hAnsi="Times New Roman" w:cs="Times New Roman"/>
                <w:sz w:val="24"/>
                <w:szCs w:val="24"/>
                <w:lang w:val="kk-KZ"/>
              </w:rPr>
            </w:pPr>
          </w:p>
          <w:p w14:paraId="3B025DCA" w14:textId="77777777" w:rsidR="001B22B0" w:rsidRDefault="001B22B0" w:rsidP="0032677E">
            <w:pPr>
              <w:shd w:val="clear" w:color="auto" w:fill="FFFFFF" w:themeFill="background1"/>
              <w:spacing w:after="0" w:line="240" w:lineRule="auto"/>
              <w:jc w:val="center"/>
              <w:rPr>
                <w:rFonts w:ascii="Times New Roman" w:hAnsi="Times New Roman" w:cs="Times New Roman"/>
                <w:sz w:val="24"/>
                <w:szCs w:val="24"/>
                <w:lang w:val="kk-KZ"/>
              </w:rPr>
            </w:pPr>
          </w:p>
          <w:p w14:paraId="64D4ECDE" w14:textId="77777777" w:rsidR="001B22B0" w:rsidRDefault="001B22B0" w:rsidP="0032677E">
            <w:pPr>
              <w:shd w:val="clear" w:color="auto" w:fill="FFFFFF" w:themeFill="background1"/>
              <w:spacing w:after="0" w:line="240" w:lineRule="auto"/>
              <w:jc w:val="center"/>
              <w:rPr>
                <w:rFonts w:ascii="Times New Roman" w:hAnsi="Times New Roman" w:cs="Times New Roman"/>
                <w:sz w:val="24"/>
                <w:szCs w:val="24"/>
                <w:lang w:val="kk-KZ"/>
              </w:rPr>
            </w:pPr>
          </w:p>
          <w:p w14:paraId="578FDC5C" w14:textId="77777777" w:rsidR="001B22B0" w:rsidRDefault="001B22B0" w:rsidP="0032677E">
            <w:pPr>
              <w:shd w:val="clear" w:color="auto" w:fill="FFFFFF" w:themeFill="background1"/>
              <w:spacing w:after="0" w:line="240" w:lineRule="auto"/>
              <w:jc w:val="center"/>
              <w:rPr>
                <w:rFonts w:ascii="Times New Roman" w:hAnsi="Times New Roman" w:cs="Times New Roman"/>
                <w:sz w:val="24"/>
                <w:szCs w:val="24"/>
                <w:lang w:val="kk-KZ"/>
              </w:rPr>
            </w:pPr>
          </w:p>
          <w:p w14:paraId="45059BD9" w14:textId="77777777" w:rsidR="001B22B0" w:rsidRDefault="001B22B0" w:rsidP="0032677E">
            <w:pPr>
              <w:shd w:val="clear" w:color="auto" w:fill="FFFFFF" w:themeFill="background1"/>
              <w:spacing w:after="0" w:line="240" w:lineRule="auto"/>
              <w:jc w:val="center"/>
              <w:rPr>
                <w:rFonts w:ascii="Times New Roman" w:hAnsi="Times New Roman" w:cs="Times New Roman"/>
                <w:sz w:val="24"/>
                <w:szCs w:val="24"/>
                <w:lang w:val="kk-KZ"/>
              </w:rPr>
            </w:pPr>
          </w:p>
          <w:p w14:paraId="0338B94A" w14:textId="77777777" w:rsidR="001B22B0" w:rsidRDefault="001B22B0" w:rsidP="0032677E">
            <w:pPr>
              <w:shd w:val="clear" w:color="auto" w:fill="FFFFFF" w:themeFill="background1"/>
              <w:spacing w:after="0" w:line="240" w:lineRule="auto"/>
              <w:jc w:val="center"/>
              <w:rPr>
                <w:rFonts w:ascii="Times New Roman" w:hAnsi="Times New Roman" w:cs="Times New Roman"/>
                <w:sz w:val="24"/>
                <w:szCs w:val="24"/>
                <w:lang w:val="kk-KZ"/>
              </w:rPr>
            </w:pPr>
          </w:p>
          <w:p w14:paraId="3D6C0E17" w14:textId="07C3C49A"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p w14:paraId="75656590"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4DF64404"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7B9C2D48"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31822F93"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6A67DD29"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2D9C6807"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644FB13A"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604EF25B"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4FB489AA"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5C121B38"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3DAB12BA"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66FA4C2D"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52ECA952" w14:textId="591D121F"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Align w:val="center"/>
          </w:tcPr>
          <w:p w14:paraId="4A67D250" w14:textId="77777777" w:rsidR="00AF386B" w:rsidRPr="00B96925" w:rsidRDefault="00AF386B" w:rsidP="0032677E">
            <w:pPr>
              <w:spacing w:after="0" w:line="240" w:lineRule="auto"/>
              <w:rPr>
                <w:rFonts w:ascii="Times New Roman" w:hAnsi="Times New Roman" w:cs="Times New Roman"/>
                <w:sz w:val="24"/>
                <w:szCs w:val="24"/>
                <w:lang w:val="kk-KZ"/>
              </w:rPr>
            </w:pPr>
          </w:p>
          <w:p w14:paraId="13C023E9" w14:textId="77777777" w:rsidR="00AF386B" w:rsidRPr="00B96925" w:rsidRDefault="00AF386B" w:rsidP="0032677E">
            <w:pPr>
              <w:spacing w:after="0" w:line="240" w:lineRule="auto"/>
              <w:rPr>
                <w:rFonts w:ascii="Times New Roman" w:hAnsi="Times New Roman" w:cs="Times New Roman"/>
                <w:sz w:val="24"/>
                <w:szCs w:val="24"/>
                <w:lang w:val="kk-KZ"/>
              </w:rPr>
            </w:pPr>
          </w:p>
          <w:p w14:paraId="223055AC" w14:textId="77777777" w:rsidR="001B22B0" w:rsidRDefault="001B22B0" w:rsidP="0032677E">
            <w:pPr>
              <w:spacing w:after="0" w:line="240" w:lineRule="auto"/>
              <w:jc w:val="center"/>
              <w:rPr>
                <w:rFonts w:ascii="Times New Roman" w:hAnsi="Times New Roman" w:cs="Times New Roman"/>
                <w:sz w:val="24"/>
                <w:szCs w:val="24"/>
                <w:lang w:val="kk-KZ"/>
              </w:rPr>
            </w:pPr>
          </w:p>
          <w:p w14:paraId="33536BBF" w14:textId="77777777" w:rsidR="001B22B0" w:rsidRDefault="001B22B0" w:rsidP="0032677E">
            <w:pPr>
              <w:spacing w:after="0" w:line="240" w:lineRule="auto"/>
              <w:jc w:val="center"/>
              <w:rPr>
                <w:rFonts w:ascii="Times New Roman" w:hAnsi="Times New Roman" w:cs="Times New Roman"/>
                <w:sz w:val="24"/>
                <w:szCs w:val="24"/>
                <w:lang w:val="kk-KZ"/>
              </w:rPr>
            </w:pPr>
          </w:p>
          <w:p w14:paraId="22594412" w14:textId="77777777" w:rsidR="001B22B0" w:rsidRDefault="001B22B0" w:rsidP="0032677E">
            <w:pPr>
              <w:spacing w:after="0" w:line="240" w:lineRule="auto"/>
              <w:jc w:val="center"/>
              <w:rPr>
                <w:rFonts w:ascii="Times New Roman" w:hAnsi="Times New Roman" w:cs="Times New Roman"/>
                <w:sz w:val="24"/>
                <w:szCs w:val="24"/>
                <w:lang w:val="kk-KZ"/>
              </w:rPr>
            </w:pPr>
          </w:p>
          <w:p w14:paraId="55953D88" w14:textId="77777777" w:rsidR="001B22B0" w:rsidRDefault="001B22B0" w:rsidP="0032677E">
            <w:pPr>
              <w:spacing w:after="0" w:line="240" w:lineRule="auto"/>
              <w:jc w:val="center"/>
              <w:rPr>
                <w:rFonts w:ascii="Times New Roman" w:hAnsi="Times New Roman" w:cs="Times New Roman"/>
                <w:sz w:val="24"/>
                <w:szCs w:val="24"/>
                <w:lang w:val="kk-KZ"/>
              </w:rPr>
            </w:pPr>
          </w:p>
          <w:p w14:paraId="3228FD1D" w14:textId="77777777" w:rsidR="001B22B0" w:rsidRDefault="001B22B0" w:rsidP="0032677E">
            <w:pPr>
              <w:spacing w:after="0" w:line="240" w:lineRule="auto"/>
              <w:jc w:val="center"/>
              <w:rPr>
                <w:rFonts w:ascii="Times New Roman" w:hAnsi="Times New Roman" w:cs="Times New Roman"/>
                <w:sz w:val="24"/>
                <w:szCs w:val="24"/>
                <w:lang w:val="kk-KZ"/>
              </w:rPr>
            </w:pPr>
          </w:p>
          <w:p w14:paraId="2B4935B0" w14:textId="77777777" w:rsidR="00AF386B" w:rsidRPr="00B96925" w:rsidRDefault="00AF386B" w:rsidP="0032677E">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w:t>
            </w:r>
          </w:p>
          <w:p w14:paraId="329D6486"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5B263C60"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64E70497"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0DA80D45"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0311BF93"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5AEF2405"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2345C7CF"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470F2192"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2A87C1EC"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35273315"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3BDF76E2"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06E0962B"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70EDAFD5"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697F71C4" w14:textId="77777777" w:rsidR="00AF386B" w:rsidRPr="00B96925" w:rsidRDefault="00AF386B" w:rsidP="0032677E">
            <w:pPr>
              <w:spacing w:after="0" w:line="240" w:lineRule="auto"/>
              <w:jc w:val="center"/>
              <w:rPr>
                <w:rFonts w:ascii="Times New Roman" w:hAnsi="Times New Roman" w:cs="Times New Roman"/>
                <w:sz w:val="24"/>
                <w:szCs w:val="24"/>
                <w:lang w:val="kk-KZ"/>
              </w:rPr>
            </w:pPr>
          </w:p>
          <w:p w14:paraId="5C2881CF" w14:textId="17E86B44" w:rsidR="00AF386B" w:rsidRPr="00B96925" w:rsidRDefault="00AF386B" w:rsidP="0032677E">
            <w:pPr>
              <w:spacing w:after="0" w:line="240" w:lineRule="auto"/>
              <w:jc w:val="center"/>
              <w:rPr>
                <w:rFonts w:ascii="Times New Roman" w:hAnsi="Times New Roman" w:cs="Times New Roman"/>
                <w:sz w:val="24"/>
                <w:szCs w:val="24"/>
                <w:lang w:val="kk-KZ"/>
              </w:rPr>
            </w:pPr>
          </w:p>
        </w:tc>
        <w:tc>
          <w:tcPr>
            <w:tcW w:w="993" w:type="dxa"/>
          </w:tcPr>
          <w:p w14:paraId="33ED5A97" w14:textId="69F31BE9"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7FC2A7CC"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0441DE85"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p w14:paraId="6E0243E5"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70C98B08"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p w14:paraId="01759F61" w14:textId="77777777" w:rsidR="00AF386B" w:rsidRDefault="00AF386B" w:rsidP="0032677E">
            <w:pPr>
              <w:shd w:val="clear" w:color="auto" w:fill="FFFFFF" w:themeFill="background1"/>
              <w:spacing w:after="0" w:line="240" w:lineRule="auto"/>
              <w:rPr>
                <w:rFonts w:ascii="Times New Roman" w:hAnsi="Times New Roman" w:cs="Times New Roman"/>
                <w:sz w:val="24"/>
                <w:szCs w:val="24"/>
                <w:lang w:val="kk-KZ"/>
              </w:rPr>
            </w:pPr>
          </w:p>
          <w:p w14:paraId="698301F9" w14:textId="77777777" w:rsidR="001B22B0" w:rsidRPr="00B96925" w:rsidRDefault="001B22B0" w:rsidP="0032677E">
            <w:pPr>
              <w:shd w:val="clear" w:color="auto" w:fill="FFFFFF" w:themeFill="background1"/>
              <w:spacing w:after="0" w:line="240" w:lineRule="auto"/>
              <w:rPr>
                <w:rFonts w:ascii="Times New Roman" w:hAnsi="Times New Roman" w:cs="Times New Roman"/>
                <w:sz w:val="24"/>
                <w:szCs w:val="24"/>
                <w:lang w:val="kk-KZ"/>
              </w:rPr>
            </w:pPr>
          </w:p>
          <w:p w14:paraId="1908C5EE" w14:textId="398D368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15  </w:t>
            </w:r>
          </w:p>
        </w:tc>
        <w:tc>
          <w:tcPr>
            <w:tcW w:w="1007" w:type="dxa"/>
            <w:gridSpan w:val="2"/>
          </w:tcPr>
          <w:p w14:paraId="75776FBD"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4925AFC3"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p w14:paraId="1D8C2561"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p w14:paraId="7EE7B64D"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p w14:paraId="18700C28"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p w14:paraId="1D8F0BB0" w14:textId="77777777" w:rsidR="00AF386B" w:rsidRDefault="00AF386B" w:rsidP="0032677E">
            <w:pPr>
              <w:shd w:val="clear" w:color="auto" w:fill="FFFFFF" w:themeFill="background1"/>
              <w:spacing w:after="0" w:line="240" w:lineRule="auto"/>
              <w:rPr>
                <w:rFonts w:ascii="Times New Roman" w:hAnsi="Times New Roman" w:cs="Times New Roman"/>
                <w:sz w:val="24"/>
                <w:szCs w:val="24"/>
                <w:lang w:val="kk-KZ"/>
              </w:rPr>
            </w:pPr>
          </w:p>
          <w:p w14:paraId="61EFA664" w14:textId="77777777" w:rsidR="001B22B0" w:rsidRPr="00B96925" w:rsidRDefault="001B22B0" w:rsidP="0032677E">
            <w:pPr>
              <w:shd w:val="clear" w:color="auto" w:fill="FFFFFF" w:themeFill="background1"/>
              <w:spacing w:after="0" w:line="240" w:lineRule="auto"/>
              <w:rPr>
                <w:rFonts w:ascii="Times New Roman" w:hAnsi="Times New Roman" w:cs="Times New Roman"/>
                <w:sz w:val="24"/>
                <w:szCs w:val="24"/>
                <w:lang w:val="kk-KZ"/>
              </w:rPr>
            </w:pPr>
          </w:p>
          <w:p w14:paraId="009E0C3D" w14:textId="1958A03E"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15  </w:t>
            </w:r>
          </w:p>
        </w:tc>
        <w:tc>
          <w:tcPr>
            <w:tcW w:w="992" w:type="dxa"/>
            <w:vAlign w:val="center"/>
          </w:tcPr>
          <w:p w14:paraId="36B060C4" w14:textId="77777777" w:rsidR="00AF386B" w:rsidRPr="00B96925" w:rsidRDefault="00AF386B" w:rsidP="001B22B0">
            <w:pPr>
              <w:shd w:val="clear" w:color="auto" w:fill="FFFFFF" w:themeFill="background1"/>
              <w:spacing w:after="0" w:line="240" w:lineRule="auto"/>
              <w:rPr>
                <w:rFonts w:ascii="Times New Roman" w:hAnsi="Times New Roman" w:cs="Times New Roman"/>
                <w:sz w:val="24"/>
                <w:szCs w:val="24"/>
                <w:lang w:val="kk-KZ"/>
              </w:rPr>
            </w:pPr>
          </w:p>
          <w:p w14:paraId="4D2E6FFB" w14:textId="77777777"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p w14:paraId="4A482C4B" w14:textId="25EE62C2" w:rsidR="00AF386B" w:rsidRPr="00B96925" w:rsidRDefault="00AF386B" w:rsidP="0032677E">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Align w:val="center"/>
          </w:tcPr>
          <w:p w14:paraId="4DD81290" w14:textId="454F7D79" w:rsidR="00AF386B" w:rsidRPr="00B96925" w:rsidRDefault="00AF386B" w:rsidP="001B22B0">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5B4A2781" w14:textId="02F5B04D" w:rsidR="00AF386B" w:rsidRPr="00B96925" w:rsidRDefault="00AF386B" w:rsidP="006A0AB6">
            <w:pPr>
              <w:pStyle w:val="1"/>
              <w:jc w:val="both"/>
              <w:rPr>
                <w:rFonts w:ascii="Times New Roman" w:hAnsi="Times New Roman"/>
                <w:sz w:val="24"/>
                <w:szCs w:val="24"/>
                <w:lang w:val="kk-KZ"/>
              </w:rPr>
            </w:pPr>
            <w:r w:rsidRPr="00B96925">
              <w:rPr>
                <w:rFonts w:ascii="Times New Roman" w:hAnsi="Times New Roman"/>
                <w:sz w:val="24"/>
                <w:szCs w:val="24"/>
                <w:lang w:val="kk-KZ"/>
              </w:rPr>
              <w:t>По информации Института языкознания им. А. Байтурсынова, объем базы «Национального корпуса казахского языка» составляет 30 миллионов слов</w:t>
            </w:r>
            <w:r>
              <w:rPr>
                <w:rFonts w:ascii="Times New Roman" w:hAnsi="Times New Roman"/>
                <w:sz w:val="24"/>
                <w:szCs w:val="24"/>
                <w:lang w:val="kk-KZ"/>
              </w:rPr>
              <w:t>оупотреблений</w:t>
            </w:r>
            <w:r w:rsidRPr="00B96925">
              <w:rPr>
                <w:rFonts w:ascii="Times New Roman" w:hAnsi="Times New Roman"/>
                <w:sz w:val="24"/>
                <w:szCs w:val="24"/>
                <w:lang w:val="kk-KZ"/>
              </w:rPr>
              <w:t xml:space="preserve">. </w:t>
            </w:r>
            <w:r>
              <w:rPr>
                <w:rFonts w:ascii="Times New Roman" w:hAnsi="Times New Roman"/>
                <w:sz w:val="24"/>
                <w:szCs w:val="24"/>
                <w:lang w:val="kk-KZ"/>
              </w:rPr>
              <w:t>В том числе</w:t>
            </w:r>
            <w:r w:rsidRPr="00B96925">
              <w:rPr>
                <w:rFonts w:ascii="Times New Roman" w:hAnsi="Times New Roman"/>
                <w:sz w:val="24"/>
                <w:szCs w:val="24"/>
                <w:lang w:val="kk-KZ"/>
              </w:rPr>
              <w:t xml:space="preserve"> 14 млн.  слов</w:t>
            </w:r>
            <w:r>
              <w:rPr>
                <w:rFonts w:ascii="Times New Roman" w:hAnsi="Times New Roman"/>
                <w:sz w:val="24"/>
                <w:szCs w:val="24"/>
                <w:lang w:val="kk-KZ"/>
              </w:rPr>
              <w:t>оупотреблениям</w:t>
            </w:r>
            <w:r w:rsidRPr="00B96925">
              <w:rPr>
                <w:rFonts w:ascii="Times New Roman" w:hAnsi="Times New Roman"/>
                <w:sz w:val="24"/>
                <w:szCs w:val="24"/>
                <w:lang w:val="kk-KZ"/>
              </w:rPr>
              <w:t xml:space="preserve"> с</w:t>
            </w:r>
            <w:r>
              <w:rPr>
                <w:rFonts w:ascii="Times New Roman" w:hAnsi="Times New Roman"/>
                <w:sz w:val="24"/>
                <w:szCs w:val="24"/>
                <w:lang w:val="kk-KZ"/>
              </w:rPr>
              <w:t>озданы</w:t>
            </w:r>
            <w:r w:rsidRPr="00B96925">
              <w:rPr>
                <w:rFonts w:ascii="Times New Roman" w:hAnsi="Times New Roman"/>
                <w:sz w:val="24"/>
                <w:szCs w:val="24"/>
                <w:lang w:val="kk-KZ"/>
              </w:rPr>
              <w:t xml:space="preserve"> 16-21 параметрическ</w:t>
            </w:r>
            <w:r>
              <w:rPr>
                <w:rFonts w:ascii="Times New Roman" w:hAnsi="Times New Roman"/>
                <w:sz w:val="24"/>
                <w:szCs w:val="24"/>
                <w:lang w:val="kk-KZ"/>
              </w:rPr>
              <w:t>ие</w:t>
            </w:r>
            <w:r w:rsidRPr="00B96925">
              <w:rPr>
                <w:rFonts w:ascii="Times New Roman" w:hAnsi="Times New Roman"/>
                <w:sz w:val="24"/>
                <w:szCs w:val="24"/>
                <w:lang w:val="kk-KZ"/>
              </w:rPr>
              <w:t xml:space="preserve"> мета</w:t>
            </w:r>
            <w:r>
              <w:rPr>
                <w:rFonts w:ascii="Times New Roman" w:hAnsi="Times New Roman"/>
                <w:sz w:val="24"/>
                <w:szCs w:val="24"/>
                <w:lang w:val="kk-KZ"/>
              </w:rPr>
              <w:t>разметки</w:t>
            </w:r>
            <w:r w:rsidRPr="00B96925">
              <w:rPr>
                <w:rFonts w:ascii="Times New Roman" w:hAnsi="Times New Roman"/>
                <w:sz w:val="24"/>
                <w:szCs w:val="24"/>
                <w:lang w:val="kk-KZ"/>
              </w:rPr>
              <w:t xml:space="preserve">. Собранные тексты взяты из 5 стилей казахского языка. Языковой корпус, созданный данным институтом </w:t>
            </w:r>
            <w:r>
              <w:rPr>
                <w:rFonts w:ascii="Times New Roman" w:hAnsi="Times New Roman"/>
                <w:sz w:val="24"/>
                <w:szCs w:val="24"/>
                <w:lang w:val="kk-KZ"/>
              </w:rPr>
              <w:t xml:space="preserve">размещен на сайте </w:t>
            </w:r>
            <w:r w:rsidRPr="00B96925">
              <w:rPr>
                <w:rFonts w:ascii="Times New Roman" w:hAnsi="Times New Roman"/>
                <w:sz w:val="24"/>
                <w:szCs w:val="24"/>
                <w:lang w:val="kk-KZ"/>
              </w:rPr>
              <w:t>qzcorpus.kz</w:t>
            </w:r>
            <w:r>
              <w:rPr>
                <w:rFonts w:ascii="Times New Roman" w:hAnsi="Times New Roman"/>
                <w:sz w:val="24"/>
                <w:szCs w:val="24"/>
                <w:lang w:val="kk-KZ"/>
              </w:rPr>
              <w:t>.</w:t>
            </w:r>
            <w:r w:rsidRPr="00B96925">
              <w:rPr>
                <w:rFonts w:ascii="Times New Roman" w:hAnsi="Times New Roman"/>
                <w:sz w:val="24"/>
                <w:szCs w:val="24"/>
                <w:lang w:val="kk-KZ"/>
              </w:rPr>
              <w:t xml:space="preserve"> http://qzcorpus.kz/</w:t>
            </w:r>
          </w:p>
          <w:p w14:paraId="46DA65B1" w14:textId="6CAFD3E8" w:rsidR="00AF386B" w:rsidRPr="00B96925" w:rsidRDefault="00AF386B" w:rsidP="006A0AB6">
            <w:pPr>
              <w:pStyle w:val="1"/>
              <w:jc w:val="both"/>
              <w:rPr>
                <w:rFonts w:ascii="Times New Roman" w:hAnsi="Times New Roman"/>
                <w:sz w:val="24"/>
                <w:szCs w:val="24"/>
                <w:lang w:val="kk-KZ"/>
              </w:rPr>
            </w:pPr>
            <w:r w:rsidRPr="00B96925">
              <w:rPr>
                <w:rFonts w:ascii="Times New Roman" w:hAnsi="Times New Roman"/>
                <w:sz w:val="24"/>
                <w:szCs w:val="24"/>
                <w:lang w:val="kk-KZ"/>
              </w:rPr>
              <w:t xml:space="preserve">В 2021 году </w:t>
            </w:r>
            <w:r>
              <w:rPr>
                <w:rFonts w:ascii="Times New Roman" w:hAnsi="Times New Roman"/>
                <w:sz w:val="24"/>
                <w:szCs w:val="24"/>
                <w:lang w:val="kk-KZ"/>
              </w:rPr>
              <w:t xml:space="preserve">запущен сайт </w:t>
            </w:r>
            <w:r w:rsidRPr="00B96925">
              <w:rPr>
                <w:rFonts w:ascii="Times New Roman" w:hAnsi="Times New Roman"/>
                <w:sz w:val="24"/>
                <w:szCs w:val="24"/>
                <w:lang w:val="kk-KZ"/>
              </w:rPr>
              <w:t>qazcorpora.kz, на котором размещен</w:t>
            </w:r>
            <w:r>
              <w:rPr>
                <w:rFonts w:ascii="Times New Roman" w:hAnsi="Times New Roman"/>
                <w:sz w:val="24"/>
                <w:szCs w:val="24"/>
                <w:lang w:val="kk-KZ"/>
              </w:rPr>
              <w:t>ы</w:t>
            </w:r>
            <w:r w:rsidRPr="00B96925">
              <w:rPr>
                <w:rFonts w:ascii="Times New Roman" w:hAnsi="Times New Roman"/>
                <w:sz w:val="24"/>
                <w:szCs w:val="24"/>
                <w:lang w:val="kk-KZ"/>
              </w:rPr>
              <w:t xml:space="preserve"> </w:t>
            </w:r>
            <w:r>
              <w:rPr>
                <w:rFonts w:ascii="Times New Roman" w:hAnsi="Times New Roman"/>
                <w:sz w:val="24"/>
                <w:szCs w:val="24"/>
                <w:lang w:val="kk-KZ"/>
              </w:rPr>
              <w:t xml:space="preserve">созданные </w:t>
            </w:r>
            <w:r w:rsidRPr="00B96925">
              <w:rPr>
                <w:rFonts w:ascii="Times New Roman" w:hAnsi="Times New Roman"/>
                <w:sz w:val="24"/>
                <w:szCs w:val="24"/>
                <w:lang w:val="kk-KZ"/>
              </w:rPr>
              <w:t>мета</w:t>
            </w:r>
            <w:r>
              <w:rPr>
                <w:rFonts w:ascii="Times New Roman" w:hAnsi="Times New Roman"/>
                <w:sz w:val="24"/>
                <w:szCs w:val="24"/>
                <w:lang w:val="kk-KZ"/>
              </w:rPr>
              <w:t>разметки</w:t>
            </w:r>
            <w:r w:rsidRPr="00B96925">
              <w:rPr>
                <w:rFonts w:ascii="Times New Roman" w:hAnsi="Times New Roman"/>
                <w:sz w:val="24"/>
                <w:szCs w:val="24"/>
                <w:lang w:val="kk-KZ"/>
              </w:rPr>
              <w:t xml:space="preserve"> публицистических текстов </w:t>
            </w:r>
            <w:r>
              <w:rPr>
                <w:rFonts w:ascii="Times New Roman" w:hAnsi="Times New Roman"/>
                <w:sz w:val="24"/>
                <w:szCs w:val="24"/>
                <w:lang w:val="kk-KZ"/>
              </w:rPr>
              <w:t>в количестве</w:t>
            </w:r>
            <w:r w:rsidRPr="00B96925">
              <w:rPr>
                <w:rFonts w:ascii="Times New Roman" w:hAnsi="Times New Roman"/>
                <w:sz w:val="24"/>
                <w:szCs w:val="24"/>
                <w:lang w:val="kk-KZ"/>
              </w:rPr>
              <w:t xml:space="preserve"> 2 млн. </w:t>
            </w:r>
            <w:r>
              <w:rPr>
                <w:rFonts w:ascii="Times New Roman" w:hAnsi="Times New Roman"/>
                <w:sz w:val="24"/>
                <w:szCs w:val="24"/>
                <w:lang w:val="kk-KZ"/>
              </w:rPr>
              <w:t>словоупотреблений</w:t>
            </w:r>
            <w:r w:rsidRPr="00B96925">
              <w:rPr>
                <w:rFonts w:ascii="Times New Roman" w:hAnsi="Times New Roman"/>
                <w:sz w:val="24"/>
                <w:szCs w:val="24"/>
                <w:lang w:val="kk-KZ"/>
              </w:rPr>
              <w:t>.</w:t>
            </w:r>
          </w:p>
          <w:p w14:paraId="754CF108" w14:textId="3C34EAC7"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lastRenderedPageBreak/>
              <w:t xml:space="preserve">Сегодня Алматинский корпус казахского языка вносит весомый вклад в формирование Национального корпуса казахского языка. </w:t>
            </w:r>
            <w:r>
              <w:rPr>
                <w:rFonts w:ascii="Times New Roman" w:hAnsi="Times New Roman"/>
                <w:sz w:val="24"/>
                <w:szCs w:val="24"/>
                <w:lang w:val="kk-KZ"/>
              </w:rPr>
              <w:t>П</w:t>
            </w:r>
            <w:r w:rsidRPr="00B96925">
              <w:rPr>
                <w:rFonts w:ascii="Times New Roman" w:hAnsi="Times New Roman"/>
                <w:sz w:val="24"/>
                <w:szCs w:val="24"/>
                <w:lang w:val="kk-KZ"/>
              </w:rPr>
              <w:t xml:space="preserve">олная </w:t>
            </w:r>
            <w:r>
              <w:rPr>
                <w:rFonts w:ascii="Times New Roman" w:hAnsi="Times New Roman"/>
                <w:sz w:val="24"/>
                <w:szCs w:val="24"/>
                <w:lang w:val="kk-KZ"/>
              </w:rPr>
              <w:t>верс</w:t>
            </w:r>
            <w:r w:rsidRPr="00B96925">
              <w:rPr>
                <w:rFonts w:ascii="Times New Roman" w:hAnsi="Times New Roman"/>
                <w:sz w:val="24"/>
                <w:szCs w:val="24"/>
                <w:lang w:val="kk-KZ"/>
              </w:rPr>
              <w:t xml:space="preserve">ия корпуса </w:t>
            </w:r>
            <w:r>
              <w:rPr>
                <w:rFonts w:ascii="Times New Roman" w:hAnsi="Times New Roman"/>
                <w:sz w:val="24"/>
                <w:szCs w:val="24"/>
                <w:lang w:val="kk-KZ"/>
              </w:rPr>
              <w:t xml:space="preserve">размещена на сайте </w:t>
            </w:r>
            <w:r w:rsidRPr="00B96925">
              <w:rPr>
                <w:rFonts w:ascii="Times New Roman" w:hAnsi="Times New Roman"/>
                <w:sz w:val="24"/>
                <w:szCs w:val="24"/>
                <w:lang w:val="kk-KZ"/>
              </w:rPr>
              <w:t xml:space="preserve">http://webcorpora.net/KazakhCorpus/search/?interface_language=kz. Объем данного корпуса </w:t>
            </w:r>
            <w:r>
              <w:rPr>
                <w:rFonts w:ascii="Times New Roman" w:hAnsi="Times New Roman"/>
                <w:sz w:val="24"/>
                <w:szCs w:val="24"/>
                <w:lang w:val="kk-KZ"/>
              </w:rPr>
              <w:t>превышает</w:t>
            </w:r>
            <w:r w:rsidRPr="00B96925">
              <w:rPr>
                <w:rFonts w:ascii="Times New Roman" w:hAnsi="Times New Roman"/>
                <w:sz w:val="24"/>
                <w:szCs w:val="24"/>
                <w:lang w:val="kk-KZ"/>
              </w:rPr>
              <w:t xml:space="preserve"> 40 млн. слов</w:t>
            </w:r>
            <w:r>
              <w:rPr>
                <w:rFonts w:ascii="Times New Roman" w:hAnsi="Times New Roman"/>
                <w:sz w:val="24"/>
                <w:szCs w:val="24"/>
                <w:lang w:val="kk-KZ"/>
              </w:rPr>
              <w:t>оупотреблений</w:t>
            </w:r>
            <w:r w:rsidRPr="00B96925">
              <w:rPr>
                <w:rFonts w:ascii="Times New Roman" w:hAnsi="Times New Roman"/>
                <w:sz w:val="24"/>
                <w:szCs w:val="24"/>
                <w:lang w:val="kk-KZ"/>
              </w:rPr>
              <w:t>. Тексты корпуса помечены с помощью автоматического морфологического анализатора и содерж</w:t>
            </w:r>
            <w:r>
              <w:rPr>
                <w:rFonts w:ascii="Times New Roman" w:hAnsi="Times New Roman"/>
                <w:sz w:val="24"/>
                <w:szCs w:val="24"/>
                <w:lang w:val="kk-KZ"/>
              </w:rPr>
              <w:t>а</w:t>
            </w:r>
            <w:r w:rsidRPr="00B96925">
              <w:rPr>
                <w:rFonts w:ascii="Times New Roman" w:hAnsi="Times New Roman"/>
                <w:sz w:val="24"/>
                <w:szCs w:val="24"/>
                <w:lang w:val="kk-KZ"/>
              </w:rPr>
              <w:t xml:space="preserve">т грамматический анализ </w:t>
            </w:r>
            <w:r>
              <w:rPr>
                <w:rFonts w:ascii="Times New Roman" w:hAnsi="Times New Roman"/>
                <w:sz w:val="24"/>
                <w:szCs w:val="24"/>
                <w:lang w:val="kk-KZ"/>
              </w:rPr>
              <w:t xml:space="preserve"> </w:t>
            </w:r>
            <w:r w:rsidRPr="00B96925">
              <w:rPr>
                <w:rFonts w:ascii="Times New Roman" w:hAnsi="Times New Roman"/>
                <w:sz w:val="24"/>
                <w:szCs w:val="24"/>
                <w:lang w:val="kk-KZ"/>
              </w:rPr>
              <w:t>86% словоформ.</w:t>
            </w:r>
          </w:p>
        </w:tc>
      </w:tr>
      <w:tr w:rsidR="00AF386B" w:rsidRPr="00B96925" w14:paraId="42C39348" w14:textId="77777777" w:rsidTr="00AF386B">
        <w:trPr>
          <w:trHeight w:val="263"/>
        </w:trPr>
        <w:tc>
          <w:tcPr>
            <w:tcW w:w="534" w:type="dxa"/>
          </w:tcPr>
          <w:p w14:paraId="5296E5DE" w14:textId="77777777" w:rsidR="00AF386B" w:rsidRPr="00B96925" w:rsidRDefault="00AF386B" w:rsidP="0032677E">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5B1D84A" w14:textId="1402B90B" w:rsidR="00AF386B" w:rsidRPr="00B96925" w:rsidRDefault="00AF386B" w:rsidP="0032677E">
            <w:pPr>
              <w:spacing w:after="0" w:line="240" w:lineRule="auto"/>
              <w:jc w:val="center"/>
              <w:rPr>
                <w:rFonts w:ascii="Times New Roman" w:hAnsi="Times New Roman" w:cs="Times New Roman"/>
                <w:b/>
                <w:sz w:val="24"/>
                <w:szCs w:val="24"/>
                <w:lang w:val="kk-KZ"/>
              </w:rPr>
            </w:pPr>
            <w:r w:rsidRPr="00B96925">
              <w:rPr>
                <w:rFonts w:ascii="Times New Roman" w:hAnsi="Times New Roman" w:cs="Times New Roman"/>
                <w:b/>
                <w:sz w:val="24"/>
                <w:szCs w:val="24"/>
                <w:lang w:val="kk-KZ"/>
              </w:rPr>
              <w:t>Мероприятия</w:t>
            </w:r>
          </w:p>
        </w:tc>
      </w:tr>
      <w:tr w:rsidR="00AF386B" w:rsidRPr="00B96925" w14:paraId="1F49B7C8" w14:textId="77777777" w:rsidTr="00AF386B">
        <w:trPr>
          <w:trHeight w:val="278"/>
        </w:trPr>
        <w:tc>
          <w:tcPr>
            <w:tcW w:w="534" w:type="dxa"/>
          </w:tcPr>
          <w:p w14:paraId="1996FA1B" w14:textId="50CA671D"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15.</w:t>
            </w:r>
          </w:p>
        </w:tc>
        <w:tc>
          <w:tcPr>
            <w:tcW w:w="3111" w:type="dxa"/>
          </w:tcPr>
          <w:p w14:paraId="5005934F" w14:textId="5FDD0D7B"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Разработка подкорпуса публи</w:t>
            </w:r>
            <w:r w:rsidRPr="00B96925">
              <w:rPr>
                <w:rFonts w:ascii="Times New Roman" w:hAnsi="Times New Roman" w:cs="Times New Roman"/>
                <w:sz w:val="24"/>
                <w:szCs w:val="24"/>
                <w:lang w:val="kk-KZ"/>
              </w:rPr>
              <w:t>ци</w:t>
            </w:r>
            <w:r w:rsidRPr="00B96925">
              <w:rPr>
                <w:rFonts w:ascii="Times New Roman" w:hAnsi="Times New Roman" w:cs="Times New Roman"/>
                <w:sz w:val="24"/>
                <w:szCs w:val="24"/>
              </w:rPr>
              <w:t>стических текстов национального корпуса казахского языка</w:t>
            </w:r>
          </w:p>
        </w:tc>
        <w:tc>
          <w:tcPr>
            <w:tcW w:w="706" w:type="dxa"/>
          </w:tcPr>
          <w:p w14:paraId="00F10BB4" w14:textId="4644AD1B"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tcPr>
          <w:p w14:paraId="3A5AAF3D" w14:textId="67DCD617"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создание открытой инновационно-информационной системы</w:t>
            </w:r>
          </w:p>
        </w:tc>
        <w:tc>
          <w:tcPr>
            <w:tcW w:w="992" w:type="dxa"/>
            <w:vAlign w:val="center"/>
          </w:tcPr>
          <w:p w14:paraId="44018F80" w14:textId="5683EF9C"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МКС, Центр «Тіл-Қазына» </w:t>
            </w:r>
          </w:p>
        </w:tc>
        <w:tc>
          <w:tcPr>
            <w:tcW w:w="977" w:type="dxa"/>
            <w:vAlign w:val="center"/>
          </w:tcPr>
          <w:p w14:paraId="0AEB0CBA" w14:textId="78BDC8DE" w:rsidR="00AF386B" w:rsidRPr="00B96925" w:rsidRDefault="00700485" w:rsidP="00482E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Pr>
          <w:p w14:paraId="7653EC45" w14:textId="1A30DD32"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tcPr>
          <w:p w14:paraId="0C9C15D2" w14:textId="02DB080D"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5CDBEE90"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5AFDCB6A" w14:textId="2638895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7C5C0484"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29B851B9"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55718F34" w14:textId="1F23EE24"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Align w:val="center"/>
          </w:tcPr>
          <w:p w14:paraId="658CD7E7" w14:textId="103AEEDE"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За отчетный период проведена работа по разработке подкорпуса публицистических текстов Национального корпуса казахского языка, в результате чего более 2 млн. слов</w:t>
            </w:r>
            <w:r>
              <w:rPr>
                <w:rFonts w:ascii="Times New Roman" w:hAnsi="Times New Roman"/>
                <w:sz w:val="24"/>
                <w:szCs w:val="24"/>
              </w:rPr>
              <w:t>оупотреблениям</w:t>
            </w:r>
            <w:r w:rsidRPr="00B96925">
              <w:rPr>
                <w:rFonts w:ascii="Times New Roman" w:hAnsi="Times New Roman"/>
                <w:sz w:val="24"/>
                <w:szCs w:val="24"/>
                <w:lang w:val="kk-KZ"/>
              </w:rPr>
              <w:t xml:space="preserve"> был сделан метапредметный анализ.  В качестве источников использова</w:t>
            </w:r>
            <w:r>
              <w:rPr>
                <w:rFonts w:ascii="Times New Roman" w:hAnsi="Times New Roman"/>
                <w:sz w:val="24"/>
                <w:szCs w:val="24"/>
                <w:lang w:val="kk-KZ"/>
              </w:rPr>
              <w:t>ны</w:t>
            </w:r>
            <w:r w:rsidRPr="00B96925">
              <w:rPr>
                <w:rFonts w:ascii="Times New Roman" w:hAnsi="Times New Roman"/>
                <w:sz w:val="24"/>
                <w:szCs w:val="24"/>
                <w:lang w:val="kk-KZ"/>
              </w:rPr>
              <w:t xml:space="preserve"> популярные республиканские газеты и журналы (Республиканск</w:t>
            </w:r>
            <w:r>
              <w:rPr>
                <w:rFonts w:ascii="Times New Roman" w:hAnsi="Times New Roman"/>
                <w:sz w:val="24"/>
                <w:szCs w:val="24"/>
                <w:lang w:val="kk-KZ"/>
              </w:rPr>
              <w:t>ие</w:t>
            </w:r>
            <w:r w:rsidRPr="00B96925">
              <w:rPr>
                <w:rFonts w:ascii="Times New Roman" w:hAnsi="Times New Roman"/>
                <w:sz w:val="24"/>
                <w:szCs w:val="24"/>
                <w:lang w:val="kk-KZ"/>
              </w:rPr>
              <w:t xml:space="preserve"> периодическ</w:t>
            </w:r>
            <w:r>
              <w:rPr>
                <w:rFonts w:ascii="Times New Roman" w:hAnsi="Times New Roman"/>
                <w:sz w:val="24"/>
                <w:szCs w:val="24"/>
                <w:lang w:val="kk-KZ"/>
              </w:rPr>
              <w:t>ие</w:t>
            </w:r>
            <w:r w:rsidRPr="00B96925">
              <w:rPr>
                <w:rFonts w:ascii="Times New Roman" w:hAnsi="Times New Roman"/>
                <w:sz w:val="24"/>
                <w:szCs w:val="24"/>
                <w:lang w:val="kk-KZ"/>
              </w:rPr>
              <w:t xml:space="preserve"> печатн</w:t>
            </w:r>
            <w:r>
              <w:rPr>
                <w:rFonts w:ascii="Times New Roman" w:hAnsi="Times New Roman"/>
                <w:sz w:val="24"/>
                <w:szCs w:val="24"/>
                <w:lang w:val="kk-KZ"/>
              </w:rPr>
              <w:t>ые</w:t>
            </w:r>
            <w:r w:rsidRPr="00B96925">
              <w:rPr>
                <w:rFonts w:ascii="Times New Roman" w:hAnsi="Times New Roman"/>
                <w:sz w:val="24"/>
                <w:szCs w:val="24"/>
                <w:lang w:val="kk-KZ"/>
              </w:rPr>
              <w:t xml:space="preserve"> </w:t>
            </w:r>
            <w:r>
              <w:rPr>
                <w:rFonts w:ascii="Times New Roman" w:hAnsi="Times New Roman"/>
                <w:sz w:val="24"/>
                <w:szCs w:val="24"/>
                <w:lang w:val="kk-KZ"/>
              </w:rPr>
              <w:t>издания</w:t>
            </w:r>
            <w:r w:rsidRPr="00B96925">
              <w:rPr>
                <w:rFonts w:ascii="Times New Roman" w:hAnsi="Times New Roman"/>
                <w:sz w:val="24"/>
                <w:szCs w:val="24"/>
                <w:lang w:val="kk-KZ"/>
              </w:rPr>
              <w:t xml:space="preserve"> «Егемен Қазақстан», «Ана тілі», «Қазақ әдебиеті»).</w:t>
            </w:r>
          </w:p>
          <w:p w14:paraId="6743B17A" w14:textId="77777777"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 xml:space="preserve">Открыт специальный сайт "Qazcorpora", запущена справочно-информационная система. </w:t>
            </w:r>
          </w:p>
          <w:p w14:paraId="008F94BD" w14:textId="2AFC7920" w:rsidR="00AF386B" w:rsidRPr="00B96925" w:rsidRDefault="00AF386B" w:rsidP="00700485">
            <w:pPr>
              <w:pStyle w:val="1"/>
              <w:jc w:val="both"/>
              <w:rPr>
                <w:rFonts w:ascii="Times New Roman" w:eastAsia="Calibri" w:hAnsi="Times New Roman"/>
                <w:sz w:val="24"/>
                <w:szCs w:val="24"/>
                <w:lang w:val="kk-KZ"/>
              </w:rPr>
            </w:pPr>
            <w:r w:rsidRPr="00B96925">
              <w:rPr>
                <w:rFonts w:ascii="Times New Roman" w:hAnsi="Times New Roman"/>
                <w:sz w:val="24"/>
                <w:szCs w:val="24"/>
                <w:lang w:val="kk-KZ"/>
              </w:rPr>
              <w:t>Работа в этом направлении будет осуществляться с 2022 года в рамках национального проекта «Ұлттық рухани жаңғыру».</w:t>
            </w:r>
          </w:p>
        </w:tc>
      </w:tr>
      <w:tr w:rsidR="00AF386B" w:rsidRPr="00B96925" w14:paraId="2F245927" w14:textId="77777777" w:rsidTr="00AF386B">
        <w:trPr>
          <w:trHeight w:val="278"/>
        </w:trPr>
        <w:tc>
          <w:tcPr>
            <w:tcW w:w="534" w:type="dxa"/>
          </w:tcPr>
          <w:p w14:paraId="227A98BB" w14:textId="7FE29CEC"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16.</w:t>
            </w:r>
          </w:p>
        </w:tc>
        <w:tc>
          <w:tcPr>
            <w:tcW w:w="3111" w:type="dxa"/>
          </w:tcPr>
          <w:p w14:paraId="5441FB86" w14:textId="2083B9F8"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bCs/>
                <w:sz w:val="24"/>
                <w:szCs w:val="24"/>
              </w:rPr>
              <w:t xml:space="preserve">Обеспечение мероприятий по изучению, сохранению и  </w:t>
            </w:r>
            <w:r w:rsidRPr="00B96925">
              <w:rPr>
                <w:rFonts w:ascii="Times New Roman" w:hAnsi="Times New Roman" w:cs="Times New Roman"/>
                <w:bCs/>
                <w:sz w:val="24"/>
                <w:szCs w:val="24"/>
              </w:rPr>
              <w:lastRenderedPageBreak/>
              <w:t>популяризации культурного наследия страны</w:t>
            </w:r>
          </w:p>
        </w:tc>
        <w:tc>
          <w:tcPr>
            <w:tcW w:w="706" w:type="dxa"/>
            <w:vAlign w:val="center"/>
          </w:tcPr>
          <w:p w14:paraId="025B295D" w14:textId="3467D62C"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млн.тг.</w:t>
            </w:r>
          </w:p>
        </w:tc>
        <w:tc>
          <w:tcPr>
            <w:tcW w:w="724" w:type="dxa"/>
            <w:vAlign w:val="center"/>
          </w:tcPr>
          <w:p w14:paraId="7E4E748D" w14:textId="4C6504E0"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печатная прод</w:t>
            </w:r>
            <w:r w:rsidRPr="00B96925">
              <w:rPr>
                <w:rFonts w:ascii="Times New Roman" w:hAnsi="Times New Roman" w:cs="Times New Roman"/>
                <w:sz w:val="24"/>
                <w:szCs w:val="24"/>
              </w:rPr>
              <w:lastRenderedPageBreak/>
              <w:t>укция</w:t>
            </w:r>
          </w:p>
        </w:tc>
        <w:tc>
          <w:tcPr>
            <w:tcW w:w="992" w:type="dxa"/>
            <w:vAlign w:val="center"/>
          </w:tcPr>
          <w:p w14:paraId="22DA4607" w14:textId="01562515"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МКС</w:t>
            </w:r>
          </w:p>
        </w:tc>
        <w:tc>
          <w:tcPr>
            <w:tcW w:w="977" w:type="dxa"/>
            <w:vAlign w:val="center"/>
          </w:tcPr>
          <w:p w14:paraId="2ABD4E3D" w14:textId="43C8907E" w:rsidR="00AF386B" w:rsidRPr="00B96925" w:rsidRDefault="00700485" w:rsidP="00482E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3B6F4FE1" w14:textId="624E761E" w:rsidR="00AF386B" w:rsidRPr="00B96925" w:rsidRDefault="00700485" w:rsidP="00482E6F">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38583CC9" w14:textId="11B98735"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C20C0E4" w14:textId="734898AA"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2EC12580"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033</w:t>
            </w:r>
          </w:p>
          <w:p w14:paraId="7F94A472" w14:textId="42C867E2"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(108), (128)</w:t>
            </w:r>
          </w:p>
        </w:tc>
        <w:tc>
          <w:tcPr>
            <w:tcW w:w="4819" w:type="dxa"/>
            <w:vAlign w:val="center"/>
          </w:tcPr>
          <w:p w14:paraId="04759D68" w14:textId="3ECF71F1" w:rsidR="00AF386B" w:rsidRPr="00B96925" w:rsidRDefault="00AF386B" w:rsidP="00700485">
            <w:pPr>
              <w:widowControl w:val="0"/>
              <w:tabs>
                <w:tab w:val="left" w:pos="567"/>
              </w:tabs>
              <w:autoSpaceDE w:val="0"/>
              <w:autoSpaceDN w:val="0"/>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рамках подпрограммы 108 «Приобретение, издание и распространение социально значимых видов литературы» </w:t>
            </w:r>
            <w:r w:rsidRPr="00B96925">
              <w:rPr>
                <w:rFonts w:ascii="Times New Roman" w:hAnsi="Times New Roman" w:cs="Times New Roman"/>
                <w:sz w:val="24"/>
                <w:szCs w:val="24"/>
                <w:lang w:val="kk-KZ"/>
              </w:rPr>
              <w:lastRenderedPageBreak/>
              <w:t>республиканской бюджетной программы 033 «Повышение конкуренции в сфере культуры и искусства, сохранение, изучение и пропаганда казахстанского культурного наследия и повышение эффективности реализации архивного дела», координируемой управлением по делам печати, в 2021 году было издано 160 наименований литературы общим тиражом 480 тыс. экземпляров и распространено в государственные библиотеки Республики</w:t>
            </w:r>
            <w:r>
              <w:rPr>
                <w:rFonts w:ascii="Times New Roman" w:hAnsi="Times New Roman" w:cs="Times New Roman"/>
                <w:sz w:val="24"/>
                <w:szCs w:val="24"/>
              </w:rPr>
              <w:t>, областей</w:t>
            </w:r>
            <w:r w:rsidRPr="00B96925">
              <w:rPr>
                <w:rFonts w:ascii="Times New Roman" w:hAnsi="Times New Roman" w:cs="Times New Roman"/>
                <w:sz w:val="24"/>
                <w:szCs w:val="24"/>
                <w:lang w:val="kk-KZ"/>
              </w:rPr>
              <w:t>. Также до 1 квартала текущего года электоронная версия данной литературы (PDF) будет загружена в базу Казахской национальной электронной библиотеки (Казнэк) при Национальной академической библиотеке г. Нур-Султан.</w:t>
            </w:r>
          </w:p>
        </w:tc>
      </w:tr>
      <w:tr w:rsidR="00AF386B" w:rsidRPr="00B96925" w14:paraId="19BC3189" w14:textId="77777777" w:rsidTr="00AF386B">
        <w:trPr>
          <w:trHeight w:val="278"/>
        </w:trPr>
        <w:tc>
          <w:tcPr>
            <w:tcW w:w="534" w:type="dxa"/>
          </w:tcPr>
          <w:p w14:paraId="24C1714C"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0384D3C0" w14:textId="712E8242"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b/>
                <w:sz w:val="24"/>
                <w:szCs w:val="24"/>
              </w:rPr>
              <w:t>2. Усиление роли государственного языка как языка межэтнического общения</w:t>
            </w:r>
          </w:p>
        </w:tc>
      </w:tr>
      <w:tr w:rsidR="00AF386B" w:rsidRPr="00B96925" w14:paraId="49B8F1B4" w14:textId="77777777" w:rsidTr="00AF386B">
        <w:trPr>
          <w:trHeight w:val="278"/>
        </w:trPr>
        <w:tc>
          <w:tcPr>
            <w:tcW w:w="534" w:type="dxa"/>
          </w:tcPr>
          <w:p w14:paraId="7BD4E8BA"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197DAFD" w14:textId="0F4F005F" w:rsidR="00AF386B" w:rsidRPr="00B96925" w:rsidRDefault="00AF386B" w:rsidP="00482E6F">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b/>
                <w:sz w:val="24"/>
                <w:szCs w:val="24"/>
              </w:rPr>
              <w:t>Целевые индикаторы:</w:t>
            </w:r>
          </w:p>
        </w:tc>
      </w:tr>
      <w:tr w:rsidR="00AF386B" w:rsidRPr="00B96925" w14:paraId="174D2B94" w14:textId="77777777" w:rsidTr="00AF386B">
        <w:trPr>
          <w:trHeight w:val="278"/>
        </w:trPr>
        <w:tc>
          <w:tcPr>
            <w:tcW w:w="534" w:type="dxa"/>
          </w:tcPr>
          <w:p w14:paraId="054BC0F7"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4636793B" w14:textId="06A86BB7"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Доля населения, владеющего государственным языком </w:t>
            </w:r>
          </w:p>
        </w:tc>
        <w:tc>
          <w:tcPr>
            <w:tcW w:w="706" w:type="dxa"/>
            <w:vAlign w:val="center"/>
          </w:tcPr>
          <w:p w14:paraId="32D59A6F" w14:textId="53F5CA89"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47927189" w14:textId="05F2A4E1"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581A6D1C" w14:textId="6F0174C1"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 МИО</w:t>
            </w:r>
          </w:p>
        </w:tc>
        <w:tc>
          <w:tcPr>
            <w:tcW w:w="977" w:type="dxa"/>
            <w:vAlign w:val="center"/>
          </w:tcPr>
          <w:p w14:paraId="08D8AAEF" w14:textId="1D177BCF"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90,5</w:t>
            </w:r>
          </w:p>
        </w:tc>
        <w:tc>
          <w:tcPr>
            <w:tcW w:w="993" w:type="dxa"/>
          </w:tcPr>
          <w:p w14:paraId="37EE976A"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28F57098"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6AED3A21"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29DBE5B2"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7407B21B"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7B224B8B" w14:textId="57338D4E"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91</w:t>
            </w:r>
          </w:p>
        </w:tc>
        <w:tc>
          <w:tcPr>
            <w:tcW w:w="1007" w:type="dxa"/>
            <w:gridSpan w:val="2"/>
          </w:tcPr>
          <w:p w14:paraId="539EA967"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6648AAD8"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0CCF162F"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7F92CA42"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3D66473A"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6DB90097" w14:textId="6FC0D455"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91</w:t>
            </w:r>
          </w:p>
        </w:tc>
        <w:tc>
          <w:tcPr>
            <w:tcW w:w="992" w:type="dxa"/>
            <w:vAlign w:val="center"/>
          </w:tcPr>
          <w:p w14:paraId="6D588CAD" w14:textId="025C5812"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7919B15F" w14:textId="2BAB5F71"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5B17C26B" w14:textId="77777777" w:rsidR="00AF386B" w:rsidRPr="00B96925" w:rsidRDefault="00AF386B" w:rsidP="00700485">
            <w:pPr>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t xml:space="preserve">В 2021 году в стране проведено социологическое и аналитическое исследование по вопросам языковой политики (далее - исследование). </w:t>
            </w:r>
          </w:p>
          <w:p w14:paraId="398A5811" w14:textId="77777777" w:rsidR="00AF386B" w:rsidRPr="00B96925" w:rsidRDefault="00AF386B" w:rsidP="00700485">
            <w:pPr>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t>Исследование проводило ТОО «ЭКСИМОП» по заказу Комитета языковой политики Министерства образования и науки РК, которое было определено путем конкурса.</w:t>
            </w:r>
          </w:p>
          <w:p w14:paraId="69B67256" w14:textId="0B614BD0" w:rsidR="00AF386B" w:rsidRPr="00B96925" w:rsidRDefault="00AF386B" w:rsidP="00700485">
            <w:pPr>
              <w:pBdr>
                <w:bottom w:val="single" w:sz="4" w:space="0" w:color="FFFFFF"/>
              </w:pBdr>
              <w:spacing w:after="0" w:line="240" w:lineRule="auto"/>
              <w:contextualSpacing/>
              <w:jc w:val="both"/>
              <w:rPr>
                <w:rFonts w:ascii="Times New Roman" w:hAnsi="Times New Roman" w:cs="Times New Roman"/>
                <w:sz w:val="24"/>
                <w:szCs w:val="24"/>
                <w:lang w:val="kk"/>
              </w:rPr>
            </w:pPr>
            <w:r w:rsidRPr="00B96925">
              <w:rPr>
                <w:rFonts w:ascii="Times New Roman" w:eastAsia="Times New Roman" w:hAnsi="Times New Roman" w:cs="Times New Roman"/>
                <w:sz w:val="24"/>
                <w:szCs w:val="24"/>
                <w:lang w:val="kk-KZ"/>
              </w:rPr>
              <w:t>Согласно результатам исследования установлено, что 91% населения владеет государственным языком.</w:t>
            </w:r>
          </w:p>
        </w:tc>
      </w:tr>
      <w:tr w:rsidR="00AF386B" w:rsidRPr="00B96925" w14:paraId="3773918A" w14:textId="77777777" w:rsidTr="00AF386B">
        <w:trPr>
          <w:trHeight w:val="278"/>
        </w:trPr>
        <w:tc>
          <w:tcPr>
            <w:tcW w:w="534" w:type="dxa"/>
          </w:tcPr>
          <w:p w14:paraId="6B871D34"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3978525F" w14:textId="07AA46D5"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Доля казахоязычного контента в государственных </w:t>
            </w:r>
            <w:r w:rsidRPr="00B96925">
              <w:rPr>
                <w:rFonts w:ascii="Times New Roman" w:hAnsi="Times New Roman" w:cs="Times New Roman"/>
                <w:sz w:val="24"/>
                <w:szCs w:val="24"/>
              </w:rPr>
              <w:lastRenderedPageBreak/>
              <w:t>средствах массовой информации</w:t>
            </w:r>
          </w:p>
        </w:tc>
        <w:tc>
          <w:tcPr>
            <w:tcW w:w="706" w:type="dxa"/>
            <w:vAlign w:val="center"/>
          </w:tcPr>
          <w:p w14:paraId="57FCD15D" w14:textId="0CC0500C"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w:t>
            </w:r>
          </w:p>
        </w:tc>
        <w:tc>
          <w:tcPr>
            <w:tcW w:w="724" w:type="dxa"/>
            <w:vAlign w:val="center"/>
          </w:tcPr>
          <w:p w14:paraId="18F8C83C" w14:textId="4414D985"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w:t>
            </w:r>
            <w:r w:rsidRPr="00B96925">
              <w:rPr>
                <w:rFonts w:ascii="Times New Roman" w:hAnsi="Times New Roman" w:cs="Times New Roman"/>
                <w:sz w:val="24"/>
                <w:szCs w:val="24"/>
              </w:rPr>
              <w:lastRenderedPageBreak/>
              <w:t>ция в МКС</w:t>
            </w:r>
          </w:p>
        </w:tc>
        <w:tc>
          <w:tcPr>
            <w:tcW w:w="992" w:type="dxa"/>
            <w:vAlign w:val="center"/>
          </w:tcPr>
          <w:p w14:paraId="1B266B68" w14:textId="799C7FBD"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МИОР</w:t>
            </w:r>
          </w:p>
        </w:tc>
        <w:tc>
          <w:tcPr>
            <w:tcW w:w="977" w:type="dxa"/>
            <w:vAlign w:val="center"/>
          </w:tcPr>
          <w:p w14:paraId="2BF344CE" w14:textId="17C762A6"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74</w:t>
            </w:r>
          </w:p>
        </w:tc>
        <w:tc>
          <w:tcPr>
            <w:tcW w:w="993" w:type="dxa"/>
          </w:tcPr>
          <w:p w14:paraId="68792EAB"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0C0044F2"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62E0142E"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49E53477"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791AA3C6"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0E09EE60"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2E0A8DB3"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65EAE80A"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7FD4A391"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1B93ED03"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14F83EF8"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63A83398"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2EA36C60" w14:textId="0C1581D6"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    75</w:t>
            </w:r>
          </w:p>
        </w:tc>
        <w:tc>
          <w:tcPr>
            <w:tcW w:w="1007" w:type="dxa"/>
            <w:gridSpan w:val="2"/>
          </w:tcPr>
          <w:p w14:paraId="16CC6262"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5D876DBC"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46D03FCF"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3E2CD020"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583932FE"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25660C2C"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56EDBBEA"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794EE83B"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633012AC"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46493869"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0205EB84"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79D920C4"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p w14:paraId="4E817B09" w14:textId="140FD482"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81</w:t>
            </w:r>
          </w:p>
        </w:tc>
        <w:tc>
          <w:tcPr>
            <w:tcW w:w="992" w:type="dxa"/>
            <w:vAlign w:val="center"/>
          </w:tcPr>
          <w:p w14:paraId="5859F224" w14:textId="4A7A2EC6"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w:t>
            </w:r>
          </w:p>
        </w:tc>
        <w:tc>
          <w:tcPr>
            <w:tcW w:w="992" w:type="dxa"/>
            <w:gridSpan w:val="2"/>
            <w:vAlign w:val="center"/>
          </w:tcPr>
          <w:p w14:paraId="0DAB422C" w14:textId="4C614008"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49404F65" w14:textId="77777777" w:rsidR="00AF386B" w:rsidRPr="00B96925" w:rsidRDefault="00AF386B" w:rsidP="00700485">
            <w:pPr>
              <w:spacing w:after="0" w:line="240" w:lineRule="auto"/>
              <w:contextualSpacing/>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По итогам 2021 года доля контента на казахском языке в государственных </w:t>
            </w:r>
            <w:r w:rsidRPr="00B96925">
              <w:rPr>
                <w:rFonts w:ascii="Times New Roman" w:hAnsi="Times New Roman" w:cs="Times New Roman"/>
                <w:sz w:val="24"/>
                <w:szCs w:val="24"/>
                <w:lang w:val="kk-KZ"/>
              </w:rPr>
              <w:lastRenderedPageBreak/>
              <w:t>средствах массовой информации составила 81%.</w:t>
            </w:r>
          </w:p>
          <w:p w14:paraId="4332C4F6" w14:textId="5B43393D" w:rsidR="00AF386B" w:rsidRPr="00B96925" w:rsidRDefault="00AF386B" w:rsidP="0070048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 том числе</w:t>
            </w:r>
            <w:r w:rsidRPr="00B96925">
              <w:rPr>
                <w:rFonts w:ascii="Times New Roman" w:hAnsi="Times New Roman" w:cs="Times New Roman"/>
                <w:sz w:val="24"/>
                <w:szCs w:val="24"/>
                <w:lang w:val="kk-KZ"/>
              </w:rPr>
              <w:t>: ТЕЛЕ-, радиоканалы – 76,52%: «Qazaqstan» – 99,17 %; «Qazsport» – 57,90 %; «Balapan» – 100 %; «Хабар» – 65%; «Хабар 24» – 53,04%; «Еl arna» – 69,66%; «Abai TV» – 72,76 %. "Qazaq TV" (вещает на 5 языках по воле зрителя) - 70,5%. «Qazaq radiosy» - 95,75 %; «Shalqar radiosy» - 100 %; «Astana radiosy» – 74,49 %; «Classic radiosy» – 60 %;</w:t>
            </w:r>
          </w:p>
          <w:p w14:paraId="0DBAE118" w14:textId="77777777" w:rsidR="00AF386B" w:rsidRPr="00B96925" w:rsidRDefault="00AF386B" w:rsidP="00700485">
            <w:pPr>
              <w:spacing w:after="0" w:line="240" w:lineRule="auto"/>
              <w:contextualSpacing/>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Печатные издания-100 %:</w:t>
            </w:r>
          </w:p>
          <w:p w14:paraId="555A1362" w14:textId="76576AC8" w:rsidR="00AF386B" w:rsidRPr="00B96925" w:rsidRDefault="00AF386B" w:rsidP="00700485">
            <w:pPr>
              <w:spacing w:after="0" w:line="240" w:lineRule="auto"/>
              <w:contextualSpacing/>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Интернет-ресурсы-67,38%. </w:t>
            </w:r>
            <w:r>
              <w:rPr>
                <w:rFonts w:ascii="Times New Roman" w:hAnsi="Times New Roman" w:cs="Times New Roman"/>
                <w:sz w:val="24"/>
                <w:szCs w:val="24"/>
                <w:lang w:val="kk-KZ"/>
              </w:rPr>
              <w:t>В том числе</w:t>
            </w:r>
            <w:r w:rsidRPr="00B96925">
              <w:rPr>
                <w:rFonts w:ascii="Times New Roman" w:hAnsi="Times New Roman" w:cs="Times New Roman"/>
                <w:sz w:val="24"/>
                <w:szCs w:val="24"/>
                <w:lang w:val="kk-KZ"/>
              </w:rPr>
              <w:t xml:space="preserve">: АО «МИА» Казинформ» - 67,38 %, Inform.kz -42,16 %, baq.kz -100%, strategy2050.kz -42%, el.kz -72 %, e-history.kz -62,1 %, adebiportal.kz -81,69 %, kaztube.kz -71,7%. </w:t>
            </w:r>
          </w:p>
          <w:p w14:paraId="7E164575" w14:textId="47737D59" w:rsidR="00AF386B" w:rsidRPr="00EE74D0" w:rsidRDefault="00AF386B" w:rsidP="00700485">
            <w:pPr>
              <w:pStyle w:val="a9"/>
              <w:spacing w:after="0" w:line="240" w:lineRule="auto"/>
              <w:ind w:left="0"/>
              <w:jc w:val="both"/>
              <w:rPr>
                <w:rFonts w:ascii="Times New Roman" w:hAnsi="Times New Roman"/>
                <w:i/>
                <w:sz w:val="24"/>
                <w:szCs w:val="24"/>
                <w:lang w:val="kk-KZ"/>
              </w:rPr>
            </w:pPr>
            <w:r w:rsidRPr="00EE74D0">
              <w:rPr>
                <w:rFonts w:ascii="Times New Roman" w:hAnsi="Times New Roman"/>
                <w:i/>
                <w:sz w:val="24"/>
                <w:szCs w:val="24"/>
                <w:lang w:val="kk-KZ"/>
              </w:rPr>
              <w:t>*Государственные средства массовой информации, распространяемые на других языках: газеты «Казахстанская правда», «Дружные ребята», журнал «Мысль», baigenews.kz сайт (на русском языке), газета «Уйгур авази» – на уйгурском языке.</w:t>
            </w:r>
          </w:p>
        </w:tc>
      </w:tr>
      <w:tr w:rsidR="00AF386B" w:rsidRPr="00B96925" w14:paraId="2C2FCD65" w14:textId="77777777" w:rsidTr="00AF386B">
        <w:trPr>
          <w:trHeight w:val="278"/>
        </w:trPr>
        <w:tc>
          <w:tcPr>
            <w:tcW w:w="534" w:type="dxa"/>
          </w:tcPr>
          <w:p w14:paraId="5FEC3BC8"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26D09D50" w14:textId="30D8BFCD" w:rsidR="00AF386B" w:rsidRPr="00B96925" w:rsidRDefault="00AF386B" w:rsidP="00482E6F">
            <w:pPr>
              <w:spacing w:after="0" w:line="240" w:lineRule="auto"/>
              <w:jc w:val="both"/>
              <w:rPr>
                <w:rFonts w:ascii="Times New Roman" w:hAnsi="Times New Roman" w:cs="Times New Roman"/>
                <w:b/>
                <w:sz w:val="24"/>
                <w:szCs w:val="24"/>
                <w:lang w:val="kk-KZ"/>
              </w:rPr>
            </w:pPr>
            <w:r w:rsidRPr="00B96925">
              <w:rPr>
                <w:rFonts w:ascii="Times New Roman" w:hAnsi="Times New Roman"/>
                <w:sz w:val="24"/>
                <w:szCs w:val="24"/>
                <w:lang w:val="kk-KZ"/>
              </w:rPr>
              <w:t>Задача. 2.1. Расширение функций и повышение культуры использования казахского языка в области образования</w:t>
            </w:r>
          </w:p>
        </w:tc>
      </w:tr>
      <w:tr w:rsidR="00AF386B" w:rsidRPr="00B96925" w14:paraId="3FF0F4DD" w14:textId="77777777" w:rsidTr="00AF386B">
        <w:trPr>
          <w:trHeight w:val="278"/>
        </w:trPr>
        <w:tc>
          <w:tcPr>
            <w:tcW w:w="534" w:type="dxa"/>
          </w:tcPr>
          <w:p w14:paraId="7C5FA148"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6EF9340" w14:textId="53779168" w:rsidR="00AF386B" w:rsidRPr="00B96925" w:rsidRDefault="00AF386B" w:rsidP="00482E6F">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b/>
                <w:sz w:val="24"/>
                <w:szCs w:val="24"/>
              </w:rPr>
              <w:t>Показатель результатов:</w:t>
            </w:r>
          </w:p>
        </w:tc>
      </w:tr>
      <w:tr w:rsidR="00AF386B" w:rsidRPr="00B96925" w14:paraId="4BCAE57B" w14:textId="77777777" w:rsidTr="00AF386B">
        <w:trPr>
          <w:trHeight w:val="278"/>
        </w:trPr>
        <w:tc>
          <w:tcPr>
            <w:tcW w:w="534" w:type="dxa"/>
          </w:tcPr>
          <w:p w14:paraId="21339F75"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54791874" w14:textId="7E5966B2"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Доля населения, свободно говорящ</w:t>
            </w:r>
            <w:r w:rsidRPr="00B96925">
              <w:rPr>
                <w:rFonts w:ascii="Times New Roman" w:hAnsi="Times New Roman" w:cs="Times New Roman"/>
                <w:sz w:val="24"/>
                <w:szCs w:val="24"/>
                <w:lang w:val="kk-KZ"/>
              </w:rPr>
              <w:t>его</w:t>
            </w:r>
            <w:r w:rsidRPr="00B96925">
              <w:rPr>
                <w:rFonts w:ascii="Times New Roman" w:hAnsi="Times New Roman" w:cs="Times New Roman"/>
                <w:sz w:val="24"/>
                <w:szCs w:val="24"/>
              </w:rPr>
              <w:t>, читающ</w:t>
            </w:r>
            <w:r w:rsidRPr="00B96925">
              <w:rPr>
                <w:rFonts w:ascii="Times New Roman" w:hAnsi="Times New Roman" w:cs="Times New Roman"/>
                <w:sz w:val="24"/>
                <w:szCs w:val="24"/>
                <w:lang w:val="kk-KZ"/>
              </w:rPr>
              <w:t>его</w:t>
            </w:r>
            <w:r w:rsidRPr="00B96925">
              <w:rPr>
                <w:rFonts w:ascii="Times New Roman" w:hAnsi="Times New Roman" w:cs="Times New Roman"/>
                <w:sz w:val="24"/>
                <w:szCs w:val="24"/>
              </w:rPr>
              <w:t xml:space="preserve"> и пишущ</w:t>
            </w:r>
            <w:r w:rsidRPr="00B96925">
              <w:rPr>
                <w:rFonts w:ascii="Times New Roman" w:hAnsi="Times New Roman" w:cs="Times New Roman"/>
                <w:sz w:val="24"/>
                <w:szCs w:val="24"/>
                <w:lang w:val="kk-KZ"/>
              </w:rPr>
              <w:t>его</w:t>
            </w:r>
            <w:r w:rsidRPr="00B96925">
              <w:rPr>
                <w:rFonts w:ascii="Times New Roman" w:hAnsi="Times New Roman" w:cs="Times New Roman"/>
                <w:sz w:val="24"/>
                <w:szCs w:val="24"/>
              </w:rPr>
              <w:t xml:space="preserve"> на государственном языке</w:t>
            </w:r>
          </w:p>
        </w:tc>
        <w:tc>
          <w:tcPr>
            <w:tcW w:w="706" w:type="dxa"/>
            <w:vAlign w:val="center"/>
          </w:tcPr>
          <w:p w14:paraId="0EE67C8A" w14:textId="77777777" w:rsidR="001B22B0" w:rsidRDefault="001B22B0" w:rsidP="00482E6F">
            <w:pPr>
              <w:spacing w:after="0" w:line="240" w:lineRule="auto"/>
              <w:jc w:val="center"/>
              <w:rPr>
                <w:rFonts w:ascii="Times New Roman" w:hAnsi="Times New Roman" w:cs="Times New Roman"/>
                <w:sz w:val="24"/>
                <w:szCs w:val="24"/>
              </w:rPr>
            </w:pPr>
          </w:p>
          <w:p w14:paraId="3B447EC5" w14:textId="77777777" w:rsidR="001B22B0" w:rsidRDefault="001B22B0" w:rsidP="00482E6F">
            <w:pPr>
              <w:spacing w:after="0" w:line="240" w:lineRule="auto"/>
              <w:jc w:val="center"/>
              <w:rPr>
                <w:rFonts w:ascii="Times New Roman" w:hAnsi="Times New Roman" w:cs="Times New Roman"/>
                <w:sz w:val="24"/>
                <w:szCs w:val="24"/>
              </w:rPr>
            </w:pPr>
          </w:p>
          <w:p w14:paraId="4DC00DBA" w14:textId="77777777" w:rsidR="001B22B0" w:rsidRDefault="001B22B0" w:rsidP="00482E6F">
            <w:pPr>
              <w:spacing w:after="0" w:line="240" w:lineRule="auto"/>
              <w:jc w:val="center"/>
              <w:rPr>
                <w:rFonts w:ascii="Times New Roman" w:hAnsi="Times New Roman" w:cs="Times New Roman"/>
                <w:sz w:val="24"/>
                <w:szCs w:val="24"/>
              </w:rPr>
            </w:pPr>
          </w:p>
          <w:p w14:paraId="5BDB8152" w14:textId="77777777" w:rsidR="001B22B0" w:rsidRDefault="001B22B0" w:rsidP="00482E6F">
            <w:pPr>
              <w:spacing w:after="0" w:line="240" w:lineRule="auto"/>
              <w:jc w:val="center"/>
              <w:rPr>
                <w:rFonts w:ascii="Times New Roman" w:hAnsi="Times New Roman" w:cs="Times New Roman"/>
                <w:sz w:val="24"/>
                <w:szCs w:val="24"/>
              </w:rPr>
            </w:pPr>
          </w:p>
          <w:p w14:paraId="44AC08E2" w14:textId="2AA74815"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0EFCFE15" w14:textId="77777777" w:rsidR="001B22B0" w:rsidRDefault="001B22B0" w:rsidP="00482E6F">
            <w:pPr>
              <w:spacing w:after="0" w:line="240" w:lineRule="auto"/>
              <w:jc w:val="center"/>
              <w:rPr>
                <w:rFonts w:ascii="Times New Roman" w:hAnsi="Times New Roman" w:cs="Times New Roman"/>
                <w:sz w:val="24"/>
                <w:szCs w:val="24"/>
              </w:rPr>
            </w:pPr>
          </w:p>
          <w:p w14:paraId="16DDB1C7" w14:textId="05731654"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1AAC368F"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5BB5D800"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6A2C5FD9"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51F9D371" w14:textId="2A8DB9E2"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 МИО</w:t>
            </w:r>
          </w:p>
        </w:tc>
        <w:tc>
          <w:tcPr>
            <w:tcW w:w="977" w:type="dxa"/>
            <w:vAlign w:val="center"/>
          </w:tcPr>
          <w:p w14:paraId="4365FE98" w14:textId="77777777" w:rsidR="001B22B0" w:rsidRDefault="001B22B0" w:rsidP="00482E6F">
            <w:pPr>
              <w:spacing w:after="0" w:line="240" w:lineRule="auto"/>
              <w:jc w:val="center"/>
              <w:rPr>
                <w:rFonts w:ascii="Times New Roman" w:hAnsi="Times New Roman" w:cs="Times New Roman"/>
                <w:sz w:val="24"/>
                <w:szCs w:val="24"/>
                <w:lang w:val="kk-KZ"/>
              </w:rPr>
            </w:pPr>
          </w:p>
          <w:p w14:paraId="3AE4E33D" w14:textId="77777777" w:rsidR="001B22B0" w:rsidRDefault="001B22B0" w:rsidP="00482E6F">
            <w:pPr>
              <w:spacing w:after="0" w:line="240" w:lineRule="auto"/>
              <w:jc w:val="center"/>
              <w:rPr>
                <w:rFonts w:ascii="Times New Roman" w:hAnsi="Times New Roman" w:cs="Times New Roman"/>
                <w:sz w:val="24"/>
                <w:szCs w:val="24"/>
                <w:lang w:val="kk-KZ"/>
              </w:rPr>
            </w:pPr>
          </w:p>
          <w:p w14:paraId="79EE62B7" w14:textId="77777777" w:rsidR="001B22B0" w:rsidRDefault="001B22B0" w:rsidP="00482E6F">
            <w:pPr>
              <w:spacing w:after="0" w:line="240" w:lineRule="auto"/>
              <w:jc w:val="center"/>
              <w:rPr>
                <w:rFonts w:ascii="Times New Roman" w:hAnsi="Times New Roman" w:cs="Times New Roman"/>
                <w:sz w:val="24"/>
                <w:szCs w:val="24"/>
                <w:lang w:val="kk-KZ"/>
              </w:rPr>
            </w:pPr>
          </w:p>
          <w:p w14:paraId="78318012" w14:textId="57204754"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52,5</w:t>
            </w:r>
          </w:p>
        </w:tc>
        <w:tc>
          <w:tcPr>
            <w:tcW w:w="993" w:type="dxa"/>
          </w:tcPr>
          <w:p w14:paraId="02233052"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494DF23A" w14:textId="77777777" w:rsidR="001B22B0" w:rsidRDefault="001B22B0" w:rsidP="001B22B0">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D86D2DE" w14:textId="77777777" w:rsidR="001B22B0" w:rsidRDefault="001B22B0" w:rsidP="001B22B0">
            <w:pPr>
              <w:shd w:val="clear" w:color="auto" w:fill="FFFFFF" w:themeFill="background1"/>
              <w:spacing w:after="0" w:line="240" w:lineRule="auto"/>
              <w:rPr>
                <w:rFonts w:ascii="Times New Roman" w:hAnsi="Times New Roman" w:cs="Times New Roman"/>
                <w:sz w:val="24"/>
                <w:szCs w:val="24"/>
                <w:lang w:val="kk-KZ"/>
              </w:rPr>
            </w:pPr>
          </w:p>
          <w:p w14:paraId="1E0B3391" w14:textId="4E527CB4" w:rsidR="00AF386B" w:rsidRPr="00B96925" w:rsidRDefault="00AF386B" w:rsidP="001B22B0">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55,7</w:t>
            </w:r>
          </w:p>
        </w:tc>
        <w:tc>
          <w:tcPr>
            <w:tcW w:w="1007" w:type="dxa"/>
            <w:gridSpan w:val="2"/>
          </w:tcPr>
          <w:p w14:paraId="0C5D573B"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p>
          <w:p w14:paraId="48546172" w14:textId="77777777" w:rsidR="001B22B0" w:rsidRDefault="001B22B0" w:rsidP="001B22B0">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9A6FE4B" w14:textId="77777777" w:rsidR="001B22B0" w:rsidRDefault="001B22B0" w:rsidP="001B22B0">
            <w:pPr>
              <w:shd w:val="clear" w:color="auto" w:fill="FFFFFF" w:themeFill="background1"/>
              <w:spacing w:after="0" w:line="240" w:lineRule="auto"/>
              <w:rPr>
                <w:rFonts w:ascii="Times New Roman" w:hAnsi="Times New Roman" w:cs="Times New Roman"/>
                <w:sz w:val="24"/>
                <w:szCs w:val="24"/>
                <w:lang w:val="kk-KZ"/>
              </w:rPr>
            </w:pPr>
          </w:p>
          <w:p w14:paraId="2EC6136D" w14:textId="682B213D" w:rsidR="00AF386B" w:rsidRPr="00B96925" w:rsidRDefault="00AF386B" w:rsidP="001B22B0">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55,7</w:t>
            </w:r>
          </w:p>
        </w:tc>
        <w:tc>
          <w:tcPr>
            <w:tcW w:w="992" w:type="dxa"/>
            <w:vAlign w:val="center"/>
          </w:tcPr>
          <w:p w14:paraId="76767AFA"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3A58D310"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7CA5EB98"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7FE3F697" w14:textId="49E242DB"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044C1DCF"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77203DC7"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2AEEE23F"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6777EF52" w14:textId="082B9E22"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7F250F5A" w14:textId="7BD57E2B" w:rsidR="00AF386B" w:rsidRPr="00B96925" w:rsidRDefault="00AF386B" w:rsidP="00700485">
            <w:pPr>
              <w:pBdr>
                <w:bottom w:val="single" w:sz="4" w:space="0" w:color="FFFFFF"/>
              </w:pBdr>
              <w:spacing w:after="0" w:line="240" w:lineRule="auto"/>
              <w:contextualSpacing/>
              <w:jc w:val="both"/>
              <w:rPr>
                <w:rFonts w:ascii="Times New Roman" w:hAnsi="Times New Roman" w:cs="Times New Roman"/>
                <w:sz w:val="24"/>
                <w:szCs w:val="24"/>
                <w:lang w:val="kk-KZ"/>
              </w:rPr>
            </w:pPr>
            <w:r w:rsidRPr="00B96925">
              <w:rPr>
                <w:rFonts w:ascii="Times New Roman" w:hAnsi="Times New Roman" w:cs="Times New Roman"/>
                <w:bCs/>
                <w:sz w:val="24"/>
                <w:szCs w:val="24"/>
                <w:lang w:val="kk-KZ"/>
              </w:rPr>
              <w:t>Согласно результатам исследования установлено, что 55,7% населения профессионально владеют казахским языком, 22,5% свободно говорят, читают, не умеют писать, 5% понимают и объясняют, не умеют говорить, писать, 7,8% хорошо понимают, не говорят, 8% понимают некоторые слова.</w:t>
            </w:r>
          </w:p>
        </w:tc>
      </w:tr>
      <w:tr w:rsidR="00AF386B" w:rsidRPr="00B96925" w14:paraId="55EB38CB" w14:textId="77777777" w:rsidTr="00AF386B">
        <w:trPr>
          <w:trHeight w:val="278"/>
        </w:trPr>
        <w:tc>
          <w:tcPr>
            <w:tcW w:w="534" w:type="dxa"/>
          </w:tcPr>
          <w:p w14:paraId="48A2D0ED"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29360192" w14:textId="5F0053DB"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Количество грантов, предусмотренных на подготовку преподавателей казахского языка и литературы</w:t>
            </w:r>
          </w:p>
        </w:tc>
        <w:tc>
          <w:tcPr>
            <w:tcW w:w="706" w:type="dxa"/>
            <w:vAlign w:val="center"/>
          </w:tcPr>
          <w:p w14:paraId="17E6FFFB" w14:textId="0477DAE7"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единица</w:t>
            </w:r>
          </w:p>
        </w:tc>
        <w:tc>
          <w:tcPr>
            <w:tcW w:w="724" w:type="dxa"/>
            <w:vAlign w:val="center"/>
          </w:tcPr>
          <w:p w14:paraId="13F6EDAB" w14:textId="245BD701"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0308766B" w14:textId="6483754F"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76B38A4F" w14:textId="7DEF3620"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500</w:t>
            </w:r>
          </w:p>
        </w:tc>
        <w:tc>
          <w:tcPr>
            <w:tcW w:w="993" w:type="dxa"/>
            <w:vAlign w:val="center"/>
          </w:tcPr>
          <w:p w14:paraId="60CDF5AE" w14:textId="7A77FCA6"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500</w:t>
            </w:r>
          </w:p>
        </w:tc>
        <w:tc>
          <w:tcPr>
            <w:tcW w:w="1007" w:type="dxa"/>
            <w:gridSpan w:val="2"/>
            <w:vAlign w:val="center"/>
          </w:tcPr>
          <w:p w14:paraId="58570414" w14:textId="76E715EB"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712</w:t>
            </w:r>
          </w:p>
        </w:tc>
        <w:tc>
          <w:tcPr>
            <w:tcW w:w="992" w:type="dxa"/>
            <w:vAlign w:val="center"/>
          </w:tcPr>
          <w:p w14:paraId="1D445460" w14:textId="0C5E3846"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6165A9EF" w14:textId="15A19891"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60305886" w14:textId="742E6CD2" w:rsidR="00AF386B" w:rsidRPr="00B96925" w:rsidRDefault="00AF386B" w:rsidP="00700485">
            <w:pPr>
              <w:pStyle w:val="ad"/>
              <w:shd w:val="clear" w:color="auto" w:fill="FFFFFF"/>
              <w:spacing w:before="0" w:beforeAutospacing="0" w:after="0" w:afterAutospacing="0"/>
              <w:jc w:val="both"/>
              <w:rPr>
                <w:lang w:val="kk-KZ"/>
              </w:rPr>
            </w:pPr>
            <w:r w:rsidRPr="00B96925">
              <w:rPr>
                <w:lang w:val="kk-KZ"/>
              </w:rPr>
              <w:t>В соответствии с приказом министра образования и науки Республики Казахстан от 2 июля 2021 года № 316 «О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2021-2022, 2022-2023, 2023-2024 учебные годы»   на подготовку специалистов казахского языка на 2021-2022 учебный год выделено 712 образовательных грантов, в том числе:</w:t>
            </w:r>
          </w:p>
          <w:p w14:paraId="39C0FBF3" w14:textId="5181AC2C" w:rsidR="00AF386B" w:rsidRPr="00B96925" w:rsidRDefault="00AF386B" w:rsidP="00700485">
            <w:pPr>
              <w:pStyle w:val="ad"/>
              <w:shd w:val="clear" w:color="auto" w:fill="FFFFFF"/>
              <w:spacing w:before="0" w:beforeAutospacing="0" w:after="0" w:afterAutospacing="0"/>
              <w:jc w:val="both"/>
              <w:rPr>
                <w:lang w:val="kk-KZ"/>
              </w:rPr>
            </w:pPr>
            <w:r w:rsidRPr="00B96925">
              <w:rPr>
                <w:lang w:val="kk-KZ"/>
              </w:rPr>
              <w:t>Бакалавриат - 555,</w:t>
            </w:r>
          </w:p>
          <w:p w14:paraId="3B8E6900" w14:textId="7314879D" w:rsidR="00AF386B" w:rsidRPr="00B96925" w:rsidRDefault="00AF386B" w:rsidP="00700485">
            <w:pPr>
              <w:pStyle w:val="ad"/>
              <w:shd w:val="clear" w:color="auto" w:fill="FFFFFF"/>
              <w:spacing w:before="0" w:beforeAutospacing="0" w:after="0" w:afterAutospacing="0"/>
              <w:jc w:val="both"/>
              <w:rPr>
                <w:lang w:val="kk-KZ"/>
              </w:rPr>
            </w:pPr>
            <w:r w:rsidRPr="00B96925">
              <w:rPr>
                <w:lang w:val="kk-KZ"/>
              </w:rPr>
              <w:t>Магистратура - 120,</w:t>
            </w:r>
          </w:p>
          <w:p w14:paraId="615F0907" w14:textId="51E3B29E" w:rsidR="00AF386B" w:rsidRPr="00B96925" w:rsidRDefault="00AF386B" w:rsidP="00700485">
            <w:pPr>
              <w:pStyle w:val="ad"/>
              <w:shd w:val="clear" w:color="auto" w:fill="FFFFFF"/>
              <w:spacing w:before="0" w:beforeAutospacing="0" w:after="0" w:afterAutospacing="0"/>
              <w:jc w:val="both"/>
              <w:rPr>
                <w:lang w:val="kk-KZ"/>
              </w:rPr>
            </w:pPr>
            <w:r w:rsidRPr="00B96925">
              <w:rPr>
                <w:lang w:val="kk-KZ"/>
              </w:rPr>
              <w:t xml:space="preserve">Докторантура - 37.        </w:t>
            </w:r>
          </w:p>
          <w:p w14:paraId="15EA3E31" w14:textId="77777777" w:rsidR="00AF386B" w:rsidRPr="00B96925" w:rsidRDefault="00AF386B" w:rsidP="00700485">
            <w:pPr>
              <w:pStyle w:val="ad"/>
              <w:shd w:val="clear" w:color="auto" w:fill="FFFFFF"/>
              <w:spacing w:before="0" w:beforeAutospacing="0" w:after="0" w:afterAutospacing="0"/>
              <w:jc w:val="both"/>
              <w:rPr>
                <w:lang w:val="kk-KZ"/>
              </w:rPr>
            </w:pPr>
            <w:r w:rsidRPr="00B96925">
              <w:rPr>
                <w:lang w:val="kk-KZ"/>
              </w:rPr>
              <w:t>Государственный образовательный заказ на подготовку кадров формируется на основе среднесрочного прогноза потребности в кадрах для отраслей экономики, представленного министерством труда и социальной защиты населения РК.</w:t>
            </w:r>
          </w:p>
          <w:p w14:paraId="14352578" w14:textId="56609FD0" w:rsidR="00AF386B" w:rsidRPr="00B96925" w:rsidRDefault="00AF386B" w:rsidP="00700485">
            <w:pPr>
              <w:pStyle w:val="ad"/>
              <w:shd w:val="clear" w:color="auto" w:fill="FFFFFF"/>
              <w:spacing w:before="0" w:beforeAutospacing="0" w:after="0" w:afterAutospacing="0"/>
              <w:jc w:val="both"/>
              <w:rPr>
                <w:lang w:val="kk-KZ"/>
              </w:rPr>
            </w:pPr>
            <w:r w:rsidRPr="00B96925">
              <w:rPr>
                <w:lang w:val="kk-KZ"/>
              </w:rPr>
              <w:t>Также при формировании государственного образовательного заказа учитываются показатели основных государственных программ РК, основные тенденции отраслей экономики, потребности, отраженные Национальной палатой предпринимателей «Атамекен» и государственными органами.</w:t>
            </w:r>
          </w:p>
        </w:tc>
      </w:tr>
      <w:tr w:rsidR="00AF386B" w:rsidRPr="00B96925" w14:paraId="3A69741D" w14:textId="77777777" w:rsidTr="00AF386B">
        <w:trPr>
          <w:trHeight w:val="278"/>
        </w:trPr>
        <w:tc>
          <w:tcPr>
            <w:tcW w:w="534" w:type="dxa"/>
          </w:tcPr>
          <w:p w14:paraId="273BD1C4" w14:textId="77777777"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1DAA8254" w14:textId="77777777"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Доля выпускников школ с</w:t>
            </w:r>
          </w:p>
          <w:p w14:paraId="3CEB16FB" w14:textId="31568019"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неказахским языком обучения, владеющих государственным языком на уровне В2</w:t>
            </w:r>
          </w:p>
        </w:tc>
        <w:tc>
          <w:tcPr>
            <w:tcW w:w="706" w:type="dxa"/>
            <w:vAlign w:val="center"/>
          </w:tcPr>
          <w:p w14:paraId="21DD7FAA" w14:textId="7C6932FC"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4977667D" w14:textId="2D2583E1"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04A39910" w14:textId="67D291D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1333B183" w14:textId="240F7A3F"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30</w:t>
            </w:r>
          </w:p>
        </w:tc>
        <w:tc>
          <w:tcPr>
            <w:tcW w:w="993" w:type="dxa"/>
            <w:vAlign w:val="center"/>
          </w:tcPr>
          <w:p w14:paraId="412DB8FE" w14:textId="5329E1F4"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kk-KZ"/>
              </w:rPr>
              <w:t>35</w:t>
            </w:r>
          </w:p>
        </w:tc>
        <w:tc>
          <w:tcPr>
            <w:tcW w:w="1007" w:type="dxa"/>
            <w:gridSpan w:val="2"/>
            <w:vAlign w:val="center"/>
          </w:tcPr>
          <w:p w14:paraId="121ED047" w14:textId="3667E44A"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47</w:t>
            </w:r>
          </w:p>
        </w:tc>
        <w:tc>
          <w:tcPr>
            <w:tcW w:w="992" w:type="dxa"/>
            <w:vAlign w:val="center"/>
          </w:tcPr>
          <w:p w14:paraId="4328EBC4" w14:textId="5494B02F"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13E98BFB" w14:textId="6737E5B2"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5AA3369E" w14:textId="6C016BC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По данным Национальной </w:t>
            </w:r>
            <w:r>
              <w:rPr>
                <w:rFonts w:ascii="Times New Roman" w:hAnsi="Times New Roman" w:cs="Times New Roman"/>
                <w:sz w:val="24"/>
                <w:szCs w:val="24"/>
                <w:lang w:val="kk-KZ"/>
              </w:rPr>
              <w:t xml:space="preserve">образовательной </w:t>
            </w:r>
            <w:r w:rsidRPr="00B96925">
              <w:rPr>
                <w:rFonts w:ascii="Times New Roman" w:hAnsi="Times New Roman" w:cs="Times New Roman"/>
                <w:sz w:val="24"/>
                <w:szCs w:val="24"/>
                <w:lang w:val="kk-KZ"/>
              </w:rPr>
              <w:t xml:space="preserve">базы данных (НОБД) общее количество выпускников, окончивших школу в 2020-2021 учебном году, составило 149 301 учащихся, </w:t>
            </w:r>
            <w:r>
              <w:rPr>
                <w:rFonts w:ascii="Times New Roman" w:hAnsi="Times New Roman" w:cs="Times New Roman"/>
                <w:sz w:val="24"/>
                <w:szCs w:val="24"/>
                <w:lang w:val="kk-KZ"/>
              </w:rPr>
              <w:t>в том числе</w:t>
            </w:r>
            <w:r w:rsidRPr="00B96925">
              <w:rPr>
                <w:rFonts w:ascii="Times New Roman" w:hAnsi="Times New Roman" w:cs="Times New Roman"/>
                <w:sz w:val="24"/>
                <w:szCs w:val="24"/>
                <w:lang w:val="kk-KZ"/>
              </w:rPr>
              <w:t xml:space="preserve"> в классах </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 xml:space="preserve">с казахским языком обучения 104 475, </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lastRenderedPageBreak/>
              <w:t xml:space="preserve">с русским языком обучения 39027, </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 xml:space="preserve">с узбекским языком обучения 4719, </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 xml:space="preserve">с уйгурским языком обучения 798, </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с таджикским языком обучения 282 учащихся.</w:t>
            </w:r>
          </w:p>
          <w:p w14:paraId="427335CC" w14:textId="12160BE2"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А</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доля выпускников школ</w:t>
            </w:r>
            <w:r w:rsidRPr="008B4E95">
              <w:rPr>
                <w:rFonts w:ascii="Times New Roman" w:hAnsi="Times New Roman" w:cs="Times New Roman"/>
                <w:sz w:val="24"/>
                <w:szCs w:val="24"/>
              </w:rPr>
              <w:t xml:space="preserve"> </w:t>
            </w:r>
            <w:r>
              <w:rPr>
                <w:rFonts w:ascii="Times New Roman" w:hAnsi="Times New Roman" w:cs="Times New Roman"/>
                <w:sz w:val="24"/>
                <w:szCs w:val="24"/>
              </w:rPr>
              <w:t>с неказахским языком обучения</w:t>
            </w:r>
            <w:r w:rsidRPr="00B96925">
              <w:rPr>
                <w:rFonts w:ascii="Times New Roman" w:hAnsi="Times New Roman" w:cs="Times New Roman"/>
                <w:sz w:val="24"/>
                <w:szCs w:val="24"/>
                <w:lang w:val="kk-KZ"/>
              </w:rPr>
              <w:t>, владеющих государственным языком на уровне В2;</w:t>
            </w:r>
          </w:p>
          <w:p w14:paraId="58E3AA40" w14:textId="658FE1CF"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Х-количество выпускников школ</w:t>
            </w:r>
            <w:r>
              <w:rPr>
                <w:rFonts w:ascii="Times New Roman" w:hAnsi="Times New Roman" w:cs="Times New Roman"/>
                <w:sz w:val="24"/>
                <w:szCs w:val="24"/>
                <w:lang w:val="kk-KZ"/>
              </w:rPr>
              <w:t xml:space="preserve"> с неказахским языком обучения</w:t>
            </w:r>
            <w:r w:rsidRPr="00B96925">
              <w:rPr>
                <w:rFonts w:ascii="Times New Roman" w:hAnsi="Times New Roman" w:cs="Times New Roman"/>
                <w:sz w:val="24"/>
                <w:szCs w:val="24"/>
                <w:lang w:val="kk-KZ"/>
              </w:rPr>
              <w:t>, владеющих государственным языком на уровне В2 - 15689 человек.</w:t>
            </w:r>
          </w:p>
          <w:p w14:paraId="7DACDA99"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V-общее количество выпускников школ, прошедших тестирование (39027+4719+798+282=44826 человек).</w:t>
            </w:r>
          </w:p>
          <w:p w14:paraId="01ABE47E" w14:textId="6B4B2D0B" w:rsidR="00AF386B" w:rsidRPr="00B96925" w:rsidRDefault="00AF386B" w:rsidP="00700485">
            <w:pPr>
              <w:spacing w:after="0" w:line="240" w:lineRule="auto"/>
              <w:jc w:val="both"/>
              <w:rPr>
                <w:rFonts w:ascii="Times New Roman" w:hAnsi="Times New Roman" w:cs="Times New Roman"/>
                <w:b/>
                <w:sz w:val="24"/>
                <w:szCs w:val="24"/>
                <w:lang w:val="kk-KZ"/>
              </w:rPr>
            </w:pPr>
            <w:r w:rsidRPr="00B96925">
              <w:rPr>
                <w:rFonts w:ascii="Times New Roman" w:hAnsi="Times New Roman" w:cs="Times New Roman"/>
                <w:b/>
                <w:sz w:val="24"/>
                <w:szCs w:val="24"/>
                <w:lang w:val="kk-KZ"/>
              </w:rPr>
              <w:t>А=X/V*100 =21090/44826*100 = 47 %.</w:t>
            </w:r>
          </w:p>
        </w:tc>
      </w:tr>
      <w:tr w:rsidR="00AF386B" w:rsidRPr="00B96925" w14:paraId="596D0034" w14:textId="77777777" w:rsidTr="00AF386B">
        <w:trPr>
          <w:trHeight w:val="278"/>
        </w:trPr>
        <w:tc>
          <w:tcPr>
            <w:tcW w:w="534" w:type="dxa"/>
          </w:tcPr>
          <w:p w14:paraId="19F11760" w14:textId="5525D39E"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0D2B83D3" w14:textId="16A371E7"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b/>
                <w:sz w:val="24"/>
                <w:szCs w:val="24"/>
              </w:rPr>
              <w:t>Мероприятия</w:t>
            </w:r>
          </w:p>
        </w:tc>
      </w:tr>
      <w:tr w:rsidR="001B22B0" w:rsidRPr="00B96925" w14:paraId="1FFFF9CF" w14:textId="77777777" w:rsidTr="00AF386B">
        <w:trPr>
          <w:trHeight w:val="278"/>
        </w:trPr>
        <w:tc>
          <w:tcPr>
            <w:tcW w:w="534" w:type="dxa"/>
            <w:vMerge w:val="restart"/>
          </w:tcPr>
          <w:p w14:paraId="179CC4BD" w14:textId="0BC9E5B1" w:rsidR="001B22B0" w:rsidRPr="00B96925" w:rsidRDefault="001B22B0" w:rsidP="00482E6F">
            <w:pPr>
              <w:shd w:val="clear" w:color="auto" w:fill="FFFFFF" w:themeFill="background1"/>
              <w:spacing w:after="0" w:line="240" w:lineRule="auto"/>
              <w:ind w:left="141" w:hanging="136"/>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17.</w:t>
            </w:r>
          </w:p>
        </w:tc>
        <w:tc>
          <w:tcPr>
            <w:tcW w:w="3111" w:type="dxa"/>
            <w:vMerge w:val="restart"/>
          </w:tcPr>
          <w:p w14:paraId="74344F6A" w14:textId="25B9CF64" w:rsidR="001B22B0" w:rsidRPr="00B96925" w:rsidRDefault="001B22B0"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Онлайн мероприятия для специалистов, обучающих государственному языку </w:t>
            </w:r>
          </w:p>
        </w:tc>
        <w:tc>
          <w:tcPr>
            <w:tcW w:w="706" w:type="dxa"/>
            <w:vMerge w:val="restart"/>
            <w:vAlign w:val="center"/>
          </w:tcPr>
          <w:p w14:paraId="15D77DA9" w14:textId="5303CFCB" w:rsidR="001B22B0" w:rsidRPr="00B96925" w:rsidRDefault="001B22B0"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Merge w:val="restart"/>
            <w:vAlign w:val="center"/>
          </w:tcPr>
          <w:p w14:paraId="06FC824E" w14:textId="562BD5AE" w:rsidR="001B22B0" w:rsidRPr="00B96925" w:rsidRDefault="001B22B0"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семинар-тренинг</w:t>
            </w:r>
          </w:p>
        </w:tc>
        <w:tc>
          <w:tcPr>
            <w:tcW w:w="992" w:type="dxa"/>
            <w:vAlign w:val="center"/>
          </w:tcPr>
          <w:p w14:paraId="221247E0"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325C268E"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73CC6D2B"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p w14:paraId="048505F5" w14:textId="77777777" w:rsidR="001B22B0"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p w14:paraId="201FAFDF" w14:textId="5668D653" w:rsidR="001B22B0" w:rsidRPr="00B96925"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Align w:val="center"/>
          </w:tcPr>
          <w:p w14:paraId="7AAAC710" w14:textId="1376C402" w:rsidR="001B22B0" w:rsidRPr="00B96925" w:rsidRDefault="00700485" w:rsidP="00414DD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04A3B4D7" w14:textId="4FA8F4DA" w:rsidR="001B22B0" w:rsidRPr="00B96925" w:rsidRDefault="00700485" w:rsidP="001B22B0">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175D5188" w14:textId="288DD4E6" w:rsidR="001B22B0" w:rsidRPr="00B96925" w:rsidRDefault="00700485" w:rsidP="001B22B0">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20D956F" w14:textId="252BE94A" w:rsidR="001B22B0" w:rsidRPr="00B96925"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5928B530" w14:textId="77777777" w:rsidR="001B22B0" w:rsidRPr="00B96925"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0E2ACB06" w14:textId="09BBD486" w:rsidR="001B22B0" w:rsidRPr="00B96925"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Merge w:val="restart"/>
            <w:vAlign w:val="center"/>
          </w:tcPr>
          <w:p w14:paraId="0F8DAAF2" w14:textId="10C65165" w:rsidR="001B22B0" w:rsidRPr="00B96925" w:rsidRDefault="001B22B0" w:rsidP="00700485">
            <w:pPr>
              <w:pStyle w:val="1"/>
              <w:jc w:val="both"/>
              <w:rPr>
                <w:rFonts w:ascii="Times New Roman" w:hAnsi="Times New Roman"/>
                <w:sz w:val="24"/>
                <w:szCs w:val="24"/>
                <w:lang w:val="kk-KZ"/>
              </w:rPr>
            </w:pPr>
            <w:r w:rsidRPr="00B96925">
              <w:rPr>
                <w:rFonts w:ascii="Times New Roman" w:hAnsi="Times New Roman"/>
                <w:sz w:val="24"/>
                <w:szCs w:val="24"/>
                <w:lang w:val="kk-KZ"/>
              </w:rPr>
              <w:t>16 апреля и 2 июня 2021 года в режиме онлайн были организованы методические семинары на тему «Авторская методика преподавания казахского языка».</w:t>
            </w:r>
          </w:p>
          <w:p w14:paraId="1ABB56DC" w14:textId="3D77004C" w:rsidR="001B22B0" w:rsidRPr="00B96925" w:rsidRDefault="001B22B0" w:rsidP="00700485">
            <w:pPr>
              <w:pStyle w:val="1"/>
              <w:jc w:val="both"/>
              <w:rPr>
                <w:rFonts w:ascii="Times New Roman" w:hAnsi="Times New Roman"/>
                <w:sz w:val="24"/>
                <w:szCs w:val="24"/>
                <w:lang w:val="kk-KZ"/>
              </w:rPr>
            </w:pPr>
            <w:r w:rsidRPr="00B96925">
              <w:rPr>
                <w:rFonts w:ascii="Times New Roman" w:hAnsi="Times New Roman"/>
                <w:sz w:val="24"/>
                <w:szCs w:val="24"/>
                <w:lang w:val="kk-KZ"/>
              </w:rPr>
              <w:t>В семинаре приняли участие специалисты ре</w:t>
            </w:r>
            <w:r>
              <w:rPr>
                <w:rFonts w:ascii="Times New Roman" w:hAnsi="Times New Roman"/>
                <w:sz w:val="24"/>
                <w:szCs w:val="24"/>
                <w:lang w:val="kk-KZ"/>
              </w:rPr>
              <w:t>гиональных</w:t>
            </w:r>
            <w:r w:rsidRPr="00B96925">
              <w:rPr>
                <w:rFonts w:ascii="Times New Roman" w:hAnsi="Times New Roman"/>
                <w:sz w:val="24"/>
                <w:szCs w:val="24"/>
                <w:lang w:val="kk-KZ"/>
              </w:rPr>
              <w:t xml:space="preserve"> управлени</w:t>
            </w:r>
            <w:r>
              <w:rPr>
                <w:rFonts w:ascii="Times New Roman" w:hAnsi="Times New Roman"/>
                <w:sz w:val="24"/>
                <w:szCs w:val="24"/>
                <w:lang w:val="kk-KZ"/>
              </w:rPr>
              <w:t>й</w:t>
            </w:r>
            <w:r w:rsidRPr="00B96925">
              <w:rPr>
                <w:rFonts w:ascii="Times New Roman" w:hAnsi="Times New Roman"/>
                <w:sz w:val="24"/>
                <w:szCs w:val="24"/>
                <w:lang w:val="kk-KZ"/>
              </w:rPr>
              <w:t xml:space="preserve"> по развитию языков, директора, преподаватели и методисты областных, городских, районных центров обучения языкам.</w:t>
            </w:r>
          </w:p>
        </w:tc>
      </w:tr>
      <w:tr w:rsidR="001B22B0" w:rsidRPr="00B96925" w14:paraId="43418222" w14:textId="77777777" w:rsidTr="00AF386B">
        <w:trPr>
          <w:trHeight w:val="278"/>
        </w:trPr>
        <w:tc>
          <w:tcPr>
            <w:tcW w:w="534" w:type="dxa"/>
            <w:vMerge/>
          </w:tcPr>
          <w:p w14:paraId="7F500239" w14:textId="77777777" w:rsidR="001B22B0" w:rsidRPr="00B96925" w:rsidRDefault="001B22B0" w:rsidP="00482E6F">
            <w:pPr>
              <w:shd w:val="clear" w:color="auto" w:fill="FFFFFF" w:themeFill="background1"/>
              <w:spacing w:after="0" w:line="240" w:lineRule="auto"/>
              <w:ind w:left="141" w:hanging="136"/>
              <w:jc w:val="center"/>
              <w:rPr>
                <w:rFonts w:ascii="Times New Roman" w:hAnsi="Times New Roman" w:cs="Times New Roman"/>
                <w:sz w:val="24"/>
                <w:szCs w:val="24"/>
                <w:lang w:val="kk-KZ"/>
              </w:rPr>
            </w:pPr>
          </w:p>
        </w:tc>
        <w:tc>
          <w:tcPr>
            <w:tcW w:w="3111" w:type="dxa"/>
            <w:vMerge/>
          </w:tcPr>
          <w:p w14:paraId="3B724CA1" w14:textId="77777777" w:rsidR="001B22B0" w:rsidRPr="00B96925" w:rsidRDefault="001B22B0" w:rsidP="00482E6F">
            <w:pPr>
              <w:shd w:val="clear" w:color="auto" w:fill="FFFFFF" w:themeFill="background1"/>
              <w:spacing w:after="0" w:line="240" w:lineRule="auto"/>
              <w:jc w:val="both"/>
              <w:rPr>
                <w:rFonts w:ascii="Times New Roman" w:hAnsi="Times New Roman" w:cs="Times New Roman"/>
                <w:sz w:val="24"/>
                <w:szCs w:val="24"/>
              </w:rPr>
            </w:pPr>
          </w:p>
        </w:tc>
        <w:tc>
          <w:tcPr>
            <w:tcW w:w="706" w:type="dxa"/>
            <w:vMerge/>
            <w:vAlign w:val="center"/>
          </w:tcPr>
          <w:p w14:paraId="2AF28326" w14:textId="77777777" w:rsidR="001B22B0" w:rsidRPr="00B96925" w:rsidRDefault="001B22B0" w:rsidP="00482E6F">
            <w:pPr>
              <w:spacing w:after="0" w:line="240" w:lineRule="auto"/>
              <w:jc w:val="center"/>
              <w:rPr>
                <w:rFonts w:ascii="Times New Roman" w:hAnsi="Times New Roman" w:cs="Times New Roman"/>
                <w:sz w:val="24"/>
                <w:szCs w:val="24"/>
              </w:rPr>
            </w:pPr>
          </w:p>
        </w:tc>
        <w:tc>
          <w:tcPr>
            <w:tcW w:w="724" w:type="dxa"/>
            <w:vMerge/>
            <w:vAlign w:val="center"/>
          </w:tcPr>
          <w:p w14:paraId="349E074C" w14:textId="77777777" w:rsidR="001B22B0" w:rsidRPr="00B96925" w:rsidRDefault="001B22B0" w:rsidP="00482E6F">
            <w:pPr>
              <w:spacing w:after="0" w:line="240" w:lineRule="auto"/>
              <w:jc w:val="center"/>
              <w:rPr>
                <w:rFonts w:ascii="Times New Roman" w:hAnsi="Times New Roman" w:cs="Times New Roman"/>
                <w:sz w:val="24"/>
                <w:szCs w:val="24"/>
              </w:rPr>
            </w:pPr>
          </w:p>
        </w:tc>
        <w:tc>
          <w:tcPr>
            <w:tcW w:w="992" w:type="dxa"/>
            <w:vAlign w:val="center"/>
          </w:tcPr>
          <w:p w14:paraId="2D8AB4D2" w14:textId="5B9AD373" w:rsidR="001B22B0" w:rsidRPr="00B96925"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МИО</w:t>
            </w:r>
          </w:p>
        </w:tc>
        <w:tc>
          <w:tcPr>
            <w:tcW w:w="977" w:type="dxa"/>
            <w:vAlign w:val="center"/>
          </w:tcPr>
          <w:p w14:paraId="3D479755" w14:textId="2968834D" w:rsidR="001B22B0" w:rsidRPr="00B96925" w:rsidRDefault="00700485" w:rsidP="00482E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7E8576CF" w14:textId="6183A252" w:rsidR="001B22B0" w:rsidRPr="00B96925" w:rsidRDefault="00700485" w:rsidP="001B22B0">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612BE8B8" w14:textId="353FA388" w:rsidR="001B22B0" w:rsidRPr="00414DD9" w:rsidRDefault="00700485" w:rsidP="001B22B0">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C8BCF0E" w14:textId="2C961D85" w:rsidR="001B22B0" w:rsidRPr="00B96925" w:rsidRDefault="00414DD9"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МБ</w:t>
            </w:r>
          </w:p>
        </w:tc>
        <w:tc>
          <w:tcPr>
            <w:tcW w:w="992" w:type="dxa"/>
            <w:gridSpan w:val="2"/>
            <w:vAlign w:val="center"/>
          </w:tcPr>
          <w:p w14:paraId="4A9341B9" w14:textId="77777777" w:rsidR="001B22B0" w:rsidRPr="00B96925" w:rsidRDefault="001B22B0" w:rsidP="00482E6F">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ign w:val="center"/>
          </w:tcPr>
          <w:p w14:paraId="0E4D36F1" w14:textId="77777777" w:rsidR="001B22B0" w:rsidRPr="00B96925" w:rsidRDefault="001B22B0" w:rsidP="00A533D5">
            <w:pPr>
              <w:pStyle w:val="1"/>
              <w:ind w:firstLine="205"/>
              <w:jc w:val="both"/>
              <w:rPr>
                <w:rFonts w:ascii="Times New Roman" w:hAnsi="Times New Roman"/>
                <w:sz w:val="24"/>
                <w:szCs w:val="24"/>
                <w:lang w:val="kk-KZ"/>
              </w:rPr>
            </w:pPr>
          </w:p>
        </w:tc>
      </w:tr>
      <w:tr w:rsidR="00AF386B" w:rsidRPr="00B96925" w14:paraId="203EC829" w14:textId="77777777" w:rsidTr="00AF386B">
        <w:trPr>
          <w:trHeight w:val="278"/>
        </w:trPr>
        <w:tc>
          <w:tcPr>
            <w:tcW w:w="534" w:type="dxa"/>
          </w:tcPr>
          <w:p w14:paraId="4E272329" w14:textId="642EA756" w:rsidR="00AF386B" w:rsidRPr="00B96925" w:rsidRDefault="00AF386B" w:rsidP="00482E6F">
            <w:pPr>
              <w:shd w:val="clear" w:color="auto" w:fill="FFFFFF" w:themeFill="background1"/>
              <w:spacing w:after="0" w:line="240" w:lineRule="auto"/>
              <w:ind w:left="141" w:hanging="136"/>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18.</w:t>
            </w:r>
          </w:p>
        </w:tc>
        <w:tc>
          <w:tcPr>
            <w:tcW w:w="3111" w:type="dxa"/>
          </w:tcPr>
          <w:p w14:paraId="4E7CAC24" w14:textId="29D1FB70" w:rsidR="00AF386B" w:rsidRPr="00B96925" w:rsidRDefault="001B22B0" w:rsidP="00482E6F">
            <w:pPr>
              <w:shd w:val="clear" w:color="auto" w:fill="FFFFFF" w:themeFill="background1"/>
              <w:spacing w:after="0" w:line="240" w:lineRule="auto"/>
              <w:jc w:val="both"/>
              <w:rPr>
                <w:rFonts w:ascii="Times New Roman" w:hAnsi="Times New Roman" w:cs="Times New Roman"/>
                <w:sz w:val="24"/>
                <w:szCs w:val="24"/>
                <w:lang w:val="kk-KZ"/>
              </w:rPr>
            </w:pPr>
            <w:r w:rsidRPr="00077736">
              <w:rPr>
                <w:rFonts w:ascii="Times New Roman" w:hAnsi="Times New Roman" w:cs="Times New Roman"/>
                <w:sz w:val="24"/>
                <w:szCs w:val="24"/>
              </w:rPr>
              <w:t xml:space="preserve">Организация семинаров, курсов в целях освоения нового алфавита и </w:t>
            </w:r>
            <w:r w:rsidRPr="00077736">
              <w:rPr>
                <w:rFonts w:ascii="Times New Roman" w:hAnsi="Times New Roman" w:cs="Times New Roman"/>
                <w:sz w:val="24"/>
                <w:szCs w:val="24"/>
                <w:lang w:val="kk-KZ"/>
              </w:rPr>
              <w:t>п</w:t>
            </w:r>
            <w:r w:rsidRPr="00077736">
              <w:rPr>
                <w:rFonts w:ascii="Times New Roman" w:hAnsi="Times New Roman" w:cs="Times New Roman"/>
                <w:sz w:val="24"/>
                <w:szCs w:val="24"/>
              </w:rPr>
              <w:t>равил правописания среди взрослого населения</w:t>
            </w:r>
          </w:p>
        </w:tc>
        <w:tc>
          <w:tcPr>
            <w:tcW w:w="706" w:type="dxa"/>
            <w:vAlign w:val="center"/>
          </w:tcPr>
          <w:p w14:paraId="1FE4CF86" w14:textId="7DE43FED"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млн.тг.</w:t>
            </w:r>
          </w:p>
        </w:tc>
        <w:tc>
          <w:tcPr>
            <w:tcW w:w="724" w:type="dxa"/>
            <w:vAlign w:val="center"/>
          </w:tcPr>
          <w:p w14:paraId="27FA177B" w14:textId="387574CA"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курстар,семинарлар</w:t>
            </w:r>
          </w:p>
        </w:tc>
        <w:tc>
          <w:tcPr>
            <w:tcW w:w="992" w:type="dxa"/>
            <w:vAlign w:val="center"/>
          </w:tcPr>
          <w:p w14:paraId="40638E51" w14:textId="3B45EBEE"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БҒМ</w:t>
            </w:r>
            <w:r w:rsidRPr="00B96925">
              <w:rPr>
                <w:rFonts w:ascii="Times New Roman" w:hAnsi="Times New Roman" w:cs="Times New Roman"/>
                <w:sz w:val="24"/>
                <w:szCs w:val="24"/>
              </w:rPr>
              <w:t>, заинтересованные ГО, МИО, НК</w:t>
            </w:r>
          </w:p>
        </w:tc>
        <w:tc>
          <w:tcPr>
            <w:tcW w:w="977" w:type="dxa"/>
            <w:vAlign w:val="center"/>
          </w:tcPr>
          <w:p w14:paraId="4657A1F3" w14:textId="03927810" w:rsidR="00AF386B" w:rsidRPr="00B96925" w:rsidRDefault="00700485" w:rsidP="00482E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2AECD007" w14:textId="75DD8717"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59F573D5" w14:textId="49E0B111"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869A3AC" w14:textId="3547E2A5"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1E68597A"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47B8C989" w14:textId="243D6481"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Align w:val="center"/>
          </w:tcPr>
          <w:p w14:paraId="1718749F" w14:textId="7E88AD78"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соответствии с поручением Главы государства по совершенствованию алфавита будет пересмотрена работа в данном направлении после утверждения соответствующим нормативным правовым актом усовершенствованного проекта алфавита казахского языка на основе </w:t>
            </w:r>
            <w:r w:rsidRPr="00B96925">
              <w:rPr>
                <w:rFonts w:ascii="Times New Roman" w:hAnsi="Times New Roman" w:cs="Times New Roman"/>
                <w:sz w:val="24"/>
                <w:szCs w:val="24"/>
                <w:lang w:val="kk-KZ"/>
              </w:rPr>
              <w:lastRenderedPageBreak/>
              <w:t>латинской графики, проекта правил правописания казахского языка на основе нового алфавита.</w:t>
            </w:r>
          </w:p>
        </w:tc>
      </w:tr>
      <w:tr w:rsidR="00AF386B" w:rsidRPr="00B96925" w14:paraId="2F66D7F7" w14:textId="77777777" w:rsidTr="00AF386B">
        <w:trPr>
          <w:trHeight w:val="278"/>
        </w:trPr>
        <w:tc>
          <w:tcPr>
            <w:tcW w:w="534" w:type="dxa"/>
          </w:tcPr>
          <w:p w14:paraId="60D97762" w14:textId="77777777" w:rsidR="00AF386B" w:rsidRPr="00B96925" w:rsidRDefault="00AF386B" w:rsidP="00482E6F">
            <w:pPr>
              <w:shd w:val="clear" w:color="auto" w:fill="FFFFFF" w:themeFill="background1"/>
              <w:spacing w:after="0" w:line="240" w:lineRule="auto"/>
              <w:ind w:left="141"/>
              <w:jc w:val="center"/>
              <w:rPr>
                <w:rFonts w:ascii="Times New Roman" w:hAnsi="Times New Roman" w:cs="Times New Roman"/>
                <w:sz w:val="24"/>
                <w:szCs w:val="24"/>
                <w:lang w:val="kk-KZ"/>
              </w:rPr>
            </w:pPr>
          </w:p>
          <w:p w14:paraId="5AEEE926" w14:textId="11C5E6E9"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19.</w:t>
            </w:r>
          </w:p>
        </w:tc>
        <w:tc>
          <w:tcPr>
            <w:tcW w:w="3111" w:type="dxa"/>
          </w:tcPr>
          <w:p w14:paraId="1A735031" w14:textId="2ECCDD3E"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Организация семинаров, курсов в целях освоения нового алфавита и </w:t>
            </w:r>
            <w:r w:rsidRPr="00B96925">
              <w:rPr>
                <w:rFonts w:ascii="Times New Roman" w:hAnsi="Times New Roman" w:cs="Times New Roman"/>
                <w:sz w:val="24"/>
                <w:szCs w:val="24"/>
                <w:lang w:val="kk-KZ"/>
              </w:rPr>
              <w:t>п</w:t>
            </w:r>
            <w:r w:rsidRPr="00B96925">
              <w:rPr>
                <w:rFonts w:ascii="Times New Roman" w:hAnsi="Times New Roman" w:cs="Times New Roman"/>
                <w:sz w:val="24"/>
                <w:szCs w:val="24"/>
              </w:rPr>
              <w:t xml:space="preserve">равил правописания среди взрослого населения </w:t>
            </w:r>
          </w:p>
        </w:tc>
        <w:tc>
          <w:tcPr>
            <w:tcW w:w="706" w:type="dxa"/>
            <w:vAlign w:val="center"/>
          </w:tcPr>
          <w:p w14:paraId="54D8252B" w14:textId="18C60565"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млн.тг.</w:t>
            </w:r>
          </w:p>
        </w:tc>
        <w:tc>
          <w:tcPr>
            <w:tcW w:w="724" w:type="dxa"/>
            <w:vAlign w:val="center"/>
          </w:tcPr>
          <w:p w14:paraId="0316B366" w14:textId="79DF0318"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курсы, семинары</w:t>
            </w:r>
          </w:p>
        </w:tc>
        <w:tc>
          <w:tcPr>
            <w:tcW w:w="992" w:type="dxa"/>
            <w:vAlign w:val="center"/>
          </w:tcPr>
          <w:p w14:paraId="28436EF1" w14:textId="77777777" w:rsidR="00AF386B" w:rsidRPr="00B96925" w:rsidRDefault="00AF386B" w:rsidP="006A019A">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 xml:space="preserve">МИО, заинтересованные ГО, </w:t>
            </w:r>
          </w:p>
          <w:p w14:paraId="3E03DF27" w14:textId="77777777" w:rsidR="00AF386B" w:rsidRPr="00B96925" w:rsidRDefault="00AF386B" w:rsidP="006A019A">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НК,</w:t>
            </w:r>
          </w:p>
          <w:p w14:paraId="18ECFC31" w14:textId="3594BF93"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НПО</w:t>
            </w:r>
          </w:p>
        </w:tc>
        <w:tc>
          <w:tcPr>
            <w:tcW w:w="977" w:type="dxa"/>
            <w:vAlign w:val="center"/>
          </w:tcPr>
          <w:p w14:paraId="569396C1" w14:textId="68CA436F" w:rsidR="00AF386B" w:rsidRPr="00B96925" w:rsidRDefault="00700485" w:rsidP="00482E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770B485F" w14:textId="78956134"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06E451B0" w14:textId="1363BE81"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001E7315" w14:textId="71C325C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Align w:val="center"/>
          </w:tcPr>
          <w:p w14:paraId="2B318B34" w14:textId="7285F694"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3800A1F7" w14:textId="77777777"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Количество центров обучения государственному языку по республике в 2021 году (включая филиалы) – 108.</w:t>
            </w:r>
          </w:p>
          <w:p w14:paraId="0B524152" w14:textId="1D1FDBA5"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По местным исполнительным органам обучено 35026 человек, из них: Костанайская – 6760; Туркестанская – 4819; Алматинская обл. - 4097; Жамбыл -3362; Караганда-2482; Акмолинск – 3124; ВКО – 2337; СКО – 2260;Актобе – 1800; Нур-Султан – 1500; Кызылорда – 1014; Шымкент – 781; ЗКО – 690; г. Алматы – 0; Атырау – 0; Мангистау-0; Павлодар - 0;</w:t>
            </w:r>
          </w:p>
          <w:p w14:paraId="6DA0B04B" w14:textId="071532F8"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В центральных исполнительных органах обучал</w:t>
            </w:r>
            <w:r>
              <w:rPr>
                <w:rFonts w:ascii="Times New Roman" w:hAnsi="Times New Roman"/>
                <w:sz w:val="24"/>
                <w:szCs w:val="24"/>
                <w:lang w:val="kk-KZ"/>
              </w:rPr>
              <w:t>и</w:t>
            </w:r>
            <w:r w:rsidRPr="00B96925">
              <w:rPr>
                <w:rFonts w:ascii="Times New Roman" w:hAnsi="Times New Roman"/>
                <w:sz w:val="24"/>
                <w:szCs w:val="24"/>
                <w:lang w:val="kk-KZ"/>
              </w:rPr>
              <w:t xml:space="preserve">сь 5759 человек, </w:t>
            </w:r>
            <w:r>
              <w:rPr>
                <w:rFonts w:ascii="Times New Roman" w:hAnsi="Times New Roman"/>
                <w:sz w:val="24"/>
                <w:szCs w:val="24"/>
                <w:lang w:val="kk-KZ"/>
              </w:rPr>
              <w:t>в том числе</w:t>
            </w:r>
            <w:r w:rsidRPr="00B96925">
              <w:rPr>
                <w:rFonts w:ascii="Times New Roman" w:hAnsi="Times New Roman"/>
                <w:sz w:val="24"/>
                <w:szCs w:val="24"/>
                <w:lang w:val="kk-KZ"/>
              </w:rPr>
              <w:t>:</w:t>
            </w:r>
          </w:p>
          <w:p w14:paraId="48980E5A" w14:textId="50A0637F"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Министерство внутренних дел РК - 4472;</w:t>
            </w:r>
          </w:p>
          <w:p w14:paraId="0C6B7C1F" w14:textId="3415D442"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Комитет национальной безопасности РК -541;</w:t>
            </w:r>
          </w:p>
          <w:p w14:paraId="12857A8B" w14:textId="7D5E6C0C"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Министерство по чрезвычайным ситуациям РК - 391;</w:t>
            </w:r>
          </w:p>
          <w:p w14:paraId="25BAF2B3" w14:textId="5B2208A0"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Агентство РК по финансовому мониторингу - 171;</w:t>
            </w:r>
          </w:p>
          <w:p w14:paraId="0FFD8C74" w14:textId="184D78D2"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Генеральная прокуратура РК - 115;</w:t>
            </w:r>
          </w:p>
          <w:p w14:paraId="0D02064D" w14:textId="77777777"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Министерство торговли и интеграции РК – 47;</w:t>
            </w:r>
          </w:p>
          <w:p w14:paraId="21B86861" w14:textId="195E3F1E" w:rsidR="00AF386B" w:rsidRPr="00B96925" w:rsidRDefault="00AF386B" w:rsidP="00700485">
            <w:pPr>
              <w:pStyle w:val="1"/>
              <w:jc w:val="both"/>
              <w:rPr>
                <w:rFonts w:ascii="Times New Roman" w:hAnsi="Times New Roman"/>
                <w:sz w:val="24"/>
                <w:szCs w:val="24"/>
                <w:lang w:val="kk-KZ"/>
              </w:rPr>
            </w:pPr>
            <w:r>
              <w:rPr>
                <w:rFonts w:ascii="Times New Roman" w:hAnsi="Times New Roman"/>
                <w:sz w:val="24"/>
                <w:szCs w:val="24"/>
                <w:lang w:val="kk-KZ"/>
              </w:rPr>
              <w:t>Агентство с</w:t>
            </w:r>
            <w:r w:rsidRPr="00B96925">
              <w:rPr>
                <w:rFonts w:ascii="Times New Roman" w:hAnsi="Times New Roman"/>
                <w:sz w:val="24"/>
                <w:szCs w:val="24"/>
                <w:lang w:val="kk-KZ"/>
              </w:rPr>
              <w:t>трат</w:t>
            </w:r>
            <w:r>
              <w:rPr>
                <w:rFonts w:ascii="Times New Roman" w:hAnsi="Times New Roman"/>
                <w:sz w:val="24"/>
                <w:szCs w:val="24"/>
                <w:lang w:val="kk-KZ"/>
              </w:rPr>
              <w:t xml:space="preserve">егического планирования </w:t>
            </w:r>
            <w:r w:rsidRPr="00B96925">
              <w:rPr>
                <w:rFonts w:ascii="Times New Roman" w:hAnsi="Times New Roman"/>
                <w:sz w:val="24"/>
                <w:szCs w:val="24"/>
                <w:lang w:val="kk-KZ"/>
              </w:rPr>
              <w:t xml:space="preserve"> и реформа</w:t>
            </w:r>
            <w:r>
              <w:rPr>
                <w:rFonts w:ascii="Times New Roman" w:hAnsi="Times New Roman"/>
                <w:sz w:val="24"/>
                <w:szCs w:val="24"/>
                <w:lang w:val="kk-KZ"/>
              </w:rPr>
              <w:t>м</w:t>
            </w:r>
            <w:r w:rsidRPr="00B96925">
              <w:rPr>
                <w:rFonts w:ascii="Times New Roman" w:hAnsi="Times New Roman"/>
                <w:sz w:val="24"/>
                <w:szCs w:val="24"/>
                <w:lang w:val="kk-KZ"/>
              </w:rPr>
              <w:t xml:space="preserve"> РК - 15;</w:t>
            </w:r>
          </w:p>
          <w:p w14:paraId="3A8911C1" w14:textId="56735003"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Министерство сельского хозяйства РК - 7;</w:t>
            </w:r>
          </w:p>
          <w:p w14:paraId="377ADBA7" w14:textId="77777777"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В национальных компаниях обучалось 2710 человек, в том числе:</w:t>
            </w:r>
          </w:p>
          <w:p w14:paraId="7F495487" w14:textId="3B912F1D"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«Казахтелеком» - 2399;</w:t>
            </w:r>
          </w:p>
          <w:p w14:paraId="3B3CCE75" w14:textId="2684CA09"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lastRenderedPageBreak/>
              <w:t>АО «НУХ «Байтерек» - 12;</w:t>
            </w:r>
          </w:p>
          <w:p w14:paraId="26C92B75" w14:textId="31B31B77"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«Казпочта» - 67;</w:t>
            </w:r>
          </w:p>
          <w:p w14:paraId="0E94EFE3" w14:textId="73FCE5D3"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НК «КазМунайГаз» - 50;</w:t>
            </w:r>
          </w:p>
          <w:p w14:paraId="02C39CC7" w14:textId="3BA688FD"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«КазТрансОйл»» - 73;</w:t>
            </w:r>
          </w:p>
          <w:p w14:paraId="25623272" w14:textId="11133B32"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«Тау-Кен Самрук» - 13;</w:t>
            </w:r>
          </w:p>
          <w:p w14:paraId="43360314" w14:textId="7B54DD10"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НК «Продовольственная контрактная корпорация» – 13;</w:t>
            </w:r>
          </w:p>
          <w:p w14:paraId="0A20E192" w14:textId="77777777"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Национальный банк Республики Казахстан-83;</w:t>
            </w:r>
          </w:p>
          <w:p w14:paraId="2A7A6692" w14:textId="00DC01F1"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«Казахтелеком» - 2399;</w:t>
            </w:r>
          </w:p>
          <w:p w14:paraId="34BDC249" w14:textId="3607A1C9"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«НУХ «Байтерек» - 12;</w:t>
            </w:r>
          </w:p>
          <w:p w14:paraId="6ED33CCA" w14:textId="628F86DF"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«Казпочта» - 67;</w:t>
            </w:r>
          </w:p>
          <w:p w14:paraId="38CFFC28" w14:textId="797C5A13"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«НК» КазМунайГаз» - 50;</w:t>
            </w:r>
          </w:p>
          <w:p w14:paraId="1E095E3B" w14:textId="5405A465"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АО «КазТрансОйл» - 73;</w:t>
            </w:r>
          </w:p>
          <w:p w14:paraId="6870ACC9" w14:textId="77777777"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В этнокультурных объединениях 7749 человек:</w:t>
            </w:r>
          </w:p>
          <w:p w14:paraId="45A1936E" w14:textId="234657E1"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Жамбылская - 2939, Акмолинская - 1272; ВКО - 1165; Туркестанская - 953; Карагандинская - 268; ЗКО – 184; Костанайская – 181; СКО – 133; Шымкентская – 122; Актюбинская – 120; Атырауская – 110; Павлодарская – 95; Мангистауская – 70; Нур-Султан – 63; Кызылординская – 50; Алматинская обл. - 24; г. Алматы - 0;</w:t>
            </w:r>
          </w:p>
          <w:p w14:paraId="62A1B8D4" w14:textId="4F7EE840"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sz w:val="24"/>
                <w:szCs w:val="24"/>
                <w:lang w:val="kk-KZ"/>
              </w:rPr>
              <w:t>Через портал «Abai.institute» 93 человек.</w:t>
            </w:r>
          </w:p>
          <w:p w14:paraId="26B60191" w14:textId="44FD3705" w:rsidR="00AF386B" w:rsidRPr="00B96925" w:rsidRDefault="00AF386B" w:rsidP="00A533D5">
            <w:pPr>
              <w:shd w:val="clear" w:color="auto" w:fill="FFFFFF"/>
              <w:spacing w:after="0" w:line="240" w:lineRule="auto"/>
              <w:jc w:val="both"/>
              <w:rPr>
                <w:rFonts w:ascii="Times New Roman" w:eastAsia="Times New Roman" w:hAnsi="Times New Roman" w:cs="Times New Roman"/>
                <w:sz w:val="24"/>
                <w:szCs w:val="24"/>
                <w:lang w:val="kk-KZ"/>
              </w:rPr>
            </w:pPr>
            <w:r w:rsidRPr="00B96925">
              <w:rPr>
                <w:rFonts w:ascii="Times New Roman" w:hAnsi="Times New Roman"/>
                <w:sz w:val="24"/>
                <w:szCs w:val="24"/>
                <w:lang w:val="kk-KZ"/>
              </w:rPr>
              <w:t xml:space="preserve">В 2021 году </w:t>
            </w:r>
            <w:r>
              <w:rPr>
                <w:rFonts w:ascii="Times New Roman" w:hAnsi="Times New Roman"/>
                <w:sz w:val="24"/>
                <w:szCs w:val="24"/>
                <w:lang w:val="kk-KZ"/>
              </w:rPr>
              <w:t xml:space="preserve">по </w:t>
            </w:r>
            <w:r w:rsidRPr="00B96925">
              <w:rPr>
                <w:rFonts w:ascii="Times New Roman" w:hAnsi="Times New Roman"/>
                <w:sz w:val="24"/>
                <w:szCs w:val="24"/>
                <w:lang w:val="kk-KZ"/>
              </w:rPr>
              <w:t>республик</w:t>
            </w:r>
            <w:r>
              <w:rPr>
                <w:rFonts w:ascii="Times New Roman" w:hAnsi="Times New Roman"/>
                <w:sz w:val="24"/>
                <w:szCs w:val="24"/>
                <w:lang w:val="kk-KZ"/>
              </w:rPr>
              <w:t>е</w:t>
            </w:r>
            <w:r w:rsidRPr="00B96925">
              <w:rPr>
                <w:rFonts w:ascii="Times New Roman" w:hAnsi="Times New Roman"/>
                <w:sz w:val="24"/>
                <w:szCs w:val="24"/>
                <w:lang w:val="kk-KZ"/>
              </w:rPr>
              <w:t xml:space="preserve"> 51337 человек обучились казахскому языку бесплатно.</w:t>
            </w:r>
          </w:p>
        </w:tc>
      </w:tr>
      <w:tr w:rsidR="00AF386B" w:rsidRPr="00B96925" w14:paraId="1743CB94" w14:textId="77777777" w:rsidTr="00AF386B">
        <w:trPr>
          <w:trHeight w:val="278"/>
        </w:trPr>
        <w:tc>
          <w:tcPr>
            <w:tcW w:w="534" w:type="dxa"/>
          </w:tcPr>
          <w:p w14:paraId="658E3E8C" w14:textId="197B0FC2" w:rsidR="00AF386B" w:rsidRPr="00B96925" w:rsidRDefault="00AF386B" w:rsidP="00482E6F">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20.</w:t>
            </w:r>
          </w:p>
        </w:tc>
        <w:tc>
          <w:tcPr>
            <w:tcW w:w="3111" w:type="dxa"/>
          </w:tcPr>
          <w:p w14:paraId="1D027381" w14:textId="79B8BB3C" w:rsidR="00AF386B" w:rsidRPr="00B96925" w:rsidRDefault="00AF386B" w:rsidP="00482E6F">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Оказание государственной поддержки всем лицам для изучения казахского языка, организация бесплатных курсов по уровням </w:t>
            </w:r>
            <w:r w:rsidRPr="00B96925">
              <w:rPr>
                <w:rFonts w:ascii="Times New Roman" w:hAnsi="Times New Roman" w:cs="Times New Roman"/>
                <w:sz w:val="24"/>
                <w:szCs w:val="24"/>
              </w:rPr>
              <w:lastRenderedPageBreak/>
              <w:t>образования при центрах по обучению государственному языку для расширения сферы применения государственного языка</w:t>
            </w:r>
          </w:p>
        </w:tc>
        <w:tc>
          <w:tcPr>
            <w:tcW w:w="706" w:type="dxa"/>
            <w:vAlign w:val="center"/>
          </w:tcPr>
          <w:p w14:paraId="0215CBE5" w14:textId="2FBDE067"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млн. тг</w:t>
            </w:r>
          </w:p>
        </w:tc>
        <w:tc>
          <w:tcPr>
            <w:tcW w:w="724" w:type="dxa"/>
            <w:vAlign w:val="center"/>
          </w:tcPr>
          <w:p w14:paraId="193BD43B" w14:textId="6F3856B6"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информация в </w:t>
            </w:r>
            <w:r w:rsidRPr="00B96925">
              <w:rPr>
                <w:rFonts w:ascii="Times New Roman" w:hAnsi="Times New Roman" w:cs="Times New Roman"/>
                <w:sz w:val="24"/>
                <w:szCs w:val="24"/>
              </w:rPr>
              <w:lastRenderedPageBreak/>
              <w:t>МКС</w:t>
            </w:r>
          </w:p>
        </w:tc>
        <w:tc>
          <w:tcPr>
            <w:tcW w:w="992" w:type="dxa"/>
            <w:vAlign w:val="center"/>
          </w:tcPr>
          <w:p w14:paraId="27498C37" w14:textId="6738769A" w:rsidR="00AF386B" w:rsidRPr="00B96925" w:rsidRDefault="00AF386B" w:rsidP="00482E6F">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МОН, МИО</w:t>
            </w:r>
          </w:p>
        </w:tc>
        <w:tc>
          <w:tcPr>
            <w:tcW w:w="977" w:type="dxa"/>
            <w:vAlign w:val="center"/>
          </w:tcPr>
          <w:p w14:paraId="4B94EDFA" w14:textId="382BFB63" w:rsidR="00AF386B" w:rsidRPr="00B96925" w:rsidRDefault="00700485" w:rsidP="00482E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2B7A5B0D" w14:textId="4A9C2CEA"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1003C34A" w14:textId="37839E21" w:rsidR="00AF386B" w:rsidRPr="00B96925" w:rsidRDefault="00700485" w:rsidP="00482E6F">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B679EE2" w14:textId="1CDE82B6"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775C87F6" w14:textId="77777777"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51473C5C" w14:textId="1F3D2A61" w:rsidR="00AF386B" w:rsidRPr="00B96925" w:rsidRDefault="00AF386B" w:rsidP="00482E6F">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kk-KZ"/>
              </w:rPr>
              <w:t>100</w:t>
            </w:r>
          </w:p>
        </w:tc>
        <w:tc>
          <w:tcPr>
            <w:tcW w:w="4819" w:type="dxa"/>
            <w:vAlign w:val="center"/>
          </w:tcPr>
          <w:p w14:paraId="34E383CB" w14:textId="7BF696C6"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На основании приказа № 462 от 26 октября 2020 года «Об отмене приказа министра образования и науки РК от 27 апреля 2018 года № 183 «Об утверждении графика перехода на латинский алфавит на всех </w:t>
            </w:r>
            <w:r w:rsidRPr="00B96925">
              <w:rPr>
                <w:rFonts w:ascii="Times New Roman" w:hAnsi="Times New Roman" w:cs="Times New Roman"/>
                <w:sz w:val="24"/>
                <w:szCs w:val="24"/>
                <w:lang w:val="kk-KZ"/>
              </w:rPr>
              <w:lastRenderedPageBreak/>
              <w:t xml:space="preserve">уровнях образования до 2025 года» временно приостановлены курсы повышения квалификации для педагогов организаций </w:t>
            </w:r>
            <w:r w:rsidR="00700485">
              <w:rPr>
                <w:rFonts w:ascii="Times New Roman" w:hAnsi="Times New Roman" w:cs="Times New Roman"/>
                <w:sz w:val="24"/>
                <w:szCs w:val="24"/>
                <w:lang w:val="kk-KZ"/>
              </w:rPr>
              <w:t>общего среднего образования</w:t>
            </w:r>
            <w:r w:rsidRPr="00B96925">
              <w:rPr>
                <w:rFonts w:ascii="Times New Roman" w:hAnsi="Times New Roman" w:cs="Times New Roman"/>
                <w:sz w:val="24"/>
                <w:szCs w:val="24"/>
                <w:lang w:val="kk-KZ"/>
              </w:rPr>
              <w:t>.</w:t>
            </w:r>
          </w:p>
        </w:tc>
      </w:tr>
      <w:tr w:rsidR="00AF386B" w:rsidRPr="00B96925" w14:paraId="632A2282" w14:textId="77777777" w:rsidTr="00AF386B">
        <w:trPr>
          <w:trHeight w:val="278"/>
        </w:trPr>
        <w:tc>
          <w:tcPr>
            <w:tcW w:w="534" w:type="dxa"/>
            <w:vMerge w:val="restart"/>
          </w:tcPr>
          <w:p w14:paraId="298DCA93" w14:textId="33D8CCFF"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21.</w:t>
            </w:r>
          </w:p>
        </w:tc>
        <w:tc>
          <w:tcPr>
            <w:tcW w:w="3111" w:type="dxa"/>
            <w:vMerge w:val="restart"/>
          </w:tcPr>
          <w:p w14:paraId="6AF3D6E3" w14:textId="77777777"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Организация курсов повышения квалификации для педагогических кадров организаций общего среднего образования с учетом перевода алфавита казахского языка на латинскую графику</w:t>
            </w:r>
          </w:p>
          <w:p w14:paraId="3FA130BC" w14:textId="2787AA51"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Организация мероприятий по повышению языковой квалификации (официальное письмо, публичная речь, ораторское искусство)</w:t>
            </w:r>
          </w:p>
        </w:tc>
        <w:tc>
          <w:tcPr>
            <w:tcW w:w="706" w:type="dxa"/>
            <w:vMerge w:val="restart"/>
            <w:vAlign w:val="center"/>
          </w:tcPr>
          <w:p w14:paraId="2F5AF56A" w14:textId="77777777"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p w14:paraId="25D77324" w14:textId="4F85A2D2"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Merge w:val="restart"/>
            <w:vAlign w:val="center"/>
          </w:tcPr>
          <w:p w14:paraId="07A97F76" w14:textId="77777777"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курсы</w:t>
            </w:r>
          </w:p>
          <w:p w14:paraId="5568F38F" w14:textId="0C8B8E90"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365499BB" w14:textId="1F53443A"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ГП (по согласованию), АПО                     (по согласованию)</w:t>
            </w:r>
          </w:p>
        </w:tc>
        <w:tc>
          <w:tcPr>
            <w:tcW w:w="977" w:type="dxa"/>
            <w:vAlign w:val="center"/>
          </w:tcPr>
          <w:p w14:paraId="669A5A2C" w14:textId="3768F265" w:rsidR="00AF386B" w:rsidRPr="00B96925" w:rsidRDefault="00AF386B" w:rsidP="006A019A">
            <w:pPr>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993" w:type="dxa"/>
            <w:vAlign w:val="center"/>
          </w:tcPr>
          <w:p w14:paraId="4A822F83" w14:textId="5027D5F8"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1007" w:type="dxa"/>
            <w:gridSpan w:val="2"/>
            <w:vAlign w:val="center"/>
          </w:tcPr>
          <w:p w14:paraId="7F659325" w14:textId="23487DA9"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992" w:type="dxa"/>
            <w:vAlign w:val="center"/>
          </w:tcPr>
          <w:p w14:paraId="76CAFB7B" w14:textId="2F098BD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992" w:type="dxa"/>
            <w:gridSpan w:val="2"/>
            <w:vAlign w:val="center"/>
          </w:tcPr>
          <w:p w14:paraId="641EA66D" w14:textId="1C45BF7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4819" w:type="dxa"/>
            <w:vAlign w:val="center"/>
          </w:tcPr>
          <w:p w14:paraId="06E39079" w14:textId="0325B035"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С 11 по 15 октября 2021 года Академия впервые включила в программу курсов повышения квалификации «Управление кризисными ситуациями» для сотрудников Антикоррупционной службы, Службы экономических расследований лекции по языковому повышению квалификации. Сотрудникам правоохранительных органов были предложены специальные лекции на тему «Ораторское искусство, публичные выступления». Сотрудники отметили необходимость таких лекций в ходе курса. Также в соответствии с утвержденным графиком на онлайн курсах профессиональной подготовки молодых сотрудников органов прокуратуры, проводимых в течение года, проведены лекции и практические занятия на темы: «Эффективная коммуникация», «Развитие навыков практической речи перед аудиторией», «Новые принципы открытого конструктивного диалога с населением», «Конфликты и пути их решения».</w:t>
            </w:r>
          </w:p>
        </w:tc>
      </w:tr>
      <w:tr w:rsidR="00AF386B" w:rsidRPr="00B96925" w14:paraId="20284299" w14:textId="77777777" w:rsidTr="00AF386B">
        <w:trPr>
          <w:trHeight w:val="278"/>
        </w:trPr>
        <w:tc>
          <w:tcPr>
            <w:tcW w:w="534" w:type="dxa"/>
            <w:vMerge/>
          </w:tcPr>
          <w:p w14:paraId="4BBD5BB9"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3111" w:type="dxa"/>
            <w:vMerge/>
          </w:tcPr>
          <w:p w14:paraId="3A74B4A1" w14:textId="77777777"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Merge/>
            <w:vAlign w:val="center"/>
          </w:tcPr>
          <w:p w14:paraId="2A4257F6" w14:textId="77777777" w:rsidR="00AF386B" w:rsidRPr="00B96925" w:rsidRDefault="00AF386B" w:rsidP="006A019A">
            <w:pPr>
              <w:spacing w:after="0" w:line="240" w:lineRule="auto"/>
              <w:jc w:val="center"/>
              <w:rPr>
                <w:rFonts w:ascii="Times New Roman" w:hAnsi="Times New Roman" w:cs="Times New Roman"/>
                <w:sz w:val="24"/>
                <w:szCs w:val="24"/>
                <w:lang w:val="kk-KZ"/>
              </w:rPr>
            </w:pPr>
          </w:p>
        </w:tc>
        <w:tc>
          <w:tcPr>
            <w:tcW w:w="724" w:type="dxa"/>
            <w:vMerge/>
            <w:vAlign w:val="center"/>
          </w:tcPr>
          <w:p w14:paraId="4E35392E" w14:textId="77777777" w:rsidR="00AF386B" w:rsidRPr="00B96925" w:rsidRDefault="00AF386B" w:rsidP="006A019A">
            <w:pPr>
              <w:spacing w:after="0" w:line="240" w:lineRule="auto"/>
              <w:jc w:val="center"/>
              <w:rPr>
                <w:rFonts w:ascii="Times New Roman" w:hAnsi="Times New Roman" w:cs="Times New Roman"/>
                <w:sz w:val="24"/>
                <w:szCs w:val="24"/>
                <w:lang w:val="kk-KZ"/>
              </w:rPr>
            </w:pPr>
          </w:p>
        </w:tc>
        <w:tc>
          <w:tcPr>
            <w:tcW w:w="992" w:type="dxa"/>
            <w:vAlign w:val="center"/>
          </w:tcPr>
          <w:p w14:paraId="6ADF781E" w14:textId="6FB79D79"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АДГС (по согласовани</w:t>
            </w:r>
            <w:r w:rsidRPr="00B96925">
              <w:rPr>
                <w:rFonts w:ascii="Times New Roman" w:hAnsi="Times New Roman" w:cs="Times New Roman"/>
                <w:sz w:val="24"/>
                <w:szCs w:val="24"/>
              </w:rPr>
              <w:lastRenderedPageBreak/>
              <w:t>ю), АГУ                     (по согласованию)</w:t>
            </w:r>
          </w:p>
        </w:tc>
        <w:tc>
          <w:tcPr>
            <w:tcW w:w="977" w:type="dxa"/>
            <w:vAlign w:val="center"/>
          </w:tcPr>
          <w:p w14:paraId="1A101202" w14:textId="5E45DA00" w:rsidR="00AF386B" w:rsidRPr="00B96925" w:rsidRDefault="00AF386B" w:rsidP="006A019A">
            <w:pPr>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lastRenderedPageBreak/>
              <w:t>-</w:t>
            </w:r>
          </w:p>
        </w:tc>
        <w:tc>
          <w:tcPr>
            <w:tcW w:w="993" w:type="dxa"/>
            <w:vAlign w:val="center"/>
          </w:tcPr>
          <w:p w14:paraId="758F9AFC" w14:textId="2393202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1007" w:type="dxa"/>
            <w:gridSpan w:val="2"/>
            <w:vAlign w:val="center"/>
          </w:tcPr>
          <w:p w14:paraId="2139A198" w14:textId="16BB1EA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992" w:type="dxa"/>
            <w:vAlign w:val="center"/>
          </w:tcPr>
          <w:p w14:paraId="3AF91B5C" w14:textId="7CD1C68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992" w:type="dxa"/>
            <w:gridSpan w:val="2"/>
            <w:vAlign w:val="center"/>
          </w:tcPr>
          <w:p w14:paraId="019B7BC8" w14:textId="4EC5296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4819" w:type="dxa"/>
            <w:vAlign w:val="center"/>
          </w:tcPr>
          <w:p w14:paraId="44E85596" w14:textId="0F34E65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Академия государственного управления при Президенте РК (далее - Академия) в 2021 году на курсах переподготовки государственных служащих на тему </w:t>
            </w:r>
            <w:r w:rsidRPr="00B96925">
              <w:rPr>
                <w:rFonts w:ascii="Times New Roman" w:hAnsi="Times New Roman" w:cs="Times New Roman"/>
                <w:sz w:val="24"/>
                <w:szCs w:val="24"/>
                <w:lang w:val="kk-KZ"/>
              </w:rPr>
              <w:lastRenderedPageBreak/>
              <w:t xml:space="preserve">«Навыки официального текста и письма» – 458, на семинарах повышения квалификации государственных служащих на тему </w:t>
            </w:r>
            <w:r>
              <w:rPr>
                <w:rFonts w:ascii="Times New Roman" w:hAnsi="Times New Roman" w:cs="Times New Roman"/>
                <w:sz w:val="24"/>
                <w:szCs w:val="24"/>
                <w:lang w:val="kk-KZ"/>
              </w:rPr>
              <w:t>«О</w:t>
            </w:r>
            <w:r w:rsidRPr="00B96925">
              <w:rPr>
                <w:rFonts w:ascii="Times New Roman" w:hAnsi="Times New Roman" w:cs="Times New Roman"/>
                <w:sz w:val="24"/>
                <w:szCs w:val="24"/>
                <w:lang w:val="kk-KZ"/>
              </w:rPr>
              <w:t>фициальн</w:t>
            </w:r>
            <w:r>
              <w:rPr>
                <w:rFonts w:ascii="Times New Roman" w:hAnsi="Times New Roman" w:cs="Times New Roman"/>
                <w:sz w:val="24"/>
                <w:szCs w:val="24"/>
                <w:lang w:val="kk-KZ"/>
              </w:rPr>
              <w:t>ое</w:t>
            </w:r>
            <w:r w:rsidRPr="00B96925">
              <w:rPr>
                <w:rFonts w:ascii="Times New Roman" w:hAnsi="Times New Roman" w:cs="Times New Roman"/>
                <w:sz w:val="24"/>
                <w:szCs w:val="24"/>
                <w:lang w:val="kk-KZ"/>
              </w:rPr>
              <w:t xml:space="preserve"> п</w:t>
            </w:r>
            <w:r>
              <w:rPr>
                <w:rFonts w:ascii="Times New Roman" w:hAnsi="Times New Roman" w:cs="Times New Roman"/>
                <w:sz w:val="24"/>
                <w:szCs w:val="24"/>
                <w:lang w:val="kk-KZ"/>
              </w:rPr>
              <w:t>исьмо</w:t>
            </w:r>
            <w:r w:rsidRPr="00B96925">
              <w:rPr>
                <w:rFonts w:ascii="Times New Roman" w:hAnsi="Times New Roman" w:cs="Times New Roman"/>
                <w:sz w:val="24"/>
                <w:szCs w:val="24"/>
                <w:lang w:val="kk-KZ"/>
              </w:rPr>
              <w:t xml:space="preserve"> и подготовка документов на государственном языке», «Культура речи и публичные выступления», «Эффективная коммуникация» – 1447, а также на курсах переподготовки региональных филиалов Академии – 3344, на семинарах повышения квалификации</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18 759, всего – 24 008 государственных служащих получили навыки составления официально-делового текста различного объема и публичных выступлений.</w:t>
            </w:r>
          </w:p>
        </w:tc>
      </w:tr>
      <w:tr w:rsidR="00AF386B" w:rsidRPr="00B96925" w14:paraId="1E4DB4B5" w14:textId="77777777" w:rsidTr="00AF386B">
        <w:trPr>
          <w:trHeight w:val="278"/>
        </w:trPr>
        <w:tc>
          <w:tcPr>
            <w:tcW w:w="534" w:type="dxa"/>
          </w:tcPr>
          <w:p w14:paraId="2374A38D" w14:textId="5C3695AC"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22.</w:t>
            </w:r>
          </w:p>
        </w:tc>
        <w:tc>
          <w:tcPr>
            <w:tcW w:w="3111" w:type="dxa"/>
          </w:tcPr>
          <w:p w14:paraId="4CB30E8C" w14:textId="7CCBF122"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Проведение социологических и аналитических исследований по вопросам языковой политики в Республике Казахстан</w:t>
            </w:r>
          </w:p>
        </w:tc>
        <w:tc>
          <w:tcPr>
            <w:tcW w:w="706" w:type="dxa"/>
            <w:vAlign w:val="center"/>
          </w:tcPr>
          <w:p w14:paraId="0C41DECA" w14:textId="7C69094B"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560C9B43" w14:textId="7EE05308"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3CAD35CD" w14:textId="5C6D0AC3"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5BF5D8DB" w14:textId="0E48CA4E" w:rsidR="00AF386B" w:rsidRPr="00700485" w:rsidRDefault="00700485" w:rsidP="006A019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018D2C2B" w14:textId="40DA0790"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1FE42299" w14:textId="51432C45"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0E100B2C" w14:textId="019FFFF8"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5F26D7A3"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001</w:t>
            </w:r>
          </w:p>
          <w:p w14:paraId="18894FD2" w14:textId="702B629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103</w:t>
            </w:r>
          </w:p>
        </w:tc>
        <w:tc>
          <w:tcPr>
            <w:tcW w:w="4819" w:type="dxa"/>
            <w:vAlign w:val="center"/>
          </w:tcPr>
          <w:p w14:paraId="462C0312" w14:textId="77777777" w:rsidR="00AF386B" w:rsidRPr="00B96925" w:rsidRDefault="00AF386B" w:rsidP="00700485">
            <w:pPr>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t xml:space="preserve">В 2021 году проведено социологическое и аналитическое исследование по вопросам языковой политики РК (далее - исследование). </w:t>
            </w:r>
          </w:p>
          <w:p w14:paraId="217E990A" w14:textId="77777777" w:rsidR="00AF386B" w:rsidRPr="00B96925" w:rsidRDefault="00AF386B" w:rsidP="00700485">
            <w:pPr>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t>Исследование проводило ТОО «ЭКСИМОП» по заказу Комитета языковой политики Министерства образования и науки РК, которое было определено путем конкурса.</w:t>
            </w:r>
          </w:p>
          <w:p w14:paraId="66C7E94A" w14:textId="2405B8F6" w:rsidR="00AF386B" w:rsidRPr="00B96925" w:rsidRDefault="00AF386B" w:rsidP="00700485">
            <w:pPr>
              <w:spacing w:after="0" w:line="240" w:lineRule="auto"/>
              <w:contextualSpacing/>
              <w:jc w:val="both"/>
              <w:rPr>
                <w:rFonts w:ascii="Times New Roman" w:hAnsi="Times New Roman" w:cs="Times New Roman"/>
                <w:sz w:val="24"/>
                <w:szCs w:val="24"/>
                <w:lang w:val="kk-KZ"/>
              </w:rPr>
            </w:pPr>
            <w:r w:rsidRPr="00B96925">
              <w:rPr>
                <w:rFonts w:ascii="Times New Roman" w:eastAsia="Times New Roman" w:hAnsi="Times New Roman" w:cs="Times New Roman"/>
                <w:sz w:val="24"/>
                <w:szCs w:val="24"/>
                <w:lang w:val="kk-KZ"/>
              </w:rPr>
              <w:t xml:space="preserve">Исследование началось </w:t>
            </w:r>
            <w:r>
              <w:rPr>
                <w:rFonts w:ascii="Times New Roman" w:eastAsia="Times New Roman" w:hAnsi="Times New Roman" w:cs="Times New Roman"/>
                <w:sz w:val="24"/>
                <w:szCs w:val="24"/>
                <w:lang w:val="kk-KZ"/>
              </w:rPr>
              <w:t xml:space="preserve">с </w:t>
            </w:r>
            <w:r w:rsidRPr="00B96925">
              <w:rPr>
                <w:rFonts w:ascii="Times New Roman" w:eastAsia="Times New Roman" w:hAnsi="Times New Roman" w:cs="Times New Roman"/>
                <w:sz w:val="24"/>
                <w:szCs w:val="24"/>
                <w:lang w:val="kk-KZ"/>
              </w:rPr>
              <w:t>20 сентября т. г. в 14 областях страны и городах республиканского значения Нур-Султан, Алматы, Шымкент и в нем в качестве респондентов приняли участие 2000 граждан Республики Казахстан в возрасте от 18 лет и старше, 700 представителей средств массовой информации и 500 обучающихся школ и колледжей в возрасте от 12 до 17 лет.</w:t>
            </w:r>
          </w:p>
        </w:tc>
      </w:tr>
      <w:tr w:rsidR="00AF386B" w:rsidRPr="00B96925" w14:paraId="5C81D2EB" w14:textId="77777777" w:rsidTr="00AF386B">
        <w:trPr>
          <w:trHeight w:val="278"/>
        </w:trPr>
        <w:tc>
          <w:tcPr>
            <w:tcW w:w="534" w:type="dxa"/>
          </w:tcPr>
          <w:p w14:paraId="5E47BC7A"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vAlign w:val="center"/>
          </w:tcPr>
          <w:p w14:paraId="6F95AFB0" w14:textId="428649E7" w:rsidR="00AF386B" w:rsidRPr="00B96925" w:rsidRDefault="00AF386B" w:rsidP="006A019A">
            <w:pPr>
              <w:spacing w:after="0" w:line="240" w:lineRule="auto"/>
              <w:ind w:firstLine="346"/>
              <w:jc w:val="both"/>
              <w:rPr>
                <w:rFonts w:ascii="Times New Roman" w:eastAsia="Times New Roman" w:hAnsi="Times New Roman" w:cs="Times New Roman"/>
                <w:b/>
                <w:sz w:val="24"/>
                <w:szCs w:val="24"/>
                <w:lang w:val="kk-KZ"/>
              </w:rPr>
            </w:pPr>
            <w:r w:rsidRPr="00B96925">
              <w:rPr>
                <w:rFonts w:ascii="Times New Roman" w:hAnsi="Times New Roman" w:cs="Times New Roman"/>
                <w:b/>
                <w:sz w:val="24"/>
                <w:szCs w:val="24"/>
                <w:lang w:val="kk-KZ"/>
              </w:rPr>
              <w:t xml:space="preserve">Задача:  2.2. </w:t>
            </w:r>
            <w:r w:rsidRPr="00B96925">
              <w:rPr>
                <w:rFonts w:ascii="Times New Roman" w:hAnsi="Times New Roman"/>
                <w:sz w:val="24"/>
                <w:szCs w:val="24"/>
              </w:rPr>
              <w:t>Повышение уровня владения казахским языком в организациях государственного и негосударственного сектора</w:t>
            </w:r>
          </w:p>
        </w:tc>
      </w:tr>
      <w:tr w:rsidR="00AF386B" w:rsidRPr="00B96925" w14:paraId="7BC8E5EE" w14:textId="77777777" w:rsidTr="00AF386B">
        <w:trPr>
          <w:trHeight w:val="278"/>
        </w:trPr>
        <w:tc>
          <w:tcPr>
            <w:tcW w:w="534" w:type="dxa"/>
          </w:tcPr>
          <w:p w14:paraId="504B5133"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DE60132" w14:textId="5F4FB67C" w:rsidR="00AF386B" w:rsidRPr="00B96925" w:rsidRDefault="00AF386B" w:rsidP="006A019A">
            <w:pPr>
              <w:spacing w:after="0" w:line="240" w:lineRule="auto"/>
              <w:ind w:firstLine="346"/>
              <w:jc w:val="both"/>
              <w:rPr>
                <w:rFonts w:ascii="Times New Roman" w:eastAsia="Times New Roman" w:hAnsi="Times New Roman" w:cs="Times New Roman"/>
                <w:b/>
                <w:sz w:val="24"/>
                <w:szCs w:val="24"/>
                <w:lang w:val="kk-KZ"/>
              </w:rPr>
            </w:pPr>
            <w:r w:rsidRPr="00B96925">
              <w:rPr>
                <w:rFonts w:ascii="Times New Roman" w:hAnsi="Times New Roman" w:cs="Times New Roman"/>
                <w:b/>
                <w:sz w:val="24"/>
                <w:szCs w:val="24"/>
              </w:rPr>
              <w:t>Показатель результатов:</w:t>
            </w:r>
          </w:p>
        </w:tc>
      </w:tr>
      <w:tr w:rsidR="00AF386B" w:rsidRPr="00B96925" w14:paraId="201CFB04" w14:textId="77777777" w:rsidTr="00AF386B">
        <w:trPr>
          <w:trHeight w:val="278"/>
        </w:trPr>
        <w:tc>
          <w:tcPr>
            <w:tcW w:w="534" w:type="dxa"/>
          </w:tcPr>
          <w:p w14:paraId="4F4B89EA" w14:textId="77777777" w:rsidR="00AF386B" w:rsidRPr="00B96925" w:rsidRDefault="00AF386B" w:rsidP="006A019A">
            <w:pPr>
              <w:pStyle w:val="a9"/>
              <w:shd w:val="clear" w:color="auto" w:fill="FFFFFF" w:themeFill="background1"/>
              <w:spacing w:after="0" w:line="240" w:lineRule="auto"/>
              <w:ind w:left="5"/>
              <w:rPr>
                <w:rFonts w:ascii="Times New Roman" w:hAnsi="Times New Roman"/>
                <w:sz w:val="24"/>
                <w:szCs w:val="24"/>
                <w:lang w:val="kk-KZ"/>
              </w:rPr>
            </w:pPr>
          </w:p>
        </w:tc>
        <w:tc>
          <w:tcPr>
            <w:tcW w:w="3111" w:type="dxa"/>
          </w:tcPr>
          <w:p w14:paraId="1FF6BFBC" w14:textId="26C1076C"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Доля сотрудников организаций, предоставляющих государственные услуги, а также сотрудников национальных компаний и национальных холдингов, владеющих государственным языком на уровне В1, определяем</w:t>
            </w:r>
            <w:r w:rsidRPr="00B96925">
              <w:rPr>
                <w:rFonts w:ascii="Times New Roman" w:hAnsi="Times New Roman" w:cs="Times New Roman"/>
                <w:sz w:val="24"/>
                <w:szCs w:val="24"/>
                <w:lang w:val="kk-KZ"/>
              </w:rPr>
              <w:t>ом</w:t>
            </w:r>
            <w:r w:rsidRPr="00B96925">
              <w:rPr>
                <w:rFonts w:ascii="Times New Roman" w:hAnsi="Times New Roman" w:cs="Times New Roman"/>
                <w:sz w:val="24"/>
                <w:szCs w:val="24"/>
              </w:rPr>
              <w:t xml:space="preserve"> по системе «Казтест»</w:t>
            </w:r>
          </w:p>
        </w:tc>
        <w:tc>
          <w:tcPr>
            <w:tcW w:w="706" w:type="dxa"/>
            <w:vAlign w:val="center"/>
          </w:tcPr>
          <w:p w14:paraId="58264E16" w14:textId="6AB4653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508E8413" w14:textId="57BB247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066D9DD4" w14:textId="3C82E7F6"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364C8816" w14:textId="139542A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35.5</w:t>
            </w:r>
          </w:p>
        </w:tc>
        <w:tc>
          <w:tcPr>
            <w:tcW w:w="993" w:type="dxa"/>
            <w:vAlign w:val="center"/>
          </w:tcPr>
          <w:p w14:paraId="310D8511" w14:textId="4DA1813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en-US"/>
              </w:rPr>
              <w:t>36</w:t>
            </w:r>
          </w:p>
        </w:tc>
        <w:tc>
          <w:tcPr>
            <w:tcW w:w="1007" w:type="dxa"/>
            <w:gridSpan w:val="2"/>
            <w:vAlign w:val="center"/>
          </w:tcPr>
          <w:p w14:paraId="682A494B"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613D7027"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31,3</w:t>
            </w:r>
          </w:p>
          <w:p w14:paraId="6EB6A52E" w14:textId="3AF52556"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p>
        </w:tc>
        <w:tc>
          <w:tcPr>
            <w:tcW w:w="992" w:type="dxa"/>
            <w:vAlign w:val="center"/>
          </w:tcPr>
          <w:p w14:paraId="6FEBC4E7" w14:textId="4F37CD2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42EDC109" w14:textId="2AC6CD7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3920F2CB" w14:textId="2B93EFD5"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Национальным центром тестирования Министерства образования и науки РК проведено тестирование по системе «Казтест» 18910 человек по </w:t>
            </w:r>
            <w:r>
              <w:rPr>
                <w:rFonts w:ascii="Times New Roman" w:hAnsi="Times New Roman" w:cs="Times New Roman"/>
                <w:sz w:val="24"/>
                <w:szCs w:val="24"/>
                <w:lang w:val="kk-KZ"/>
              </w:rPr>
              <w:t>р</w:t>
            </w:r>
            <w:r w:rsidRPr="00B96925">
              <w:rPr>
                <w:rFonts w:ascii="Times New Roman" w:hAnsi="Times New Roman" w:cs="Times New Roman"/>
                <w:sz w:val="24"/>
                <w:szCs w:val="24"/>
                <w:lang w:val="kk-KZ"/>
              </w:rPr>
              <w:t xml:space="preserve">еспублике. </w:t>
            </w:r>
          </w:p>
          <w:p w14:paraId="400F16B6" w14:textId="387681E4"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Количество сотрудников организаций, предоставляющих государственные услуги, принявших участие в тестировании - 4973 человека. По результатам диагностического и сертификационного тестирования 1557 работников организаций, предоставляющих государственные услуги (31,3%), продемонстрировали владение государственным языком на среднем (В1) уровне.</w:t>
            </w:r>
          </w:p>
          <w:p w14:paraId="36135E7F" w14:textId="1DE70A1A"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связи с пандемией коронавируса COVID-19 в республике в связи с чрезвычайными ситуациями, было введено ограничение на проведение общественных мероприятий. В связи с этим не удалось полностью организовать и провести тестирование и достичь запланированных в программе показателей.</w:t>
            </w:r>
          </w:p>
        </w:tc>
      </w:tr>
      <w:tr w:rsidR="00AF386B" w:rsidRPr="00B96925" w14:paraId="7F9D16F1" w14:textId="77777777" w:rsidTr="00AF386B">
        <w:trPr>
          <w:trHeight w:val="278"/>
        </w:trPr>
        <w:tc>
          <w:tcPr>
            <w:tcW w:w="534" w:type="dxa"/>
          </w:tcPr>
          <w:p w14:paraId="62F8AE53" w14:textId="46B15664" w:rsidR="00AF386B" w:rsidRPr="00B96925" w:rsidRDefault="00AF386B" w:rsidP="006A019A">
            <w:pPr>
              <w:pStyle w:val="a9"/>
              <w:shd w:val="clear" w:color="auto" w:fill="FFFFFF" w:themeFill="background1"/>
              <w:spacing w:after="0" w:line="240" w:lineRule="auto"/>
              <w:ind w:left="5"/>
              <w:rPr>
                <w:rFonts w:ascii="Times New Roman" w:hAnsi="Times New Roman"/>
                <w:sz w:val="24"/>
                <w:szCs w:val="24"/>
                <w:lang w:val="kk-KZ"/>
              </w:rPr>
            </w:pPr>
          </w:p>
        </w:tc>
        <w:tc>
          <w:tcPr>
            <w:tcW w:w="3111" w:type="dxa"/>
          </w:tcPr>
          <w:p w14:paraId="79448190" w14:textId="41739DA3"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rPr>
              <w:t>Доля государственных служащих, владеющих государственным языком на уровне В2, определяем</w:t>
            </w:r>
            <w:r w:rsidRPr="00B96925">
              <w:rPr>
                <w:rFonts w:ascii="Times New Roman" w:hAnsi="Times New Roman" w:cs="Times New Roman"/>
                <w:sz w:val="24"/>
                <w:szCs w:val="24"/>
                <w:lang w:val="kk-KZ"/>
              </w:rPr>
              <w:t>ом</w:t>
            </w:r>
            <w:r w:rsidRPr="00B96925">
              <w:rPr>
                <w:rFonts w:ascii="Times New Roman" w:hAnsi="Times New Roman" w:cs="Times New Roman"/>
                <w:sz w:val="24"/>
                <w:szCs w:val="24"/>
              </w:rPr>
              <w:t xml:space="preserve"> по системе «Казтест» на основе </w:t>
            </w:r>
            <w:r w:rsidRPr="00B96925">
              <w:rPr>
                <w:rFonts w:ascii="Times New Roman" w:hAnsi="Times New Roman" w:cs="Times New Roman"/>
                <w:sz w:val="24"/>
                <w:szCs w:val="24"/>
                <w:lang w:val="kk-KZ"/>
              </w:rPr>
              <w:t>н</w:t>
            </w:r>
            <w:r w:rsidRPr="00B96925">
              <w:rPr>
                <w:rFonts w:ascii="Times New Roman" w:hAnsi="Times New Roman" w:cs="Times New Roman"/>
                <w:sz w:val="24"/>
                <w:szCs w:val="24"/>
              </w:rPr>
              <w:t>ационального стандарта</w:t>
            </w:r>
          </w:p>
        </w:tc>
        <w:tc>
          <w:tcPr>
            <w:tcW w:w="706" w:type="dxa"/>
            <w:vAlign w:val="center"/>
          </w:tcPr>
          <w:p w14:paraId="542B623B" w14:textId="5FB6931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1F644116" w14:textId="5D77D5C1"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64219FB0" w14:textId="3147DB91"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78F813B4" w14:textId="1485CEC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20%</w:t>
            </w:r>
          </w:p>
        </w:tc>
        <w:tc>
          <w:tcPr>
            <w:tcW w:w="993" w:type="dxa"/>
            <w:vAlign w:val="center"/>
          </w:tcPr>
          <w:p w14:paraId="6018C864" w14:textId="2545738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25,0</w:t>
            </w:r>
          </w:p>
        </w:tc>
        <w:tc>
          <w:tcPr>
            <w:tcW w:w="1007" w:type="dxa"/>
            <w:gridSpan w:val="2"/>
            <w:vAlign w:val="center"/>
          </w:tcPr>
          <w:p w14:paraId="34883371"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00DC829A"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14,6</w:t>
            </w:r>
          </w:p>
          <w:p w14:paraId="31CC82AA" w14:textId="3F7D09F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Align w:val="center"/>
          </w:tcPr>
          <w:p w14:paraId="0DBD8189"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Align w:val="center"/>
          </w:tcPr>
          <w:p w14:paraId="3A1F2D13"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tcPr>
          <w:p w14:paraId="5543C0DA" w14:textId="4A2BF345"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Через систему «Казтест» диагностическое и сертификационное тестирование прошли 10352 государственных служащих.</w:t>
            </w:r>
          </w:p>
          <w:p w14:paraId="234A46AF"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По результатам тестирования 1512 государственных служащих (14,6%) показали владение государственным языком на уровне выше среднего (В2).</w:t>
            </w:r>
          </w:p>
          <w:p w14:paraId="5911169B" w14:textId="73867918" w:rsidR="00AF386B" w:rsidRPr="00B96925" w:rsidRDefault="00AF386B" w:rsidP="00700485">
            <w:pPr>
              <w:shd w:val="clear" w:color="auto" w:fill="FFFFFF"/>
              <w:spacing w:after="0" w:line="240" w:lineRule="auto"/>
              <w:jc w:val="both"/>
              <w:outlineLvl w:val="0"/>
              <w:rPr>
                <w:rFonts w:ascii="Times New Roman" w:eastAsia="Times New Roman" w:hAnsi="Times New Roman" w:cs="Times New Roman"/>
                <w:b/>
                <w:bCs/>
                <w:kern w:val="36"/>
                <w:sz w:val="24"/>
                <w:szCs w:val="24"/>
                <w:lang w:val="kk-KZ"/>
              </w:rPr>
            </w:pPr>
            <w:r w:rsidRPr="00B96925">
              <w:rPr>
                <w:rFonts w:ascii="Times New Roman" w:hAnsi="Times New Roman" w:cs="Times New Roman"/>
                <w:sz w:val="24"/>
                <w:szCs w:val="24"/>
                <w:lang w:val="kk-KZ"/>
              </w:rPr>
              <w:t xml:space="preserve">Из-за пандемии коронавируса COVID-19 не все государственные служащие, </w:t>
            </w:r>
            <w:r w:rsidRPr="00B96925">
              <w:rPr>
                <w:rFonts w:ascii="Times New Roman" w:hAnsi="Times New Roman" w:cs="Times New Roman"/>
                <w:sz w:val="24"/>
                <w:szCs w:val="24"/>
                <w:lang w:val="kk-KZ"/>
              </w:rPr>
              <w:lastRenderedPageBreak/>
              <w:t>запланированные в регионах, прошли тестирование.</w:t>
            </w:r>
          </w:p>
        </w:tc>
      </w:tr>
      <w:tr w:rsidR="00AF386B" w:rsidRPr="00B96925" w14:paraId="5208574F" w14:textId="77777777" w:rsidTr="00AF386B">
        <w:trPr>
          <w:trHeight w:val="278"/>
        </w:trPr>
        <w:tc>
          <w:tcPr>
            <w:tcW w:w="534" w:type="dxa"/>
          </w:tcPr>
          <w:p w14:paraId="57447FA7" w14:textId="4F664461" w:rsidR="00AF386B" w:rsidRPr="00B96925" w:rsidRDefault="00AF386B" w:rsidP="006A019A">
            <w:pPr>
              <w:pStyle w:val="a9"/>
              <w:shd w:val="clear" w:color="auto" w:fill="FFFFFF" w:themeFill="background1"/>
              <w:spacing w:after="0" w:line="240" w:lineRule="auto"/>
              <w:ind w:left="5"/>
              <w:rPr>
                <w:rFonts w:ascii="Times New Roman" w:hAnsi="Times New Roman"/>
                <w:sz w:val="24"/>
                <w:szCs w:val="24"/>
                <w:lang w:val="kk-KZ"/>
              </w:rPr>
            </w:pPr>
          </w:p>
        </w:tc>
        <w:tc>
          <w:tcPr>
            <w:tcW w:w="3111" w:type="dxa"/>
          </w:tcPr>
          <w:p w14:paraId="79E2127D" w14:textId="595022C1"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rPr>
              <w:t>Доля государственных служащих и сотрудников организаций, предоставляющих государственные услуги, владеющих государственным языком на уровне С1, определяем</w:t>
            </w:r>
            <w:r w:rsidRPr="00B96925">
              <w:rPr>
                <w:rFonts w:ascii="Times New Roman" w:hAnsi="Times New Roman" w:cs="Times New Roman"/>
                <w:sz w:val="24"/>
                <w:szCs w:val="24"/>
                <w:lang w:val="kk-KZ"/>
              </w:rPr>
              <w:t>ом</w:t>
            </w:r>
            <w:r w:rsidRPr="00B96925">
              <w:rPr>
                <w:rFonts w:ascii="Times New Roman" w:hAnsi="Times New Roman" w:cs="Times New Roman"/>
                <w:sz w:val="24"/>
                <w:szCs w:val="24"/>
              </w:rPr>
              <w:t xml:space="preserve"> по системе «Казтест» на основе </w:t>
            </w:r>
            <w:r w:rsidRPr="00B96925">
              <w:rPr>
                <w:rFonts w:ascii="Times New Roman" w:hAnsi="Times New Roman" w:cs="Times New Roman"/>
                <w:sz w:val="24"/>
                <w:szCs w:val="24"/>
                <w:lang w:val="kk-KZ"/>
              </w:rPr>
              <w:t>н</w:t>
            </w:r>
            <w:r w:rsidRPr="00B96925">
              <w:rPr>
                <w:rFonts w:ascii="Times New Roman" w:hAnsi="Times New Roman" w:cs="Times New Roman"/>
                <w:sz w:val="24"/>
                <w:szCs w:val="24"/>
              </w:rPr>
              <w:t>ационального стандарта</w:t>
            </w:r>
          </w:p>
        </w:tc>
        <w:tc>
          <w:tcPr>
            <w:tcW w:w="706" w:type="dxa"/>
            <w:vAlign w:val="center"/>
          </w:tcPr>
          <w:p w14:paraId="70EC4A08" w14:textId="572A1C9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33E10214" w14:textId="0FC40B1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5A1985C4" w14:textId="7E1FE58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  МОН</w:t>
            </w:r>
          </w:p>
        </w:tc>
        <w:tc>
          <w:tcPr>
            <w:tcW w:w="977" w:type="dxa"/>
            <w:vAlign w:val="center"/>
          </w:tcPr>
          <w:p w14:paraId="202D9B81" w14:textId="2EC680E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9%</w:t>
            </w:r>
          </w:p>
        </w:tc>
        <w:tc>
          <w:tcPr>
            <w:tcW w:w="993" w:type="dxa"/>
            <w:vAlign w:val="center"/>
          </w:tcPr>
          <w:p w14:paraId="10B35B8A" w14:textId="104B2FC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12,0</w:t>
            </w:r>
          </w:p>
        </w:tc>
        <w:tc>
          <w:tcPr>
            <w:tcW w:w="1007" w:type="dxa"/>
            <w:gridSpan w:val="2"/>
            <w:vAlign w:val="center"/>
          </w:tcPr>
          <w:p w14:paraId="4BCB6F09" w14:textId="000EF7C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1,5%</w:t>
            </w:r>
          </w:p>
        </w:tc>
        <w:tc>
          <w:tcPr>
            <w:tcW w:w="992" w:type="dxa"/>
            <w:vAlign w:val="center"/>
          </w:tcPr>
          <w:p w14:paraId="566F850F" w14:textId="50FEC61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0F5073A8" w14:textId="5901B05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20BA566C" w14:textId="4A86D993"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Тестирование через систему «Казтест» прошли 15325 государственных служащих и работников организаций, оказывающих государственные услуги, диагностическое и сертификационное тестирование.  </w:t>
            </w:r>
          </w:p>
          <w:p w14:paraId="279241D5"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По результатам тестирования 224 государственных служащих и работников организаций, оказывающих государственные услуги (1,5%) показали высокий уровень владения государственным языком (С1).</w:t>
            </w:r>
          </w:p>
          <w:p w14:paraId="30F43EA1" w14:textId="049C3040"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связи с пандемией коронавируса COVID -19 в республике в связи с чрезвычайными ситуациями, было введено ограничение на проведение общественных мероприятий.</w:t>
            </w:r>
          </w:p>
          <w:p w14:paraId="1C71BA64" w14:textId="25136D73" w:rsidR="00AF386B" w:rsidRPr="00B96925" w:rsidRDefault="00AF386B" w:rsidP="00700485">
            <w:pPr>
              <w:shd w:val="clear" w:color="auto" w:fill="FFFFFF"/>
              <w:spacing w:after="0" w:line="240" w:lineRule="auto"/>
              <w:jc w:val="both"/>
              <w:outlineLvl w:val="0"/>
              <w:rPr>
                <w:rFonts w:ascii="Times New Roman" w:eastAsia="Times New Roman" w:hAnsi="Times New Roman" w:cs="Times New Roman"/>
                <w:bCs/>
                <w:kern w:val="36"/>
                <w:sz w:val="24"/>
                <w:szCs w:val="24"/>
                <w:lang w:val="kk-KZ"/>
              </w:rPr>
            </w:pPr>
            <w:r w:rsidRPr="00B96925">
              <w:rPr>
                <w:rFonts w:ascii="Times New Roman" w:hAnsi="Times New Roman" w:cs="Times New Roman"/>
                <w:sz w:val="24"/>
                <w:szCs w:val="24"/>
                <w:lang w:val="kk-KZ"/>
              </w:rPr>
              <w:t>В связи с этим не удалось полностью организовать и провести тестирование и достичь запланированных в программе показателей.</w:t>
            </w:r>
          </w:p>
        </w:tc>
      </w:tr>
      <w:tr w:rsidR="00AF386B" w:rsidRPr="00B96925" w14:paraId="33E3389F" w14:textId="77777777" w:rsidTr="00AF386B">
        <w:trPr>
          <w:trHeight w:val="278"/>
        </w:trPr>
        <w:tc>
          <w:tcPr>
            <w:tcW w:w="534" w:type="dxa"/>
          </w:tcPr>
          <w:p w14:paraId="021273FD" w14:textId="4C165AEE" w:rsidR="00AF386B" w:rsidRPr="00B96925" w:rsidRDefault="00AF386B" w:rsidP="006A019A">
            <w:pPr>
              <w:pStyle w:val="a9"/>
              <w:shd w:val="clear" w:color="auto" w:fill="FFFFFF" w:themeFill="background1"/>
              <w:spacing w:after="0" w:line="240" w:lineRule="auto"/>
              <w:ind w:left="5"/>
              <w:rPr>
                <w:rFonts w:ascii="Times New Roman" w:hAnsi="Times New Roman"/>
                <w:sz w:val="24"/>
                <w:szCs w:val="24"/>
                <w:lang w:val="kk-KZ"/>
              </w:rPr>
            </w:pPr>
          </w:p>
        </w:tc>
        <w:tc>
          <w:tcPr>
            <w:tcW w:w="15313" w:type="dxa"/>
            <w:gridSpan w:val="12"/>
          </w:tcPr>
          <w:p w14:paraId="5A66C6BD" w14:textId="12BBAF4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b/>
                <w:sz w:val="24"/>
                <w:szCs w:val="24"/>
              </w:rPr>
              <w:t>Мероприятия</w:t>
            </w:r>
          </w:p>
        </w:tc>
      </w:tr>
      <w:tr w:rsidR="00AF386B" w:rsidRPr="00B96925" w14:paraId="14090972" w14:textId="77777777" w:rsidTr="00AF386B">
        <w:trPr>
          <w:trHeight w:val="278"/>
        </w:trPr>
        <w:tc>
          <w:tcPr>
            <w:tcW w:w="534" w:type="dxa"/>
          </w:tcPr>
          <w:p w14:paraId="7B6A9A1D" w14:textId="7C5B6C10"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23.</w:t>
            </w:r>
          </w:p>
        </w:tc>
        <w:tc>
          <w:tcPr>
            <w:tcW w:w="3111" w:type="dxa"/>
          </w:tcPr>
          <w:p w14:paraId="43A73874" w14:textId="21A5BE11"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Обеспечение системы контроля уровня знания языка на основе программы «Казтест» </w:t>
            </w:r>
          </w:p>
        </w:tc>
        <w:tc>
          <w:tcPr>
            <w:tcW w:w="706" w:type="dxa"/>
            <w:vAlign w:val="center"/>
          </w:tcPr>
          <w:p w14:paraId="012DA5F7" w14:textId="41153F7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4F44B6D1" w14:textId="672F8CB8" w:rsidR="00AF386B" w:rsidRPr="00B96925" w:rsidRDefault="00AF386B" w:rsidP="006A019A">
            <w:pPr>
              <w:shd w:val="clear" w:color="auto" w:fill="FFFFFF" w:themeFill="background1"/>
              <w:spacing w:after="0" w:line="240" w:lineRule="auto"/>
              <w:ind w:left="-45" w:firstLine="45"/>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информация в МКС </w:t>
            </w:r>
          </w:p>
        </w:tc>
        <w:tc>
          <w:tcPr>
            <w:tcW w:w="992" w:type="dxa"/>
            <w:vAlign w:val="center"/>
          </w:tcPr>
          <w:p w14:paraId="4B1973A1" w14:textId="060154D6"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2A75D064" w14:textId="37DAC560"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04C84B32" w14:textId="001F822D"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10E70BEF" w14:textId="44048835"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BCD77B0" w14:textId="128F026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291B3E5D"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204</w:t>
            </w:r>
          </w:p>
          <w:p w14:paraId="158ADEFB" w14:textId="4C991DD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108</w:t>
            </w:r>
          </w:p>
        </w:tc>
        <w:tc>
          <w:tcPr>
            <w:tcW w:w="4819" w:type="dxa"/>
            <w:vAlign w:val="center"/>
          </w:tcPr>
          <w:p w14:paraId="5BF09F26" w14:textId="77777777" w:rsidR="00AF386B" w:rsidRPr="00B96925" w:rsidRDefault="00AF386B" w:rsidP="00700485">
            <w:pPr>
              <w:tabs>
                <w:tab w:val="left" w:pos="1134"/>
              </w:tabs>
              <w:spacing w:after="0" w:line="240" w:lineRule="auto"/>
              <w:jc w:val="both"/>
              <w:rPr>
                <w:rFonts w:ascii="Times New Roman" w:hAnsi="Times New Roman" w:cs="Times New Roman"/>
                <w:iCs/>
                <w:sz w:val="24"/>
                <w:szCs w:val="24"/>
                <w:lang w:val="kk-KZ"/>
              </w:rPr>
            </w:pPr>
            <w:r w:rsidRPr="00B96925">
              <w:rPr>
                <w:rFonts w:ascii="Times New Roman" w:hAnsi="Times New Roman" w:cs="Times New Roman"/>
                <w:iCs/>
                <w:sz w:val="24"/>
                <w:szCs w:val="24"/>
                <w:lang w:val="kk-KZ"/>
              </w:rPr>
              <w:t xml:space="preserve">С 27 июня по 9 ноября 2021 года по системе КАЗТЕСТ для государственных служащих и работников сферы оказания государственных услуг были проведены тесты на определение уровня владения казахским языком и тестовые экзамены. Тест направлен на определение, оценку уровня владения казахским языком гражданами РК. </w:t>
            </w:r>
          </w:p>
          <w:p w14:paraId="39165311" w14:textId="77777777" w:rsidR="00AF386B" w:rsidRPr="00B96925" w:rsidRDefault="00AF386B" w:rsidP="00700485">
            <w:pPr>
              <w:tabs>
                <w:tab w:val="left" w:pos="1134"/>
              </w:tabs>
              <w:spacing w:after="0" w:line="240" w:lineRule="auto"/>
              <w:jc w:val="both"/>
              <w:rPr>
                <w:rFonts w:ascii="Times New Roman" w:hAnsi="Times New Roman" w:cs="Times New Roman"/>
                <w:iCs/>
                <w:sz w:val="24"/>
                <w:szCs w:val="24"/>
                <w:lang w:val="kk-KZ"/>
              </w:rPr>
            </w:pPr>
            <w:r w:rsidRPr="00B96925">
              <w:rPr>
                <w:rFonts w:ascii="Times New Roman" w:hAnsi="Times New Roman" w:cs="Times New Roman"/>
                <w:iCs/>
                <w:sz w:val="24"/>
                <w:szCs w:val="24"/>
                <w:lang w:val="kk-KZ"/>
              </w:rPr>
              <w:t xml:space="preserve">Во все государственные органы и национальные компании направлены </w:t>
            </w:r>
            <w:r w:rsidRPr="00B96925">
              <w:rPr>
                <w:rFonts w:ascii="Times New Roman" w:hAnsi="Times New Roman" w:cs="Times New Roman"/>
                <w:iCs/>
                <w:sz w:val="24"/>
                <w:szCs w:val="24"/>
                <w:lang w:val="kk-KZ"/>
              </w:rPr>
              <w:lastRenderedPageBreak/>
              <w:t>ходатайства для проведения тестирования, собрана информация.</w:t>
            </w:r>
          </w:p>
          <w:p w14:paraId="08AA9B00" w14:textId="0270C0CC" w:rsidR="00AF386B" w:rsidRPr="00320305" w:rsidRDefault="00AF386B" w:rsidP="00700485">
            <w:pPr>
              <w:tabs>
                <w:tab w:val="left" w:pos="1134"/>
              </w:tabs>
              <w:spacing w:after="0" w:line="240" w:lineRule="auto"/>
              <w:jc w:val="both"/>
              <w:rPr>
                <w:rFonts w:ascii="Times New Roman" w:hAnsi="Times New Roman" w:cs="Times New Roman"/>
                <w:iCs/>
                <w:sz w:val="24"/>
                <w:szCs w:val="24"/>
                <w:lang w:val="kk-KZ"/>
              </w:rPr>
            </w:pPr>
            <w:r w:rsidRPr="00B96925">
              <w:rPr>
                <w:rFonts w:ascii="Times New Roman" w:hAnsi="Times New Roman" w:cs="Times New Roman"/>
                <w:iCs/>
                <w:sz w:val="24"/>
                <w:szCs w:val="24"/>
                <w:lang w:val="kk-KZ"/>
              </w:rPr>
              <w:t xml:space="preserve">Количество кандидатов в </w:t>
            </w:r>
            <w:r>
              <w:rPr>
                <w:rFonts w:ascii="Times New Roman" w:hAnsi="Times New Roman" w:cs="Times New Roman"/>
                <w:iCs/>
                <w:sz w:val="24"/>
                <w:szCs w:val="24"/>
              </w:rPr>
              <w:t>П</w:t>
            </w:r>
            <w:r w:rsidRPr="00B96925">
              <w:rPr>
                <w:rFonts w:ascii="Times New Roman" w:hAnsi="Times New Roman" w:cs="Times New Roman"/>
                <w:iCs/>
                <w:sz w:val="24"/>
                <w:szCs w:val="24"/>
                <w:lang w:val="kk-KZ"/>
              </w:rPr>
              <w:t xml:space="preserve">резидентский </w:t>
            </w:r>
            <w:r>
              <w:rPr>
                <w:rFonts w:ascii="Times New Roman" w:hAnsi="Times New Roman" w:cs="Times New Roman"/>
                <w:iCs/>
                <w:sz w:val="24"/>
                <w:szCs w:val="24"/>
                <w:lang w:val="kk-KZ"/>
              </w:rPr>
              <w:t>м</w:t>
            </w:r>
            <w:r w:rsidRPr="00B96925">
              <w:rPr>
                <w:rFonts w:ascii="Times New Roman" w:hAnsi="Times New Roman" w:cs="Times New Roman"/>
                <w:iCs/>
                <w:sz w:val="24"/>
                <w:szCs w:val="24"/>
                <w:lang w:val="kk-KZ"/>
              </w:rPr>
              <w:t xml:space="preserve">олодежный кадровый резерв, прошедших сертификационное тестирование по системе КАЗТЕСТ 1585 человек, общее количество участников тестирования </w:t>
            </w:r>
            <w:r>
              <w:rPr>
                <w:rFonts w:ascii="Times New Roman" w:hAnsi="Times New Roman" w:cs="Times New Roman"/>
                <w:iCs/>
                <w:sz w:val="24"/>
                <w:szCs w:val="24"/>
                <w:lang w:val="kk-KZ"/>
              </w:rPr>
              <w:t>с</w:t>
            </w:r>
            <w:r w:rsidRPr="00B96925">
              <w:rPr>
                <w:rFonts w:ascii="Times New Roman" w:hAnsi="Times New Roman" w:cs="Times New Roman"/>
                <w:iCs/>
                <w:sz w:val="24"/>
                <w:szCs w:val="24"/>
                <w:lang w:val="kk-KZ"/>
              </w:rPr>
              <w:t xml:space="preserve">оставил 14 000 человек. 9 ноября 2021 года был проведен курс повышения квалификации разработчиков и экспертов тестовых заданий системы КАЗТЕСТ. Курс организован в режиме онлайн </w:t>
            </w:r>
            <w:r w:rsidRPr="00320305">
              <w:rPr>
                <w:rFonts w:ascii="Times New Roman" w:hAnsi="Times New Roman" w:cs="Times New Roman"/>
                <w:i/>
                <w:iCs/>
                <w:sz w:val="24"/>
                <w:szCs w:val="24"/>
                <w:lang w:val="kk-KZ"/>
              </w:rPr>
              <w:t>(приказ НЦТ МОН РК № 476-ОД от 5 ноября 2021 года).</w:t>
            </w:r>
            <w:r w:rsidRPr="00B96925">
              <w:rPr>
                <w:rFonts w:ascii="Times New Roman" w:hAnsi="Times New Roman" w:cs="Times New Roman"/>
                <w:iCs/>
                <w:sz w:val="24"/>
                <w:szCs w:val="24"/>
                <w:lang w:val="kk-KZ"/>
              </w:rPr>
              <w:t xml:space="preserve"> Количество слушателей</w:t>
            </w:r>
            <w:r>
              <w:rPr>
                <w:rFonts w:ascii="Times New Roman" w:hAnsi="Times New Roman" w:cs="Times New Roman"/>
                <w:iCs/>
                <w:sz w:val="24"/>
                <w:szCs w:val="24"/>
                <w:lang w:val="kk-KZ"/>
              </w:rPr>
              <w:t xml:space="preserve"> </w:t>
            </w:r>
            <w:r w:rsidRPr="00B96925">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r w:rsidRPr="00B96925">
              <w:rPr>
                <w:rFonts w:ascii="Times New Roman" w:hAnsi="Times New Roman" w:cs="Times New Roman"/>
                <w:iCs/>
                <w:sz w:val="24"/>
                <w:szCs w:val="24"/>
                <w:lang w:val="kk-KZ"/>
              </w:rPr>
              <w:t>65 человек. По окончании курса слушателям был выдан электронный сертификат.</w:t>
            </w:r>
          </w:p>
        </w:tc>
      </w:tr>
      <w:tr w:rsidR="00AF386B" w:rsidRPr="00B96925" w14:paraId="79E716B0" w14:textId="77777777" w:rsidTr="00AF386B">
        <w:trPr>
          <w:trHeight w:val="278"/>
        </w:trPr>
        <w:tc>
          <w:tcPr>
            <w:tcW w:w="534" w:type="dxa"/>
          </w:tcPr>
          <w:p w14:paraId="5A28C386" w14:textId="34467C3A"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24.</w:t>
            </w:r>
          </w:p>
        </w:tc>
        <w:tc>
          <w:tcPr>
            <w:tcW w:w="3111" w:type="dxa"/>
          </w:tcPr>
          <w:p w14:paraId="68E1E4D6" w14:textId="0CD9C461"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Проведение тестирования кандидатов на занятие административной государственной должности корпуса «Б» по системе «Казтест» с установлением пороговых значений</w:t>
            </w:r>
          </w:p>
        </w:tc>
        <w:tc>
          <w:tcPr>
            <w:tcW w:w="706" w:type="dxa"/>
            <w:vAlign w:val="center"/>
          </w:tcPr>
          <w:p w14:paraId="3D14E665"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65D785CF" w14:textId="194F62B5"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информация в МКС </w:t>
            </w:r>
          </w:p>
        </w:tc>
        <w:tc>
          <w:tcPr>
            <w:tcW w:w="992" w:type="dxa"/>
            <w:vAlign w:val="center"/>
          </w:tcPr>
          <w:p w14:paraId="18353D3A" w14:textId="007EAF2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АГДС, МОН</w:t>
            </w:r>
          </w:p>
        </w:tc>
        <w:tc>
          <w:tcPr>
            <w:tcW w:w="977" w:type="dxa"/>
            <w:vAlign w:val="center"/>
          </w:tcPr>
          <w:p w14:paraId="4D7AAA8B" w14:textId="53649C5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75ED737B" w14:textId="55CF9C8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31741F7C" w14:textId="18B429A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4EE89DCE" w14:textId="52AFB4C1"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4CFAC5CC" w14:textId="39B620F6"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0586B97C" w14:textId="5228FD33" w:rsidR="00AF386B" w:rsidRPr="00B96925" w:rsidRDefault="00AF386B" w:rsidP="00700485">
            <w:pPr>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bCs/>
                <w:sz w:val="24"/>
                <w:szCs w:val="24"/>
                <w:lang w:val="kk-KZ"/>
              </w:rPr>
              <w:t xml:space="preserve">Агентством по делам государственной службы рассматривается вопрос проведения тестирования кандидатов на занятие административных государственных должностей корпуса </w:t>
            </w:r>
            <w:r>
              <w:rPr>
                <w:rFonts w:ascii="Times New Roman" w:hAnsi="Times New Roman" w:cs="Times New Roman"/>
                <w:bCs/>
                <w:sz w:val="24"/>
                <w:szCs w:val="24"/>
                <w:lang w:val="kk-KZ"/>
              </w:rPr>
              <w:t>«</w:t>
            </w:r>
            <w:r w:rsidRPr="00B96925">
              <w:rPr>
                <w:rFonts w:ascii="Times New Roman" w:hAnsi="Times New Roman" w:cs="Times New Roman"/>
                <w:bCs/>
                <w:sz w:val="24"/>
                <w:szCs w:val="24"/>
                <w:lang w:val="kk-KZ"/>
              </w:rPr>
              <w:t>Б</w:t>
            </w:r>
            <w:r>
              <w:rPr>
                <w:rFonts w:ascii="Times New Roman" w:hAnsi="Times New Roman" w:cs="Times New Roman"/>
                <w:bCs/>
                <w:sz w:val="24"/>
                <w:szCs w:val="24"/>
                <w:lang w:val="kk-KZ"/>
              </w:rPr>
              <w:t xml:space="preserve">» </w:t>
            </w:r>
            <w:r w:rsidRPr="00B96925">
              <w:rPr>
                <w:rFonts w:ascii="Times New Roman" w:hAnsi="Times New Roman" w:cs="Times New Roman"/>
                <w:bCs/>
                <w:sz w:val="24"/>
                <w:szCs w:val="24"/>
                <w:lang w:val="kk-KZ"/>
              </w:rPr>
              <w:t>в соответствии со стандартами системы «Казтест».</w:t>
            </w:r>
          </w:p>
          <w:p w14:paraId="1C866ED7" w14:textId="3B341108" w:rsidR="00AF386B" w:rsidRPr="00B96925" w:rsidRDefault="00AF386B" w:rsidP="00700485">
            <w:pPr>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bCs/>
                <w:sz w:val="24"/>
                <w:szCs w:val="24"/>
                <w:lang w:val="kk-KZ"/>
              </w:rPr>
              <w:t xml:space="preserve">Агентство также внесло соответствующее предложение </w:t>
            </w:r>
            <w:r>
              <w:rPr>
                <w:rFonts w:ascii="Times New Roman" w:hAnsi="Times New Roman" w:cs="Times New Roman"/>
                <w:bCs/>
                <w:sz w:val="24"/>
                <w:szCs w:val="24"/>
                <w:lang w:val="kk-KZ"/>
              </w:rPr>
              <w:t>Г</w:t>
            </w:r>
            <w:r w:rsidRPr="00B96925">
              <w:rPr>
                <w:rFonts w:ascii="Times New Roman" w:hAnsi="Times New Roman" w:cs="Times New Roman"/>
                <w:bCs/>
                <w:sz w:val="24"/>
                <w:szCs w:val="24"/>
                <w:lang w:val="kk-KZ"/>
              </w:rPr>
              <w:t xml:space="preserve">лаве государства по вопросу установления требований к уровню владения государственным языком государственными служащими (№1-02/811-и от 23 июля 2020 года). В настоящее время данное предложение рассматривается </w:t>
            </w:r>
            <w:r>
              <w:rPr>
                <w:rFonts w:ascii="Times New Roman" w:hAnsi="Times New Roman" w:cs="Times New Roman"/>
                <w:bCs/>
                <w:sz w:val="24"/>
                <w:szCs w:val="24"/>
                <w:lang w:val="kk-KZ"/>
              </w:rPr>
              <w:t>А</w:t>
            </w:r>
            <w:r w:rsidRPr="00B96925">
              <w:rPr>
                <w:rFonts w:ascii="Times New Roman" w:hAnsi="Times New Roman" w:cs="Times New Roman"/>
                <w:bCs/>
                <w:sz w:val="24"/>
                <w:szCs w:val="24"/>
                <w:lang w:val="kk-KZ"/>
              </w:rPr>
              <w:t xml:space="preserve">дминистрацией </w:t>
            </w:r>
            <w:r>
              <w:rPr>
                <w:rFonts w:ascii="Times New Roman" w:hAnsi="Times New Roman" w:cs="Times New Roman"/>
                <w:bCs/>
                <w:sz w:val="24"/>
                <w:szCs w:val="24"/>
                <w:lang w:val="kk-KZ"/>
              </w:rPr>
              <w:t>П</w:t>
            </w:r>
            <w:r w:rsidRPr="00B96925">
              <w:rPr>
                <w:rFonts w:ascii="Times New Roman" w:hAnsi="Times New Roman" w:cs="Times New Roman"/>
                <w:bCs/>
                <w:sz w:val="24"/>
                <w:szCs w:val="24"/>
                <w:lang w:val="kk-KZ"/>
              </w:rPr>
              <w:t xml:space="preserve">резидента. В свою очередь, Национальный центр тестирования МОН считает, что для повышения уровня владения государственным языком </w:t>
            </w:r>
            <w:r w:rsidRPr="00B96925">
              <w:rPr>
                <w:rFonts w:ascii="Times New Roman" w:hAnsi="Times New Roman" w:cs="Times New Roman"/>
                <w:bCs/>
                <w:sz w:val="24"/>
                <w:szCs w:val="24"/>
                <w:lang w:val="kk-KZ"/>
              </w:rPr>
              <w:lastRenderedPageBreak/>
              <w:t>кандидатами на административную государственную должность корпуса «Б» необходимо реализовать следующие рекомендации:</w:t>
            </w:r>
          </w:p>
          <w:p w14:paraId="6C56E8B2" w14:textId="567A0084" w:rsidR="00AF386B" w:rsidRPr="00B96925" w:rsidRDefault="00AF386B" w:rsidP="00700485">
            <w:pPr>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bCs/>
                <w:sz w:val="24"/>
                <w:szCs w:val="24"/>
                <w:lang w:val="kk-KZ"/>
              </w:rPr>
              <w:t>1. Внес</w:t>
            </w:r>
            <w:r>
              <w:rPr>
                <w:rFonts w:ascii="Times New Roman" w:hAnsi="Times New Roman" w:cs="Times New Roman"/>
                <w:bCs/>
                <w:sz w:val="24"/>
                <w:szCs w:val="24"/>
                <w:lang w:val="kk-KZ"/>
              </w:rPr>
              <w:t>ение</w:t>
            </w:r>
            <w:r w:rsidRPr="00B96925">
              <w:rPr>
                <w:rFonts w:ascii="Times New Roman" w:hAnsi="Times New Roman" w:cs="Times New Roman"/>
                <w:bCs/>
                <w:sz w:val="24"/>
                <w:szCs w:val="24"/>
                <w:lang w:val="kk-KZ"/>
              </w:rPr>
              <w:t xml:space="preserve"> изменения и дополнения в действующее законодательство о государственной службе РК по проведению тестирования кандидатов на занятие административной государственной должности корпуса «Б» с установлением пороговых значений для определения уровня владения государственным языком; </w:t>
            </w:r>
          </w:p>
          <w:p w14:paraId="4B82F468" w14:textId="55DCB7E5" w:rsidR="00AF386B" w:rsidRPr="00B96925" w:rsidRDefault="00AF386B" w:rsidP="00700485">
            <w:pPr>
              <w:pStyle w:val="af1"/>
              <w:tabs>
                <w:tab w:val="left" w:pos="720"/>
                <w:tab w:val="left" w:pos="851"/>
              </w:tabs>
              <w:spacing w:line="276" w:lineRule="auto"/>
              <w:ind w:firstLine="0"/>
              <w:contextualSpacing/>
              <w:jc w:val="both"/>
              <w:rPr>
                <w:rFonts w:ascii="Times New Roman" w:eastAsia="Times New Roman" w:hAnsi="Times New Roman" w:cs="Times New Roman"/>
                <w:sz w:val="24"/>
                <w:szCs w:val="24"/>
                <w:lang w:val="kk-KZ"/>
              </w:rPr>
            </w:pPr>
            <w:r w:rsidRPr="00B96925">
              <w:rPr>
                <w:rFonts w:ascii="Times New Roman" w:hAnsi="Times New Roman" w:cs="Times New Roman"/>
                <w:bCs/>
                <w:sz w:val="24"/>
                <w:szCs w:val="24"/>
                <w:lang w:val="kk-KZ"/>
              </w:rPr>
              <w:t>2. Внедрение уровневых тестовых заданий для кандидатов на административную государственную должность корпуса «Б». С этой целью необходимо разработать и утвердить план совместных мероприятий с установлением структуры тестовых заданий, порогового балла по каждому заданию (блоку), регламентацией периодичности.</w:t>
            </w:r>
          </w:p>
        </w:tc>
      </w:tr>
      <w:tr w:rsidR="00AF386B" w:rsidRPr="00B96925" w14:paraId="0BC85FE5" w14:textId="77777777" w:rsidTr="00AF386B">
        <w:trPr>
          <w:trHeight w:val="278"/>
        </w:trPr>
        <w:tc>
          <w:tcPr>
            <w:tcW w:w="534" w:type="dxa"/>
          </w:tcPr>
          <w:p w14:paraId="30C695D2"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vAlign w:val="center"/>
          </w:tcPr>
          <w:p w14:paraId="1EB473BA" w14:textId="76CB5AE4" w:rsidR="00AF386B" w:rsidRPr="00B96925" w:rsidRDefault="00AF386B" w:rsidP="006A019A">
            <w:pPr>
              <w:spacing w:after="0" w:line="240" w:lineRule="auto"/>
              <w:ind w:firstLine="346"/>
              <w:jc w:val="both"/>
              <w:rPr>
                <w:rFonts w:ascii="Times New Roman" w:hAnsi="Times New Roman" w:cs="Times New Roman"/>
                <w:b/>
                <w:bCs/>
                <w:sz w:val="24"/>
                <w:szCs w:val="24"/>
                <w:lang w:val="kk-KZ"/>
              </w:rPr>
            </w:pPr>
            <w:r w:rsidRPr="00B96925">
              <w:rPr>
                <w:rFonts w:ascii="Times New Roman" w:hAnsi="Times New Roman" w:cs="Times New Roman"/>
                <w:b/>
                <w:sz w:val="24"/>
                <w:szCs w:val="24"/>
                <w:lang w:val="kk-KZ"/>
              </w:rPr>
              <w:t xml:space="preserve">Задача: 2.3. </w:t>
            </w:r>
            <w:r w:rsidRPr="00B96925">
              <w:rPr>
                <w:rFonts w:ascii="Times New Roman" w:hAnsi="Times New Roman"/>
                <w:sz w:val="24"/>
                <w:szCs w:val="24"/>
                <w:lang w:val="kk-KZ"/>
              </w:rPr>
              <w:t>С</w:t>
            </w:r>
            <w:r w:rsidRPr="00B96925">
              <w:rPr>
                <w:rFonts w:ascii="Times New Roman" w:hAnsi="Times New Roman"/>
                <w:sz w:val="24"/>
                <w:szCs w:val="24"/>
              </w:rPr>
              <w:t>овершенствование употребления казахского языка в области информатизации и коммуникации</w:t>
            </w:r>
          </w:p>
        </w:tc>
      </w:tr>
      <w:tr w:rsidR="00AF386B" w:rsidRPr="00B96925" w14:paraId="0E494E34" w14:textId="77777777" w:rsidTr="00AF386B">
        <w:trPr>
          <w:trHeight w:val="278"/>
        </w:trPr>
        <w:tc>
          <w:tcPr>
            <w:tcW w:w="534" w:type="dxa"/>
          </w:tcPr>
          <w:p w14:paraId="3946A473"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17681062" w14:textId="22DFF12C" w:rsidR="00AF386B" w:rsidRPr="00B96925" w:rsidRDefault="00AF386B" w:rsidP="006A019A">
            <w:pPr>
              <w:spacing w:after="0" w:line="240" w:lineRule="auto"/>
              <w:ind w:firstLine="346"/>
              <w:jc w:val="both"/>
              <w:rPr>
                <w:rFonts w:ascii="Times New Roman" w:hAnsi="Times New Roman" w:cs="Times New Roman"/>
                <w:b/>
                <w:bCs/>
                <w:sz w:val="24"/>
                <w:szCs w:val="24"/>
                <w:lang w:val="kk-KZ"/>
              </w:rPr>
            </w:pPr>
            <w:r w:rsidRPr="00B96925">
              <w:rPr>
                <w:rFonts w:ascii="Times New Roman" w:hAnsi="Times New Roman" w:cs="Times New Roman"/>
                <w:b/>
                <w:sz w:val="24"/>
                <w:szCs w:val="24"/>
              </w:rPr>
              <w:t>Показатель результатов:</w:t>
            </w:r>
          </w:p>
        </w:tc>
      </w:tr>
      <w:tr w:rsidR="00AF386B" w:rsidRPr="00B96925" w14:paraId="292063DA" w14:textId="77777777" w:rsidTr="00AF386B">
        <w:trPr>
          <w:trHeight w:val="278"/>
        </w:trPr>
        <w:tc>
          <w:tcPr>
            <w:tcW w:w="534" w:type="dxa"/>
          </w:tcPr>
          <w:p w14:paraId="317060B6"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3F3AEDF9" w14:textId="639D7194"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Доля оказания государственной поддержки казахоязычным СМИ  </w:t>
            </w:r>
          </w:p>
        </w:tc>
        <w:tc>
          <w:tcPr>
            <w:tcW w:w="706" w:type="dxa"/>
            <w:vAlign w:val="center"/>
          </w:tcPr>
          <w:p w14:paraId="52C84AB7" w14:textId="6E119789"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68E71F7A" w14:textId="7FE5F119"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05AF72BA" w14:textId="0A70711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МИОР</w:t>
            </w:r>
          </w:p>
        </w:tc>
        <w:tc>
          <w:tcPr>
            <w:tcW w:w="977" w:type="dxa"/>
            <w:vAlign w:val="center"/>
          </w:tcPr>
          <w:p w14:paraId="36D0F029" w14:textId="6EB491AF"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52</w:t>
            </w:r>
          </w:p>
        </w:tc>
        <w:tc>
          <w:tcPr>
            <w:tcW w:w="1008" w:type="dxa"/>
            <w:gridSpan w:val="2"/>
            <w:vAlign w:val="center"/>
          </w:tcPr>
          <w:p w14:paraId="089A1D47" w14:textId="2045EC4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54</w:t>
            </w:r>
          </w:p>
        </w:tc>
        <w:tc>
          <w:tcPr>
            <w:tcW w:w="992" w:type="dxa"/>
            <w:vAlign w:val="center"/>
          </w:tcPr>
          <w:p w14:paraId="1B61F21B" w14:textId="6EE70758"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60,7</w:t>
            </w:r>
          </w:p>
        </w:tc>
        <w:tc>
          <w:tcPr>
            <w:tcW w:w="992" w:type="dxa"/>
            <w:vAlign w:val="center"/>
          </w:tcPr>
          <w:p w14:paraId="1791A9F6"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Align w:val="center"/>
          </w:tcPr>
          <w:p w14:paraId="4A320607"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Align w:val="center"/>
          </w:tcPr>
          <w:p w14:paraId="5AA0E3D7" w14:textId="77777777" w:rsidR="00AF386B" w:rsidRPr="00B96925" w:rsidRDefault="00AF386B" w:rsidP="00700485">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рамках государственного информационного заказа определены 10 телеканалов, 34 интернет-ресурса, 40 печатных изданий.</w:t>
            </w:r>
          </w:p>
          <w:p w14:paraId="7C1E1534" w14:textId="6DE91EE5" w:rsidR="00AF386B" w:rsidRPr="00B96925" w:rsidRDefault="00AF386B" w:rsidP="00700485">
            <w:pPr>
              <w:shd w:val="clear" w:color="FFFFFF"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 том числе</w:t>
            </w:r>
            <w:r w:rsidRPr="00B96925">
              <w:rPr>
                <w:rFonts w:ascii="Times New Roman" w:hAnsi="Times New Roman" w:cs="Times New Roman"/>
                <w:sz w:val="24"/>
                <w:szCs w:val="24"/>
                <w:lang w:val="kk-KZ"/>
              </w:rPr>
              <w:t xml:space="preserve"> на конкурсной основе поддержано 10 смешанных языковых телеканалов </w:t>
            </w:r>
            <w:r w:rsidRPr="00320305">
              <w:rPr>
                <w:rFonts w:ascii="Times New Roman" w:hAnsi="Times New Roman" w:cs="Times New Roman"/>
                <w:i/>
                <w:sz w:val="24"/>
                <w:szCs w:val="24"/>
                <w:lang w:val="kk-KZ"/>
              </w:rPr>
              <w:t>(приоритетный язык – казахский),</w:t>
            </w:r>
            <w:r w:rsidRPr="00B96925">
              <w:rPr>
                <w:rFonts w:ascii="Times New Roman" w:hAnsi="Times New Roman" w:cs="Times New Roman"/>
                <w:sz w:val="24"/>
                <w:szCs w:val="24"/>
                <w:lang w:val="kk-KZ"/>
              </w:rPr>
              <w:t xml:space="preserve"> 17 казахоязычных интернет-ресурсов, 22 казахоязычных печатных издания. </w:t>
            </w:r>
            <w:r w:rsidRPr="00B96925">
              <w:rPr>
                <w:rFonts w:ascii="Times New Roman" w:hAnsi="Times New Roman" w:cs="Times New Roman"/>
                <w:b/>
                <w:sz w:val="24"/>
                <w:szCs w:val="24"/>
                <w:lang w:val="kk-KZ"/>
              </w:rPr>
              <w:t>51*100/84=60,7</w:t>
            </w:r>
          </w:p>
        </w:tc>
      </w:tr>
      <w:tr w:rsidR="00AF386B" w:rsidRPr="00B96925" w14:paraId="31698FD9" w14:textId="77777777" w:rsidTr="00AF386B">
        <w:trPr>
          <w:trHeight w:val="278"/>
        </w:trPr>
        <w:tc>
          <w:tcPr>
            <w:tcW w:w="534" w:type="dxa"/>
          </w:tcPr>
          <w:p w14:paraId="6CC98212"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309724BF" w14:textId="233EE88A" w:rsidR="00AF386B" w:rsidRPr="00B96925" w:rsidRDefault="00AF386B" w:rsidP="006A019A">
            <w:pPr>
              <w:spacing w:after="0" w:line="240" w:lineRule="auto"/>
              <w:ind w:firstLine="346"/>
              <w:jc w:val="center"/>
              <w:rPr>
                <w:rFonts w:ascii="Times New Roman" w:hAnsi="Times New Roman" w:cs="Times New Roman"/>
                <w:b/>
                <w:bCs/>
                <w:sz w:val="24"/>
                <w:szCs w:val="24"/>
                <w:lang w:val="kk-KZ"/>
              </w:rPr>
            </w:pPr>
            <w:r w:rsidRPr="00B96925">
              <w:rPr>
                <w:rFonts w:ascii="Times New Roman" w:hAnsi="Times New Roman" w:cs="Times New Roman"/>
                <w:b/>
                <w:bCs/>
                <w:sz w:val="24"/>
                <w:szCs w:val="24"/>
                <w:lang w:val="kk-KZ"/>
              </w:rPr>
              <w:t>Мероприятия</w:t>
            </w:r>
          </w:p>
        </w:tc>
      </w:tr>
      <w:tr w:rsidR="00AF386B" w:rsidRPr="00B96925" w14:paraId="7EEFFE85" w14:textId="77777777" w:rsidTr="00AF386B">
        <w:trPr>
          <w:trHeight w:val="278"/>
        </w:trPr>
        <w:tc>
          <w:tcPr>
            <w:tcW w:w="534" w:type="dxa"/>
          </w:tcPr>
          <w:p w14:paraId="56F92F00" w14:textId="35850886"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27.</w:t>
            </w:r>
          </w:p>
        </w:tc>
        <w:tc>
          <w:tcPr>
            <w:tcW w:w="3111" w:type="dxa"/>
          </w:tcPr>
          <w:p w14:paraId="308D0365" w14:textId="45BEBEF5"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Разработка и принятие нормативных правовых актов, обеспечивающих наличие казахоязычного интерфейса и букв казахского алфавита в технических средствах (компьютеры, клавиатуры и т.д.), импортируемых в Казахстан и производимых в стране, а также разрабатываемых мобильных приложениях и сайтах</w:t>
            </w:r>
          </w:p>
        </w:tc>
        <w:tc>
          <w:tcPr>
            <w:tcW w:w="706" w:type="dxa"/>
            <w:vAlign w:val="center"/>
          </w:tcPr>
          <w:p w14:paraId="2CC7FEDA"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0F88BDC6" w14:textId="2F94A2C3"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0BE520D6" w14:textId="5FADD351"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МЦРИАП, МИИР, заинтересованные ГО</w:t>
            </w:r>
          </w:p>
        </w:tc>
        <w:tc>
          <w:tcPr>
            <w:tcW w:w="977" w:type="dxa"/>
            <w:vAlign w:val="center"/>
          </w:tcPr>
          <w:p w14:paraId="7029654A" w14:textId="057C42D6"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7F1FC6E2" w14:textId="68597F1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011DC7D0" w14:textId="4C6D96F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6E8725D7" w14:textId="2345FE2A"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51C39A8C" w14:textId="2444832A"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en-US"/>
              </w:rPr>
            </w:pPr>
            <w:r w:rsidRPr="00B96925">
              <w:rPr>
                <w:rFonts w:ascii="Times New Roman" w:hAnsi="Times New Roman" w:cs="Times New Roman"/>
                <w:sz w:val="24"/>
                <w:szCs w:val="24"/>
                <w:lang w:val="en-US"/>
              </w:rPr>
              <w:t>-</w:t>
            </w:r>
          </w:p>
        </w:tc>
        <w:tc>
          <w:tcPr>
            <w:tcW w:w="4819" w:type="dxa"/>
          </w:tcPr>
          <w:p w14:paraId="73B24686" w14:textId="4A784FC0" w:rsidR="00AF386B" w:rsidRPr="00B96925" w:rsidRDefault="00AF386B" w:rsidP="00700485">
            <w:pPr>
              <w:pStyle w:val="2"/>
              <w:jc w:val="both"/>
              <w:rPr>
                <w:rFonts w:ascii="Times New Roman" w:hAnsi="Times New Roman"/>
                <w:sz w:val="24"/>
                <w:szCs w:val="24"/>
                <w:lang w:val="kk-KZ"/>
              </w:rPr>
            </w:pPr>
            <w:r w:rsidRPr="00B96925">
              <w:rPr>
                <w:rFonts w:ascii="Times New Roman" w:hAnsi="Times New Roman"/>
                <w:sz w:val="24"/>
                <w:szCs w:val="24"/>
                <w:lang w:val="kk-KZ"/>
              </w:rPr>
              <w:t xml:space="preserve">Указанный пункт включен в национальный проект «Ұлттық рухани жаңғыру», утвержденный Постановлением Правительства РК от 12 октября 2021 года № 724 из </w:t>
            </w:r>
            <w:r>
              <w:rPr>
                <w:rFonts w:ascii="Times New Roman" w:hAnsi="Times New Roman"/>
                <w:sz w:val="24"/>
                <w:szCs w:val="24"/>
                <w:lang w:val="kk-KZ"/>
              </w:rPr>
              <w:t>Г</w:t>
            </w:r>
            <w:r w:rsidRPr="00B96925">
              <w:rPr>
                <w:rFonts w:ascii="Times New Roman" w:hAnsi="Times New Roman"/>
                <w:sz w:val="24"/>
                <w:szCs w:val="24"/>
                <w:lang w:val="kk-KZ"/>
              </w:rPr>
              <w:t>осударственной программы реализации языковой политики в Республике Казахстан на 2020-2025 годы.</w:t>
            </w:r>
          </w:p>
          <w:p w14:paraId="19487BFE" w14:textId="77777777" w:rsidR="00AF386B" w:rsidRPr="00B96925" w:rsidRDefault="00AF386B" w:rsidP="00700485">
            <w:pPr>
              <w:pStyle w:val="2"/>
              <w:jc w:val="both"/>
              <w:rPr>
                <w:rFonts w:ascii="Times New Roman" w:hAnsi="Times New Roman"/>
                <w:sz w:val="24"/>
                <w:szCs w:val="24"/>
                <w:lang w:val="kk-KZ"/>
              </w:rPr>
            </w:pPr>
            <w:r w:rsidRPr="00B96925">
              <w:rPr>
                <w:rFonts w:ascii="Times New Roman" w:hAnsi="Times New Roman"/>
                <w:sz w:val="24"/>
                <w:szCs w:val="24"/>
                <w:lang w:val="kk-KZ"/>
              </w:rPr>
              <w:t xml:space="preserve">Согласно этому, сроком выполнения задания является период с 2022 по 2024 годы. </w:t>
            </w:r>
          </w:p>
          <w:p w14:paraId="580CD263" w14:textId="0CC975C0" w:rsidR="00AF386B" w:rsidRPr="00B96925" w:rsidRDefault="00AF386B" w:rsidP="00700485">
            <w:pPr>
              <w:pStyle w:val="2"/>
              <w:jc w:val="both"/>
              <w:rPr>
                <w:rFonts w:ascii="Times New Roman" w:hAnsi="Times New Roman"/>
                <w:sz w:val="24"/>
                <w:szCs w:val="24"/>
                <w:lang w:val="kk-KZ"/>
              </w:rPr>
            </w:pPr>
            <w:r w:rsidRPr="00B96925">
              <w:rPr>
                <w:rFonts w:ascii="Times New Roman" w:hAnsi="Times New Roman"/>
                <w:sz w:val="24"/>
                <w:szCs w:val="24"/>
                <w:lang w:val="kk-KZ"/>
              </w:rPr>
              <w:t>В настоящее время Министерство цифрового развития, инноваций и аэрокосмической промышленности сообщает, что будет проведена работа по доработке с Министерством индустрии и инфраструктурного развития и заинтересованными государственными органами.</w:t>
            </w:r>
          </w:p>
        </w:tc>
      </w:tr>
      <w:tr w:rsidR="00AF386B" w:rsidRPr="00B96925" w14:paraId="71B63DDA" w14:textId="77777777" w:rsidTr="00AF386B">
        <w:trPr>
          <w:trHeight w:val="278"/>
        </w:trPr>
        <w:tc>
          <w:tcPr>
            <w:tcW w:w="534" w:type="dxa"/>
          </w:tcPr>
          <w:p w14:paraId="5DB42EDF" w14:textId="4BA4DC23"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28.</w:t>
            </w:r>
          </w:p>
        </w:tc>
        <w:tc>
          <w:tcPr>
            <w:tcW w:w="3111" w:type="dxa"/>
          </w:tcPr>
          <w:p w14:paraId="64770052" w14:textId="2ABC7FAA"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Разработка программ, проектов на государственном языке для детей и молодежи в СМИ</w:t>
            </w:r>
          </w:p>
        </w:tc>
        <w:tc>
          <w:tcPr>
            <w:tcW w:w="706" w:type="dxa"/>
            <w:vAlign w:val="center"/>
          </w:tcPr>
          <w:p w14:paraId="4454256D" w14:textId="1E953AB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6B2CA60E" w14:textId="0D5CA65C"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2AEB50A9" w14:textId="42E048F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МИОР</w:t>
            </w:r>
          </w:p>
        </w:tc>
        <w:tc>
          <w:tcPr>
            <w:tcW w:w="977" w:type="dxa"/>
            <w:vAlign w:val="center"/>
          </w:tcPr>
          <w:p w14:paraId="20823AB0" w14:textId="0B1CBBB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3F123CDE" w14:textId="4F34691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39B5DCB4" w14:textId="7C47ED7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10E0A6E2" w14:textId="28AFD33F"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156ED624"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tcPr>
          <w:p w14:paraId="5819D2BB" w14:textId="71B9432C" w:rsidR="00AF386B" w:rsidRPr="00B96925" w:rsidRDefault="00AF386B" w:rsidP="00700485">
            <w:pPr>
              <w:spacing w:after="0" w:line="240" w:lineRule="auto"/>
              <w:jc w:val="both"/>
              <w:rPr>
                <w:rFonts w:ascii="Times New Roman" w:hAnsi="Times New Roman" w:cs="Times New Roman"/>
                <w:b/>
                <w:bCs/>
                <w:sz w:val="24"/>
                <w:szCs w:val="24"/>
                <w:lang w:val="kk-KZ"/>
              </w:rPr>
            </w:pPr>
            <w:r w:rsidRPr="00B96925">
              <w:rPr>
                <w:rFonts w:ascii="Times New Roman" w:hAnsi="Times New Roman" w:cs="Times New Roman"/>
                <w:sz w:val="24"/>
                <w:szCs w:val="24"/>
                <w:lang w:val="kk-KZ"/>
              </w:rPr>
              <w:t>Подготовлен и размещен на корпоративном портале краткий методический материал для сотрудников Министерства информации и общественного развития. Направляется сотрудникам через ИПГО</w:t>
            </w:r>
          </w:p>
        </w:tc>
      </w:tr>
      <w:tr w:rsidR="00AF386B" w:rsidRPr="00B96925" w14:paraId="32785F30" w14:textId="77777777" w:rsidTr="00AF386B">
        <w:trPr>
          <w:trHeight w:val="278"/>
        </w:trPr>
        <w:tc>
          <w:tcPr>
            <w:tcW w:w="534" w:type="dxa"/>
          </w:tcPr>
          <w:p w14:paraId="265F51E2" w14:textId="78DA1886"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29.</w:t>
            </w:r>
          </w:p>
        </w:tc>
        <w:tc>
          <w:tcPr>
            <w:tcW w:w="3111" w:type="dxa"/>
          </w:tcPr>
          <w:p w14:paraId="31D507CB" w14:textId="23BE85FC"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Внесение изменения в Закон РК «О кинематографии», направленного на требование обязательного дубляжа либо оригинальной версии фильма на казахском языке</w:t>
            </w:r>
            <w:r w:rsidRPr="00B96925">
              <w:rPr>
                <w:rFonts w:ascii="Times New Roman" w:hAnsi="Times New Roman" w:cs="Times New Roman"/>
                <w:sz w:val="24"/>
                <w:szCs w:val="24"/>
                <w:lang w:val="kk-KZ"/>
              </w:rPr>
              <w:t>,</w:t>
            </w:r>
            <w:r w:rsidRPr="00B96925">
              <w:rPr>
                <w:rFonts w:ascii="Times New Roman" w:hAnsi="Times New Roman" w:cs="Times New Roman"/>
                <w:sz w:val="24"/>
                <w:szCs w:val="24"/>
              </w:rPr>
              <w:t xml:space="preserve"> для выдачи прокатного удостоверения </w:t>
            </w:r>
            <w:r w:rsidRPr="00B96925">
              <w:rPr>
                <w:rFonts w:ascii="Times New Roman" w:hAnsi="Times New Roman" w:cs="Times New Roman"/>
                <w:sz w:val="24"/>
                <w:szCs w:val="24"/>
              </w:rPr>
              <w:lastRenderedPageBreak/>
              <w:t>на разрешение его распространения на территории Казахстана и требующего одновременного выхода в прокат</w:t>
            </w:r>
          </w:p>
        </w:tc>
        <w:tc>
          <w:tcPr>
            <w:tcW w:w="706" w:type="dxa"/>
            <w:vAlign w:val="center"/>
          </w:tcPr>
          <w:p w14:paraId="5498D588"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064493A2" w14:textId="6E1F1C7D"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изменения, дополнения в закон</w:t>
            </w:r>
          </w:p>
        </w:tc>
        <w:tc>
          <w:tcPr>
            <w:tcW w:w="992" w:type="dxa"/>
            <w:vAlign w:val="center"/>
          </w:tcPr>
          <w:p w14:paraId="0FE05D6F" w14:textId="6D04271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МКС, </w:t>
            </w:r>
            <w:r w:rsidRPr="00B96925">
              <w:rPr>
                <w:rFonts w:ascii="Times New Roman" w:hAnsi="Times New Roman" w:cs="Times New Roman"/>
                <w:sz w:val="24"/>
                <w:szCs w:val="24"/>
              </w:rPr>
              <w:t>заинтересованные ГО</w:t>
            </w:r>
          </w:p>
        </w:tc>
        <w:tc>
          <w:tcPr>
            <w:tcW w:w="977" w:type="dxa"/>
            <w:vAlign w:val="center"/>
          </w:tcPr>
          <w:p w14:paraId="2D6D2BEA" w14:textId="04ADBBD9"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503A7983" w14:textId="180C2FE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6E5477B2" w14:textId="2697648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3980D117" w14:textId="7BDE60D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1DE228B6" w14:textId="18F74E5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153F8B79" w14:textId="77777777" w:rsidR="00AF386B" w:rsidRPr="00B96925" w:rsidRDefault="00AF386B" w:rsidP="00700485">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Пунктом 25 плана законопроектных работ Правительства РК, утвержденного постановлением Правительства РК от 29 декабря 2020 года № 910, предусмотрена разработка проекта закона «О внесении изменений и дополнений в некоторые законодательные акты Республики Казахстан по вопросам кинематографии и культуры».</w:t>
            </w:r>
          </w:p>
          <w:p w14:paraId="0840A14B" w14:textId="30E8FF9B" w:rsidR="00AF386B" w:rsidRPr="00B96925" w:rsidRDefault="00AF386B" w:rsidP="00A533D5">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Также с декабря 2021 года законопроект находится на рассмотрении в Мажилисе Парламента РК.</w:t>
            </w:r>
          </w:p>
        </w:tc>
      </w:tr>
      <w:tr w:rsidR="00AF386B" w:rsidRPr="00B96925" w14:paraId="14BB8496" w14:textId="77777777" w:rsidTr="00AF386B">
        <w:trPr>
          <w:trHeight w:val="278"/>
        </w:trPr>
        <w:tc>
          <w:tcPr>
            <w:tcW w:w="534" w:type="dxa"/>
          </w:tcPr>
          <w:p w14:paraId="0C321854" w14:textId="61EBC90F"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30.</w:t>
            </w:r>
          </w:p>
        </w:tc>
        <w:tc>
          <w:tcPr>
            <w:tcW w:w="3111" w:type="dxa"/>
          </w:tcPr>
          <w:p w14:paraId="78DBF9F9" w14:textId="78E5F910"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Оказание государственной поддержки </w:t>
            </w:r>
            <w:r w:rsidRPr="00B96925">
              <w:rPr>
                <w:rFonts w:ascii="Times New Roman" w:hAnsi="Times New Roman" w:cs="Times New Roman"/>
                <w:iCs/>
                <w:sz w:val="24"/>
                <w:szCs w:val="24"/>
              </w:rPr>
              <w:t>в обеспечении дубляжа фильмов на государственный язык</w:t>
            </w:r>
            <w:r w:rsidRPr="00B96925">
              <w:rPr>
                <w:rFonts w:ascii="Times New Roman" w:hAnsi="Times New Roman" w:cs="Times New Roman"/>
                <w:sz w:val="24"/>
                <w:szCs w:val="24"/>
              </w:rPr>
              <w:t xml:space="preserve"> </w:t>
            </w:r>
          </w:p>
        </w:tc>
        <w:tc>
          <w:tcPr>
            <w:tcW w:w="706" w:type="dxa"/>
            <w:vAlign w:val="center"/>
          </w:tcPr>
          <w:p w14:paraId="2A11ACC9" w14:textId="31E4C02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031E6115" w14:textId="1B9DAB0D"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3F7F0FBC" w14:textId="74BB8FF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МКС</w:t>
            </w:r>
          </w:p>
        </w:tc>
        <w:tc>
          <w:tcPr>
            <w:tcW w:w="977" w:type="dxa"/>
            <w:vAlign w:val="center"/>
          </w:tcPr>
          <w:p w14:paraId="088B867B" w14:textId="277D69CF"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6BB2C55E" w14:textId="5B257802"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44A9930" w14:textId="458BE253"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CE3B1F5" w14:textId="7A8D36B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462EF6F2" w14:textId="6A279AF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033/ 104 </w:t>
            </w:r>
          </w:p>
        </w:tc>
        <w:tc>
          <w:tcPr>
            <w:tcW w:w="4819" w:type="dxa"/>
          </w:tcPr>
          <w:p w14:paraId="29D82B01" w14:textId="0B029ADF" w:rsidR="00AF386B" w:rsidRPr="00B96925" w:rsidRDefault="00AF386B" w:rsidP="00700485">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2021 году учреждением были осуществлены мероприятия в данном направлении: в 2021 году киностудия «Казахфильм» им. Ш. Айманова </w:t>
            </w:r>
            <w:r>
              <w:rPr>
                <w:rFonts w:ascii="Times New Roman" w:hAnsi="Times New Roman" w:cs="Times New Roman"/>
                <w:sz w:val="24"/>
                <w:szCs w:val="24"/>
                <w:lang w:val="kk-KZ"/>
              </w:rPr>
              <w:t xml:space="preserve">произвел </w:t>
            </w:r>
            <w:r w:rsidRPr="00B96925">
              <w:rPr>
                <w:rFonts w:ascii="Times New Roman" w:hAnsi="Times New Roman" w:cs="Times New Roman"/>
                <w:sz w:val="24"/>
                <w:szCs w:val="24"/>
                <w:lang w:val="kk-KZ"/>
              </w:rPr>
              <w:t>дубляж на казахский язык 15 кинопроектов   (художественные фильмы - 7, документальные фильмы - 6, короткометражные дебюты - 2).</w:t>
            </w:r>
          </w:p>
          <w:p w14:paraId="12C46DF8" w14:textId="191B0C76" w:rsidR="00AF386B" w:rsidRPr="00B96925" w:rsidRDefault="00AF386B" w:rsidP="00700485">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2022 году планируется осущ</w:t>
            </w:r>
            <w:r w:rsidR="00700485">
              <w:rPr>
                <w:rFonts w:ascii="Times New Roman" w:hAnsi="Times New Roman" w:cs="Times New Roman"/>
                <w:sz w:val="24"/>
                <w:szCs w:val="24"/>
                <w:lang w:val="kk-KZ"/>
              </w:rPr>
              <w:t>ествить дубляж 10 кинопроектов.</w:t>
            </w:r>
          </w:p>
        </w:tc>
      </w:tr>
      <w:tr w:rsidR="00AF386B" w:rsidRPr="00B96925" w14:paraId="110B87B2" w14:textId="77777777" w:rsidTr="00AF386B">
        <w:trPr>
          <w:trHeight w:val="278"/>
        </w:trPr>
        <w:tc>
          <w:tcPr>
            <w:tcW w:w="534" w:type="dxa"/>
          </w:tcPr>
          <w:p w14:paraId="5CAC904A" w14:textId="082ED9C1"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31.</w:t>
            </w:r>
          </w:p>
        </w:tc>
        <w:tc>
          <w:tcPr>
            <w:tcW w:w="3111" w:type="dxa"/>
          </w:tcPr>
          <w:p w14:paraId="632853CA" w14:textId="2A73AC9D"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Разработка видеоблоков для проведения разъяснительных работ по переводу казахского алфавита на латинскую графику </w:t>
            </w:r>
          </w:p>
        </w:tc>
        <w:tc>
          <w:tcPr>
            <w:tcW w:w="706" w:type="dxa"/>
            <w:vMerge w:val="restart"/>
            <w:vAlign w:val="center"/>
          </w:tcPr>
          <w:p w14:paraId="1D2359EE" w14:textId="13D03DDF"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млн.тг.</w:t>
            </w:r>
          </w:p>
        </w:tc>
        <w:tc>
          <w:tcPr>
            <w:tcW w:w="724" w:type="dxa"/>
            <w:vMerge w:val="restart"/>
            <w:vAlign w:val="center"/>
          </w:tcPr>
          <w:p w14:paraId="703DC85D" w14:textId="204AEA31"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видеоблоки</w:t>
            </w:r>
          </w:p>
        </w:tc>
        <w:tc>
          <w:tcPr>
            <w:tcW w:w="992" w:type="dxa"/>
            <w:vMerge w:val="restart"/>
            <w:vAlign w:val="center"/>
          </w:tcPr>
          <w:p w14:paraId="0D3C8DE0" w14:textId="2913297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 МИО</w:t>
            </w:r>
          </w:p>
        </w:tc>
        <w:tc>
          <w:tcPr>
            <w:tcW w:w="977" w:type="dxa"/>
            <w:vMerge w:val="restart"/>
            <w:vAlign w:val="center"/>
          </w:tcPr>
          <w:p w14:paraId="671B880A" w14:textId="3418818E"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Merge w:val="restart"/>
            <w:vAlign w:val="center"/>
          </w:tcPr>
          <w:p w14:paraId="263ED448" w14:textId="1A099F1C"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5362902B" w14:textId="7CEE2D67"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326BDC8C"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p w14:paraId="6EF8A8F2"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54762DB2"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07419C70" w14:textId="54C3E12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Merge w:val="restart"/>
            <w:vAlign w:val="center"/>
          </w:tcPr>
          <w:p w14:paraId="210AD881"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79A166B0"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p w14:paraId="3FED5FC1"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107F45A9"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7B1B2DDB" w14:textId="3820855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restart"/>
          </w:tcPr>
          <w:p w14:paraId="5F84AE22" w14:textId="50FDB354"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2021 году по разъяснению важности перевода казахского алфавита на латинскую графику и расширению использования государственного языка были п</w:t>
            </w:r>
            <w:r>
              <w:rPr>
                <w:rFonts w:ascii="Times New Roman" w:hAnsi="Times New Roman" w:cs="Times New Roman"/>
                <w:sz w:val="24"/>
                <w:szCs w:val="24"/>
                <w:lang w:val="kk-KZ"/>
              </w:rPr>
              <w:t>одготовлены видеоролики</w:t>
            </w:r>
            <w:r w:rsidRPr="00B96925">
              <w:rPr>
                <w:rFonts w:ascii="Times New Roman" w:hAnsi="Times New Roman" w:cs="Times New Roman"/>
                <w:sz w:val="24"/>
                <w:szCs w:val="24"/>
                <w:lang w:val="kk-KZ"/>
              </w:rPr>
              <w:t xml:space="preserve"> «Ахмет Байтурсынулы», «Кудайберген Жубанов», «Елдес Омарович», «Кошке Кеменгерулы», «Халел Досмухамедулы», «Телжан Шонанович», «Сарсен Аманжолов», «Ісмет Кенесбаев», «Оренбургский съезд», «О латинском алфавите 1929 года», «Egov.kz», «Egov.RUS», «Дулат Тастекеев», «Хорошо знай свой язык» и др. Хронометраж - 120 минут (50 секунд – интервал 5 минут). Также данные видеоролики были направлены в Министерство информации и общественного </w:t>
            </w:r>
            <w:r w:rsidRPr="00B96925">
              <w:rPr>
                <w:rFonts w:ascii="Times New Roman" w:hAnsi="Times New Roman" w:cs="Times New Roman"/>
                <w:sz w:val="24"/>
                <w:szCs w:val="24"/>
                <w:lang w:val="kk-KZ"/>
              </w:rPr>
              <w:lastRenderedPageBreak/>
              <w:t>развития РК, во все регионы с целью широкой пропаганды в обществе.</w:t>
            </w:r>
          </w:p>
          <w:p w14:paraId="5CBB1B19" w14:textId="00193CE0"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Разработан брендбук, посвященный 150-летию Ахмета Байтурсынулы.</w:t>
            </w:r>
          </w:p>
        </w:tc>
      </w:tr>
      <w:tr w:rsidR="00AF386B" w:rsidRPr="00B96925" w14:paraId="1FB2D51D" w14:textId="77777777" w:rsidTr="00AF386B">
        <w:trPr>
          <w:trHeight w:val="278"/>
        </w:trPr>
        <w:tc>
          <w:tcPr>
            <w:tcW w:w="534" w:type="dxa"/>
          </w:tcPr>
          <w:p w14:paraId="3A4A2B7C" w14:textId="08647D8C"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32.</w:t>
            </w:r>
          </w:p>
        </w:tc>
        <w:tc>
          <w:tcPr>
            <w:tcW w:w="3111" w:type="dxa"/>
          </w:tcPr>
          <w:p w14:paraId="4A7301E6" w14:textId="69B30EBB"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Разработка и распространение видеороликов, мотивирующих к использованию государственного языка </w:t>
            </w:r>
          </w:p>
        </w:tc>
        <w:tc>
          <w:tcPr>
            <w:tcW w:w="706" w:type="dxa"/>
            <w:vMerge/>
            <w:vAlign w:val="center"/>
          </w:tcPr>
          <w:p w14:paraId="391CA3D4"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Merge/>
            <w:vAlign w:val="center"/>
          </w:tcPr>
          <w:p w14:paraId="1AC5DC9A" w14:textId="77777777" w:rsidR="00AF386B" w:rsidRPr="00B96925" w:rsidRDefault="00AF386B" w:rsidP="006A019A">
            <w:pPr>
              <w:spacing w:after="0" w:line="240" w:lineRule="auto"/>
              <w:jc w:val="center"/>
              <w:rPr>
                <w:rFonts w:ascii="Times New Roman" w:hAnsi="Times New Roman" w:cs="Times New Roman"/>
                <w:sz w:val="24"/>
                <w:szCs w:val="24"/>
                <w:lang w:val="kk-KZ"/>
              </w:rPr>
            </w:pPr>
          </w:p>
        </w:tc>
        <w:tc>
          <w:tcPr>
            <w:tcW w:w="992" w:type="dxa"/>
            <w:vMerge/>
            <w:vAlign w:val="center"/>
          </w:tcPr>
          <w:p w14:paraId="33ACB898"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Merge/>
            <w:vAlign w:val="center"/>
          </w:tcPr>
          <w:p w14:paraId="04325EFD"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1008" w:type="dxa"/>
            <w:gridSpan w:val="2"/>
            <w:vMerge/>
            <w:vAlign w:val="center"/>
          </w:tcPr>
          <w:p w14:paraId="1B72B321"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1A4EBAB4"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595D4A54"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Merge/>
            <w:vAlign w:val="center"/>
          </w:tcPr>
          <w:p w14:paraId="6AF96888"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tcPr>
          <w:p w14:paraId="7D2C1872" w14:textId="77777777" w:rsidR="00AF386B" w:rsidRPr="00B96925" w:rsidRDefault="00AF386B" w:rsidP="006A019A">
            <w:pPr>
              <w:shd w:val="clear" w:color="FFFFFF" w:fill="FFFFFF" w:themeFill="background1"/>
              <w:spacing w:after="0" w:line="240" w:lineRule="auto"/>
              <w:jc w:val="both"/>
              <w:rPr>
                <w:rFonts w:ascii="Times New Roman" w:hAnsi="Times New Roman" w:cs="Times New Roman"/>
                <w:sz w:val="24"/>
                <w:szCs w:val="24"/>
                <w:lang w:val="kk-KZ"/>
              </w:rPr>
            </w:pPr>
          </w:p>
        </w:tc>
      </w:tr>
      <w:tr w:rsidR="00AF386B" w:rsidRPr="00B96925" w14:paraId="773AA92F" w14:textId="77777777" w:rsidTr="00AF386B">
        <w:trPr>
          <w:trHeight w:val="278"/>
        </w:trPr>
        <w:tc>
          <w:tcPr>
            <w:tcW w:w="534" w:type="dxa"/>
          </w:tcPr>
          <w:p w14:paraId="145F2BD1"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4F39CB57" w14:textId="06719740" w:rsidR="00AF386B" w:rsidRPr="00B96925" w:rsidRDefault="00AF386B" w:rsidP="006A019A">
            <w:pPr>
              <w:shd w:val="clear" w:color="FFFFFF" w:fill="FFFFFF" w:themeFill="background1"/>
              <w:spacing w:after="0" w:line="240" w:lineRule="auto"/>
              <w:jc w:val="both"/>
              <w:rPr>
                <w:rFonts w:ascii="Times New Roman" w:hAnsi="Times New Roman" w:cs="Times New Roman"/>
                <w:b/>
                <w:sz w:val="24"/>
                <w:szCs w:val="24"/>
                <w:lang w:val="kk-KZ"/>
              </w:rPr>
            </w:pPr>
            <w:r w:rsidRPr="00B96925">
              <w:rPr>
                <w:rFonts w:ascii="Times New Roman" w:hAnsi="Times New Roman" w:cs="Times New Roman"/>
                <w:b/>
                <w:sz w:val="24"/>
                <w:szCs w:val="24"/>
                <w:lang w:val="kk-KZ"/>
              </w:rPr>
              <w:t xml:space="preserve">Задача: 2.4. </w:t>
            </w:r>
            <w:r w:rsidRPr="00B96925">
              <w:rPr>
                <w:rFonts w:ascii="Times New Roman" w:hAnsi="Times New Roman"/>
                <w:b/>
                <w:sz w:val="24"/>
                <w:szCs w:val="24"/>
              </w:rPr>
              <w:t>Регулирование функционирования государственного языка в области культуры, обслуживания населения, СМИ и бизнеса</w:t>
            </w:r>
            <w:r w:rsidRPr="00B96925">
              <w:rPr>
                <w:rFonts w:ascii="Times New Roman" w:hAnsi="Times New Roman"/>
                <w:b/>
                <w:sz w:val="24"/>
                <w:szCs w:val="24"/>
                <w:lang w:val="kk-KZ"/>
              </w:rPr>
              <w:t>,</w:t>
            </w:r>
            <w:r w:rsidRPr="00B96925">
              <w:rPr>
                <w:rFonts w:ascii="Times New Roman" w:hAnsi="Times New Roman"/>
                <w:b/>
                <w:sz w:val="24"/>
                <w:szCs w:val="24"/>
              </w:rPr>
              <w:t xml:space="preserve"> повышение социального престижа</w:t>
            </w:r>
          </w:p>
        </w:tc>
      </w:tr>
      <w:tr w:rsidR="00AF386B" w:rsidRPr="00B96925" w14:paraId="4FD2F183" w14:textId="77777777" w:rsidTr="00AF386B">
        <w:trPr>
          <w:trHeight w:val="278"/>
        </w:trPr>
        <w:tc>
          <w:tcPr>
            <w:tcW w:w="534" w:type="dxa"/>
          </w:tcPr>
          <w:p w14:paraId="79335D6B" w14:textId="77777777" w:rsidR="00AF386B" w:rsidRPr="00B96925" w:rsidRDefault="00AF386B" w:rsidP="006A019A">
            <w:pPr>
              <w:shd w:val="clear" w:color="auto" w:fill="FFFFFF" w:themeFill="background1"/>
              <w:spacing w:after="0" w:line="240" w:lineRule="auto"/>
              <w:rPr>
                <w:rFonts w:ascii="Times New Roman" w:hAnsi="Times New Roman" w:cs="Times New Roman"/>
                <w:b/>
                <w:sz w:val="24"/>
                <w:szCs w:val="24"/>
                <w:lang w:val="kk-KZ"/>
              </w:rPr>
            </w:pPr>
          </w:p>
        </w:tc>
        <w:tc>
          <w:tcPr>
            <w:tcW w:w="15313" w:type="dxa"/>
            <w:gridSpan w:val="12"/>
          </w:tcPr>
          <w:p w14:paraId="09424EBA" w14:textId="131AB3C5" w:rsidR="00AF386B" w:rsidRPr="00B96925" w:rsidRDefault="00AF386B" w:rsidP="006A019A">
            <w:pPr>
              <w:shd w:val="clear" w:color="FFFFFF" w:fill="FFFFFF" w:themeFill="background1"/>
              <w:spacing w:after="0" w:line="240" w:lineRule="auto"/>
              <w:jc w:val="both"/>
              <w:rPr>
                <w:rFonts w:ascii="Times New Roman" w:hAnsi="Times New Roman" w:cs="Times New Roman"/>
                <w:b/>
                <w:sz w:val="24"/>
                <w:szCs w:val="24"/>
                <w:lang w:val="kk-KZ"/>
              </w:rPr>
            </w:pPr>
            <w:r w:rsidRPr="00B96925">
              <w:rPr>
                <w:rFonts w:ascii="Times New Roman" w:hAnsi="Times New Roman" w:cs="Times New Roman"/>
                <w:b/>
                <w:sz w:val="24"/>
                <w:szCs w:val="24"/>
              </w:rPr>
              <w:t>Показатель результатов:</w:t>
            </w:r>
          </w:p>
        </w:tc>
      </w:tr>
      <w:tr w:rsidR="00AF386B" w:rsidRPr="00B96925" w14:paraId="1E84A92D" w14:textId="77777777" w:rsidTr="00AF386B">
        <w:trPr>
          <w:trHeight w:val="278"/>
        </w:trPr>
        <w:tc>
          <w:tcPr>
            <w:tcW w:w="534" w:type="dxa"/>
          </w:tcPr>
          <w:p w14:paraId="3128D91A"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071D80BB" w14:textId="73C66ABB"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Степень охвата визуальной информации, соответствующей нормам государственного языка</w:t>
            </w:r>
          </w:p>
        </w:tc>
        <w:tc>
          <w:tcPr>
            <w:tcW w:w="706" w:type="dxa"/>
            <w:vAlign w:val="center"/>
          </w:tcPr>
          <w:p w14:paraId="11E047F3" w14:textId="060E595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6434E9BA" w14:textId="5FD012AC"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5CF7641A" w14:textId="52A455E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МОН, </w:t>
            </w:r>
            <w:r w:rsidRPr="00B96925">
              <w:rPr>
                <w:rFonts w:ascii="Times New Roman" w:hAnsi="Times New Roman" w:cs="Times New Roman"/>
                <w:sz w:val="24"/>
                <w:szCs w:val="24"/>
              </w:rPr>
              <w:t>заинтересованные ГО</w:t>
            </w:r>
            <w:r w:rsidRPr="00B96925">
              <w:rPr>
                <w:rFonts w:ascii="Times New Roman" w:hAnsi="Times New Roman" w:cs="Times New Roman"/>
                <w:sz w:val="24"/>
                <w:szCs w:val="24"/>
                <w:lang w:val="kk-KZ"/>
              </w:rPr>
              <w:t>, МИО, НК</w:t>
            </w:r>
          </w:p>
        </w:tc>
        <w:tc>
          <w:tcPr>
            <w:tcW w:w="977" w:type="dxa"/>
            <w:vAlign w:val="center"/>
          </w:tcPr>
          <w:p w14:paraId="19C829FE" w14:textId="15D7221A"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70</w:t>
            </w:r>
          </w:p>
        </w:tc>
        <w:tc>
          <w:tcPr>
            <w:tcW w:w="1008" w:type="dxa"/>
            <w:gridSpan w:val="2"/>
            <w:vAlign w:val="center"/>
          </w:tcPr>
          <w:p w14:paraId="2EFFA202" w14:textId="7943F82A"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72</w:t>
            </w:r>
          </w:p>
        </w:tc>
        <w:tc>
          <w:tcPr>
            <w:tcW w:w="992" w:type="dxa"/>
            <w:vAlign w:val="center"/>
          </w:tcPr>
          <w:p w14:paraId="1FF6EB10" w14:textId="7B07A0E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72</w:t>
            </w:r>
          </w:p>
        </w:tc>
        <w:tc>
          <w:tcPr>
            <w:tcW w:w="992" w:type="dxa"/>
            <w:vAlign w:val="center"/>
          </w:tcPr>
          <w:p w14:paraId="5EA49176" w14:textId="3F94505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6A6D5519" w14:textId="37DB788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7F669C3C" w14:textId="696145A9" w:rsidR="00AF386B" w:rsidRPr="00B96925" w:rsidRDefault="00AF386B" w:rsidP="00700485">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На основе информации городов Нур-Султан, Алматы, Шымкент и областей степень охвата визуальной информацией, соответствующей нормам государственного языка</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составила 72%.</w:t>
            </w:r>
          </w:p>
        </w:tc>
      </w:tr>
      <w:tr w:rsidR="00AF386B" w:rsidRPr="00B96925" w14:paraId="3084E4BD" w14:textId="77777777" w:rsidTr="00AF386B">
        <w:trPr>
          <w:trHeight w:val="278"/>
        </w:trPr>
        <w:tc>
          <w:tcPr>
            <w:tcW w:w="534" w:type="dxa"/>
          </w:tcPr>
          <w:p w14:paraId="5CEFEA13"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7AF3C3B9" w14:textId="79500668"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Доля телепрограмм, транслируемых на государственном языке</w:t>
            </w:r>
          </w:p>
        </w:tc>
        <w:tc>
          <w:tcPr>
            <w:tcW w:w="706" w:type="dxa"/>
            <w:vAlign w:val="center"/>
          </w:tcPr>
          <w:p w14:paraId="74A894D4" w14:textId="01BEA33F"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02627657" w14:textId="7380479B"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16629BAF" w14:textId="4C25AA11"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МИОР</w:t>
            </w:r>
          </w:p>
        </w:tc>
        <w:tc>
          <w:tcPr>
            <w:tcW w:w="977" w:type="dxa"/>
            <w:vAlign w:val="center"/>
          </w:tcPr>
          <w:p w14:paraId="5FFB4544" w14:textId="529D160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50</w:t>
            </w:r>
          </w:p>
        </w:tc>
        <w:tc>
          <w:tcPr>
            <w:tcW w:w="1008" w:type="dxa"/>
            <w:gridSpan w:val="2"/>
            <w:vAlign w:val="center"/>
          </w:tcPr>
          <w:p w14:paraId="459D377E" w14:textId="6F6376CA"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50</w:t>
            </w:r>
          </w:p>
        </w:tc>
        <w:tc>
          <w:tcPr>
            <w:tcW w:w="992" w:type="dxa"/>
            <w:vAlign w:val="center"/>
          </w:tcPr>
          <w:p w14:paraId="3B66A4EE" w14:textId="46CA6DB8"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50</w:t>
            </w:r>
          </w:p>
        </w:tc>
        <w:tc>
          <w:tcPr>
            <w:tcW w:w="992" w:type="dxa"/>
            <w:vAlign w:val="center"/>
          </w:tcPr>
          <w:p w14:paraId="6BD2153A" w14:textId="55D1189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758538F2" w14:textId="51A8762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12E684E4" w14:textId="2CEC27CC" w:rsidR="00AF386B" w:rsidRPr="00B96925" w:rsidRDefault="00AF386B" w:rsidP="00700485">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eastAsia="Times New Roman" w:hAnsi="Times New Roman" w:cs="Times New Roman"/>
                <w:bCs/>
                <w:sz w:val="24"/>
                <w:szCs w:val="24"/>
                <w:lang w:val="kk-KZ"/>
              </w:rPr>
              <w:t>В соответствии со статьей 10 Закона «О телерадиовещании» еженедельный объем теле -, радиопрограмм на казахском языке должен быть не менее суммарного по времени объема теле -, радиопрограмм на других языках. В связи с этим, Центром анализа и информации Министерства информации и общественного развития ведется круглосуточный мониторинг теле -, радиоканалов. По выявленным в результате мониторинга нарушениям на теле -, радиоканалы направлены предупреждения, по итогам общего отчетного периода не выявлено теле -, радиоканалов с суммарным эфирным временем менее 50 процентов.</w:t>
            </w:r>
          </w:p>
        </w:tc>
      </w:tr>
      <w:tr w:rsidR="00AF386B" w:rsidRPr="00B96925" w14:paraId="0F14A309" w14:textId="77777777" w:rsidTr="00AF386B">
        <w:trPr>
          <w:trHeight w:val="278"/>
        </w:trPr>
        <w:tc>
          <w:tcPr>
            <w:tcW w:w="534" w:type="dxa"/>
          </w:tcPr>
          <w:p w14:paraId="2E3B413F"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4B4AC92D" w14:textId="0D8DB4B1" w:rsidR="00AF386B" w:rsidRPr="00B96925" w:rsidRDefault="00AF386B" w:rsidP="006A019A">
            <w:pPr>
              <w:shd w:val="clear" w:color="FFFFFF" w:fill="FFFFFF" w:themeFill="background1"/>
              <w:spacing w:after="0" w:line="240" w:lineRule="auto"/>
              <w:jc w:val="center"/>
              <w:rPr>
                <w:rFonts w:ascii="Times New Roman" w:hAnsi="Times New Roman" w:cs="Times New Roman"/>
                <w:b/>
                <w:sz w:val="24"/>
                <w:szCs w:val="24"/>
                <w:lang w:val="kk-KZ"/>
              </w:rPr>
            </w:pPr>
            <w:r w:rsidRPr="00B96925">
              <w:rPr>
                <w:rFonts w:ascii="Times New Roman" w:hAnsi="Times New Roman" w:cs="Times New Roman"/>
                <w:b/>
                <w:sz w:val="24"/>
                <w:szCs w:val="24"/>
              </w:rPr>
              <w:t>Мероприятия</w:t>
            </w:r>
          </w:p>
        </w:tc>
      </w:tr>
      <w:tr w:rsidR="00AF386B" w:rsidRPr="00B96925" w14:paraId="78CDFDD7" w14:textId="77777777" w:rsidTr="00AF386B">
        <w:trPr>
          <w:trHeight w:val="278"/>
        </w:trPr>
        <w:tc>
          <w:tcPr>
            <w:tcW w:w="534" w:type="dxa"/>
          </w:tcPr>
          <w:p w14:paraId="17DED174" w14:textId="3D8D53AF"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33.</w:t>
            </w:r>
          </w:p>
        </w:tc>
        <w:tc>
          <w:tcPr>
            <w:tcW w:w="3111" w:type="dxa"/>
          </w:tcPr>
          <w:p w14:paraId="29FE74F0" w14:textId="77777777"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 xml:space="preserve">Координация консультативной, </w:t>
            </w:r>
            <w:r w:rsidRPr="00B96925">
              <w:rPr>
                <w:rFonts w:ascii="Times New Roman" w:hAnsi="Times New Roman" w:cs="Times New Roman"/>
                <w:sz w:val="24"/>
                <w:szCs w:val="24"/>
              </w:rPr>
              <w:lastRenderedPageBreak/>
              <w:t>разъяснительной работы по правильному написанию</w:t>
            </w:r>
          </w:p>
          <w:p w14:paraId="5A1606A9" w14:textId="21D8F122"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визуальной информации</w:t>
            </w:r>
          </w:p>
        </w:tc>
        <w:tc>
          <w:tcPr>
            <w:tcW w:w="706" w:type="dxa"/>
          </w:tcPr>
          <w:p w14:paraId="1A0A7217"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1DC79707" w14:textId="22FE980F"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разъяснитель</w:t>
            </w:r>
            <w:r w:rsidRPr="00B96925">
              <w:rPr>
                <w:rFonts w:ascii="Times New Roman" w:hAnsi="Times New Roman" w:cs="Times New Roman"/>
                <w:sz w:val="24"/>
                <w:szCs w:val="24"/>
              </w:rPr>
              <w:lastRenderedPageBreak/>
              <w:t>ные работы, акции волонтеров, «Сәтті жарнама», «Үздік маңдайша»</w:t>
            </w:r>
          </w:p>
        </w:tc>
        <w:tc>
          <w:tcPr>
            <w:tcW w:w="992" w:type="dxa"/>
            <w:vAlign w:val="center"/>
          </w:tcPr>
          <w:p w14:paraId="67D0DA7A" w14:textId="77777777" w:rsidR="00AF386B" w:rsidRPr="00B96925" w:rsidRDefault="00AF386B" w:rsidP="006A019A">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lastRenderedPageBreak/>
              <w:t>МКС,</w:t>
            </w:r>
          </w:p>
          <w:p w14:paraId="525A73DA" w14:textId="77777777" w:rsidR="00AF386B" w:rsidRPr="00B96925" w:rsidRDefault="00AF386B" w:rsidP="006A019A">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заинтересова</w:t>
            </w:r>
            <w:r w:rsidRPr="00B96925">
              <w:rPr>
                <w:rFonts w:ascii="Times New Roman" w:hAnsi="Times New Roman" w:cs="Times New Roman"/>
                <w:sz w:val="24"/>
                <w:szCs w:val="24"/>
              </w:rPr>
              <w:lastRenderedPageBreak/>
              <w:t>нные ГО, МИО,</w:t>
            </w:r>
          </w:p>
          <w:p w14:paraId="731B63DC" w14:textId="77777777" w:rsidR="00AF386B" w:rsidRPr="00B96925" w:rsidRDefault="00AF386B" w:rsidP="006A019A">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НПП</w:t>
            </w:r>
          </w:p>
          <w:p w14:paraId="7CD2DDD0" w14:textId="77777777" w:rsidR="00AF386B" w:rsidRPr="00B96925" w:rsidRDefault="00AF386B" w:rsidP="006A019A">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«Атаме</w:t>
            </w:r>
          </w:p>
          <w:p w14:paraId="40946E2C" w14:textId="77777777" w:rsidR="00AF386B" w:rsidRPr="00B96925" w:rsidRDefault="00AF386B" w:rsidP="006A019A">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кен» (по согласованию)</w:t>
            </w:r>
          </w:p>
          <w:p w14:paraId="19536055" w14:textId="77777777" w:rsidR="00AF386B" w:rsidRPr="00B96925" w:rsidRDefault="00AF386B" w:rsidP="006A019A">
            <w:pPr>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НК,</w:t>
            </w:r>
          </w:p>
          <w:p w14:paraId="0CF9A3A4" w14:textId="2EA3684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НПО</w:t>
            </w:r>
          </w:p>
        </w:tc>
        <w:tc>
          <w:tcPr>
            <w:tcW w:w="977" w:type="dxa"/>
            <w:vAlign w:val="center"/>
          </w:tcPr>
          <w:p w14:paraId="6007719D" w14:textId="16652F6B"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c>
          <w:tcPr>
            <w:tcW w:w="1008" w:type="dxa"/>
            <w:gridSpan w:val="2"/>
            <w:vAlign w:val="center"/>
          </w:tcPr>
          <w:p w14:paraId="189E863B" w14:textId="185B9995"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14903205" w14:textId="274B2D46"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ADBA036" w14:textId="6F2A60D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Align w:val="center"/>
          </w:tcPr>
          <w:p w14:paraId="569E32E0" w14:textId="2D8D848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621DF623" w14:textId="05E09C24"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Министерством совместно с НПП «Атамекен» 17 августа 2021 года проведено совещание по вопросам соблюдения </w:t>
            </w:r>
            <w:r w:rsidRPr="00B96925">
              <w:rPr>
                <w:rFonts w:ascii="Times New Roman" w:hAnsi="Times New Roman" w:cs="Times New Roman"/>
                <w:sz w:val="24"/>
                <w:szCs w:val="24"/>
                <w:lang w:val="kk-KZ"/>
              </w:rPr>
              <w:lastRenderedPageBreak/>
              <w:t xml:space="preserve">законодательства Республики Казахстан по размещению вывесок и текстов наружной (визуальной) рекламы. В нем приняли участие представители Ассоциации рекламных агентств, малого и среднего бизнеса. В ходе мероприятия была проведена разъяснительная и консультативная работа по правильному написанию </w:t>
            </w:r>
            <w:r>
              <w:rPr>
                <w:rFonts w:ascii="Times New Roman" w:hAnsi="Times New Roman" w:cs="Times New Roman"/>
                <w:sz w:val="24"/>
                <w:szCs w:val="24"/>
                <w:lang w:val="kk-KZ"/>
              </w:rPr>
              <w:t>визуаль</w:t>
            </w:r>
            <w:r w:rsidRPr="00B96925">
              <w:rPr>
                <w:rFonts w:ascii="Times New Roman" w:hAnsi="Times New Roman" w:cs="Times New Roman"/>
                <w:sz w:val="24"/>
                <w:szCs w:val="24"/>
                <w:lang w:val="kk-KZ"/>
              </w:rPr>
              <w:t>ной информации для предпринимателей.</w:t>
            </w:r>
          </w:p>
          <w:p w14:paraId="327880F8" w14:textId="6BF335FB"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целях повышения статуса употребления государственного языка, повышения востребованности государственного языка и совершенствования языковой культуры в ноябре 2022 года проведен республиканский конкурс «</w:t>
            </w:r>
            <w:r>
              <w:rPr>
                <w:rFonts w:ascii="Times New Roman" w:hAnsi="Times New Roman" w:cs="Times New Roman"/>
                <w:sz w:val="24"/>
                <w:szCs w:val="24"/>
                <w:lang w:val="kk-KZ"/>
              </w:rPr>
              <w:t>Сауатты жарнама</w:t>
            </w:r>
            <w:r w:rsidRPr="00B96925">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w:t>
            </w:r>
            <w:r>
              <w:rPr>
                <w:rFonts w:ascii="Times New Roman" w:hAnsi="Times New Roman" w:cs="Times New Roman"/>
                <w:sz w:val="24"/>
                <w:szCs w:val="24"/>
                <w:lang w:val="kk-KZ"/>
              </w:rPr>
              <w:t>тіл абыройы</w:t>
            </w:r>
            <w:r w:rsidRPr="00B96925">
              <w:rPr>
                <w:rFonts w:ascii="Times New Roman" w:hAnsi="Times New Roman" w:cs="Times New Roman"/>
                <w:sz w:val="24"/>
                <w:szCs w:val="24"/>
                <w:lang w:val="kk-KZ"/>
              </w:rPr>
              <w:t>» с участием представителей акиматов городов Нур – Султан, Алматы, Шымкент и областей. По итогам конкурса была отмечена работа лучших рекламных агентств, награждены физические лица, принимавшие участие в грамотном написании рекламных текстов.</w:t>
            </w:r>
          </w:p>
          <w:p w14:paraId="53F88548" w14:textId="7E4AC559"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городе Нур-Султан проведен рейд по приведению визуальной информации в соответствие с нормами государственного языка на 18 улицах. Общее количество </w:t>
            </w:r>
            <w:r>
              <w:rPr>
                <w:rFonts w:ascii="Times New Roman" w:hAnsi="Times New Roman" w:cs="Times New Roman"/>
                <w:sz w:val="24"/>
                <w:szCs w:val="24"/>
                <w:lang w:val="kk-KZ"/>
              </w:rPr>
              <w:t xml:space="preserve">охваченных </w:t>
            </w:r>
            <w:r w:rsidRPr="00B96925">
              <w:rPr>
                <w:rFonts w:ascii="Times New Roman" w:hAnsi="Times New Roman" w:cs="Times New Roman"/>
                <w:sz w:val="24"/>
                <w:szCs w:val="24"/>
                <w:lang w:val="kk-KZ"/>
              </w:rPr>
              <w:t xml:space="preserve">субъектов малого и среднего предпринимательства – 1100. Количество визуальной информации, соответствующей нормам государственного языка – 790. </w:t>
            </w:r>
            <w:r>
              <w:rPr>
                <w:rFonts w:ascii="Times New Roman" w:hAnsi="Times New Roman" w:cs="Times New Roman"/>
                <w:sz w:val="24"/>
                <w:szCs w:val="24"/>
                <w:lang w:val="kk-KZ"/>
              </w:rPr>
              <w:t>К</w:t>
            </w:r>
            <w:r w:rsidRPr="00B96925">
              <w:rPr>
                <w:rFonts w:ascii="Times New Roman" w:hAnsi="Times New Roman" w:cs="Times New Roman"/>
                <w:sz w:val="24"/>
                <w:szCs w:val="24"/>
                <w:lang w:val="kk-KZ"/>
              </w:rPr>
              <w:t xml:space="preserve">оличество субъектов малого и среднего предпринимательства, скорректировавших наружную рекламу и визуальную информацию в соответствии с требованиями </w:t>
            </w:r>
            <w:r w:rsidRPr="00B96925">
              <w:rPr>
                <w:rFonts w:ascii="Times New Roman" w:hAnsi="Times New Roman" w:cs="Times New Roman"/>
                <w:sz w:val="24"/>
                <w:szCs w:val="24"/>
                <w:lang w:val="kk-KZ"/>
              </w:rPr>
              <w:lastRenderedPageBreak/>
              <w:t xml:space="preserve">законодательства - 310. В ходе работы всем физическим и юридическим лицам разъяснены требования норм законодательства о языках, розданы памятки и рекомендовано в кратчайшие сроки привести </w:t>
            </w:r>
            <w:r>
              <w:rPr>
                <w:rFonts w:ascii="Times New Roman" w:hAnsi="Times New Roman" w:cs="Times New Roman"/>
                <w:sz w:val="24"/>
                <w:szCs w:val="24"/>
                <w:lang w:val="kk-KZ"/>
              </w:rPr>
              <w:t>в соответствие с Законом РК «О языках»</w:t>
            </w:r>
            <w:r w:rsidRPr="00B96925">
              <w:rPr>
                <w:rFonts w:ascii="Times New Roman" w:hAnsi="Times New Roman" w:cs="Times New Roman"/>
                <w:sz w:val="24"/>
                <w:szCs w:val="24"/>
                <w:lang w:val="kk-KZ"/>
              </w:rPr>
              <w:t xml:space="preserve"> наружную рекламу и визуальную информацию </w:t>
            </w:r>
            <w:r>
              <w:rPr>
                <w:rFonts w:ascii="Times New Roman" w:hAnsi="Times New Roman" w:cs="Times New Roman"/>
                <w:sz w:val="24"/>
                <w:szCs w:val="24"/>
                <w:lang w:val="kk-KZ"/>
              </w:rPr>
              <w:t>или исключить</w:t>
            </w:r>
            <w:r w:rsidRPr="00B96925">
              <w:rPr>
                <w:rFonts w:ascii="Times New Roman" w:hAnsi="Times New Roman" w:cs="Times New Roman"/>
                <w:sz w:val="24"/>
                <w:szCs w:val="24"/>
                <w:lang w:val="kk-KZ"/>
              </w:rPr>
              <w:t>.</w:t>
            </w:r>
          </w:p>
          <w:p w14:paraId="001DF72C" w14:textId="0BC0DF76"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Акмолинской области проведено более 20 акций, проведена консультативная и разъяснительная работа по правильному написанию </w:t>
            </w:r>
            <w:r>
              <w:rPr>
                <w:rFonts w:ascii="Times New Roman" w:hAnsi="Times New Roman" w:cs="Times New Roman"/>
                <w:sz w:val="24"/>
                <w:szCs w:val="24"/>
                <w:lang w:val="kk-KZ"/>
              </w:rPr>
              <w:t>визуаль</w:t>
            </w:r>
            <w:r w:rsidRPr="00B96925">
              <w:rPr>
                <w:rFonts w:ascii="Times New Roman" w:hAnsi="Times New Roman" w:cs="Times New Roman"/>
                <w:sz w:val="24"/>
                <w:szCs w:val="24"/>
                <w:lang w:val="kk-KZ"/>
              </w:rPr>
              <w:t>ной информации. В местных областных, районных, городских изданиях опубликован</w:t>
            </w:r>
            <w:r>
              <w:rPr>
                <w:rFonts w:ascii="Times New Roman" w:hAnsi="Times New Roman" w:cs="Times New Roman"/>
                <w:sz w:val="24"/>
                <w:szCs w:val="24"/>
                <w:lang w:val="kk-KZ"/>
              </w:rPr>
              <w:t>а</w:t>
            </w:r>
            <w:r w:rsidRPr="00B96925">
              <w:rPr>
                <w:rFonts w:ascii="Times New Roman" w:hAnsi="Times New Roman" w:cs="Times New Roman"/>
                <w:sz w:val="24"/>
                <w:szCs w:val="24"/>
                <w:lang w:val="kk-KZ"/>
              </w:rPr>
              <w:t xml:space="preserve"> 21 статья, касающаяся наружной информации и рекламы. На территории области проведены работы по согласованию 735 рекламных эскизов.</w:t>
            </w:r>
          </w:p>
          <w:p w14:paraId="18A00890" w14:textId="642B395B"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Карагандинской области в ходе рейдов исправлено </w:t>
            </w:r>
            <w:r>
              <w:rPr>
                <w:rFonts w:ascii="Times New Roman" w:hAnsi="Times New Roman" w:cs="Times New Roman"/>
                <w:sz w:val="24"/>
                <w:szCs w:val="24"/>
                <w:lang w:val="kk-KZ"/>
              </w:rPr>
              <w:t xml:space="preserve">2818 из </w:t>
            </w:r>
            <w:r w:rsidRPr="00B96925">
              <w:rPr>
                <w:rFonts w:ascii="Times New Roman" w:hAnsi="Times New Roman" w:cs="Times New Roman"/>
                <w:sz w:val="24"/>
                <w:szCs w:val="24"/>
                <w:lang w:val="kk-KZ"/>
              </w:rPr>
              <w:t xml:space="preserve">4130 нарушений (68%), выявленных на 11 805 объектах. </w:t>
            </w:r>
          </w:p>
          <w:p w14:paraId="4E752AEB" w14:textId="327E3459"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течение года во всех городах и районах совместно с Палатой предпринимателей организовано 392 мероприятия для предпринимателей с охватом 3330 человек. Распространено 18075 экземпляров информационных листов и более 10 тысяч кратких словарей «Тілашар». Всего через службу «Горячей линии» оказана методическая помощь по 6310 запросам. </w:t>
            </w:r>
          </w:p>
          <w:p w14:paraId="7FFC60D3" w14:textId="6EC89CAF"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Алматинской области оказана методическая помощь представителям </w:t>
            </w:r>
            <w:r w:rsidRPr="00B96925">
              <w:rPr>
                <w:rFonts w:ascii="Times New Roman" w:hAnsi="Times New Roman" w:cs="Times New Roman"/>
                <w:sz w:val="24"/>
                <w:szCs w:val="24"/>
                <w:lang w:val="kk-KZ"/>
              </w:rPr>
              <w:lastRenderedPageBreak/>
              <w:t>рекламных агентств и индивидуальным предпринимателям.</w:t>
            </w:r>
          </w:p>
          <w:p w14:paraId="101B80CE" w14:textId="6175020A"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По линии Whatsapp и электронной почте проверяется и согласовывается правильность рекламного текста.  Совместно с журналистами программы «Тіл қорғаны» роводи</w:t>
            </w:r>
            <w:r>
              <w:rPr>
                <w:rFonts w:ascii="Times New Roman" w:hAnsi="Times New Roman" w:cs="Times New Roman"/>
                <w:sz w:val="24"/>
                <w:szCs w:val="24"/>
                <w:lang w:val="kk-KZ"/>
              </w:rPr>
              <w:t>л</w:t>
            </w:r>
            <w:r w:rsidRPr="00B96925">
              <w:rPr>
                <w:rFonts w:ascii="Times New Roman" w:hAnsi="Times New Roman" w:cs="Times New Roman"/>
                <w:sz w:val="24"/>
                <w:szCs w:val="24"/>
                <w:lang w:val="kk-KZ"/>
              </w:rPr>
              <w:t>ся мониторинг, организованный телеканалом «</w:t>
            </w:r>
            <w:r>
              <w:rPr>
                <w:rFonts w:ascii="Times New Roman" w:hAnsi="Times New Roman" w:cs="Times New Roman"/>
                <w:sz w:val="24"/>
                <w:szCs w:val="24"/>
                <w:lang w:val="en-US"/>
              </w:rPr>
              <w:t>Almaty</w:t>
            </w:r>
            <w:r w:rsidRPr="00061D3C">
              <w:rPr>
                <w:rFonts w:ascii="Times New Roman" w:hAnsi="Times New Roman" w:cs="Times New Roman"/>
                <w:sz w:val="24"/>
                <w:szCs w:val="24"/>
              </w:rPr>
              <w:t>.</w:t>
            </w:r>
            <w:r w:rsidRPr="00B96925">
              <w:rPr>
                <w:rFonts w:ascii="Times New Roman" w:hAnsi="Times New Roman" w:cs="Times New Roman"/>
                <w:sz w:val="24"/>
                <w:szCs w:val="24"/>
                <w:lang w:val="kk-KZ"/>
              </w:rPr>
              <w:t>T</w:t>
            </w:r>
            <w:r w:rsidRPr="00B96925">
              <w:rPr>
                <w:rFonts w:ascii="Times New Roman" w:hAnsi="Times New Roman" w:cs="Times New Roman"/>
                <w:sz w:val="24"/>
                <w:szCs w:val="24"/>
                <w:lang w:val="en-US"/>
              </w:rPr>
              <w:t>V</w:t>
            </w:r>
            <w:r w:rsidRPr="00B96925">
              <w:rPr>
                <w:rFonts w:ascii="Times New Roman" w:hAnsi="Times New Roman" w:cs="Times New Roman"/>
                <w:sz w:val="24"/>
                <w:szCs w:val="24"/>
                <w:lang w:val="kk-KZ"/>
              </w:rPr>
              <w:t>».</w:t>
            </w:r>
          </w:p>
          <w:p w14:paraId="0A2925F2"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Актюбинской области проведено 733 рейдов, проанализировано 7347 рекламных текстов. 4370 неправильно оформленных визуальной информации и рекламных текстов приведены в соответствие с требованиями законодательства.  </w:t>
            </w:r>
          </w:p>
          <w:p w14:paraId="67A176D9" w14:textId="1A9C9BF1"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Атырауской области проводится работа в соответствии с меморандумом между филиалами НПП «Атамекен» Атырауской области.  За январь – декабрь 2021 года количество объектов охваченных акциями оказания методической помощи – 647. </w:t>
            </w:r>
            <w:r>
              <w:rPr>
                <w:rFonts w:ascii="Times New Roman" w:hAnsi="Times New Roman" w:cs="Times New Roman"/>
                <w:sz w:val="24"/>
                <w:szCs w:val="24"/>
                <w:lang w:val="kk-KZ"/>
              </w:rPr>
              <w:t>В</w:t>
            </w:r>
            <w:r w:rsidRPr="00B96925">
              <w:rPr>
                <w:rFonts w:ascii="Times New Roman" w:hAnsi="Times New Roman" w:cs="Times New Roman"/>
                <w:sz w:val="24"/>
                <w:szCs w:val="24"/>
                <w:lang w:val="kk-KZ"/>
              </w:rPr>
              <w:t xml:space="preserve"> течение 2021 года количество проведенных акций – 99. </w:t>
            </w:r>
            <w:r>
              <w:rPr>
                <w:rFonts w:ascii="Times New Roman" w:hAnsi="Times New Roman" w:cs="Times New Roman"/>
                <w:sz w:val="24"/>
                <w:szCs w:val="24"/>
                <w:lang w:val="kk-KZ"/>
              </w:rPr>
              <w:t>А</w:t>
            </w:r>
            <w:r w:rsidRPr="00B96925">
              <w:rPr>
                <w:rFonts w:ascii="Times New Roman" w:hAnsi="Times New Roman" w:cs="Times New Roman"/>
                <w:sz w:val="24"/>
                <w:szCs w:val="24"/>
                <w:lang w:val="kk-KZ"/>
              </w:rPr>
              <w:t>кцией охвачено 1492 наглядных материалов,</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 xml:space="preserve">выдано 555 предупреждений. Из них исправлено – 392, </w:t>
            </w:r>
            <w:r>
              <w:rPr>
                <w:rFonts w:ascii="Times New Roman" w:hAnsi="Times New Roman" w:cs="Times New Roman"/>
                <w:sz w:val="24"/>
                <w:szCs w:val="24"/>
                <w:lang w:val="kk-KZ"/>
              </w:rPr>
              <w:t xml:space="preserve">на стадии </w:t>
            </w:r>
            <w:r w:rsidRPr="00B96925">
              <w:rPr>
                <w:rFonts w:ascii="Times New Roman" w:hAnsi="Times New Roman" w:cs="Times New Roman"/>
                <w:sz w:val="24"/>
                <w:szCs w:val="24"/>
                <w:lang w:val="kk-KZ"/>
              </w:rPr>
              <w:t>исправле</w:t>
            </w:r>
            <w:r>
              <w:rPr>
                <w:rFonts w:ascii="Times New Roman" w:hAnsi="Times New Roman" w:cs="Times New Roman"/>
                <w:sz w:val="24"/>
                <w:szCs w:val="24"/>
                <w:lang w:val="kk-KZ"/>
              </w:rPr>
              <w:t xml:space="preserve">ния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163.</w:t>
            </w:r>
          </w:p>
          <w:p w14:paraId="38595D0A"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С Палатой предпринимателей Западно-Казахстанской области заключен Меморандум на 5 лет. В данном направлении в 2021 году в городском общественном транспорте организованы мероприятия по оформлению визуальной информации в соответствии с законом, современным требованиям к визуальной информации, </w:t>
            </w:r>
            <w:r w:rsidRPr="00B96925">
              <w:rPr>
                <w:rFonts w:ascii="Times New Roman" w:hAnsi="Times New Roman" w:cs="Times New Roman"/>
                <w:sz w:val="24"/>
                <w:szCs w:val="24"/>
                <w:lang w:val="kk-KZ"/>
              </w:rPr>
              <w:lastRenderedPageBreak/>
              <w:t>разъяснению правильности написания визуальной, рекламной информации. В регионе в 2021 году по «горячей линии» оказана методическая помощь более 200 физическим и юридическим лицам.</w:t>
            </w:r>
          </w:p>
          <w:p w14:paraId="28594906" w14:textId="77777777" w:rsidR="0070048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Туркестанской области действуют 11 рекламных агентств и 7 издательс</w:t>
            </w:r>
            <w:r>
              <w:rPr>
                <w:rFonts w:ascii="Times New Roman" w:hAnsi="Times New Roman" w:cs="Times New Roman"/>
                <w:sz w:val="24"/>
                <w:szCs w:val="24"/>
                <w:lang w:val="kk-KZ"/>
              </w:rPr>
              <w:t>тв</w:t>
            </w:r>
            <w:r w:rsidRPr="00B96925">
              <w:rPr>
                <w:rFonts w:ascii="Times New Roman" w:hAnsi="Times New Roman" w:cs="Times New Roman"/>
                <w:sz w:val="24"/>
                <w:szCs w:val="24"/>
                <w:lang w:val="kk-KZ"/>
              </w:rPr>
              <w:t xml:space="preserve"> (типография), 1 раз в квартал проводятся областные акции и постоянно ведется работа консультационных советов.  Разработан видеоролик на тему «Грамотная реклама – зеркало чистоты языка», который транслировался на местном телеканале «Туркестан». </w:t>
            </w:r>
          </w:p>
          <w:p w14:paraId="2CD6DCB0" w14:textId="4EC9A204"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Костанайской области в целях обеспечения контроля за исполнением требований закона по области 4 раза проведен</w:t>
            </w:r>
            <w:r>
              <w:rPr>
                <w:rFonts w:ascii="Times New Roman" w:hAnsi="Times New Roman" w:cs="Times New Roman"/>
                <w:sz w:val="24"/>
                <w:szCs w:val="24"/>
                <w:lang w:val="kk-KZ"/>
              </w:rPr>
              <w:t xml:space="preserve">ы акция «Чистый город – чистая реклама», </w:t>
            </w:r>
            <w:r w:rsidRPr="00B96925">
              <w:rPr>
                <w:rFonts w:ascii="Times New Roman" w:hAnsi="Times New Roman" w:cs="Times New Roman"/>
                <w:sz w:val="24"/>
                <w:szCs w:val="24"/>
                <w:lang w:val="kk-KZ"/>
              </w:rPr>
              <w:t xml:space="preserve"> 130 рейдов, 100 мониторингов. Рассмотрено 2185 обращений, из них 410-противозаконные, 355 (86%) исправлены.</w:t>
            </w:r>
          </w:p>
          <w:p w14:paraId="49DD228E" w14:textId="68243ABE"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Кызылординской области в соответствии с планом ежеквартально проводилась информационно-разъяснительная работа.  </w:t>
            </w:r>
            <w:r>
              <w:rPr>
                <w:rFonts w:ascii="Times New Roman" w:hAnsi="Times New Roman" w:cs="Times New Roman"/>
                <w:sz w:val="24"/>
                <w:szCs w:val="24"/>
                <w:lang w:val="kk-KZ"/>
              </w:rPr>
              <w:t>Подготовле</w:t>
            </w:r>
            <w:r w:rsidRPr="00B96925">
              <w:rPr>
                <w:rFonts w:ascii="Times New Roman" w:hAnsi="Times New Roman" w:cs="Times New Roman"/>
                <w:sz w:val="24"/>
                <w:szCs w:val="24"/>
                <w:lang w:val="kk-KZ"/>
              </w:rPr>
              <w:t>н видеоролик на тему «Визуальная информация и закон», который был представлен на областном телеканале. Был</w:t>
            </w:r>
            <w:r>
              <w:rPr>
                <w:rFonts w:ascii="Times New Roman" w:hAnsi="Times New Roman" w:cs="Times New Roman"/>
                <w:sz w:val="24"/>
                <w:szCs w:val="24"/>
                <w:lang w:val="kk-KZ"/>
              </w:rPr>
              <w:t>и</w:t>
            </w:r>
            <w:r w:rsidRPr="00B96925">
              <w:rPr>
                <w:rFonts w:ascii="Times New Roman" w:hAnsi="Times New Roman" w:cs="Times New Roman"/>
                <w:sz w:val="24"/>
                <w:szCs w:val="24"/>
                <w:lang w:val="kk-KZ"/>
              </w:rPr>
              <w:t xml:space="preserve"> организован</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онлайн круглый стол «Визуальная информация и </w:t>
            </w:r>
            <w:r>
              <w:rPr>
                <w:rFonts w:ascii="Times New Roman" w:hAnsi="Times New Roman" w:cs="Times New Roman"/>
                <w:sz w:val="24"/>
                <w:szCs w:val="24"/>
                <w:lang w:val="kk-KZ"/>
              </w:rPr>
              <w:t xml:space="preserve">грамотная </w:t>
            </w:r>
            <w:r w:rsidRPr="00B96925">
              <w:rPr>
                <w:rFonts w:ascii="Times New Roman" w:hAnsi="Times New Roman" w:cs="Times New Roman"/>
                <w:sz w:val="24"/>
                <w:szCs w:val="24"/>
                <w:lang w:val="kk-KZ"/>
              </w:rPr>
              <w:t>реклама», акция «Чистота языка – общее дело для всех». Всего по области - 28 рекламных агентств</w:t>
            </w:r>
            <w:r>
              <w:rPr>
                <w:rFonts w:ascii="Times New Roman" w:hAnsi="Times New Roman" w:cs="Times New Roman"/>
                <w:sz w:val="24"/>
                <w:szCs w:val="24"/>
                <w:lang w:val="kk-KZ"/>
              </w:rPr>
              <w:t>, со в</w:t>
            </w:r>
            <w:r w:rsidRPr="00B96925">
              <w:rPr>
                <w:rFonts w:ascii="Times New Roman" w:hAnsi="Times New Roman" w:cs="Times New Roman"/>
                <w:sz w:val="24"/>
                <w:szCs w:val="24"/>
                <w:lang w:val="kk-KZ"/>
              </w:rPr>
              <w:t>сем</w:t>
            </w:r>
            <w:r>
              <w:rPr>
                <w:rFonts w:ascii="Times New Roman" w:hAnsi="Times New Roman" w:cs="Times New Roman"/>
                <w:sz w:val="24"/>
                <w:szCs w:val="24"/>
                <w:lang w:val="kk-KZ"/>
              </w:rPr>
              <w:t>и</w:t>
            </w:r>
            <w:r w:rsidRPr="00B96925">
              <w:rPr>
                <w:rFonts w:ascii="Times New Roman" w:hAnsi="Times New Roman" w:cs="Times New Roman"/>
                <w:sz w:val="24"/>
                <w:szCs w:val="24"/>
                <w:lang w:val="kk-KZ"/>
              </w:rPr>
              <w:t xml:space="preserve"> была проведена разъяснительная работа о </w:t>
            </w:r>
            <w:r w:rsidRPr="00B96925">
              <w:rPr>
                <w:rFonts w:ascii="Times New Roman" w:hAnsi="Times New Roman" w:cs="Times New Roman"/>
                <w:sz w:val="24"/>
                <w:szCs w:val="24"/>
                <w:lang w:val="kk-KZ"/>
              </w:rPr>
              <w:lastRenderedPageBreak/>
              <w:t xml:space="preserve">требованиях статьи 21 Закона «О языке», розданы брошюры с образцами схем написания и размещения текстов визуальной информации, наиболее часто употребляемыми в рекламе фразами. По горячей линии консультационную помощь получили 7 физических, 12 юридических лиц. Исправлено 35 рекламных текстов. По области 153 организациям и учреждениям проведена консультативная разъяснительная работа по правильному написанию </w:t>
            </w:r>
            <w:r>
              <w:rPr>
                <w:rFonts w:ascii="Times New Roman" w:hAnsi="Times New Roman" w:cs="Times New Roman"/>
                <w:sz w:val="24"/>
                <w:szCs w:val="24"/>
                <w:lang w:val="kk-KZ"/>
              </w:rPr>
              <w:t>визуаль</w:t>
            </w:r>
            <w:r w:rsidRPr="00B96925">
              <w:rPr>
                <w:rFonts w:ascii="Times New Roman" w:hAnsi="Times New Roman" w:cs="Times New Roman"/>
                <w:sz w:val="24"/>
                <w:szCs w:val="24"/>
                <w:lang w:val="kk-KZ"/>
              </w:rPr>
              <w:t xml:space="preserve">ной информации, оказана методическая помощь. </w:t>
            </w:r>
          </w:p>
          <w:p w14:paraId="43837A87" w14:textId="76773C3D"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Мангистауской области 153 организациям и учреждениям проведена консультативная разъяснительная работа по правильному написанию </w:t>
            </w:r>
            <w:r>
              <w:rPr>
                <w:rFonts w:ascii="Times New Roman" w:hAnsi="Times New Roman" w:cs="Times New Roman"/>
                <w:sz w:val="24"/>
                <w:szCs w:val="24"/>
                <w:lang w:val="kk-KZ"/>
              </w:rPr>
              <w:t>визуаль</w:t>
            </w:r>
            <w:r w:rsidRPr="00B96925">
              <w:rPr>
                <w:rFonts w:ascii="Times New Roman" w:hAnsi="Times New Roman" w:cs="Times New Roman"/>
                <w:sz w:val="24"/>
                <w:szCs w:val="24"/>
                <w:lang w:val="kk-KZ"/>
              </w:rPr>
              <w:t xml:space="preserve">ной информации, оказана методическая помощь. </w:t>
            </w:r>
          </w:p>
          <w:p w14:paraId="260057D3"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Павлодарской области мониторингом охвачено 2597 объектов, проведена разъяснительная работа с владельцами объектов, направлены рекомендательные письма. В результате визуальная информация 1870 объектов оформлена в соответствии с нормами государственного языка. </w:t>
            </w:r>
          </w:p>
          <w:p w14:paraId="7635F7C4" w14:textId="635CC7FE"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Всего в Северо-Казахстанской области 54 рекламных агентства и частные предприятия, занимающиеся издательским делом (типография). Количество официально утвержденных образцов рекламы и другой визуальной информации и текстов – 287. </w:t>
            </w:r>
            <w:r>
              <w:rPr>
                <w:rFonts w:ascii="Times New Roman" w:hAnsi="Times New Roman" w:cs="Times New Roman"/>
                <w:sz w:val="24"/>
                <w:szCs w:val="24"/>
                <w:lang w:val="kk-KZ"/>
              </w:rPr>
              <w:t>П</w:t>
            </w:r>
            <w:r w:rsidRPr="00B96925">
              <w:rPr>
                <w:rFonts w:ascii="Times New Roman" w:hAnsi="Times New Roman" w:cs="Times New Roman"/>
                <w:sz w:val="24"/>
                <w:szCs w:val="24"/>
                <w:lang w:val="kk-KZ"/>
              </w:rPr>
              <w:t xml:space="preserve">осредством горячей линии </w:t>
            </w:r>
            <w:r w:rsidRPr="00B96925">
              <w:rPr>
                <w:rFonts w:ascii="Times New Roman" w:hAnsi="Times New Roman" w:cs="Times New Roman"/>
                <w:sz w:val="24"/>
                <w:szCs w:val="24"/>
                <w:lang w:val="kk-KZ"/>
              </w:rPr>
              <w:lastRenderedPageBreak/>
              <w:t>оказана помощь 107 физическим и юридическим лицам. В рамках заключенного Меморандума о взаимном сотрудничестве между Палатой предпринимателей Северо-Казахстанской области проведены акции. Данное мероприятие посетил</w:t>
            </w:r>
            <w:r>
              <w:rPr>
                <w:rFonts w:ascii="Times New Roman" w:hAnsi="Times New Roman" w:cs="Times New Roman"/>
                <w:sz w:val="24"/>
                <w:szCs w:val="24"/>
                <w:lang w:val="kk-KZ"/>
              </w:rPr>
              <w:t>и</w:t>
            </w:r>
            <w:r w:rsidRPr="00B96925">
              <w:rPr>
                <w:rFonts w:ascii="Times New Roman" w:hAnsi="Times New Roman" w:cs="Times New Roman"/>
                <w:sz w:val="24"/>
                <w:szCs w:val="24"/>
                <w:lang w:val="kk-KZ"/>
              </w:rPr>
              <w:t xml:space="preserve"> 25 учреждений, распространил</w:t>
            </w:r>
            <w:r>
              <w:rPr>
                <w:rFonts w:ascii="Times New Roman" w:hAnsi="Times New Roman" w:cs="Times New Roman"/>
                <w:sz w:val="24"/>
                <w:szCs w:val="24"/>
                <w:lang w:val="kk-KZ"/>
              </w:rPr>
              <w:t>и</w:t>
            </w:r>
            <w:r w:rsidRPr="00B96925">
              <w:rPr>
                <w:rFonts w:ascii="Times New Roman" w:hAnsi="Times New Roman" w:cs="Times New Roman"/>
                <w:sz w:val="24"/>
                <w:szCs w:val="24"/>
                <w:lang w:val="kk-KZ"/>
              </w:rPr>
              <w:t xml:space="preserve"> буклеты с указанием статей, касающихся рекламы и визуальной информации в </w:t>
            </w:r>
            <w:r>
              <w:rPr>
                <w:rFonts w:ascii="Times New Roman" w:hAnsi="Times New Roman" w:cs="Times New Roman"/>
                <w:sz w:val="24"/>
                <w:szCs w:val="24"/>
                <w:lang w:val="kk-KZ"/>
              </w:rPr>
              <w:t xml:space="preserve">соответствии с </w:t>
            </w:r>
            <w:r w:rsidRPr="00B96925">
              <w:rPr>
                <w:rFonts w:ascii="Times New Roman" w:hAnsi="Times New Roman" w:cs="Times New Roman"/>
                <w:sz w:val="24"/>
                <w:szCs w:val="24"/>
                <w:lang w:val="kk-KZ"/>
              </w:rPr>
              <w:t>законодательств</w:t>
            </w:r>
            <w:r>
              <w:rPr>
                <w:rFonts w:ascii="Times New Roman" w:hAnsi="Times New Roman" w:cs="Times New Roman"/>
                <w:sz w:val="24"/>
                <w:szCs w:val="24"/>
                <w:lang w:val="kk-KZ"/>
              </w:rPr>
              <w:t>ом</w:t>
            </w:r>
            <w:r w:rsidRPr="00B96925">
              <w:rPr>
                <w:rFonts w:ascii="Times New Roman" w:hAnsi="Times New Roman" w:cs="Times New Roman"/>
                <w:sz w:val="24"/>
                <w:szCs w:val="24"/>
                <w:lang w:val="kk-KZ"/>
              </w:rPr>
              <w:t xml:space="preserve"> Республики Казахстан, провел</w:t>
            </w:r>
            <w:r>
              <w:rPr>
                <w:rFonts w:ascii="Times New Roman" w:hAnsi="Times New Roman" w:cs="Times New Roman"/>
                <w:sz w:val="24"/>
                <w:szCs w:val="24"/>
                <w:lang w:val="kk-KZ"/>
              </w:rPr>
              <w:t>и</w:t>
            </w:r>
            <w:r w:rsidRPr="00B96925">
              <w:rPr>
                <w:rFonts w:ascii="Times New Roman" w:hAnsi="Times New Roman" w:cs="Times New Roman"/>
                <w:sz w:val="24"/>
                <w:szCs w:val="24"/>
                <w:lang w:val="kk-KZ"/>
              </w:rPr>
              <w:t xml:space="preserve"> разъяснительную работу по соблюдению требований языкового законодательства. </w:t>
            </w:r>
          </w:p>
          <w:p w14:paraId="0F6F0A4D" w14:textId="785A97B6"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w:t>
            </w:r>
            <w:r>
              <w:rPr>
                <w:rFonts w:ascii="Times New Roman" w:hAnsi="Times New Roman" w:cs="Times New Roman"/>
                <w:sz w:val="24"/>
                <w:szCs w:val="24"/>
                <w:lang w:val="kk-KZ"/>
              </w:rPr>
              <w:t xml:space="preserve"> Жамбылской области в</w:t>
            </w:r>
            <w:r w:rsidRPr="00B96925">
              <w:rPr>
                <w:rFonts w:ascii="Times New Roman" w:hAnsi="Times New Roman" w:cs="Times New Roman"/>
                <w:sz w:val="24"/>
                <w:szCs w:val="24"/>
                <w:lang w:val="kk-KZ"/>
              </w:rPr>
              <w:t xml:space="preserve">едется тесная работа с рекламными агентствами через электронную почту и систему «Whatsapp». Проведено 9 семинаров-совещаний по вопросам визуальной информации и рекламы, 11 встреч, 2 областных месячника, 2 акции, 29 рейдовых мероприятий, 364 исследования. </w:t>
            </w:r>
          </w:p>
          <w:p w14:paraId="1AD49CB5" w14:textId="77777777" w:rsidR="00AF386B" w:rsidRDefault="00AF386B" w:rsidP="00700485">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w:t>
            </w:r>
            <w:r>
              <w:rPr>
                <w:rFonts w:ascii="Times New Roman" w:hAnsi="Times New Roman" w:cs="Times New Roman"/>
                <w:sz w:val="24"/>
                <w:szCs w:val="24"/>
                <w:lang w:val="kk-KZ"/>
              </w:rPr>
              <w:t xml:space="preserve">Восточно-Казахстанской области в </w:t>
            </w:r>
            <w:r w:rsidRPr="00B96925">
              <w:rPr>
                <w:rFonts w:ascii="Times New Roman" w:hAnsi="Times New Roman" w:cs="Times New Roman"/>
                <w:sz w:val="24"/>
                <w:szCs w:val="24"/>
                <w:lang w:val="kk-KZ"/>
              </w:rPr>
              <w:t xml:space="preserve">качестве методической помощи </w:t>
            </w:r>
            <w:r>
              <w:rPr>
                <w:rFonts w:ascii="Times New Roman" w:hAnsi="Times New Roman" w:cs="Times New Roman"/>
                <w:sz w:val="24"/>
                <w:szCs w:val="24"/>
                <w:lang w:val="kk-KZ"/>
              </w:rPr>
              <w:t xml:space="preserve">для </w:t>
            </w:r>
            <w:r w:rsidRPr="00B96925">
              <w:rPr>
                <w:rFonts w:ascii="Times New Roman" w:hAnsi="Times New Roman" w:cs="Times New Roman"/>
                <w:sz w:val="24"/>
                <w:szCs w:val="24"/>
                <w:lang w:val="kk-KZ"/>
              </w:rPr>
              <w:t>рекламны</w:t>
            </w:r>
            <w:r>
              <w:rPr>
                <w:rFonts w:ascii="Times New Roman" w:hAnsi="Times New Roman" w:cs="Times New Roman"/>
                <w:sz w:val="24"/>
                <w:szCs w:val="24"/>
                <w:lang w:val="kk-KZ"/>
              </w:rPr>
              <w:t>х</w:t>
            </w:r>
            <w:r w:rsidRPr="00B96925">
              <w:rPr>
                <w:rFonts w:ascii="Times New Roman" w:hAnsi="Times New Roman" w:cs="Times New Roman"/>
                <w:sz w:val="24"/>
                <w:szCs w:val="24"/>
                <w:lang w:val="kk-KZ"/>
              </w:rPr>
              <w:t xml:space="preserve"> агентств организовано 6 семинаров, 6 мастер-классов. Количество охваченных ими лиц - 85; количество физических и юридических лиц, получивших консультационную помощь по горячей линии</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 xml:space="preserve">– 106; количество образцов рекламы, тексты которых исправлены и утверждены в 2021 году (включая города, районы) - 396. Опубликованы статьи на </w:t>
            </w:r>
            <w:r w:rsidRPr="00B96925">
              <w:rPr>
                <w:rFonts w:ascii="Times New Roman" w:hAnsi="Times New Roman" w:cs="Times New Roman"/>
                <w:sz w:val="24"/>
                <w:szCs w:val="24"/>
                <w:lang w:val="kk-KZ"/>
              </w:rPr>
              <w:lastRenderedPageBreak/>
              <w:t>страницах СМИ о правильном написании текстов рекламной и визуальной информации, в качестве методической помощи владельцам объектов роздан словарь хозяйственных и продовольственных товаров, создана группа волонтеров</w:t>
            </w:r>
            <w:r>
              <w:rPr>
                <w:rFonts w:ascii="Times New Roman" w:hAnsi="Times New Roman" w:cs="Times New Roman"/>
                <w:sz w:val="24"/>
                <w:szCs w:val="24"/>
                <w:lang w:val="kk-KZ"/>
              </w:rPr>
              <w:t xml:space="preserve"> «Тіл қорғандары»</w:t>
            </w:r>
            <w:r w:rsidRPr="00B96925">
              <w:rPr>
                <w:rFonts w:ascii="Times New Roman" w:hAnsi="Times New Roman" w:cs="Times New Roman"/>
                <w:sz w:val="24"/>
                <w:szCs w:val="24"/>
                <w:lang w:val="kk-KZ"/>
              </w:rPr>
              <w:t>, оказывающ</w:t>
            </w:r>
            <w:r>
              <w:rPr>
                <w:rFonts w:ascii="Times New Roman" w:hAnsi="Times New Roman" w:cs="Times New Roman"/>
                <w:sz w:val="24"/>
                <w:szCs w:val="24"/>
                <w:lang w:val="kk-KZ"/>
              </w:rPr>
              <w:t>ая</w:t>
            </w:r>
            <w:r w:rsidRPr="00B96925">
              <w:rPr>
                <w:rFonts w:ascii="Times New Roman" w:hAnsi="Times New Roman" w:cs="Times New Roman"/>
                <w:sz w:val="24"/>
                <w:szCs w:val="24"/>
                <w:lang w:val="kk-KZ"/>
              </w:rPr>
              <w:t xml:space="preserve"> методическую помощь. </w:t>
            </w:r>
          </w:p>
          <w:p w14:paraId="0E128D93" w14:textId="7089754C" w:rsidR="00AF386B" w:rsidRPr="00B96925" w:rsidRDefault="00AF386B" w:rsidP="00700485">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г. Шымкент действует услуга «горячая линия» (Call-center)</w:t>
            </w:r>
            <w:r>
              <w:rPr>
                <w:rFonts w:ascii="Times New Roman" w:hAnsi="Times New Roman" w:cs="Times New Roman"/>
                <w:sz w:val="24"/>
                <w:szCs w:val="24"/>
                <w:lang w:val="kk-KZ"/>
              </w:rPr>
              <w:t>, оказывающая</w:t>
            </w:r>
            <w:r w:rsidRPr="00B96925">
              <w:rPr>
                <w:rFonts w:ascii="Times New Roman" w:hAnsi="Times New Roman" w:cs="Times New Roman"/>
                <w:sz w:val="24"/>
                <w:szCs w:val="24"/>
                <w:lang w:val="kk-KZ"/>
              </w:rPr>
              <w:t xml:space="preserve">  бесплатн</w:t>
            </w:r>
            <w:r>
              <w:rPr>
                <w:rFonts w:ascii="Times New Roman" w:hAnsi="Times New Roman" w:cs="Times New Roman"/>
                <w:sz w:val="24"/>
                <w:szCs w:val="24"/>
                <w:lang w:val="kk-KZ"/>
              </w:rPr>
              <w:t>ую</w:t>
            </w:r>
            <w:r w:rsidRPr="00B96925">
              <w:rPr>
                <w:rFonts w:ascii="Times New Roman" w:hAnsi="Times New Roman" w:cs="Times New Roman"/>
                <w:sz w:val="24"/>
                <w:szCs w:val="24"/>
                <w:lang w:val="kk-KZ"/>
              </w:rPr>
              <w:t xml:space="preserve"> консульта</w:t>
            </w:r>
            <w:r>
              <w:rPr>
                <w:rFonts w:ascii="Times New Roman" w:hAnsi="Times New Roman" w:cs="Times New Roman"/>
                <w:sz w:val="24"/>
                <w:szCs w:val="24"/>
                <w:lang w:val="kk-KZ"/>
              </w:rPr>
              <w:t>тивную помощь</w:t>
            </w:r>
            <w:r w:rsidRPr="00B96925">
              <w:rPr>
                <w:rFonts w:ascii="Times New Roman" w:hAnsi="Times New Roman" w:cs="Times New Roman"/>
                <w:sz w:val="24"/>
                <w:szCs w:val="24"/>
                <w:lang w:val="kk-KZ"/>
              </w:rPr>
              <w:t>.</w:t>
            </w:r>
          </w:p>
        </w:tc>
      </w:tr>
      <w:tr w:rsidR="00AF386B" w:rsidRPr="00700485" w14:paraId="7A6928AF" w14:textId="77777777" w:rsidTr="00AF386B">
        <w:trPr>
          <w:trHeight w:val="278"/>
        </w:trPr>
        <w:tc>
          <w:tcPr>
            <w:tcW w:w="534" w:type="dxa"/>
          </w:tcPr>
          <w:p w14:paraId="0C96995B" w14:textId="3AE92885"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34.</w:t>
            </w:r>
          </w:p>
        </w:tc>
        <w:tc>
          <w:tcPr>
            <w:tcW w:w="3111" w:type="dxa"/>
          </w:tcPr>
          <w:p w14:paraId="08860277" w14:textId="00BE6B3B"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Оказание поддержки через средства массовой информации институтам гражданского общества, активным гражданам,  добровольцам в проведении акций, мероприятий, инициатив-проектов, направленных на поддержку казахского языка</w:t>
            </w:r>
          </w:p>
        </w:tc>
        <w:tc>
          <w:tcPr>
            <w:tcW w:w="706" w:type="dxa"/>
            <w:vAlign w:val="center"/>
          </w:tcPr>
          <w:p w14:paraId="181950DF"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1E4032FC" w14:textId="21849DE7"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1FF0BB53" w14:textId="2B04C672"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МКС, МИОР, заинтересованные ГО, МИО, НК, НПО</w:t>
            </w:r>
          </w:p>
        </w:tc>
        <w:tc>
          <w:tcPr>
            <w:tcW w:w="977" w:type="dxa"/>
            <w:vAlign w:val="center"/>
          </w:tcPr>
          <w:p w14:paraId="714F2775" w14:textId="48B77E4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04A99836" w14:textId="1AAB81A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794107E3" w14:textId="4098A48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4ED8791D" w14:textId="3AEC9ADF"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61AB2BDE" w14:textId="21FE2FF6"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7EBED7C9" w14:textId="1007FD78" w:rsidR="00AF386B" w:rsidRPr="00B96925" w:rsidRDefault="00AF386B" w:rsidP="00700485">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2021 году Министерством оказана информационная поддержка мерам по поддержке казахского языка институтами гражданского общества. В частности, в этом направлении будут опубликованы статьи в изданиях «Тіл мәртебесі – тұтас ұлт», «Мемлекеттік тіл – ел бірлігінің темір</w:t>
            </w:r>
            <w:r>
              <w:rPr>
                <w:rFonts w:ascii="Times New Roman" w:hAnsi="Times New Roman" w:cs="Times New Roman"/>
                <w:sz w:val="24"/>
                <w:szCs w:val="24"/>
                <w:lang w:val="kk-KZ"/>
              </w:rPr>
              <w:t>қ</w:t>
            </w:r>
            <w:r w:rsidRPr="00B96925">
              <w:rPr>
                <w:rFonts w:ascii="Times New Roman" w:hAnsi="Times New Roman" w:cs="Times New Roman"/>
                <w:sz w:val="24"/>
                <w:szCs w:val="24"/>
                <w:lang w:val="kk-KZ"/>
              </w:rPr>
              <w:t>азы</w:t>
            </w:r>
            <w:r>
              <w:rPr>
                <w:rFonts w:ascii="Times New Roman" w:hAnsi="Times New Roman" w:cs="Times New Roman"/>
                <w:sz w:val="24"/>
                <w:szCs w:val="24"/>
                <w:lang w:val="kk-KZ"/>
              </w:rPr>
              <w:t>ғы</w:t>
            </w:r>
            <w:r w:rsidRPr="00B96925">
              <w:rPr>
                <w:rFonts w:ascii="Times New Roman" w:hAnsi="Times New Roman" w:cs="Times New Roman"/>
                <w:sz w:val="24"/>
                <w:szCs w:val="24"/>
                <w:lang w:val="kk-KZ"/>
              </w:rPr>
              <w:t xml:space="preserve">», «Кешігіп ашылған оқу ордасы», </w:t>
            </w:r>
            <w:r>
              <w:rPr>
                <w:rFonts w:ascii="Times New Roman" w:hAnsi="Times New Roman" w:cs="Times New Roman"/>
                <w:sz w:val="24"/>
                <w:szCs w:val="24"/>
                <w:lang w:val="kk-KZ"/>
              </w:rPr>
              <w:t xml:space="preserve">опубликованы материалы </w:t>
            </w:r>
            <w:r w:rsidRPr="00B96925">
              <w:rPr>
                <w:rFonts w:ascii="Times New Roman" w:hAnsi="Times New Roman" w:cs="Times New Roman"/>
                <w:sz w:val="24"/>
                <w:szCs w:val="24"/>
                <w:lang w:val="kk-KZ"/>
              </w:rPr>
              <w:t xml:space="preserve">и под другими названиями </w:t>
            </w:r>
            <w:r>
              <w:rPr>
                <w:rFonts w:ascii="Times New Roman" w:hAnsi="Times New Roman" w:cs="Times New Roman"/>
                <w:sz w:val="24"/>
                <w:szCs w:val="24"/>
                <w:lang w:val="kk-KZ"/>
              </w:rPr>
              <w:t xml:space="preserve">в изданиях </w:t>
            </w:r>
            <w:r w:rsidRPr="00B96925">
              <w:rPr>
                <w:rFonts w:ascii="Times New Roman" w:hAnsi="Times New Roman" w:cs="Times New Roman"/>
                <w:sz w:val="24"/>
                <w:szCs w:val="24"/>
                <w:lang w:val="kk-KZ"/>
              </w:rPr>
              <w:t xml:space="preserve">«Ана тілі», «Егемен Қазақстан», </w:t>
            </w:r>
            <w:r>
              <w:rPr>
                <w:rFonts w:ascii="Times New Roman" w:hAnsi="Times New Roman" w:cs="Times New Roman"/>
                <w:sz w:val="24"/>
                <w:szCs w:val="24"/>
                <w:lang w:val="kk-KZ"/>
              </w:rPr>
              <w:t>«</w:t>
            </w:r>
            <w:r w:rsidRPr="00B96925">
              <w:rPr>
                <w:rFonts w:ascii="Times New Roman" w:hAnsi="Times New Roman" w:cs="Times New Roman"/>
                <w:sz w:val="24"/>
                <w:szCs w:val="24"/>
                <w:lang w:val="kk-KZ"/>
              </w:rPr>
              <w:t>Заң газеті</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«Айқын» и др., новостные сюжеты на телеканалах «Хабар», «Хабар 24», «Қазақстан», abai.kz, inform.kz, adyrna.kz, baq.kz и на других интернет-ресурсах.</w:t>
            </w:r>
          </w:p>
        </w:tc>
      </w:tr>
      <w:tr w:rsidR="00AF386B" w:rsidRPr="00B96925" w14:paraId="701D4D38" w14:textId="77777777" w:rsidTr="00AF386B">
        <w:trPr>
          <w:trHeight w:val="278"/>
        </w:trPr>
        <w:tc>
          <w:tcPr>
            <w:tcW w:w="534" w:type="dxa"/>
          </w:tcPr>
          <w:p w14:paraId="3E4BD64F" w14:textId="2297F46B"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35.</w:t>
            </w:r>
          </w:p>
        </w:tc>
        <w:tc>
          <w:tcPr>
            <w:tcW w:w="3111" w:type="dxa"/>
          </w:tcPr>
          <w:p w14:paraId="7E696F82" w14:textId="5D84547D"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Пополнение репертуара организаций культуры (театр, кино и др.) новым казахоязычным контентом, в том числе произведениями </w:t>
            </w:r>
            <w:r w:rsidRPr="00B96925">
              <w:rPr>
                <w:rFonts w:ascii="Times New Roman" w:hAnsi="Times New Roman" w:cs="Times New Roman"/>
                <w:sz w:val="24"/>
                <w:szCs w:val="24"/>
              </w:rPr>
              <w:lastRenderedPageBreak/>
              <w:t>для детской и юношеской зрительской аудитории</w:t>
            </w:r>
          </w:p>
        </w:tc>
        <w:tc>
          <w:tcPr>
            <w:tcW w:w="706" w:type="dxa"/>
            <w:vAlign w:val="center"/>
          </w:tcPr>
          <w:p w14:paraId="2DE7D420"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31C199E1" w14:textId="7035C251"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информация в </w:t>
            </w:r>
            <w:r w:rsidRPr="00B96925">
              <w:rPr>
                <w:rFonts w:ascii="Times New Roman" w:hAnsi="Times New Roman" w:cs="Times New Roman"/>
                <w:sz w:val="24"/>
                <w:szCs w:val="24"/>
              </w:rPr>
              <w:lastRenderedPageBreak/>
              <w:t>МНЭ</w:t>
            </w:r>
          </w:p>
        </w:tc>
        <w:tc>
          <w:tcPr>
            <w:tcW w:w="992" w:type="dxa"/>
            <w:vAlign w:val="center"/>
          </w:tcPr>
          <w:p w14:paraId="2C0B24A2" w14:textId="6C49E4B3" w:rsidR="00AF386B" w:rsidRPr="00B96925" w:rsidRDefault="00AF386B" w:rsidP="006A019A">
            <w:pPr>
              <w:shd w:val="clear" w:color="FFFFFF"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МКС,</w:t>
            </w:r>
          </w:p>
          <w:p w14:paraId="6B3926CD" w14:textId="53D17975" w:rsidR="00AF386B" w:rsidRPr="00B96925" w:rsidRDefault="00AF386B" w:rsidP="006A019A">
            <w:pPr>
              <w:shd w:val="clear" w:color="FFFFFF"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МИО</w:t>
            </w:r>
          </w:p>
        </w:tc>
        <w:tc>
          <w:tcPr>
            <w:tcW w:w="977" w:type="dxa"/>
            <w:vAlign w:val="center"/>
          </w:tcPr>
          <w:p w14:paraId="0A926D0E" w14:textId="0A9FF9E6"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2E6E58D3" w14:textId="4B092EB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5A526CF8" w14:textId="6904005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272B4987" w14:textId="2E22FE0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42B074F1" w14:textId="0F78F8F1"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14F43055" w14:textId="733E83A5"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республиканских театрах в 2021 году были по</w:t>
            </w:r>
            <w:r>
              <w:rPr>
                <w:rFonts w:ascii="Times New Roman" w:hAnsi="Times New Roman" w:cs="Times New Roman"/>
                <w:sz w:val="24"/>
                <w:szCs w:val="24"/>
                <w:lang w:val="kk-KZ"/>
              </w:rPr>
              <w:t>каза</w:t>
            </w:r>
            <w:r w:rsidRPr="00B96925">
              <w:rPr>
                <w:rFonts w:ascii="Times New Roman" w:hAnsi="Times New Roman" w:cs="Times New Roman"/>
                <w:sz w:val="24"/>
                <w:szCs w:val="24"/>
                <w:lang w:val="kk-KZ"/>
              </w:rPr>
              <w:t xml:space="preserve">ны новые постановки на казахском языке: в Казахском </w:t>
            </w:r>
            <w:r>
              <w:rPr>
                <w:rFonts w:ascii="Times New Roman" w:hAnsi="Times New Roman" w:cs="Times New Roman"/>
                <w:sz w:val="24"/>
                <w:szCs w:val="24"/>
                <w:lang w:val="kk-KZ"/>
              </w:rPr>
              <w:t>академическ</w:t>
            </w:r>
            <w:r w:rsidRPr="00B96925">
              <w:rPr>
                <w:rFonts w:ascii="Times New Roman" w:hAnsi="Times New Roman" w:cs="Times New Roman"/>
                <w:sz w:val="24"/>
                <w:szCs w:val="24"/>
                <w:lang w:val="kk-KZ"/>
              </w:rPr>
              <w:t xml:space="preserve">ом драматическом театре им. Мухтара Ауэзова - драма «Пері қатын» Б. Брехта, трагедия </w:t>
            </w:r>
            <w:r w:rsidRPr="00B96925">
              <w:rPr>
                <w:rFonts w:ascii="Times New Roman" w:hAnsi="Times New Roman" w:cs="Times New Roman"/>
                <w:sz w:val="24"/>
                <w:szCs w:val="24"/>
                <w:lang w:val="kk-KZ"/>
              </w:rPr>
              <w:lastRenderedPageBreak/>
              <w:t>«Кровь и пот» А. Нурпеиса, мистическая драма «Макшар ночная любовь» Д. Исабекова; в Казахском государственном академическом театре для детей и юношества им. Габита Мусрепова - драма О. Бокея «Қар қызы», трагедия У. Шекспира «К</w:t>
            </w:r>
            <w:r>
              <w:rPr>
                <w:rFonts w:ascii="Times New Roman" w:hAnsi="Times New Roman" w:cs="Times New Roman"/>
                <w:sz w:val="24"/>
                <w:szCs w:val="24"/>
                <w:lang w:val="kk-KZ"/>
              </w:rPr>
              <w:t>ороль</w:t>
            </w:r>
            <w:r w:rsidRPr="00B96925">
              <w:rPr>
                <w:rFonts w:ascii="Times New Roman" w:hAnsi="Times New Roman" w:cs="Times New Roman"/>
                <w:sz w:val="24"/>
                <w:szCs w:val="24"/>
                <w:lang w:val="kk-KZ"/>
              </w:rPr>
              <w:t xml:space="preserve"> Лир», сказка У. Болатбека «Тачек»</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в государственном театре оперы и балета </w:t>
            </w:r>
            <w:r>
              <w:rPr>
                <w:rFonts w:ascii="Times New Roman" w:hAnsi="Times New Roman" w:cs="Times New Roman"/>
                <w:sz w:val="24"/>
                <w:szCs w:val="24"/>
                <w:lang w:val="kk-KZ"/>
              </w:rPr>
              <w:t>о</w:t>
            </w:r>
            <w:r w:rsidRPr="00B96925">
              <w:rPr>
                <w:rFonts w:ascii="Times New Roman" w:hAnsi="Times New Roman" w:cs="Times New Roman"/>
                <w:sz w:val="24"/>
                <w:szCs w:val="24"/>
                <w:lang w:val="kk-KZ"/>
              </w:rPr>
              <w:t>пера Е. Рахмадиева «Алпамыс»; В Государственном академическом казахском музыкально-драматическом театре им. Калибека Куанышбаева - драма Т. Асемкулова «Кунанбай», историческая трагедия Р. Мукановой «Бопай ханым», драма Х. Алтая и Х. Уралтая «Алтайдан ауған ел», трагикомедия А. Менчелла «Күзгі іңір».</w:t>
            </w:r>
          </w:p>
          <w:p w14:paraId="06832489" w14:textId="06CDF2F8" w:rsidR="00AF386B" w:rsidRPr="00B96925" w:rsidRDefault="00AF386B" w:rsidP="00E93371">
            <w:pPr>
              <w:shd w:val="clear" w:color="FFFFFF"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Среди них</w:t>
            </w:r>
            <w:r>
              <w:rPr>
                <w:rFonts w:ascii="Times New Roman" w:hAnsi="Times New Roman" w:cs="Times New Roman"/>
                <w:sz w:val="24"/>
                <w:szCs w:val="24"/>
                <w:lang w:val="kk-KZ"/>
              </w:rPr>
              <w:t xml:space="preserve"> с</w:t>
            </w:r>
            <w:r w:rsidRPr="00B96925">
              <w:rPr>
                <w:rFonts w:ascii="Times New Roman" w:hAnsi="Times New Roman" w:cs="Times New Roman"/>
                <w:sz w:val="24"/>
                <w:szCs w:val="24"/>
                <w:lang w:val="kk-KZ"/>
              </w:rPr>
              <w:t>казка У. Болатбека «Көліктер тартысы», драма О. Бокея «Қар кызы» и опера Е. Рахмадиева «Алпамыс»</w:t>
            </w:r>
            <w:r>
              <w:rPr>
                <w:rFonts w:ascii="Times New Roman" w:hAnsi="Times New Roman" w:cs="Times New Roman"/>
                <w:sz w:val="24"/>
                <w:szCs w:val="24"/>
                <w:lang w:val="kk-KZ"/>
              </w:rPr>
              <w:t xml:space="preserve"> - постановки для детей</w:t>
            </w:r>
            <w:r w:rsidRPr="00B96925">
              <w:rPr>
                <w:rFonts w:ascii="Times New Roman" w:hAnsi="Times New Roman" w:cs="Times New Roman"/>
                <w:sz w:val="24"/>
                <w:szCs w:val="24"/>
                <w:lang w:val="kk-KZ"/>
              </w:rPr>
              <w:t>.</w:t>
            </w:r>
          </w:p>
        </w:tc>
      </w:tr>
      <w:tr w:rsidR="00AF386B" w:rsidRPr="00B96925" w14:paraId="7151AC11" w14:textId="77777777" w:rsidTr="00AF386B">
        <w:trPr>
          <w:trHeight w:val="278"/>
        </w:trPr>
        <w:tc>
          <w:tcPr>
            <w:tcW w:w="534" w:type="dxa"/>
          </w:tcPr>
          <w:p w14:paraId="3436F6C5" w14:textId="74052831"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36.</w:t>
            </w:r>
          </w:p>
        </w:tc>
        <w:tc>
          <w:tcPr>
            <w:tcW w:w="3111" w:type="dxa"/>
          </w:tcPr>
          <w:p w14:paraId="3BA5AFEB" w14:textId="34D71308"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Обеспечение широкого применения государственного языка при проведении массовых культурных, спортивных и иных общественных мероприятий</w:t>
            </w:r>
          </w:p>
        </w:tc>
        <w:tc>
          <w:tcPr>
            <w:tcW w:w="706" w:type="dxa"/>
            <w:vAlign w:val="center"/>
          </w:tcPr>
          <w:p w14:paraId="5E5AA7BB"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56E19736" w14:textId="7791DC53"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2772CA23" w14:textId="2627D56E" w:rsidR="00AF386B" w:rsidRPr="00B96925" w:rsidRDefault="00AF386B" w:rsidP="006A019A">
            <w:pPr>
              <w:shd w:val="clear" w:color="FFFFFF"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заинтересованные ГО, МИО, НК</w:t>
            </w:r>
          </w:p>
        </w:tc>
        <w:tc>
          <w:tcPr>
            <w:tcW w:w="977" w:type="dxa"/>
            <w:vAlign w:val="center"/>
          </w:tcPr>
          <w:p w14:paraId="79C15A2F" w14:textId="64B95A7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09ADA321" w14:textId="35D177C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6557EBBF" w14:textId="3FEDE01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78FBF884" w14:textId="23BBC74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7579E300" w14:textId="75D8A33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60066B5D" w14:textId="6B16C5EA"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Обеспечено широкое применение государственного языка при проведении массовых культурных, спортивных и иных общественных мероприятий.</w:t>
            </w:r>
          </w:p>
        </w:tc>
      </w:tr>
      <w:tr w:rsidR="00AF386B" w:rsidRPr="00B96925" w14:paraId="0E1BF836" w14:textId="77777777" w:rsidTr="00AF386B">
        <w:trPr>
          <w:trHeight w:val="278"/>
        </w:trPr>
        <w:tc>
          <w:tcPr>
            <w:tcW w:w="534" w:type="dxa"/>
          </w:tcPr>
          <w:p w14:paraId="3BBDF977" w14:textId="04E3C69B"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37.</w:t>
            </w:r>
          </w:p>
        </w:tc>
        <w:tc>
          <w:tcPr>
            <w:tcW w:w="3111" w:type="dxa"/>
          </w:tcPr>
          <w:p w14:paraId="021816D0" w14:textId="6C3ADFA3"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Принятие мер по обеспечению показа фильмов на казахском языке в кинотеатрах в прайм-тайм</w:t>
            </w:r>
          </w:p>
        </w:tc>
        <w:tc>
          <w:tcPr>
            <w:tcW w:w="706" w:type="dxa"/>
            <w:vAlign w:val="center"/>
          </w:tcPr>
          <w:p w14:paraId="712FCF19"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5228F25C" w14:textId="55CE4111"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информация в </w:t>
            </w:r>
            <w:r w:rsidRPr="00B96925">
              <w:rPr>
                <w:rFonts w:ascii="Times New Roman" w:hAnsi="Times New Roman" w:cs="Times New Roman"/>
              </w:rPr>
              <w:t>МКС</w:t>
            </w:r>
          </w:p>
        </w:tc>
        <w:tc>
          <w:tcPr>
            <w:tcW w:w="992" w:type="dxa"/>
            <w:vAlign w:val="center"/>
          </w:tcPr>
          <w:p w14:paraId="07E6A325" w14:textId="3656E74E" w:rsidR="00AF386B" w:rsidRPr="00B96925" w:rsidRDefault="00AF386B" w:rsidP="006A019A">
            <w:pPr>
              <w:shd w:val="clear" w:color="FFFFFF"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МИО</w:t>
            </w:r>
          </w:p>
        </w:tc>
        <w:tc>
          <w:tcPr>
            <w:tcW w:w="977" w:type="dxa"/>
            <w:vAlign w:val="center"/>
          </w:tcPr>
          <w:p w14:paraId="360D6F40" w14:textId="12FB610F"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3C71B58E" w14:textId="50C746B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714ED11D" w14:textId="07F0417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77B93F24" w14:textId="270BE5B8"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18B840CA" w14:textId="0E7890E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6F9A50D5" w14:textId="1E637ED6"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кинотеатрах приняты соответствующие меры по обеспечению показа фильмов на казахском </w:t>
            </w:r>
            <w:r w:rsidR="00700485">
              <w:rPr>
                <w:rFonts w:ascii="Times New Roman" w:hAnsi="Times New Roman" w:cs="Times New Roman"/>
                <w:sz w:val="24"/>
                <w:szCs w:val="24"/>
                <w:lang w:val="kk-KZ"/>
              </w:rPr>
              <w:t>языке в прайм-тайм</w:t>
            </w:r>
            <w:r w:rsidRPr="00B96925">
              <w:rPr>
                <w:rFonts w:ascii="Times New Roman" w:hAnsi="Times New Roman" w:cs="Times New Roman"/>
                <w:sz w:val="24"/>
                <w:szCs w:val="24"/>
                <w:lang w:val="kk-KZ"/>
              </w:rPr>
              <w:t>.</w:t>
            </w:r>
          </w:p>
        </w:tc>
      </w:tr>
      <w:tr w:rsidR="00AF386B" w:rsidRPr="00B96925" w14:paraId="4BED07A5" w14:textId="77777777" w:rsidTr="00AF386B">
        <w:trPr>
          <w:trHeight w:val="278"/>
        </w:trPr>
        <w:tc>
          <w:tcPr>
            <w:tcW w:w="534" w:type="dxa"/>
          </w:tcPr>
          <w:p w14:paraId="193AB359" w14:textId="3146E3E1"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38.</w:t>
            </w:r>
          </w:p>
        </w:tc>
        <w:tc>
          <w:tcPr>
            <w:tcW w:w="3111" w:type="dxa"/>
          </w:tcPr>
          <w:p w14:paraId="7BFF18E6" w14:textId="0B62AAE1"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Принятие мер по обеспечению соблюдения требований законодательства о язык</w:t>
            </w:r>
            <w:r w:rsidRPr="00B96925">
              <w:rPr>
                <w:rFonts w:ascii="Times New Roman" w:hAnsi="Times New Roman" w:cs="Times New Roman"/>
                <w:sz w:val="24"/>
                <w:szCs w:val="24"/>
                <w:lang w:val="kk-KZ"/>
              </w:rPr>
              <w:t>ах</w:t>
            </w:r>
            <w:r w:rsidRPr="00B96925">
              <w:rPr>
                <w:rFonts w:ascii="Times New Roman" w:hAnsi="Times New Roman" w:cs="Times New Roman"/>
                <w:sz w:val="24"/>
                <w:szCs w:val="24"/>
              </w:rPr>
              <w:t xml:space="preserve"> во всех сферах обслуживания населения (в организациях здравоохранения, образования и судебного дела, в сферах культуры и искусства, спорта и туризма, банковского дела, торговли, общественного транспорта, авиа- и железнодорожной коммуникации, гостиничного бизнеса и общественного питания, а также в местах отдыха и др.)</w:t>
            </w:r>
          </w:p>
        </w:tc>
        <w:tc>
          <w:tcPr>
            <w:tcW w:w="706" w:type="dxa"/>
            <w:vAlign w:val="center"/>
          </w:tcPr>
          <w:p w14:paraId="046B18E8"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1BA73EBF" w14:textId="672D13FC"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7A1EDD48" w14:textId="6BB90F68" w:rsidR="00AF386B" w:rsidRPr="00B96925" w:rsidRDefault="00AF386B" w:rsidP="006A019A">
            <w:pPr>
              <w:shd w:val="clear" w:color="FFFFFF"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МИО, ГО</w:t>
            </w:r>
          </w:p>
        </w:tc>
        <w:tc>
          <w:tcPr>
            <w:tcW w:w="977" w:type="dxa"/>
            <w:vAlign w:val="center"/>
          </w:tcPr>
          <w:p w14:paraId="0D1C0055" w14:textId="425A8A5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06456305" w14:textId="267AD2FA"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2EF47BC0" w14:textId="50FC7558"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743C52C8" w14:textId="002E977A"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4940C149" w14:textId="1675C30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tcPr>
          <w:p w14:paraId="5443E675" w14:textId="46A3997B"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Приняты меры по обеспечению соблюдения требований законодательства о языках во всех сферах обслуживания населения.</w:t>
            </w:r>
          </w:p>
        </w:tc>
      </w:tr>
      <w:tr w:rsidR="00AF386B" w:rsidRPr="00B96925" w14:paraId="6442DFD8" w14:textId="77777777" w:rsidTr="00AF386B">
        <w:trPr>
          <w:trHeight w:val="278"/>
        </w:trPr>
        <w:tc>
          <w:tcPr>
            <w:tcW w:w="534" w:type="dxa"/>
          </w:tcPr>
          <w:p w14:paraId="6A3264FA" w14:textId="5E8FE7C3"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39.</w:t>
            </w:r>
          </w:p>
        </w:tc>
        <w:tc>
          <w:tcPr>
            <w:tcW w:w="3111" w:type="dxa"/>
          </w:tcPr>
          <w:p w14:paraId="2A58C82D" w14:textId="7A060FCB"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Проведение мониторинга и анализа языковой ситуации в Республике Казахстан </w:t>
            </w:r>
          </w:p>
        </w:tc>
        <w:tc>
          <w:tcPr>
            <w:tcW w:w="706" w:type="dxa"/>
            <w:vAlign w:val="center"/>
          </w:tcPr>
          <w:p w14:paraId="2B043BC4" w14:textId="62385E4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5C75AABD" w14:textId="4457D1F1"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2923FB04" w14:textId="177D0405" w:rsidR="00AF386B" w:rsidRPr="00B96925" w:rsidRDefault="00AF386B" w:rsidP="006A019A">
            <w:pPr>
              <w:shd w:val="clear" w:color="FFFFFF"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64618093" w14:textId="28732E09"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0B8E631E" w14:textId="50AB8C32"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07D35F6" w14:textId="316C2391" w:rsidR="00AF386B" w:rsidRPr="0070048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0E8C03D3" w14:textId="2CD8FC8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2FB370E4"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2C7B6708" w14:textId="71C5088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tcPr>
          <w:p w14:paraId="152C6C49" w14:textId="637DD64B"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2021 году проведен мониторинг официальных интернет ресурсов центральных и местных исполнительных органов, национальных компаний, банков второго уровня, подведомственных организаций центральных исполнительных органов (всего 180 сайтов). По итогам направлено 197 предупреждающих писем. В результате 89 учреждений сделали поправку на своих официальных сайтах.</w:t>
            </w:r>
          </w:p>
        </w:tc>
      </w:tr>
      <w:tr w:rsidR="00AF386B" w:rsidRPr="00B96925" w14:paraId="63FCC11E" w14:textId="77777777" w:rsidTr="00AF386B">
        <w:trPr>
          <w:trHeight w:val="278"/>
        </w:trPr>
        <w:tc>
          <w:tcPr>
            <w:tcW w:w="534" w:type="dxa"/>
          </w:tcPr>
          <w:p w14:paraId="251A1737" w14:textId="11FEA9CE"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p w14:paraId="74F9639B"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p w14:paraId="1E6F2E37"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p w14:paraId="3F63AA17" w14:textId="51BB18A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40.</w:t>
            </w:r>
          </w:p>
        </w:tc>
        <w:tc>
          <w:tcPr>
            <w:tcW w:w="3111" w:type="dxa"/>
          </w:tcPr>
          <w:p w14:paraId="6D811A1B" w14:textId="2C4B9376"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Проведение мероприятий по актуальным проблемам развития и создания языковой среды в рамках </w:t>
            </w:r>
            <w:r w:rsidRPr="00B96925">
              <w:rPr>
                <w:rFonts w:ascii="Times New Roman" w:hAnsi="Times New Roman" w:cs="Times New Roman"/>
                <w:sz w:val="24"/>
                <w:szCs w:val="24"/>
              </w:rPr>
              <w:lastRenderedPageBreak/>
              <w:t xml:space="preserve">празднования </w:t>
            </w:r>
            <w:r w:rsidRPr="00B96925">
              <w:rPr>
                <w:rFonts w:ascii="Times New Roman" w:hAnsi="Times New Roman" w:cs="Times New Roman"/>
                <w:sz w:val="24"/>
                <w:szCs w:val="24"/>
                <w:lang w:val="kk-KZ"/>
              </w:rPr>
              <w:t>д</w:t>
            </w:r>
            <w:r w:rsidRPr="00B96925">
              <w:rPr>
                <w:rFonts w:ascii="Times New Roman" w:hAnsi="Times New Roman" w:cs="Times New Roman"/>
                <w:sz w:val="24"/>
                <w:szCs w:val="24"/>
              </w:rPr>
              <w:t>ня языков народа Казахстана, в том числе акции «Мен қазақша сөйлеймін!», республиканского конкурса «Тіл шебері» среди свободно владеющих казахским, русским и английским</w:t>
            </w:r>
            <w:r w:rsidRPr="00B96925">
              <w:rPr>
                <w:rFonts w:ascii="Times New Roman" w:hAnsi="Times New Roman" w:cs="Times New Roman"/>
                <w:sz w:val="24"/>
                <w:szCs w:val="24"/>
                <w:lang w:val="kk-KZ"/>
              </w:rPr>
              <w:t xml:space="preserve"> языками</w:t>
            </w:r>
          </w:p>
        </w:tc>
        <w:tc>
          <w:tcPr>
            <w:tcW w:w="706" w:type="dxa"/>
            <w:vAlign w:val="center"/>
          </w:tcPr>
          <w:p w14:paraId="0CD37147" w14:textId="3A61660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млн. тг</w:t>
            </w:r>
          </w:p>
        </w:tc>
        <w:tc>
          <w:tcPr>
            <w:tcW w:w="724" w:type="dxa"/>
            <w:vAlign w:val="center"/>
          </w:tcPr>
          <w:p w14:paraId="26AD60D3" w14:textId="7A18DD6A"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республиканские </w:t>
            </w:r>
            <w:r w:rsidRPr="00B96925">
              <w:rPr>
                <w:rFonts w:ascii="Times New Roman" w:hAnsi="Times New Roman" w:cs="Times New Roman"/>
                <w:sz w:val="24"/>
                <w:szCs w:val="24"/>
              </w:rPr>
              <w:lastRenderedPageBreak/>
              <w:t>(региональные) конкурсы, семинары-тренинги, заседания "круглых столов", акции</w:t>
            </w:r>
          </w:p>
        </w:tc>
        <w:tc>
          <w:tcPr>
            <w:tcW w:w="992" w:type="dxa"/>
            <w:vAlign w:val="center"/>
          </w:tcPr>
          <w:p w14:paraId="646842AF" w14:textId="605D9689"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 xml:space="preserve">заинтересованные ГО (в </w:t>
            </w:r>
            <w:r w:rsidRPr="00B96925">
              <w:rPr>
                <w:rFonts w:ascii="Times New Roman" w:hAnsi="Times New Roman" w:cs="Times New Roman"/>
                <w:sz w:val="24"/>
                <w:szCs w:val="24"/>
              </w:rPr>
              <w:lastRenderedPageBreak/>
              <w:t>том числе правоохранительные органы и силовые ведомства), МИО, НК</w:t>
            </w:r>
          </w:p>
        </w:tc>
        <w:tc>
          <w:tcPr>
            <w:tcW w:w="977" w:type="dxa"/>
            <w:vAlign w:val="center"/>
          </w:tcPr>
          <w:p w14:paraId="0ED33115" w14:textId="78BE6822"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c>
          <w:tcPr>
            <w:tcW w:w="1008" w:type="dxa"/>
            <w:gridSpan w:val="2"/>
            <w:vAlign w:val="center"/>
          </w:tcPr>
          <w:p w14:paraId="570EAF9F" w14:textId="703D3A61"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9743B0E" w14:textId="137C2E4C" w:rsidR="00AF386B" w:rsidRPr="0070048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78E89D7"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p w14:paraId="624AF85C"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7126D9E7"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2B0A6F30" w14:textId="7A82761D"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Align w:val="center"/>
          </w:tcPr>
          <w:p w14:paraId="567BB693"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79FA38D5"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p w14:paraId="0F633ECA"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6D6C8526"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4A585BE1" w14:textId="2A76E16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Align w:val="center"/>
          </w:tcPr>
          <w:p w14:paraId="6B827713" w14:textId="2FDB1705" w:rsidR="00AF386B" w:rsidRPr="00B96925" w:rsidRDefault="00AF386B" w:rsidP="00700485">
            <w:pPr>
              <w:shd w:val="clear" w:color="auto" w:fill="FFFFFF" w:themeFill="background1"/>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lastRenderedPageBreak/>
              <w:t xml:space="preserve">Комитетом языковой политики Министерства образования и науки РК проведено несколько мероприятий. С мая по сентябрь 2021 года проведена акция «Я </w:t>
            </w:r>
            <w:r w:rsidRPr="00B96925">
              <w:rPr>
                <w:rFonts w:ascii="Times New Roman" w:eastAsia="Times New Roman" w:hAnsi="Times New Roman" w:cs="Times New Roman"/>
                <w:sz w:val="24"/>
                <w:szCs w:val="24"/>
                <w:lang w:val="kk-KZ"/>
              </w:rPr>
              <w:lastRenderedPageBreak/>
              <w:t>говорю по-казахски»,</w:t>
            </w:r>
            <w:r>
              <w:rPr>
                <w:rFonts w:ascii="Times New Roman" w:eastAsia="Times New Roman" w:hAnsi="Times New Roman" w:cs="Times New Roman"/>
                <w:sz w:val="24"/>
                <w:szCs w:val="24"/>
                <w:lang w:val="kk-KZ"/>
              </w:rPr>
              <w:t xml:space="preserve"> в рамках которой организовано </w:t>
            </w:r>
            <w:r w:rsidRPr="00B96925">
              <w:rPr>
                <w:rFonts w:ascii="Times New Roman" w:eastAsia="Times New Roman" w:hAnsi="Times New Roman" w:cs="Times New Roman"/>
                <w:sz w:val="24"/>
                <w:szCs w:val="24"/>
                <w:lang w:val="kk-KZ"/>
              </w:rPr>
              <w:t xml:space="preserve"> выразительное чтение отрывков из произведений казахских авторов молодежью других национальностей. В преддверии 30-летия независимости Казахстана участники прочитали на казахском языке отрывки из стихов о родной земле, стране, родине. </w:t>
            </w:r>
          </w:p>
          <w:p w14:paraId="3AC99F9B" w14:textId="493615BC" w:rsidR="00AF386B" w:rsidRPr="00B96925" w:rsidRDefault="00AF386B" w:rsidP="00585A90">
            <w:pPr>
              <w:shd w:val="clear" w:color="auto" w:fill="FFFFFF" w:themeFill="background1"/>
              <w:spacing w:after="0" w:line="240" w:lineRule="auto"/>
              <w:jc w:val="both"/>
              <w:rPr>
                <w:rFonts w:ascii="Times New Roman" w:hAnsi="Times New Roman" w:cs="Times New Roman"/>
                <w:b/>
                <w:bCs/>
                <w:sz w:val="24"/>
                <w:szCs w:val="24"/>
                <w:lang w:val="kk-KZ"/>
              </w:rPr>
            </w:pPr>
            <w:r w:rsidRPr="00B96925">
              <w:rPr>
                <w:rFonts w:ascii="Times New Roman" w:eastAsia="Times New Roman" w:hAnsi="Times New Roman" w:cs="Times New Roman"/>
                <w:sz w:val="24"/>
                <w:szCs w:val="24"/>
                <w:lang w:val="kk-KZ"/>
              </w:rPr>
              <w:t xml:space="preserve">12 ноября т.г. в рамках 30 – летия независимости страны проведен республиканский конкурс в онлайн формате на тему «Государственный язык - символ независимости». </w:t>
            </w:r>
            <w:r w:rsidRPr="00B96925">
              <w:rPr>
                <w:rFonts w:ascii="Times New Roman" w:hAnsi="Times New Roman" w:cs="Times New Roman"/>
                <w:bCs/>
                <w:sz w:val="24"/>
                <w:szCs w:val="24"/>
                <w:lang w:val="kk-KZ"/>
              </w:rPr>
              <w:t>9 ноября 2021 года проведен республиканский конкурс «Тіл шебері - 2021» среди государственных служащих, владеющих в совершенстве тремя языками (казахски</w:t>
            </w:r>
            <w:r>
              <w:rPr>
                <w:rFonts w:ascii="Times New Roman" w:hAnsi="Times New Roman" w:cs="Times New Roman"/>
                <w:bCs/>
                <w:sz w:val="24"/>
                <w:szCs w:val="24"/>
                <w:lang w:val="kk-KZ"/>
              </w:rPr>
              <w:t>м</w:t>
            </w:r>
            <w:r w:rsidRPr="00B96925">
              <w:rPr>
                <w:rFonts w:ascii="Times New Roman" w:hAnsi="Times New Roman" w:cs="Times New Roman"/>
                <w:bCs/>
                <w:sz w:val="24"/>
                <w:szCs w:val="24"/>
                <w:lang w:val="kk-KZ"/>
              </w:rPr>
              <w:t>, русски</w:t>
            </w:r>
            <w:r>
              <w:rPr>
                <w:rFonts w:ascii="Times New Roman" w:hAnsi="Times New Roman" w:cs="Times New Roman"/>
                <w:bCs/>
                <w:sz w:val="24"/>
                <w:szCs w:val="24"/>
                <w:lang w:val="kk-KZ"/>
              </w:rPr>
              <w:t>м</w:t>
            </w:r>
            <w:r w:rsidRPr="00B96925">
              <w:rPr>
                <w:rFonts w:ascii="Times New Roman" w:hAnsi="Times New Roman" w:cs="Times New Roman"/>
                <w:bCs/>
                <w:sz w:val="24"/>
                <w:szCs w:val="24"/>
                <w:lang w:val="kk-KZ"/>
              </w:rPr>
              <w:t>, английски</w:t>
            </w:r>
            <w:r>
              <w:rPr>
                <w:rFonts w:ascii="Times New Roman" w:hAnsi="Times New Roman" w:cs="Times New Roman"/>
                <w:bCs/>
                <w:sz w:val="24"/>
                <w:szCs w:val="24"/>
                <w:lang w:val="kk-KZ"/>
              </w:rPr>
              <w:t>м</w:t>
            </w:r>
            <w:r w:rsidR="00585A90">
              <w:rPr>
                <w:rFonts w:ascii="Times New Roman" w:hAnsi="Times New Roman" w:cs="Times New Roman"/>
                <w:bCs/>
                <w:sz w:val="24"/>
                <w:szCs w:val="24"/>
                <w:lang w:val="kk-KZ"/>
              </w:rPr>
              <w:t xml:space="preserve">). </w:t>
            </w:r>
          </w:p>
        </w:tc>
      </w:tr>
      <w:tr w:rsidR="00AF386B" w:rsidRPr="00B96925" w14:paraId="258E7D36" w14:textId="77777777" w:rsidTr="00AF386B">
        <w:trPr>
          <w:trHeight w:val="278"/>
        </w:trPr>
        <w:tc>
          <w:tcPr>
            <w:tcW w:w="534" w:type="dxa"/>
          </w:tcPr>
          <w:p w14:paraId="7A4DE595" w14:textId="666639EF"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41.</w:t>
            </w:r>
          </w:p>
        </w:tc>
        <w:tc>
          <w:tcPr>
            <w:tcW w:w="3111" w:type="dxa"/>
          </w:tcPr>
          <w:p w14:paraId="196D803D" w14:textId="5C6E47BF"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Мероприятия по повышению престижа и востребованности, а также мотивации и популяризации использования и расширени</w:t>
            </w:r>
            <w:r w:rsidRPr="00B96925">
              <w:rPr>
                <w:rFonts w:ascii="Times New Roman" w:hAnsi="Times New Roman" w:cs="Times New Roman"/>
                <w:sz w:val="24"/>
                <w:szCs w:val="24"/>
                <w:lang w:val="kk-KZ"/>
              </w:rPr>
              <w:t>я</w:t>
            </w:r>
            <w:r w:rsidRPr="00B96925">
              <w:rPr>
                <w:rFonts w:ascii="Times New Roman" w:hAnsi="Times New Roman" w:cs="Times New Roman"/>
                <w:sz w:val="24"/>
                <w:szCs w:val="24"/>
              </w:rPr>
              <w:t xml:space="preserve"> сфер употребления государственного языка (в том числе с охватом дошкольных, школьных, среднеспециальных и </w:t>
            </w:r>
            <w:r w:rsidRPr="00B96925">
              <w:rPr>
                <w:rFonts w:ascii="Times New Roman" w:hAnsi="Times New Roman" w:cs="Times New Roman"/>
                <w:sz w:val="24"/>
                <w:szCs w:val="24"/>
              </w:rPr>
              <w:lastRenderedPageBreak/>
              <w:t>высших учебных организаций системы образования)</w:t>
            </w:r>
          </w:p>
        </w:tc>
        <w:tc>
          <w:tcPr>
            <w:tcW w:w="706" w:type="dxa"/>
            <w:vAlign w:val="center"/>
          </w:tcPr>
          <w:p w14:paraId="18DD686C" w14:textId="1B252851"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млн. тг</w:t>
            </w:r>
          </w:p>
        </w:tc>
        <w:tc>
          <w:tcPr>
            <w:tcW w:w="724" w:type="dxa"/>
            <w:vAlign w:val="center"/>
          </w:tcPr>
          <w:p w14:paraId="00FBBCEC" w14:textId="3C1D5987"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мероприятия, проводимые в рамках государс</w:t>
            </w:r>
            <w:r w:rsidRPr="00B96925">
              <w:rPr>
                <w:rFonts w:ascii="Times New Roman" w:hAnsi="Times New Roman" w:cs="Times New Roman"/>
                <w:sz w:val="24"/>
                <w:szCs w:val="24"/>
              </w:rPr>
              <w:lastRenderedPageBreak/>
              <w:t>твенного социального заказа</w:t>
            </w:r>
          </w:p>
        </w:tc>
        <w:tc>
          <w:tcPr>
            <w:tcW w:w="992" w:type="dxa"/>
            <w:vAlign w:val="center"/>
          </w:tcPr>
          <w:p w14:paraId="548B5A5D" w14:textId="16814E3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МИО</w:t>
            </w:r>
          </w:p>
        </w:tc>
        <w:tc>
          <w:tcPr>
            <w:tcW w:w="977" w:type="dxa"/>
            <w:vAlign w:val="center"/>
          </w:tcPr>
          <w:p w14:paraId="01167735" w14:textId="42AF3140"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55E7EDE4" w14:textId="5C8F8451"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D9E222A" w14:textId="72026A71"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6917E7F" w14:textId="0FC8C308"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Align w:val="center"/>
          </w:tcPr>
          <w:p w14:paraId="46AEB4CA"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Align w:val="center"/>
          </w:tcPr>
          <w:p w14:paraId="5D22FE9E"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Проведены различные мероприятия по повышению престижа, востребованности государственного языка, а также стимулированию и популяризации использования и расширения сферы применения государственного языка. Например:</w:t>
            </w:r>
          </w:p>
          <w:p w14:paraId="228EDAE0" w14:textId="0D201E89"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Акмолинской области конкурс «Яса</w:t>
            </w:r>
            <w:r>
              <w:rPr>
                <w:rFonts w:ascii="Times New Roman" w:hAnsi="Times New Roman" w:cs="Times New Roman"/>
                <w:sz w:val="24"/>
                <w:szCs w:val="24"/>
                <w:lang w:val="kk-KZ"/>
              </w:rPr>
              <w:t>у</w:t>
            </w:r>
            <w:r w:rsidRPr="00B96925">
              <w:rPr>
                <w:rFonts w:ascii="Times New Roman" w:hAnsi="Times New Roman" w:cs="Times New Roman"/>
                <w:sz w:val="24"/>
                <w:szCs w:val="24"/>
                <w:lang w:val="kk-KZ"/>
              </w:rPr>
              <w:t xml:space="preserve">итану - 2021» среди учащихся 6-11 классов проведен 23 сентября 2021 года, VIII Республиканский конкурс искусств </w:t>
            </w:r>
            <w:r w:rsidRPr="00B96925">
              <w:rPr>
                <w:rFonts w:ascii="Times New Roman" w:hAnsi="Times New Roman" w:cs="Times New Roman"/>
                <w:sz w:val="24"/>
                <w:szCs w:val="24"/>
                <w:lang w:val="kk-KZ"/>
              </w:rPr>
              <w:lastRenderedPageBreak/>
              <w:t xml:space="preserve">«Акберен» среди учащихся 8-11 классов -с 14 по 15 октября 2021 года, III Республиканский </w:t>
            </w:r>
            <w:r>
              <w:rPr>
                <w:rFonts w:ascii="Times New Roman" w:hAnsi="Times New Roman" w:cs="Times New Roman"/>
                <w:sz w:val="24"/>
                <w:szCs w:val="24"/>
                <w:lang w:val="kk-KZ"/>
              </w:rPr>
              <w:t xml:space="preserve">онлайн </w:t>
            </w:r>
            <w:r w:rsidRPr="00B96925">
              <w:rPr>
                <w:rFonts w:ascii="Times New Roman" w:hAnsi="Times New Roman" w:cs="Times New Roman"/>
                <w:sz w:val="24"/>
                <w:szCs w:val="24"/>
                <w:lang w:val="kk-KZ"/>
              </w:rPr>
              <w:t>конкурс ораторского искусства «Д</w:t>
            </w:r>
            <w:r>
              <w:rPr>
                <w:rFonts w:ascii="Times New Roman" w:hAnsi="Times New Roman" w:cs="Times New Roman"/>
                <w:sz w:val="24"/>
                <w:szCs w:val="24"/>
                <w:lang w:val="kk-KZ"/>
              </w:rPr>
              <w:t>іл</w:t>
            </w:r>
            <w:r w:rsidRPr="00B96925">
              <w:rPr>
                <w:rFonts w:ascii="Times New Roman" w:hAnsi="Times New Roman" w:cs="Times New Roman"/>
                <w:sz w:val="24"/>
                <w:szCs w:val="24"/>
                <w:lang w:val="kk-KZ"/>
              </w:rPr>
              <w:t xml:space="preserve">мар» - 11 ноября 2021 года. </w:t>
            </w:r>
          </w:p>
          <w:p w14:paraId="5D6F974B" w14:textId="4E948EFA"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 Актюбинской области проведены к</w:t>
            </w:r>
            <w:r w:rsidRPr="00B96925">
              <w:rPr>
                <w:rFonts w:ascii="Times New Roman" w:hAnsi="Times New Roman" w:cs="Times New Roman"/>
                <w:sz w:val="24"/>
                <w:szCs w:val="24"/>
                <w:lang w:val="kk-KZ"/>
              </w:rPr>
              <w:t>онкурс</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чтецов «Өнер – білім бар жұ</w:t>
            </w:r>
            <w:r>
              <w:rPr>
                <w:rFonts w:ascii="Times New Roman" w:hAnsi="Times New Roman" w:cs="Times New Roman"/>
                <w:sz w:val="24"/>
                <w:szCs w:val="24"/>
                <w:lang w:val="kk-KZ"/>
              </w:rPr>
              <w:t>рт</w:t>
            </w:r>
            <w:r w:rsidRPr="00B96925">
              <w:rPr>
                <w:rFonts w:ascii="Times New Roman" w:hAnsi="Times New Roman" w:cs="Times New Roman"/>
                <w:sz w:val="24"/>
                <w:szCs w:val="24"/>
                <w:lang w:val="kk-KZ"/>
              </w:rPr>
              <w:t>тар», посвященный 180-летию Ы.Алтынсарина, «Спасибо за мир!»</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республиканский конкурс чтецов</w:t>
            </w:r>
            <w:r>
              <w:rPr>
                <w:rFonts w:ascii="Times New Roman" w:hAnsi="Times New Roman" w:cs="Times New Roman"/>
                <w:sz w:val="24"/>
                <w:szCs w:val="24"/>
                <w:lang w:val="kk-KZ"/>
              </w:rPr>
              <w:t>, посвященный Великой Победе,</w:t>
            </w:r>
            <w:r w:rsidRPr="00B96925">
              <w:rPr>
                <w:rFonts w:ascii="Times New Roman" w:hAnsi="Times New Roman" w:cs="Times New Roman"/>
                <w:sz w:val="24"/>
                <w:szCs w:val="24"/>
                <w:lang w:val="kk-KZ"/>
              </w:rPr>
              <w:t xml:space="preserve"> республиканский заочный конкурс эссе «Мемлекеттік рәміздер - </w:t>
            </w:r>
            <w:r>
              <w:rPr>
                <w:rFonts w:ascii="Times New Roman" w:hAnsi="Times New Roman" w:cs="Times New Roman"/>
                <w:sz w:val="24"/>
                <w:szCs w:val="24"/>
                <w:lang w:val="kk-KZ"/>
              </w:rPr>
              <w:t>м</w:t>
            </w:r>
            <w:r w:rsidRPr="00B96925">
              <w:rPr>
                <w:rFonts w:ascii="Times New Roman" w:hAnsi="Times New Roman" w:cs="Times New Roman"/>
                <w:sz w:val="24"/>
                <w:szCs w:val="24"/>
                <w:lang w:val="kk-KZ"/>
              </w:rPr>
              <w:t xml:space="preserve">енің мақтанышым», «Семь граней Великой степи», «Жубановтар әлемі» к 115-летию Ахмета Жубанова», </w:t>
            </w:r>
            <w:r>
              <w:rPr>
                <w:rFonts w:ascii="Times New Roman" w:hAnsi="Times New Roman" w:cs="Times New Roman"/>
                <w:sz w:val="24"/>
                <w:szCs w:val="24"/>
                <w:lang w:val="kk-KZ"/>
              </w:rPr>
              <w:t>акция «Ч</w:t>
            </w:r>
            <w:r w:rsidRPr="00B96925">
              <w:rPr>
                <w:rFonts w:ascii="Times New Roman" w:hAnsi="Times New Roman" w:cs="Times New Roman"/>
                <w:sz w:val="24"/>
                <w:szCs w:val="24"/>
                <w:lang w:val="kk-KZ"/>
              </w:rPr>
              <w:t>то вы знаете о Джамбуле</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посвященный 175-летию со дня рождения Жамбыла Жабаева</w:t>
            </w:r>
            <w:r>
              <w:rPr>
                <w:rFonts w:ascii="Times New Roman" w:hAnsi="Times New Roman" w:cs="Times New Roman"/>
                <w:sz w:val="24"/>
                <w:szCs w:val="24"/>
                <w:lang w:val="kk-KZ"/>
              </w:rPr>
              <w:t>.</w:t>
            </w:r>
          </w:p>
          <w:p w14:paraId="1D0C02DF" w14:textId="3827ED6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Атырауской области с 1 по 30 сентября 2021 года в честь 30-летия Независимости РК в целях ознакомления с историей, традициями, </w:t>
            </w:r>
            <w:r>
              <w:rPr>
                <w:rFonts w:ascii="Times New Roman" w:hAnsi="Times New Roman" w:cs="Times New Roman"/>
                <w:sz w:val="24"/>
                <w:szCs w:val="24"/>
                <w:lang w:val="kk-KZ"/>
              </w:rPr>
              <w:t>прикладным творчеством</w:t>
            </w:r>
            <w:r w:rsidRPr="00B96925">
              <w:rPr>
                <w:rFonts w:ascii="Times New Roman" w:hAnsi="Times New Roman" w:cs="Times New Roman"/>
                <w:sz w:val="24"/>
                <w:szCs w:val="24"/>
                <w:lang w:val="kk-KZ"/>
              </w:rPr>
              <w:t xml:space="preserve">, языком и культурой народа Казахстана прошел культурно-просветительский проект Ассамблеи народа Казахстана «Қазақтану». </w:t>
            </w:r>
          </w:p>
          <w:p w14:paraId="70D6EAB1" w14:textId="0CB529AE"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w:t>
            </w:r>
            <w:r>
              <w:rPr>
                <w:rFonts w:ascii="Times New Roman" w:hAnsi="Times New Roman" w:cs="Times New Roman"/>
                <w:sz w:val="24"/>
                <w:szCs w:val="24"/>
                <w:lang w:val="kk-KZ"/>
              </w:rPr>
              <w:t xml:space="preserve">Восточно-Казахстанской области в </w:t>
            </w:r>
            <w:r w:rsidRPr="00B96925">
              <w:rPr>
                <w:rFonts w:ascii="Times New Roman" w:hAnsi="Times New Roman" w:cs="Times New Roman"/>
                <w:sz w:val="24"/>
                <w:szCs w:val="24"/>
                <w:lang w:val="kk-KZ"/>
              </w:rPr>
              <w:t xml:space="preserve">целях повышения престижа и востребованности государственного языка организовано 439 мероприятий. Из них: 8 областных конкурсов, 71 районный конкурс, 42 вебинара, 9 семинаров, 14 конкурсов чтецов, 9 мероприятий по написанию эссе, 6 </w:t>
            </w:r>
            <w:r>
              <w:rPr>
                <w:rFonts w:ascii="Times New Roman" w:hAnsi="Times New Roman" w:cs="Times New Roman"/>
                <w:sz w:val="24"/>
                <w:szCs w:val="24"/>
                <w:lang w:val="kk-KZ"/>
              </w:rPr>
              <w:t>о</w:t>
            </w:r>
            <w:r w:rsidRPr="00B96925">
              <w:rPr>
                <w:rFonts w:ascii="Times New Roman" w:hAnsi="Times New Roman" w:cs="Times New Roman"/>
                <w:sz w:val="24"/>
                <w:szCs w:val="24"/>
                <w:lang w:val="kk-KZ"/>
              </w:rPr>
              <w:t xml:space="preserve">лимпиад, 22 мушайры, 143 викторины, 37 </w:t>
            </w:r>
            <w:r w:rsidRPr="00B96925">
              <w:rPr>
                <w:rFonts w:ascii="Times New Roman" w:hAnsi="Times New Roman" w:cs="Times New Roman"/>
                <w:sz w:val="24"/>
                <w:szCs w:val="24"/>
                <w:lang w:val="kk-KZ"/>
              </w:rPr>
              <w:lastRenderedPageBreak/>
              <w:t>конкурсов сочинений, 49 познавательных уроков, 29 челлендж-конкурсов.</w:t>
            </w:r>
          </w:p>
          <w:p w14:paraId="7FF685A7"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целях повышения языковой культуры в Жамбылской области с начала года проведено 205 мероприятий различного формата, в которых задействовано более 7000 человек.</w:t>
            </w:r>
          </w:p>
          <w:p w14:paraId="2F725387" w14:textId="1B3A8A06"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рамках месячника языков в Западно-Казахстанской области организовано более 600 мероприятий различного формата, посвященных Дн</w:t>
            </w:r>
            <w:r>
              <w:rPr>
                <w:rFonts w:ascii="Times New Roman" w:hAnsi="Times New Roman" w:cs="Times New Roman"/>
                <w:sz w:val="24"/>
                <w:szCs w:val="24"/>
                <w:lang w:val="kk-KZ"/>
              </w:rPr>
              <w:t>ям</w:t>
            </w:r>
            <w:r w:rsidRPr="00B96925">
              <w:rPr>
                <w:rFonts w:ascii="Times New Roman" w:hAnsi="Times New Roman" w:cs="Times New Roman"/>
                <w:sz w:val="24"/>
                <w:szCs w:val="24"/>
                <w:lang w:val="kk-KZ"/>
              </w:rPr>
              <w:t xml:space="preserve"> языков народа Казахстана и независимости Республики Казахстан. В республиканской акции «Я говорю по-казахски», посвященной 30-летию независимости страны, приняли участие 25 представителей других национальностей, владеющих государственным языком.</w:t>
            </w:r>
          </w:p>
          <w:p w14:paraId="4FFB1F42"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целях стимулирования, пропаганды и расширения сферы применения казахского языка по Карагандинской области проведено 1352 мероприятия по реализации языковой политики в регионе, в том числе конкурс «Тілдарын» среди молодежи, владеющей тремя языками (16 апреля 2021 года). </w:t>
            </w:r>
          </w:p>
          <w:p w14:paraId="6FEB102C" w14:textId="3D15DE80"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Костанайской области к 180-летию </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Ы. Алтынсарина проведены онлайн «Ибраевские чтения», ко Дню единства народа Казахстана – поздравительный ролик молодежи других национальностей, изучающих язык «Под единым шаныраком», конкурс эссе «Знание языков – ключ к мудрости», конкурс «Трехъязычие-</w:t>
            </w:r>
            <w:r w:rsidRPr="00B96925">
              <w:rPr>
                <w:rFonts w:ascii="Times New Roman" w:hAnsi="Times New Roman" w:cs="Times New Roman"/>
                <w:sz w:val="24"/>
                <w:szCs w:val="24"/>
                <w:lang w:val="kk-KZ"/>
              </w:rPr>
              <w:lastRenderedPageBreak/>
              <w:t xml:space="preserve">требование времени» среди молодежи, владеющей тремя языками, конкурс знатоков казахского языка «Тіл-парасат» среди молодежи этносов. </w:t>
            </w:r>
          </w:p>
          <w:p w14:paraId="27D86916" w14:textId="01E4CCA8"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Всего </w:t>
            </w:r>
            <w:r>
              <w:rPr>
                <w:rFonts w:ascii="Times New Roman" w:hAnsi="Times New Roman" w:cs="Times New Roman"/>
                <w:sz w:val="24"/>
                <w:szCs w:val="24"/>
                <w:lang w:val="kk-KZ"/>
              </w:rPr>
              <w:t xml:space="preserve">проведенных мероприятий </w:t>
            </w:r>
            <w:r w:rsidRPr="00B96925">
              <w:rPr>
                <w:rFonts w:ascii="Times New Roman" w:hAnsi="Times New Roman" w:cs="Times New Roman"/>
                <w:sz w:val="24"/>
                <w:szCs w:val="24"/>
                <w:lang w:val="kk-KZ"/>
              </w:rPr>
              <w:t>в Кызылординской области</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68. из них: 1 международная конференция, 3 круглых стола на областном уровне, 2 полиглота, 5 чтецов, 2 акции, 7 круглых столов, 4 книжны</w:t>
            </w:r>
            <w:r>
              <w:rPr>
                <w:rFonts w:ascii="Times New Roman" w:hAnsi="Times New Roman" w:cs="Times New Roman"/>
                <w:sz w:val="24"/>
                <w:szCs w:val="24"/>
                <w:lang w:val="kk-KZ"/>
              </w:rPr>
              <w:t>е</w:t>
            </w:r>
            <w:r w:rsidRPr="00B96925">
              <w:rPr>
                <w:rFonts w:ascii="Times New Roman" w:hAnsi="Times New Roman" w:cs="Times New Roman"/>
                <w:sz w:val="24"/>
                <w:szCs w:val="24"/>
                <w:lang w:val="kk-KZ"/>
              </w:rPr>
              <w:t xml:space="preserve"> выставки. </w:t>
            </w:r>
          </w:p>
          <w:p w14:paraId="375A7D87" w14:textId="344449A2" w:rsidR="00AF386B" w:rsidRPr="00B96925" w:rsidRDefault="00AF386B" w:rsidP="00700485">
            <w:pPr>
              <w:pStyle w:val="a7"/>
              <w:shd w:val="clear" w:color="FFFFFF" w:fill="FFFFFF" w:themeFill="background1"/>
              <w:jc w:val="both"/>
              <w:rPr>
                <w:rFonts w:ascii="Times New Roman" w:eastAsiaTheme="minorEastAsia" w:hAnsi="Times New Roman"/>
                <w:sz w:val="28"/>
                <w:szCs w:val="28"/>
                <w:lang w:val="kk-KZ"/>
              </w:rPr>
            </w:pPr>
            <w:r w:rsidRPr="00B96925">
              <w:rPr>
                <w:rFonts w:ascii="Times New Roman" w:hAnsi="Times New Roman"/>
                <w:sz w:val="24"/>
                <w:szCs w:val="24"/>
                <w:lang w:val="kk-KZ"/>
              </w:rPr>
              <w:t>В Шымкенте прошел городской конкурс «Тілдарын-2021» среди молодежи, владеющей тремя языками.</w:t>
            </w:r>
          </w:p>
        </w:tc>
      </w:tr>
      <w:tr w:rsidR="00AF386B" w:rsidRPr="00B96925" w14:paraId="729AAFC1" w14:textId="77777777" w:rsidTr="00AF386B">
        <w:trPr>
          <w:trHeight w:val="278"/>
        </w:trPr>
        <w:tc>
          <w:tcPr>
            <w:tcW w:w="534" w:type="dxa"/>
          </w:tcPr>
          <w:p w14:paraId="45D83102" w14:textId="6317FDF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42.</w:t>
            </w:r>
          </w:p>
        </w:tc>
        <w:tc>
          <w:tcPr>
            <w:tcW w:w="3111" w:type="dxa"/>
          </w:tcPr>
          <w:p w14:paraId="11DCFA2A" w14:textId="1943A3B1"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Разработка и выпуск инновационных ІТ-проектов, телепроектов и анимационных фильмов на государственном языке (в том числе на латинографическом алфавите) </w:t>
            </w:r>
          </w:p>
        </w:tc>
        <w:tc>
          <w:tcPr>
            <w:tcW w:w="706" w:type="dxa"/>
            <w:vAlign w:val="center"/>
          </w:tcPr>
          <w:p w14:paraId="6575C7F7" w14:textId="6A4A7BC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72853D19" w14:textId="6C991693"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проекты, программы, фильмы (анимационные)</w:t>
            </w:r>
          </w:p>
        </w:tc>
        <w:tc>
          <w:tcPr>
            <w:tcW w:w="992" w:type="dxa"/>
            <w:vAlign w:val="center"/>
          </w:tcPr>
          <w:p w14:paraId="40981703" w14:textId="77777777" w:rsidR="001933AD" w:rsidRDefault="001933AD" w:rsidP="006A019A">
            <w:pPr>
              <w:shd w:val="clear" w:color="auto" w:fill="FFFFFF" w:themeFill="background1"/>
              <w:spacing w:after="0" w:line="240" w:lineRule="auto"/>
              <w:jc w:val="center"/>
              <w:rPr>
                <w:rFonts w:ascii="Times New Roman" w:hAnsi="Times New Roman" w:cs="Times New Roman"/>
                <w:sz w:val="24"/>
                <w:szCs w:val="24"/>
                <w:lang w:val="kk-KZ"/>
              </w:rPr>
            </w:pPr>
          </w:p>
          <w:p w14:paraId="25B7AF6C" w14:textId="77777777" w:rsidR="001933AD" w:rsidRDefault="001933AD" w:rsidP="006A019A">
            <w:pPr>
              <w:shd w:val="clear" w:color="auto" w:fill="FFFFFF" w:themeFill="background1"/>
              <w:spacing w:after="0" w:line="240" w:lineRule="auto"/>
              <w:jc w:val="center"/>
              <w:rPr>
                <w:rFonts w:ascii="Times New Roman" w:hAnsi="Times New Roman" w:cs="Times New Roman"/>
                <w:sz w:val="24"/>
                <w:szCs w:val="24"/>
                <w:lang w:val="kk-KZ"/>
              </w:rPr>
            </w:pPr>
          </w:p>
          <w:p w14:paraId="12D19A34" w14:textId="77777777" w:rsidR="001933AD" w:rsidRDefault="001933AD" w:rsidP="006A019A">
            <w:pPr>
              <w:shd w:val="clear" w:color="auto" w:fill="FFFFFF" w:themeFill="background1"/>
              <w:spacing w:after="0" w:line="240" w:lineRule="auto"/>
              <w:jc w:val="center"/>
              <w:rPr>
                <w:rFonts w:ascii="Times New Roman" w:hAnsi="Times New Roman" w:cs="Times New Roman"/>
                <w:sz w:val="24"/>
                <w:szCs w:val="24"/>
                <w:lang w:val="kk-KZ"/>
              </w:rPr>
            </w:pPr>
          </w:p>
          <w:p w14:paraId="0E1579D0" w14:textId="77777777" w:rsidR="001933AD" w:rsidRDefault="001933AD" w:rsidP="006A019A">
            <w:pPr>
              <w:shd w:val="clear" w:color="auto" w:fill="FFFFFF" w:themeFill="background1"/>
              <w:spacing w:after="0" w:line="240" w:lineRule="auto"/>
              <w:jc w:val="center"/>
              <w:rPr>
                <w:rFonts w:ascii="Times New Roman" w:hAnsi="Times New Roman" w:cs="Times New Roman"/>
                <w:sz w:val="24"/>
                <w:szCs w:val="24"/>
                <w:lang w:val="kk-KZ"/>
              </w:rPr>
            </w:pPr>
          </w:p>
          <w:p w14:paraId="7C85D746" w14:textId="7ED0C04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МКС</w:t>
            </w:r>
          </w:p>
        </w:tc>
        <w:tc>
          <w:tcPr>
            <w:tcW w:w="977" w:type="dxa"/>
            <w:vAlign w:val="center"/>
          </w:tcPr>
          <w:p w14:paraId="35A0878D" w14:textId="23A31DBE"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6A7CEE15" w14:textId="560E97AF"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55C68EDE" w14:textId="3BB940B7"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7A1C2A0" w14:textId="77777777" w:rsidR="001933AD" w:rsidRDefault="001933AD" w:rsidP="006A019A">
            <w:pPr>
              <w:shd w:val="clear" w:color="auto" w:fill="FFFFFF" w:themeFill="background1"/>
              <w:spacing w:after="0" w:line="240" w:lineRule="auto"/>
              <w:jc w:val="center"/>
              <w:rPr>
                <w:rFonts w:ascii="Times New Roman" w:hAnsi="Times New Roman" w:cs="Times New Roman"/>
                <w:sz w:val="24"/>
                <w:szCs w:val="24"/>
                <w:lang w:val="kk-KZ"/>
              </w:rPr>
            </w:pPr>
          </w:p>
          <w:p w14:paraId="23B452E9" w14:textId="77777777" w:rsidR="001933AD" w:rsidRDefault="001933AD" w:rsidP="006A019A">
            <w:pPr>
              <w:shd w:val="clear" w:color="auto" w:fill="FFFFFF" w:themeFill="background1"/>
              <w:spacing w:after="0" w:line="240" w:lineRule="auto"/>
              <w:jc w:val="center"/>
              <w:rPr>
                <w:rFonts w:ascii="Times New Roman" w:hAnsi="Times New Roman" w:cs="Times New Roman"/>
                <w:sz w:val="24"/>
                <w:szCs w:val="24"/>
                <w:lang w:val="kk-KZ"/>
              </w:rPr>
            </w:pPr>
          </w:p>
          <w:p w14:paraId="57DD85DE" w14:textId="77777777" w:rsidR="001933AD" w:rsidRDefault="001933AD" w:rsidP="006A019A">
            <w:pPr>
              <w:shd w:val="clear" w:color="auto" w:fill="FFFFFF" w:themeFill="background1"/>
              <w:spacing w:after="0" w:line="240" w:lineRule="auto"/>
              <w:jc w:val="center"/>
              <w:rPr>
                <w:rFonts w:ascii="Times New Roman" w:hAnsi="Times New Roman" w:cs="Times New Roman"/>
                <w:sz w:val="24"/>
                <w:szCs w:val="24"/>
                <w:lang w:val="kk-KZ"/>
              </w:rPr>
            </w:pPr>
          </w:p>
          <w:p w14:paraId="68656B97" w14:textId="77777777" w:rsidR="001933AD" w:rsidRDefault="001933AD" w:rsidP="006A019A">
            <w:pPr>
              <w:shd w:val="clear" w:color="auto" w:fill="FFFFFF" w:themeFill="background1"/>
              <w:spacing w:after="0" w:line="240" w:lineRule="auto"/>
              <w:jc w:val="center"/>
              <w:rPr>
                <w:rFonts w:ascii="Times New Roman" w:hAnsi="Times New Roman" w:cs="Times New Roman"/>
                <w:sz w:val="24"/>
                <w:szCs w:val="24"/>
                <w:lang w:val="kk-KZ"/>
              </w:rPr>
            </w:pPr>
          </w:p>
          <w:p w14:paraId="3D63C26D" w14:textId="30CEB79A"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15DD66CF" w14:textId="77777777" w:rsidR="001933AD" w:rsidRDefault="001933AD" w:rsidP="006A019A">
            <w:pPr>
              <w:spacing w:after="0" w:line="240" w:lineRule="auto"/>
              <w:jc w:val="center"/>
              <w:rPr>
                <w:rFonts w:ascii="Times New Roman" w:hAnsi="Times New Roman" w:cs="Times New Roman"/>
                <w:sz w:val="24"/>
                <w:szCs w:val="24"/>
                <w:lang w:val="kk-KZ"/>
              </w:rPr>
            </w:pPr>
          </w:p>
          <w:p w14:paraId="69BDDCB4" w14:textId="77777777" w:rsidR="001933AD" w:rsidRDefault="001933AD" w:rsidP="006A019A">
            <w:pPr>
              <w:spacing w:after="0" w:line="240" w:lineRule="auto"/>
              <w:jc w:val="center"/>
              <w:rPr>
                <w:rFonts w:ascii="Times New Roman" w:hAnsi="Times New Roman" w:cs="Times New Roman"/>
                <w:sz w:val="24"/>
                <w:szCs w:val="24"/>
                <w:lang w:val="kk-KZ"/>
              </w:rPr>
            </w:pPr>
          </w:p>
          <w:p w14:paraId="33C8C680" w14:textId="77777777" w:rsidR="001933AD" w:rsidRDefault="001933AD" w:rsidP="006A019A">
            <w:pPr>
              <w:spacing w:after="0" w:line="240" w:lineRule="auto"/>
              <w:jc w:val="center"/>
              <w:rPr>
                <w:rFonts w:ascii="Times New Roman" w:hAnsi="Times New Roman" w:cs="Times New Roman"/>
                <w:sz w:val="24"/>
                <w:szCs w:val="24"/>
                <w:lang w:val="kk-KZ"/>
              </w:rPr>
            </w:pPr>
          </w:p>
          <w:p w14:paraId="44A39AA2" w14:textId="77777777"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033</w:t>
            </w:r>
          </w:p>
          <w:p w14:paraId="37269907" w14:textId="5370035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(118)</w:t>
            </w:r>
          </w:p>
        </w:tc>
        <w:tc>
          <w:tcPr>
            <w:tcW w:w="4819" w:type="dxa"/>
            <w:vAlign w:val="center"/>
          </w:tcPr>
          <w:p w14:paraId="3B516B4C" w14:textId="33E69AD6" w:rsidR="00AF386B" w:rsidRPr="00B96925" w:rsidRDefault="00AF386B" w:rsidP="006A019A">
            <w:pPr>
              <w:shd w:val="clear" w:color="auto" w:fill="FFFFFF"/>
              <w:spacing w:after="0" w:line="240" w:lineRule="auto"/>
              <w:jc w:val="both"/>
              <w:rPr>
                <w:rFonts w:ascii="Times New Roman" w:eastAsia="Times New Roman" w:hAnsi="Times New Roman" w:cs="Times New Roman"/>
                <w:sz w:val="24"/>
                <w:szCs w:val="24"/>
                <w:lang w:val="kk-KZ"/>
              </w:rPr>
            </w:pPr>
            <w:r w:rsidRPr="00B96925">
              <w:rPr>
                <w:rFonts w:ascii="Times New Roman" w:hAnsi="Times New Roman" w:cs="Times New Roman"/>
                <w:sz w:val="24"/>
                <w:szCs w:val="24"/>
                <w:lang w:val="kk-KZ"/>
              </w:rPr>
              <w:t>В 2021 году, по данным НАО «Государственный центр поддержки национального кино», завершены съемки 3 анимационных фильмов «Колыбельная», «Кенже Кыз» и «Караван истории», которым оказана государственная финансовая поддержка.</w:t>
            </w:r>
          </w:p>
          <w:p w14:paraId="3D8E145B" w14:textId="77777777" w:rsidR="00AF386B" w:rsidRPr="00B96925" w:rsidRDefault="00AF386B" w:rsidP="006A019A">
            <w:pPr>
              <w:shd w:val="clear" w:color="auto" w:fill="FFFFFF"/>
              <w:spacing w:after="0" w:line="240" w:lineRule="auto"/>
              <w:jc w:val="both"/>
              <w:rPr>
                <w:rFonts w:ascii="Times New Roman" w:eastAsia="Times New Roman" w:hAnsi="Times New Roman" w:cs="Times New Roman"/>
                <w:sz w:val="24"/>
                <w:szCs w:val="24"/>
                <w:lang w:val="kk-KZ"/>
              </w:rPr>
            </w:pPr>
          </w:p>
          <w:p w14:paraId="0EAFC76B" w14:textId="77777777" w:rsidR="00AF386B" w:rsidRPr="00B96925" w:rsidRDefault="00AF386B" w:rsidP="006A019A">
            <w:pPr>
              <w:shd w:val="clear" w:color="auto" w:fill="FFFFFF"/>
              <w:spacing w:after="0" w:line="240" w:lineRule="auto"/>
              <w:jc w:val="both"/>
              <w:rPr>
                <w:rFonts w:ascii="Times New Roman" w:eastAsia="Times New Roman" w:hAnsi="Times New Roman" w:cs="Times New Roman"/>
                <w:sz w:val="24"/>
                <w:szCs w:val="24"/>
                <w:lang w:val="kk-KZ"/>
              </w:rPr>
            </w:pPr>
          </w:p>
          <w:p w14:paraId="08821DFB" w14:textId="77777777" w:rsidR="00AF386B" w:rsidRPr="00B96925" w:rsidRDefault="00AF386B" w:rsidP="006A019A">
            <w:pPr>
              <w:shd w:val="clear" w:color="auto" w:fill="FFFFFF"/>
              <w:spacing w:after="0" w:line="240" w:lineRule="auto"/>
              <w:jc w:val="both"/>
              <w:rPr>
                <w:rFonts w:ascii="Times New Roman" w:eastAsia="Times New Roman" w:hAnsi="Times New Roman" w:cs="Times New Roman"/>
                <w:sz w:val="24"/>
                <w:szCs w:val="24"/>
                <w:lang w:val="kk-KZ"/>
              </w:rPr>
            </w:pPr>
          </w:p>
          <w:p w14:paraId="02C4CBF4" w14:textId="77777777" w:rsidR="00AF386B" w:rsidRPr="00B96925" w:rsidRDefault="00AF386B" w:rsidP="006A019A">
            <w:pPr>
              <w:shd w:val="clear" w:color="auto" w:fill="FFFFFF"/>
              <w:spacing w:after="0" w:line="240" w:lineRule="auto"/>
              <w:jc w:val="both"/>
              <w:rPr>
                <w:rFonts w:ascii="Times New Roman" w:eastAsia="Times New Roman" w:hAnsi="Times New Roman" w:cs="Times New Roman"/>
                <w:sz w:val="24"/>
                <w:szCs w:val="24"/>
                <w:lang w:val="kk-KZ"/>
              </w:rPr>
            </w:pPr>
          </w:p>
          <w:p w14:paraId="5EC97BAE" w14:textId="77777777" w:rsidR="00AF386B" w:rsidRPr="00B96925" w:rsidRDefault="00AF386B" w:rsidP="006A019A">
            <w:pPr>
              <w:shd w:val="clear" w:color="auto" w:fill="FFFFFF"/>
              <w:spacing w:after="0" w:line="240" w:lineRule="auto"/>
              <w:jc w:val="both"/>
              <w:rPr>
                <w:rFonts w:ascii="Times New Roman" w:eastAsia="Times New Roman" w:hAnsi="Times New Roman" w:cs="Times New Roman"/>
                <w:sz w:val="24"/>
                <w:szCs w:val="24"/>
                <w:lang w:val="kk-KZ"/>
              </w:rPr>
            </w:pPr>
          </w:p>
        </w:tc>
      </w:tr>
      <w:tr w:rsidR="00AF386B" w:rsidRPr="00B96925" w14:paraId="3DD607CE" w14:textId="77777777" w:rsidTr="00AF386B">
        <w:trPr>
          <w:trHeight w:val="278"/>
        </w:trPr>
        <w:tc>
          <w:tcPr>
            <w:tcW w:w="534" w:type="dxa"/>
          </w:tcPr>
          <w:p w14:paraId="2E4EE949" w14:textId="37E3FD2A"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43.</w:t>
            </w:r>
          </w:p>
        </w:tc>
        <w:tc>
          <w:tcPr>
            <w:tcW w:w="3111" w:type="dxa"/>
          </w:tcPr>
          <w:p w14:paraId="245866F8" w14:textId="48027534"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Выпуск печатной продукции, направленной на расширение сферы применения государственного языка, а также размещение их электронных версий на </w:t>
            </w:r>
            <w:r w:rsidRPr="00B96925">
              <w:rPr>
                <w:rFonts w:ascii="Times New Roman" w:hAnsi="Times New Roman" w:cs="Times New Roman"/>
                <w:sz w:val="24"/>
                <w:szCs w:val="24"/>
              </w:rPr>
              <w:lastRenderedPageBreak/>
              <w:t xml:space="preserve">порталах tilalemi.kz, qazlatyn.kz </w:t>
            </w:r>
          </w:p>
        </w:tc>
        <w:tc>
          <w:tcPr>
            <w:tcW w:w="706" w:type="dxa"/>
            <w:vMerge w:val="restart"/>
            <w:vAlign w:val="center"/>
          </w:tcPr>
          <w:p w14:paraId="6E72FC93" w14:textId="552D5AE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млн. тг</w:t>
            </w:r>
          </w:p>
        </w:tc>
        <w:tc>
          <w:tcPr>
            <w:tcW w:w="724" w:type="dxa"/>
            <w:vMerge w:val="restart"/>
            <w:vAlign w:val="center"/>
          </w:tcPr>
          <w:p w14:paraId="4C50945A" w14:textId="72F5886F"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Merge w:val="restart"/>
            <w:vAlign w:val="center"/>
          </w:tcPr>
          <w:p w14:paraId="1F94423D"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15BDDB15"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2F8A7299"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4A5831C3" w14:textId="0132B66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Merge w:val="restart"/>
            <w:vAlign w:val="center"/>
          </w:tcPr>
          <w:p w14:paraId="3479E35A" w14:textId="02271B34"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Merge w:val="restart"/>
            <w:vAlign w:val="center"/>
          </w:tcPr>
          <w:p w14:paraId="4313C18C" w14:textId="7BC3F588"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67F4E722" w14:textId="6C2D7FE9" w:rsidR="00AF386B" w:rsidRPr="00B96925" w:rsidRDefault="00700485" w:rsidP="006A019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1565F8B2"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04028E79"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71206835"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3953E3EF" w14:textId="3D34B13E"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Merge w:val="restart"/>
            <w:vAlign w:val="center"/>
          </w:tcPr>
          <w:p w14:paraId="034AB890"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649710CD"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126C73ED"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p w14:paraId="37A76844"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625C26D5" w14:textId="414EA37F"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vMerge w:val="restart"/>
            <w:vAlign w:val="center"/>
          </w:tcPr>
          <w:p w14:paraId="37DBB939" w14:textId="492317E1" w:rsidR="00AF386B" w:rsidRPr="00B96925" w:rsidRDefault="00AF386B" w:rsidP="00FA01DE">
            <w:pPr>
              <w:shd w:val="clear" w:color="auto" w:fill="FFFFFF"/>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t xml:space="preserve">В 2021 году были выпущены электронные версии следующих продуктов «qazlatyn.kz", «tilalemi». размещено на порталах «kz». - Сборник текстов для изучения </w:t>
            </w:r>
            <w:r>
              <w:rPr>
                <w:rFonts w:ascii="Times New Roman" w:eastAsia="Times New Roman" w:hAnsi="Times New Roman" w:cs="Times New Roman"/>
                <w:sz w:val="24"/>
                <w:szCs w:val="24"/>
                <w:lang w:val="kk-KZ"/>
              </w:rPr>
              <w:t xml:space="preserve">языков </w:t>
            </w:r>
            <w:r w:rsidRPr="00B96925">
              <w:rPr>
                <w:rFonts w:ascii="Times New Roman" w:eastAsia="Times New Roman" w:hAnsi="Times New Roman" w:cs="Times New Roman"/>
                <w:sz w:val="24"/>
                <w:szCs w:val="24"/>
                <w:lang w:val="kk-KZ"/>
              </w:rPr>
              <w:t>этносов Казахстана-В2 (средний) уровень;</w:t>
            </w:r>
          </w:p>
          <w:p w14:paraId="035D9102" w14:textId="524D6F7A" w:rsidR="00AF386B" w:rsidRPr="00B96925" w:rsidRDefault="00AF386B" w:rsidP="00FA01DE">
            <w:pPr>
              <w:shd w:val="clear" w:color="auto" w:fill="FFFFFF"/>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t>- информационно-познавательный сборник</w:t>
            </w:r>
            <w:r>
              <w:rPr>
                <w:rFonts w:ascii="Times New Roman" w:eastAsia="Times New Roman" w:hAnsi="Times New Roman" w:cs="Times New Roman"/>
                <w:sz w:val="24"/>
                <w:szCs w:val="24"/>
                <w:lang w:val="kk-KZ"/>
              </w:rPr>
              <w:t xml:space="preserve"> «Атамекен»</w:t>
            </w:r>
            <w:r w:rsidRPr="00B96925">
              <w:rPr>
                <w:rFonts w:ascii="Times New Roman" w:eastAsia="Times New Roman" w:hAnsi="Times New Roman" w:cs="Times New Roman"/>
                <w:sz w:val="24"/>
                <w:szCs w:val="24"/>
                <w:lang w:val="kk-KZ"/>
              </w:rPr>
              <w:t>;</w:t>
            </w:r>
          </w:p>
          <w:p w14:paraId="3790B046" w14:textId="77777777" w:rsidR="00AF386B" w:rsidRPr="00B96925" w:rsidRDefault="00AF386B" w:rsidP="00FA01DE">
            <w:pPr>
              <w:shd w:val="clear" w:color="auto" w:fill="FFFFFF"/>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lastRenderedPageBreak/>
              <w:t>- Учебно-методическое пособие для преподавания курдского языка;</w:t>
            </w:r>
          </w:p>
          <w:p w14:paraId="044A9F83" w14:textId="3DF9DDD4" w:rsidR="00AF386B" w:rsidRPr="00B96925" w:rsidRDefault="00AF386B" w:rsidP="00700485">
            <w:pPr>
              <w:shd w:val="clear" w:color="auto" w:fill="FFFFFF"/>
              <w:spacing w:after="0" w:line="240" w:lineRule="auto"/>
              <w:jc w:val="both"/>
              <w:rPr>
                <w:rFonts w:ascii="Times New Roman" w:eastAsia="Times New Roman" w:hAnsi="Times New Roman" w:cs="Times New Roman"/>
                <w:sz w:val="24"/>
                <w:szCs w:val="24"/>
                <w:lang w:val="kk-KZ"/>
              </w:rPr>
            </w:pPr>
            <w:r w:rsidRPr="00B96925">
              <w:rPr>
                <w:rFonts w:ascii="Times New Roman" w:eastAsia="Times New Roman" w:hAnsi="Times New Roman" w:cs="Times New Roman"/>
                <w:sz w:val="24"/>
                <w:szCs w:val="24"/>
                <w:lang w:val="kk-KZ"/>
              </w:rPr>
              <w:t>- Универсальный учебник для казахской диаспоры за рубежом "казахский язык" - на уровнях А1, А2 (простой, базовый).</w:t>
            </w:r>
          </w:p>
        </w:tc>
      </w:tr>
      <w:tr w:rsidR="00AF386B" w:rsidRPr="00B96925" w14:paraId="0E11E309" w14:textId="77777777" w:rsidTr="00AF386B">
        <w:trPr>
          <w:trHeight w:val="278"/>
        </w:trPr>
        <w:tc>
          <w:tcPr>
            <w:tcW w:w="534" w:type="dxa"/>
          </w:tcPr>
          <w:p w14:paraId="3B718F38" w14:textId="3C416AAD"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44.</w:t>
            </w:r>
          </w:p>
        </w:tc>
        <w:tc>
          <w:tcPr>
            <w:tcW w:w="3111" w:type="dxa"/>
          </w:tcPr>
          <w:p w14:paraId="0E902400" w14:textId="25294B7B"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Определение, апробация, распространение лучшей методики по обучению казахскому языку</w:t>
            </w:r>
          </w:p>
        </w:tc>
        <w:tc>
          <w:tcPr>
            <w:tcW w:w="706" w:type="dxa"/>
            <w:vMerge/>
            <w:vAlign w:val="center"/>
          </w:tcPr>
          <w:p w14:paraId="4AC1C082"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rPr>
            </w:pPr>
          </w:p>
        </w:tc>
        <w:tc>
          <w:tcPr>
            <w:tcW w:w="724" w:type="dxa"/>
            <w:vMerge/>
            <w:vAlign w:val="center"/>
          </w:tcPr>
          <w:p w14:paraId="06031106" w14:textId="77777777" w:rsidR="00AF386B" w:rsidRPr="00B96925" w:rsidRDefault="00AF386B" w:rsidP="006A019A">
            <w:pPr>
              <w:spacing w:after="0" w:line="240" w:lineRule="auto"/>
              <w:jc w:val="center"/>
              <w:rPr>
                <w:rFonts w:ascii="Times New Roman" w:hAnsi="Times New Roman" w:cs="Times New Roman"/>
                <w:sz w:val="24"/>
                <w:szCs w:val="24"/>
              </w:rPr>
            </w:pPr>
          </w:p>
        </w:tc>
        <w:tc>
          <w:tcPr>
            <w:tcW w:w="992" w:type="dxa"/>
            <w:vMerge/>
            <w:vAlign w:val="center"/>
          </w:tcPr>
          <w:p w14:paraId="3EB0C5D5"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Merge/>
            <w:vAlign w:val="center"/>
          </w:tcPr>
          <w:p w14:paraId="1EA24E21"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1008" w:type="dxa"/>
            <w:gridSpan w:val="2"/>
            <w:vMerge/>
            <w:vAlign w:val="center"/>
          </w:tcPr>
          <w:p w14:paraId="539C01FB"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2304EAA7"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0EAAD4CC"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Merge/>
            <w:vAlign w:val="center"/>
          </w:tcPr>
          <w:p w14:paraId="4AB25E91"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ign w:val="center"/>
          </w:tcPr>
          <w:p w14:paraId="37E2ACF4" w14:textId="77777777" w:rsidR="00AF386B" w:rsidRPr="00B96925" w:rsidRDefault="00AF386B" w:rsidP="006A019A">
            <w:pPr>
              <w:shd w:val="clear" w:color="auto" w:fill="FFFFFF"/>
              <w:spacing w:after="0" w:line="240" w:lineRule="auto"/>
              <w:jc w:val="both"/>
              <w:rPr>
                <w:rFonts w:ascii="Times New Roman" w:eastAsia="Times New Roman" w:hAnsi="Times New Roman" w:cs="Times New Roman"/>
                <w:sz w:val="24"/>
                <w:szCs w:val="24"/>
                <w:lang w:val="kk-KZ"/>
              </w:rPr>
            </w:pPr>
          </w:p>
        </w:tc>
      </w:tr>
      <w:tr w:rsidR="00AF386B" w:rsidRPr="00B96925" w14:paraId="531CC984" w14:textId="77777777" w:rsidTr="00AF386B">
        <w:trPr>
          <w:trHeight w:val="278"/>
        </w:trPr>
        <w:tc>
          <w:tcPr>
            <w:tcW w:w="534" w:type="dxa"/>
          </w:tcPr>
          <w:p w14:paraId="5A743565" w14:textId="2C57D9E3"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45.</w:t>
            </w:r>
          </w:p>
        </w:tc>
        <w:tc>
          <w:tcPr>
            <w:tcW w:w="3111" w:type="dxa"/>
          </w:tcPr>
          <w:p w14:paraId="639EFA1A" w14:textId="77777777"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 xml:space="preserve">Поддержка казахстанских предпринимателей в части повышения уровня применения </w:t>
            </w:r>
          </w:p>
          <w:p w14:paraId="373154E9" w14:textId="64ED9DA5"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латинографического алфавита казахского языка  в бизнес-среде</w:t>
            </w:r>
          </w:p>
        </w:tc>
        <w:tc>
          <w:tcPr>
            <w:tcW w:w="706" w:type="dxa"/>
            <w:vAlign w:val="center"/>
          </w:tcPr>
          <w:p w14:paraId="7A9333BA" w14:textId="77777777"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7C34528A" w14:textId="5E77C426"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использование государственного языка в создании предметов дизайна интерьера, канцелярских предметов, пред</w:t>
            </w:r>
            <w:r w:rsidRPr="00B96925">
              <w:rPr>
                <w:rFonts w:ascii="Times New Roman" w:hAnsi="Times New Roman" w:cs="Times New Roman"/>
                <w:sz w:val="24"/>
                <w:szCs w:val="24"/>
              </w:rPr>
              <w:lastRenderedPageBreak/>
              <w:t>метов одежды и аксессуаров и др.</w:t>
            </w:r>
          </w:p>
        </w:tc>
        <w:tc>
          <w:tcPr>
            <w:tcW w:w="992" w:type="dxa"/>
            <w:vAlign w:val="center"/>
          </w:tcPr>
          <w:p w14:paraId="7E4F6E97" w14:textId="43F5C195"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НПП «Атамекен» (по согласованию)</w:t>
            </w:r>
          </w:p>
        </w:tc>
        <w:tc>
          <w:tcPr>
            <w:tcW w:w="977" w:type="dxa"/>
            <w:vAlign w:val="center"/>
          </w:tcPr>
          <w:p w14:paraId="48529DCD" w14:textId="1549B74B"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247CA08F" w14:textId="48096979"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5C2854AE" w14:textId="2C202DC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12458309" w14:textId="69884D68"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0FC0B25C" w14:textId="2D0E782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457C096B"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15 октября 2021 года в режиме ZOOM для субъектов предпринимательства прошла презентация обучающих интернет-порталов, разработанных по заказу Комитета МОН по следующей ссылке: https://us02web.zoom.us/j/8440048081.....</w:t>
            </w:r>
          </w:p>
          <w:p w14:paraId="4282362C"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Также проведена работа по подписанию меморандума о взаимном сотрудничестве между палатами предпринимателей и организациями в сфере развития языков.</w:t>
            </w:r>
          </w:p>
          <w:p w14:paraId="5DC97C4A" w14:textId="442E28BA" w:rsidR="00AF386B" w:rsidRPr="00B96925" w:rsidRDefault="00AF386B" w:rsidP="00FA01DE">
            <w:pPr>
              <w:shd w:val="clear" w:color="auto" w:fill="FFFFFF"/>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соответствии с запланированными мероприятиями проведены встречи с представителями торговых центров, аптечных сетей, сферы пассажирских перевозок по разъяснению соблюдения требований закона</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О защите прав потребителей</w:t>
            </w:r>
            <w:r>
              <w:rPr>
                <w:rFonts w:ascii="Times New Roman" w:hAnsi="Times New Roman" w:cs="Times New Roman"/>
                <w:sz w:val="24"/>
                <w:szCs w:val="24"/>
                <w:lang w:val="kk-KZ"/>
              </w:rPr>
              <w:t>»</w:t>
            </w:r>
            <w:r w:rsidRPr="00B96925">
              <w:rPr>
                <w:rFonts w:ascii="Times New Roman" w:hAnsi="Times New Roman" w:cs="Times New Roman"/>
                <w:sz w:val="24"/>
                <w:szCs w:val="24"/>
                <w:lang w:val="kk-KZ"/>
              </w:rPr>
              <w:t>.</w:t>
            </w:r>
          </w:p>
          <w:p w14:paraId="15B21E71" w14:textId="77777777"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p>
          <w:p w14:paraId="6D469CAE" w14:textId="77777777"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p>
          <w:p w14:paraId="48F5B1ED" w14:textId="77777777"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p>
          <w:p w14:paraId="14B7AE89" w14:textId="77777777"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p>
          <w:p w14:paraId="65AF84A6" w14:textId="77777777"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p>
          <w:p w14:paraId="1980CE11" w14:textId="77777777"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p>
          <w:p w14:paraId="6E872ED6" w14:textId="77777777"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p>
        </w:tc>
      </w:tr>
      <w:tr w:rsidR="00AF386B" w:rsidRPr="00B96925" w14:paraId="4438B47A" w14:textId="77777777" w:rsidTr="00AF386B">
        <w:trPr>
          <w:trHeight w:val="278"/>
        </w:trPr>
        <w:tc>
          <w:tcPr>
            <w:tcW w:w="534" w:type="dxa"/>
          </w:tcPr>
          <w:p w14:paraId="74763300" w14:textId="77777777" w:rsidR="00AF386B" w:rsidRPr="00B96925" w:rsidRDefault="00AF386B" w:rsidP="006A019A">
            <w:pPr>
              <w:shd w:val="clear" w:color="auto" w:fill="FFFFFF" w:themeFill="background1"/>
              <w:spacing w:after="0" w:line="240" w:lineRule="auto"/>
              <w:rPr>
                <w:rFonts w:ascii="Times New Roman" w:hAnsi="Times New Roman" w:cs="Times New Roman"/>
                <w:b/>
                <w:sz w:val="24"/>
                <w:szCs w:val="24"/>
                <w:lang w:val="kk-KZ"/>
              </w:rPr>
            </w:pPr>
          </w:p>
        </w:tc>
        <w:tc>
          <w:tcPr>
            <w:tcW w:w="15313" w:type="dxa"/>
            <w:gridSpan w:val="12"/>
            <w:vAlign w:val="center"/>
          </w:tcPr>
          <w:p w14:paraId="4BEFA924" w14:textId="4699698F" w:rsidR="00AF386B" w:rsidRPr="00B96925" w:rsidRDefault="00AF386B" w:rsidP="006A019A">
            <w:pPr>
              <w:shd w:val="clear" w:color="auto" w:fill="FFFFFF"/>
              <w:spacing w:after="0" w:line="240" w:lineRule="auto"/>
              <w:jc w:val="both"/>
              <w:rPr>
                <w:rFonts w:ascii="Times New Roman" w:hAnsi="Times New Roman" w:cs="Times New Roman"/>
                <w:b/>
                <w:sz w:val="24"/>
                <w:szCs w:val="24"/>
                <w:lang w:val="kk-KZ"/>
              </w:rPr>
            </w:pPr>
            <w:r w:rsidRPr="00B96925">
              <w:rPr>
                <w:rFonts w:ascii="Times New Roman" w:hAnsi="Times New Roman" w:cs="Times New Roman"/>
                <w:b/>
                <w:sz w:val="24"/>
                <w:szCs w:val="24"/>
                <w:lang w:val="kk-KZ"/>
              </w:rPr>
              <w:t xml:space="preserve">Задача:. 2.5.  </w:t>
            </w:r>
            <w:r w:rsidRPr="00B96925">
              <w:rPr>
                <w:rFonts w:ascii="Times New Roman" w:hAnsi="Times New Roman" w:cs="Times New Roman"/>
                <w:sz w:val="24"/>
                <w:szCs w:val="24"/>
              </w:rPr>
              <w:t>Расширение применения казахского языка в международной коммуникации</w:t>
            </w:r>
          </w:p>
        </w:tc>
      </w:tr>
      <w:tr w:rsidR="00AF386B" w:rsidRPr="00B96925" w14:paraId="28D44375" w14:textId="77777777" w:rsidTr="00AF386B">
        <w:trPr>
          <w:trHeight w:val="278"/>
        </w:trPr>
        <w:tc>
          <w:tcPr>
            <w:tcW w:w="534" w:type="dxa"/>
          </w:tcPr>
          <w:p w14:paraId="66E7F1DB"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17DD88C2" w14:textId="24C3D0DB"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r w:rsidRPr="00B96925">
              <w:rPr>
                <w:rFonts w:ascii="Times New Roman" w:hAnsi="Times New Roman" w:cs="Times New Roman"/>
                <w:b/>
                <w:sz w:val="24"/>
                <w:szCs w:val="24"/>
              </w:rPr>
              <w:t>Показатель результатов:</w:t>
            </w:r>
          </w:p>
        </w:tc>
      </w:tr>
      <w:tr w:rsidR="00AF386B" w:rsidRPr="00B96925" w14:paraId="649F1127" w14:textId="77777777" w:rsidTr="00AF386B">
        <w:trPr>
          <w:trHeight w:val="278"/>
        </w:trPr>
        <w:tc>
          <w:tcPr>
            <w:tcW w:w="534" w:type="dxa"/>
          </w:tcPr>
          <w:p w14:paraId="11BF8ACE"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7C3CBCED" w14:textId="7963C5E9" w:rsidR="00AF386B" w:rsidRPr="00B96925" w:rsidRDefault="00AF386B" w:rsidP="006A019A">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Доля применения казахского языка на международных мероприятиях, проводимых в Казахстане, а также организованных казахстанскими  дипмиссиями за рубежом </w:t>
            </w:r>
          </w:p>
        </w:tc>
        <w:tc>
          <w:tcPr>
            <w:tcW w:w="706" w:type="dxa"/>
            <w:vAlign w:val="center"/>
          </w:tcPr>
          <w:p w14:paraId="4128C3DD" w14:textId="3B5191C2"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53EEC130" w14:textId="2B095A65" w:rsidR="00AF386B" w:rsidRPr="00B96925" w:rsidRDefault="00AF386B" w:rsidP="006A019A">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0976285B" w14:textId="7831A55C"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МИД</w:t>
            </w:r>
          </w:p>
        </w:tc>
        <w:tc>
          <w:tcPr>
            <w:tcW w:w="977" w:type="dxa"/>
            <w:vAlign w:val="center"/>
          </w:tcPr>
          <w:p w14:paraId="14F6DD57" w14:textId="4E02ADF0"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50</w:t>
            </w:r>
          </w:p>
        </w:tc>
        <w:tc>
          <w:tcPr>
            <w:tcW w:w="1008" w:type="dxa"/>
            <w:gridSpan w:val="2"/>
            <w:vAlign w:val="center"/>
          </w:tcPr>
          <w:p w14:paraId="5D960182" w14:textId="0923CEE4"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50</w:t>
            </w:r>
          </w:p>
        </w:tc>
        <w:tc>
          <w:tcPr>
            <w:tcW w:w="992" w:type="dxa"/>
            <w:vAlign w:val="center"/>
          </w:tcPr>
          <w:p w14:paraId="5EC4CD30" w14:textId="279E954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63</w:t>
            </w:r>
          </w:p>
        </w:tc>
        <w:tc>
          <w:tcPr>
            <w:tcW w:w="992" w:type="dxa"/>
            <w:vAlign w:val="center"/>
          </w:tcPr>
          <w:p w14:paraId="3F009908" w14:textId="515E40F3"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14FBA5A5" w14:textId="27EE8671" w:rsidR="00AF386B" w:rsidRPr="00B96925" w:rsidRDefault="00AF386B" w:rsidP="006A019A">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150E6756" w14:textId="1A6DF4D8" w:rsidR="00AF386B" w:rsidRPr="00B96925" w:rsidRDefault="00AF386B" w:rsidP="006A019A">
            <w:pPr>
              <w:shd w:val="clear" w:color="auto" w:fill="FFFFFF"/>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Всего в Казахстане проведено 45 мероприятий,  международных мероприяти</w:t>
            </w:r>
            <w:r>
              <w:rPr>
                <w:rFonts w:ascii="Times New Roman" w:hAnsi="Times New Roman" w:cs="Times New Roman"/>
                <w:sz w:val="24"/>
                <w:szCs w:val="24"/>
                <w:lang w:val="kk-KZ"/>
              </w:rPr>
              <w:t>й</w:t>
            </w:r>
            <w:r w:rsidRPr="00B96925">
              <w:rPr>
                <w:rFonts w:ascii="Times New Roman" w:hAnsi="Times New Roman" w:cs="Times New Roman"/>
                <w:sz w:val="24"/>
                <w:szCs w:val="24"/>
                <w:lang w:val="kk-KZ"/>
              </w:rPr>
              <w:t>, организованны</w:t>
            </w:r>
            <w:r>
              <w:rPr>
                <w:rFonts w:ascii="Times New Roman" w:hAnsi="Times New Roman" w:cs="Times New Roman"/>
                <w:sz w:val="24"/>
                <w:szCs w:val="24"/>
                <w:lang w:val="kk-KZ"/>
              </w:rPr>
              <w:t>е</w:t>
            </w:r>
            <w:r w:rsidRPr="00B96925">
              <w:rPr>
                <w:rFonts w:ascii="Times New Roman" w:hAnsi="Times New Roman" w:cs="Times New Roman"/>
                <w:sz w:val="24"/>
                <w:szCs w:val="24"/>
                <w:lang w:val="kk-KZ"/>
              </w:rPr>
              <w:t xml:space="preserve"> казахстанскими дипмиссиями за рубежом-207. Из них 159 проведены на казахском языке.</w:t>
            </w:r>
          </w:p>
        </w:tc>
      </w:tr>
      <w:tr w:rsidR="00AF386B" w:rsidRPr="00B96925" w14:paraId="7B6AFA97" w14:textId="77777777" w:rsidTr="00AF386B">
        <w:trPr>
          <w:trHeight w:val="278"/>
        </w:trPr>
        <w:tc>
          <w:tcPr>
            <w:tcW w:w="534" w:type="dxa"/>
          </w:tcPr>
          <w:p w14:paraId="0EAF90EB" w14:textId="77777777" w:rsidR="00AF386B" w:rsidRPr="00B96925" w:rsidRDefault="00AF386B" w:rsidP="006A019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075C4FB8" w14:textId="2469E120" w:rsidR="00AF386B" w:rsidRPr="00B96925" w:rsidRDefault="00AF386B" w:rsidP="006A019A">
            <w:pPr>
              <w:shd w:val="clear" w:color="auto" w:fill="FFFFFF"/>
              <w:spacing w:after="0" w:line="240" w:lineRule="auto"/>
              <w:jc w:val="center"/>
              <w:rPr>
                <w:rFonts w:ascii="Times New Roman" w:hAnsi="Times New Roman" w:cs="Times New Roman"/>
                <w:b/>
                <w:sz w:val="24"/>
                <w:szCs w:val="24"/>
                <w:lang w:val="kk-KZ"/>
              </w:rPr>
            </w:pPr>
            <w:r w:rsidRPr="00B96925">
              <w:rPr>
                <w:rFonts w:ascii="Times New Roman" w:hAnsi="Times New Roman" w:cs="Times New Roman"/>
                <w:b/>
                <w:sz w:val="24"/>
                <w:szCs w:val="24"/>
                <w:lang w:val="kk-KZ"/>
              </w:rPr>
              <w:t xml:space="preserve">Мероприятия </w:t>
            </w:r>
          </w:p>
        </w:tc>
      </w:tr>
      <w:tr w:rsidR="00AF386B" w:rsidRPr="00B96925" w14:paraId="35349E31" w14:textId="77777777" w:rsidTr="00AF386B">
        <w:trPr>
          <w:trHeight w:val="278"/>
        </w:trPr>
        <w:tc>
          <w:tcPr>
            <w:tcW w:w="534" w:type="dxa"/>
          </w:tcPr>
          <w:p w14:paraId="17C11EB8" w14:textId="3F4F9ADB"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46.</w:t>
            </w:r>
          </w:p>
        </w:tc>
        <w:tc>
          <w:tcPr>
            <w:tcW w:w="3111" w:type="dxa"/>
          </w:tcPr>
          <w:p w14:paraId="66C4384E" w14:textId="55F2766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Обеспечение применения  государственного языка в международной деятельности</w:t>
            </w:r>
          </w:p>
        </w:tc>
        <w:tc>
          <w:tcPr>
            <w:tcW w:w="706" w:type="dxa"/>
            <w:vAlign w:val="center"/>
          </w:tcPr>
          <w:p w14:paraId="10B102C6"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71C411C3" w14:textId="31E5D027"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соглашения, международные договоры, встречи, пере</w:t>
            </w:r>
            <w:r w:rsidRPr="00B96925">
              <w:rPr>
                <w:rFonts w:ascii="Times New Roman" w:hAnsi="Times New Roman" w:cs="Times New Roman"/>
                <w:sz w:val="24"/>
                <w:szCs w:val="24"/>
              </w:rPr>
              <w:lastRenderedPageBreak/>
              <w:t>говоры</w:t>
            </w:r>
          </w:p>
        </w:tc>
        <w:tc>
          <w:tcPr>
            <w:tcW w:w="992" w:type="dxa"/>
            <w:vAlign w:val="center"/>
          </w:tcPr>
          <w:p w14:paraId="1B178A00"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lastRenderedPageBreak/>
              <w:t>МИД,</w:t>
            </w:r>
          </w:p>
          <w:p w14:paraId="7115EDE6"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заинтересованные ГО, МИО, НК</w:t>
            </w:r>
          </w:p>
          <w:p w14:paraId="09EA49A6"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Align w:val="center"/>
          </w:tcPr>
          <w:p w14:paraId="7C1816AE" w14:textId="015FAAD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1008" w:type="dxa"/>
            <w:gridSpan w:val="2"/>
            <w:vAlign w:val="center"/>
          </w:tcPr>
          <w:p w14:paraId="432B05F3" w14:textId="4E2A86F3"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6490151D" w14:textId="5087E7A0"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vAlign w:val="center"/>
          </w:tcPr>
          <w:p w14:paraId="0686F193" w14:textId="08CDD825"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01EE476F" w14:textId="5BE9AFF3"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7E9C704A" w14:textId="5B85EC4C" w:rsidR="00AF386B" w:rsidRPr="00B96925" w:rsidRDefault="00AF386B" w:rsidP="00700485">
            <w:pPr>
              <w:tabs>
                <w:tab w:val="left" w:pos="7635"/>
              </w:tabs>
              <w:spacing w:after="0" w:line="240" w:lineRule="auto"/>
              <w:jc w:val="both"/>
              <w:rPr>
                <w:rFonts w:ascii="Times New Roman" w:hAnsi="Times New Roman" w:cs="Times New Roman"/>
                <w:sz w:val="24"/>
                <w:szCs w:val="24"/>
                <w:lang w:val="kk-KZ" w:eastAsia="en-US"/>
              </w:rPr>
            </w:pPr>
            <w:r w:rsidRPr="00B96925">
              <w:rPr>
                <w:rFonts w:ascii="Times New Roman" w:hAnsi="Times New Roman" w:cs="Times New Roman"/>
                <w:sz w:val="24"/>
                <w:szCs w:val="24"/>
                <w:lang w:val="kk-KZ" w:eastAsia="en-US"/>
              </w:rPr>
              <w:t>В 2021 году у руководства государства были десятки международных визитов. Стоит отметить, что поездки в другие государства</w:t>
            </w:r>
            <w:r>
              <w:rPr>
                <w:rFonts w:ascii="Times New Roman" w:hAnsi="Times New Roman" w:cs="Times New Roman"/>
                <w:sz w:val="24"/>
                <w:szCs w:val="24"/>
                <w:lang w:val="kk-KZ" w:eastAsia="en-US"/>
              </w:rPr>
              <w:t>, кроме</w:t>
            </w:r>
            <w:r w:rsidRPr="00B96925">
              <w:rPr>
                <w:rFonts w:ascii="Times New Roman" w:hAnsi="Times New Roman" w:cs="Times New Roman"/>
                <w:sz w:val="24"/>
                <w:szCs w:val="24"/>
                <w:lang w:val="kk-KZ" w:eastAsia="en-US"/>
              </w:rPr>
              <w:t xml:space="preserve">  стран славянского происхождения, мероприятия, переговоры проходили в основном на государственном языке. </w:t>
            </w:r>
            <w:r>
              <w:rPr>
                <w:rFonts w:ascii="Times New Roman" w:hAnsi="Times New Roman" w:cs="Times New Roman"/>
                <w:sz w:val="24"/>
                <w:szCs w:val="24"/>
                <w:lang w:val="kk-KZ" w:eastAsia="en-US"/>
              </w:rPr>
              <w:t>К</w:t>
            </w:r>
            <w:r w:rsidRPr="00B96925">
              <w:rPr>
                <w:rFonts w:ascii="Times New Roman" w:hAnsi="Times New Roman" w:cs="Times New Roman"/>
                <w:sz w:val="24"/>
                <w:szCs w:val="24"/>
                <w:lang w:val="kk-KZ" w:eastAsia="en-US"/>
              </w:rPr>
              <w:t xml:space="preserve"> пример</w:t>
            </w:r>
            <w:r>
              <w:rPr>
                <w:rFonts w:ascii="Times New Roman" w:hAnsi="Times New Roman" w:cs="Times New Roman"/>
                <w:sz w:val="24"/>
                <w:szCs w:val="24"/>
                <w:lang w:val="kk-KZ" w:eastAsia="en-US"/>
              </w:rPr>
              <w:t>у</w:t>
            </w:r>
            <w:r w:rsidRPr="00B96925">
              <w:rPr>
                <w:rFonts w:ascii="Times New Roman" w:hAnsi="Times New Roman" w:cs="Times New Roman"/>
                <w:sz w:val="24"/>
                <w:szCs w:val="24"/>
                <w:lang w:val="kk-KZ" w:eastAsia="en-US"/>
              </w:rPr>
              <w:t xml:space="preserve">, во время государственного визита Президента РК в Республику Корея 16-17 августа 2021 года переговоры и мероприятия были организованы на казахском и корейском языках, проведение Президентом РК интервью на казахском языке на встрече глав некоторых государств зарубежных </w:t>
            </w:r>
            <w:r w:rsidRPr="00B96925">
              <w:rPr>
                <w:rFonts w:ascii="Times New Roman" w:hAnsi="Times New Roman" w:cs="Times New Roman"/>
                <w:sz w:val="24"/>
                <w:szCs w:val="24"/>
                <w:lang w:val="kk-KZ" w:eastAsia="en-US"/>
              </w:rPr>
              <w:lastRenderedPageBreak/>
              <w:t xml:space="preserve">стран в рамках важного международного мероприятия в г. Душанбе (Таджикистан) свидетельствует о росте международного статуса государственного языка.  </w:t>
            </w:r>
          </w:p>
          <w:p w14:paraId="528CC3CA" w14:textId="77777777" w:rsidR="00AF386B" w:rsidRPr="00B96925" w:rsidRDefault="00AF386B" w:rsidP="00700485">
            <w:pPr>
              <w:tabs>
                <w:tab w:val="left" w:pos="7635"/>
              </w:tabs>
              <w:spacing w:after="0" w:line="240" w:lineRule="auto"/>
              <w:jc w:val="both"/>
              <w:rPr>
                <w:rFonts w:ascii="Times New Roman" w:hAnsi="Times New Roman" w:cs="Times New Roman"/>
                <w:sz w:val="24"/>
                <w:szCs w:val="24"/>
                <w:lang w:val="kk-KZ" w:eastAsia="en-US"/>
              </w:rPr>
            </w:pPr>
            <w:r w:rsidRPr="00B96925">
              <w:rPr>
                <w:rFonts w:ascii="Times New Roman" w:hAnsi="Times New Roman" w:cs="Times New Roman"/>
                <w:sz w:val="24"/>
                <w:szCs w:val="24"/>
                <w:lang w:val="kk-KZ" w:eastAsia="en-US"/>
              </w:rPr>
              <w:t xml:space="preserve">В министерстве большая часть переговоров проводится на казахском и языках сторон. Протоколы заседаний составляются в обязательном порядке на казахском и языке сторон. Все подписанные протоколы, соглашения, договоры и меморандумы, совместные заявления разрабатываются на казахском и языке сторон. </w:t>
            </w:r>
          </w:p>
          <w:p w14:paraId="2D371530" w14:textId="65834415" w:rsidR="00AF386B" w:rsidRPr="00B96925" w:rsidRDefault="00AF386B" w:rsidP="00700485">
            <w:pPr>
              <w:tabs>
                <w:tab w:val="left" w:pos="7635"/>
              </w:tabs>
              <w:spacing w:after="0" w:line="240" w:lineRule="auto"/>
              <w:jc w:val="both"/>
              <w:rPr>
                <w:rFonts w:ascii="Times New Roman" w:eastAsia="Times New Roman" w:hAnsi="Times New Roman" w:cs="Times New Roman"/>
                <w:sz w:val="24"/>
                <w:szCs w:val="24"/>
                <w:lang w:val="kk-KZ"/>
              </w:rPr>
            </w:pPr>
            <w:r w:rsidRPr="00B96925">
              <w:rPr>
                <w:rFonts w:ascii="Times New Roman" w:hAnsi="Times New Roman" w:cs="Times New Roman"/>
                <w:sz w:val="24"/>
                <w:szCs w:val="24"/>
                <w:lang w:val="kk-KZ" w:eastAsia="en-US"/>
              </w:rPr>
              <w:t>Кроме того, на основании приказа первого заместителя министра иностранных дел РК от 2 августа 2021 года № 11-1-4/308 проводится мониторинг работы в сфере дипломатии, в том числе по повышению доли использования казахского языка в международных мероприятиях, проводимых в Казахстане и казахстанской дипмиссией за рубежом, по развитию государственного языка.</w:t>
            </w:r>
          </w:p>
        </w:tc>
      </w:tr>
      <w:tr w:rsidR="00AF386B" w:rsidRPr="00B96925" w14:paraId="5DA3433E" w14:textId="77777777" w:rsidTr="00AF386B">
        <w:trPr>
          <w:trHeight w:val="278"/>
        </w:trPr>
        <w:tc>
          <w:tcPr>
            <w:tcW w:w="534" w:type="dxa"/>
          </w:tcPr>
          <w:p w14:paraId="4928FE73" w14:textId="181102B9"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47.</w:t>
            </w:r>
          </w:p>
        </w:tc>
        <w:tc>
          <w:tcPr>
            <w:tcW w:w="3111" w:type="dxa"/>
          </w:tcPr>
          <w:p w14:paraId="44B665A8" w14:textId="586F36B1"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Запуск образовательно-познавательного проекта «Абай институты» для обучения и продвижения казахского языка в Казахстане и за рубежом </w:t>
            </w:r>
          </w:p>
        </w:tc>
        <w:tc>
          <w:tcPr>
            <w:tcW w:w="706" w:type="dxa"/>
            <w:vAlign w:val="center"/>
          </w:tcPr>
          <w:p w14:paraId="2466BCBE" w14:textId="26E064F5"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14638F48" w14:textId="1F18F79D"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4A7C70DB" w14:textId="54451405"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МКС</w:t>
            </w:r>
          </w:p>
        </w:tc>
        <w:tc>
          <w:tcPr>
            <w:tcW w:w="977" w:type="dxa"/>
            <w:vAlign w:val="center"/>
          </w:tcPr>
          <w:p w14:paraId="23026823" w14:textId="7FFDF57A"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2E61D3BE" w14:textId="12CF0DCC"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A04EF5F" w14:textId="35F3974A"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A5FF710" w14:textId="0CD6312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36317CBC"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3E95FBDA" w14:textId="238B185B"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tcPr>
          <w:p w14:paraId="743FF22D" w14:textId="593B23E3"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 По совершенствованию программы «Институт Абая» по обучению и продвижению казахского языка в Казахстане и за рубежом»  проведена следующая работа:</w:t>
            </w:r>
          </w:p>
          <w:p w14:paraId="543AB031" w14:textId="5C0C4309"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1. разработан график </w:t>
            </w:r>
            <w:r>
              <w:rPr>
                <w:rFonts w:ascii="Times New Roman" w:hAnsi="Times New Roman" w:cs="Times New Roman"/>
                <w:sz w:val="24"/>
                <w:szCs w:val="24"/>
                <w:lang w:val="kk-KZ"/>
              </w:rPr>
              <w:t>работы</w:t>
            </w:r>
            <w:r w:rsidRPr="00B96925">
              <w:rPr>
                <w:rFonts w:ascii="Times New Roman" w:hAnsi="Times New Roman" w:cs="Times New Roman"/>
                <w:sz w:val="24"/>
                <w:szCs w:val="24"/>
                <w:lang w:val="kk-KZ"/>
              </w:rPr>
              <w:t xml:space="preserve"> проекта;</w:t>
            </w:r>
          </w:p>
          <w:p w14:paraId="6A862DC7" w14:textId="6327D7C6"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2. разработана концепция, техническая спецификация совершенствования портала «Институт Абая»;</w:t>
            </w:r>
          </w:p>
          <w:p w14:paraId="38970D4D" w14:textId="3320EB1B"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3. накоплен контент по уровн</w:t>
            </w:r>
            <w:r>
              <w:rPr>
                <w:rFonts w:ascii="Times New Roman" w:hAnsi="Times New Roman" w:cs="Times New Roman"/>
                <w:sz w:val="24"/>
                <w:szCs w:val="24"/>
                <w:lang w:val="kk-KZ"/>
              </w:rPr>
              <w:t>ям</w:t>
            </w:r>
            <w:r w:rsidRPr="00B96925">
              <w:rPr>
                <w:rFonts w:ascii="Times New Roman" w:hAnsi="Times New Roman" w:cs="Times New Roman"/>
                <w:sz w:val="24"/>
                <w:szCs w:val="24"/>
                <w:lang w:val="kk-KZ"/>
              </w:rPr>
              <w:t xml:space="preserve">. В 2021 году разработаны тематические, грамматические </w:t>
            </w:r>
            <w:r w:rsidRPr="00B96925">
              <w:rPr>
                <w:rFonts w:ascii="Times New Roman" w:hAnsi="Times New Roman" w:cs="Times New Roman"/>
                <w:sz w:val="24"/>
                <w:szCs w:val="24"/>
                <w:lang w:val="kk-KZ"/>
              </w:rPr>
              <w:lastRenderedPageBreak/>
              <w:t>темы и контент интервью уровней А2, В1 (базовый и средний), размещены на портале;</w:t>
            </w:r>
          </w:p>
          <w:p w14:paraId="15E60CEE" w14:textId="7E6BBFE0"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4. разработ</w:t>
            </w:r>
            <w:r>
              <w:rPr>
                <w:rFonts w:ascii="Times New Roman" w:hAnsi="Times New Roman" w:cs="Times New Roman"/>
                <w:sz w:val="24"/>
                <w:szCs w:val="24"/>
                <w:lang w:val="kk-KZ"/>
              </w:rPr>
              <w:t>аны</w:t>
            </w:r>
            <w:r w:rsidRPr="00B96925">
              <w:rPr>
                <w:rFonts w:ascii="Times New Roman" w:hAnsi="Times New Roman" w:cs="Times New Roman"/>
                <w:sz w:val="24"/>
                <w:szCs w:val="24"/>
                <w:lang w:val="kk-KZ"/>
              </w:rPr>
              <w:t xml:space="preserve"> и обработ</w:t>
            </w:r>
            <w:r>
              <w:rPr>
                <w:rFonts w:ascii="Times New Roman" w:hAnsi="Times New Roman" w:cs="Times New Roman"/>
                <w:sz w:val="24"/>
                <w:szCs w:val="24"/>
                <w:lang w:val="kk-KZ"/>
              </w:rPr>
              <w:t>аны</w:t>
            </w:r>
            <w:r w:rsidRPr="00B96925">
              <w:rPr>
                <w:rFonts w:ascii="Times New Roman" w:hAnsi="Times New Roman" w:cs="Times New Roman"/>
                <w:sz w:val="24"/>
                <w:szCs w:val="24"/>
                <w:lang w:val="kk-KZ"/>
              </w:rPr>
              <w:t xml:space="preserve"> аудио -, видеоматериал</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размещен</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на портале;</w:t>
            </w:r>
          </w:p>
          <w:p w14:paraId="358AC4A7" w14:textId="37CD7B52"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5. обучение казахскому языку </w:t>
            </w:r>
            <w:r>
              <w:rPr>
                <w:rFonts w:ascii="Times New Roman" w:hAnsi="Times New Roman" w:cs="Times New Roman"/>
                <w:sz w:val="24"/>
                <w:szCs w:val="24"/>
                <w:lang w:val="kk-KZ"/>
              </w:rPr>
              <w:t xml:space="preserve">за рубежом </w:t>
            </w:r>
            <w:r w:rsidRPr="00B96925">
              <w:rPr>
                <w:rFonts w:ascii="Times New Roman" w:hAnsi="Times New Roman" w:cs="Times New Roman"/>
                <w:sz w:val="24"/>
                <w:szCs w:val="24"/>
                <w:lang w:val="kk-KZ"/>
              </w:rPr>
              <w:t xml:space="preserve">проводилось оффлайн </w:t>
            </w:r>
            <w:r>
              <w:rPr>
                <w:rFonts w:ascii="Times New Roman" w:hAnsi="Times New Roman" w:cs="Times New Roman"/>
                <w:sz w:val="24"/>
                <w:szCs w:val="24"/>
                <w:lang w:val="kk-KZ"/>
              </w:rPr>
              <w:t>и</w:t>
            </w:r>
            <w:r w:rsidRPr="00B96925">
              <w:rPr>
                <w:rFonts w:ascii="Times New Roman" w:hAnsi="Times New Roman" w:cs="Times New Roman"/>
                <w:sz w:val="24"/>
                <w:szCs w:val="24"/>
                <w:lang w:val="kk-KZ"/>
              </w:rPr>
              <w:t xml:space="preserve"> около 100 казахов изучили казахский язык. </w:t>
            </w:r>
          </w:p>
          <w:p w14:paraId="27A70B5E"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6. организованы онлайн курсы повышения квалификации. На 1 этапе курса приняли участие более 180 преподавателей, на 2 этапе-около 250 преподавателей.</w:t>
            </w:r>
          </w:p>
          <w:p w14:paraId="4E6BE0AD"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7. оказана методическая помощь преподавателям, разработана учебная программа обучения казахскому языку, обеспечена электронная база учебно-методических пособий по изучению казахского языка;</w:t>
            </w:r>
          </w:p>
          <w:p w14:paraId="1B972A49" w14:textId="6B8A86AB"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Повысилась деятельность портала </w:t>
            </w:r>
            <w:r w:rsidRPr="00B96925">
              <w:rPr>
                <w:rFonts w:ascii="Times New Roman" w:hAnsi="Times New Roman" w:cs="Times New Roman"/>
                <w:sz w:val="24"/>
                <w:szCs w:val="24"/>
                <w:lang w:val="kk-KZ"/>
              </w:rPr>
              <w:t>www.abai.в связи с пополнением уровня обучения языку А2, В1 и добавлением к уровню А1 раздела «грамматические темы».</w:t>
            </w:r>
          </w:p>
          <w:p w14:paraId="113DF968" w14:textId="375F3F2F"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2021 году были выпущены электронные версии следующих продуктов «qazlatyn.kz», «tilalemi»</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размещен</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на порталах «kz». - Сборник текстов для изучения </w:t>
            </w:r>
            <w:r>
              <w:rPr>
                <w:rFonts w:ascii="Times New Roman" w:hAnsi="Times New Roman" w:cs="Times New Roman"/>
                <w:sz w:val="24"/>
                <w:szCs w:val="24"/>
                <w:lang w:val="kk-KZ"/>
              </w:rPr>
              <w:t xml:space="preserve">языков </w:t>
            </w:r>
            <w:r w:rsidRPr="00B96925">
              <w:rPr>
                <w:rFonts w:ascii="Times New Roman" w:hAnsi="Times New Roman" w:cs="Times New Roman"/>
                <w:sz w:val="24"/>
                <w:szCs w:val="24"/>
                <w:lang w:val="kk-KZ"/>
              </w:rPr>
              <w:t>этносов Казахстана-В2 (средний) уровень;</w:t>
            </w:r>
          </w:p>
          <w:p w14:paraId="1195B7D1" w14:textId="657B66A6"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B96925">
              <w:rPr>
                <w:rFonts w:ascii="Times New Roman" w:hAnsi="Times New Roman" w:cs="Times New Roman"/>
                <w:sz w:val="24"/>
                <w:szCs w:val="24"/>
                <w:lang w:val="kk-KZ"/>
              </w:rPr>
              <w:t>Атамекен</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информационно-познавательный сборник;</w:t>
            </w:r>
          </w:p>
          <w:p w14:paraId="37B986C5"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Учебно-методическое пособие для преподавания курдского языка;</w:t>
            </w:r>
          </w:p>
          <w:p w14:paraId="1AEBA846" w14:textId="3AE77783" w:rsidR="00AF386B" w:rsidRPr="00B96925" w:rsidRDefault="00AF386B" w:rsidP="00700485">
            <w:pPr>
              <w:shd w:val="clear" w:color="auto" w:fill="FFFFFF"/>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Универсальный учебник для казахской диаспоры за рубежом «Казахский язык» - на уровнях А1, А2 (простой, базовый).</w:t>
            </w:r>
          </w:p>
        </w:tc>
      </w:tr>
      <w:tr w:rsidR="00AF386B" w:rsidRPr="00B96925" w14:paraId="2A864734" w14:textId="77777777" w:rsidTr="00AF386B">
        <w:trPr>
          <w:trHeight w:val="278"/>
        </w:trPr>
        <w:tc>
          <w:tcPr>
            <w:tcW w:w="534" w:type="dxa"/>
          </w:tcPr>
          <w:p w14:paraId="184A6F99" w14:textId="5FA2325F"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48.</w:t>
            </w:r>
          </w:p>
        </w:tc>
        <w:tc>
          <w:tcPr>
            <w:tcW w:w="3111" w:type="dxa"/>
          </w:tcPr>
          <w:p w14:paraId="7AA7F7CD" w14:textId="7E1EC31D"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Оказание методической и организационной поддержки представителям казахской диаспоры за рубежом в изучении родного языка</w:t>
            </w:r>
          </w:p>
        </w:tc>
        <w:tc>
          <w:tcPr>
            <w:tcW w:w="706" w:type="dxa"/>
            <w:vAlign w:val="center"/>
          </w:tcPr>
          <w:p w14:paraId="18DA6EA8" w14:textId="3D9B6C49"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0ED3EE30" w14:textId="2C1D0D7E"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0920CF77"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rPr>
            </w:pPr>
            <w:r w:rsidRPr="00B96925">
              <w:rPr>
                <w:rFonts w:ascii="Times New Roman" w:hAnsi="Times New Roman" w:cs="Times New Roman"/>
                <w:sz w:val="24"/>
                <w:szCs w:val="24"/>
              </w:rPr>
              <w:t>МИОР, МКС,</w:t>
            </w:r>
          </w:p>
          <w:p w14:paraId="4AC3CC7D"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МИД, МИО, ВАК, ОО </w:t>
            </w:r>
            <w:r w:rsidRPr="00B96925">
              <w:rPr>
                <w:rFonts w:ascii="Times New Roman" w:hAnsi="Times New Roman" w:cs="Times New Roman"/>
                <w:sz w:val="24"/>
                <w:szCs w:val="24"/>
                <w:lang w:val="kk-KZ"/>
              </w:rPr>
              <w:t>«</w:t>
            </w:r>
            <w:r w:rsidRPr="00B96925">
              <w:rPr>
                <w:rFonts w:ascii="Times New Roman" w:hAnsi="Times New Roman" w:cs="Times New Roman"/>
                <w:sz w:val="24"/>
                <w:szCs w:val="24"/>
              </w:rPr>
              <w:t xml:space="preserve">Международное общество </w:t>
            </w:r>
            <w:r w:rsidRPr="00B96925">
              <w:rPr>
                <w:rFonts w:ascii="Times New Roman" w:hAnsi="Times New Roman" w:cs="Times New Roman"/>
                <w:sz w:val="24"/>
                <w:szCs w:val="24"/>
                <w:lang w:val="kk-KZ"/>
              </w:rPr>
              <w:t>«</w:t>
            </w:r>
            <w:r w:rsidRPr="00B96925">
              <w:rPr>
                <w:rFonts w:ascii="Times New Roman" w:hAnsi="Times New Roman" w:cs="Times New Roman"/>
                <w:sz w:val="24"/>
                <w:szCs w:val="24"/>
              </w:rPr>
              <w:t>Қазақ тілі</w:t>
            </w:r>
            <w:r w:rsidRPr="00B96925">
              <w:rPr>
                <w:rFonts w:ascii="Times New Roman" w:hAnsi="Times New Roman" w:cs="Times New Roman"/>
                <w:sz w:val="24"/>
                <w:szCs w:val="24"/>
                <w:lang w:val="kk-KZ"/>
              </w:rPr>
              <w:t xml:space="preserve">» </w:t>
            </w:r>
          </w:p>
          <w:p w14:paraId="73656207" w14:textId="5488C375"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(по согласованию)</w:t>
            </w:r>
          </w:p>
        </w:tc>
        <w:tc>
          <w:tcPr>
            <w:tcW w:w="977" w:type="dxa"/>
            <w:vAlign w:val="center"/>
          </w:tcPr>
          <w:p w14:paraId="136EA866" w14:textId="0E7D02E9"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173EFC4B" w14:textId="1BAA94E4"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661754D" w14:textId="4D6ECC2B"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C121E0D"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p w14:paraId="43DE03AF" w14:textId="617DDF1E"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34E57657"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240</w:t>
            </w:r>
          </w:p>
          <w:p w14:paraId="37401BF4" w14:textId="414BF474"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002</w:t>
            </w:r>
          </w:p>
        </w:tc>
        <w:tc>
          <w:tcPr>
            <w:tcW w:w="4819" w:type="dxa"/>
          </w:tcPr>
          <w:p w14:paraId="7FB15C23" w14:textId="5140E528"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2021 году </w:t>
            </w:r>
            <w:r>
              <w:rPr>
                <w:rFonts w:ascii="Times New Roman" w:hAnsi="Times New Roman" w:cs="Times New Roman"/>
                <w:sz w:val="24"/>
                <w:szCs w:val="24"/>
                <w:lang w:val="kk-KZ"/>
              </w:rPr>
              <w:t>для</w:t>
            </w:r>
            <w:r w:rsidRPr="00B96925">
              <w:rPr>
                <w:rFonts w:ascii="Times New Roman" w:hAnsi="Times New Roman" w:cs="Times New Roman"/>
                <w:sz w:val="24"/>
                <w:szCs w:val="24"/>
                <w:lang w:val="kk-KZ"/>
              </w:rPr>
              <w:t xml:space="preserve"> 100 казахских диаспор России, Ирана, Парижа, Бельгии, Франции, Германии, Монголии были организованы курсы казахского языка в автономном режиме. Кроме того, разработано универсальное издание </w:t>
            </w:r>
            <w:r>
              <w:rPr>
                <w:rFonts w:ascii="Times New Roman" w:hAnsi="Times New Roman" w:cs="Times New Roman"/>
                <w:sz w:val="24"/>
                <w:szCs w:val="24"/>
                <w:lang w:val="kk-KZ"/>
              </w:rPr>
              <w:t xml:space="preserve">по изучению казахского языка </w:t>
            </w:r>
            <w:r w:rsidRPr="00B96925">
              <w:rPr>
                <w:rFonts w:ascii="Times New Roman" w:hAnsi="Times New Roman" w:cs="Times New Roman"/>
                <w:sz w:val="24"/>
                <w:szCs w:val="24"/>
                <w:lang w:val="kk-KZ"/>
              </w:rPr>
              <w:t>для казахской диаспоры за рубежом.</w:t>
            </w:r>
          </w:p>
          <w:p w14:paraId="0E2ABD0E" w14:textId="60E572D0"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Электронная версия издания разработана и размещена на онлайн платформе</w:t>
            </w:r>
            <w:r w:rsidR="00700485">
              <w:rPr>
                <w:rFonts w:ascii="Times New Roman" w:hAnsi="Times New Roman" w:cs="Times New Roman"/>
                <w:sz w:val="24"/>
                <w:szCs w:val="24"/>
                <w:lang w:val="kk-KZ"/>
              </w:rPr>
              <w:t xml:space="preserve"> «Абай и</w:t>
            </w:r>
            <w:r w:rsidRPr="00B96925">
              <w:rPr>
                <w:rFonts w:ascii="Times New Roman" w:hAnsi="Times New Roman" w:cs="Times New Roman"/>
                <w:sz w:val="24"/>
                <w:szCs w:val="24"/>
                <w:lang w:val="kk-KZ"/>
              </w:rPr>
              <w:t>нститут</w:t>
            </w:r>
            <w:r w:rsidR="00700485">
              <w:rPr>
                <w:rFonts w:ascii="Times New Roman" w:hAnsi="Times New Roman" w:cs="Times New Roman"/>
                <w:sz w:val="24"/>
                <w:szCs w:val="24"/>
                <w:lang w:val="kk-KZ"/>
              </w:rPr>
              <w:t>ы</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на казахском, русском, турецком, английском языках.</w:t>
            </w:r>
          </w:p>
          <w:p w14:paraId="18A38586" w14:textId="4FEEA499"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августе, октябре 2021 года в режиме онлайн в рамках проекта «Аба</w:t>
            </w:r>
            <w:r w:rsidR="00700485">
              <w:rPr>
                <w:rFonts w:ascii="Times New Roman" w:hAnsi="Times New Roman" w:cs="Times New Roman"/>
                <w:sz w:val="24"/>
                <w:szCs w:val="24"/>
                <w:lang w:val="kk-KZ"/>
              </w:rPr>
              <w:t>й</w:t>
            </w:r>
            <w:r w:rsidR="00700485" w:rsidRPr="00B96925">
              <w:rPr>
                <w:rFonts w:ascii="Times New Roman" w:hAnsi="Times New Roman" w:cs="Times New Roman"/>
                <w:sz w:val="24"/>
                <w:szCs w:val="24"/>
                <w:lang w:val="kk-KZ"/>
              </w:rPr>
              <w:t xml:space="preserve"> </w:t>
            </w:r>
            <w:r w:rsidR="00700485">
              <w:rPr>
                <w:rFonts w:ascii="Times New Roman" w:hAnsi="Times New Roman" w:cs="Times New Roman"/>
                <w:sz w:val="24"/>
                <w:szCs w:val="24"/>
                <w:lang w:val="kk-KZ"/>
              </w:rPr>
              <w:t>и</w:t>
            </w:r>
            <w:r w:rsidR="00700485" w:rsidRPr="00B96925">
              <w:rPr>
                <w:rFonts w:ascii="Times New Roman" w:hAnsi="Times New Roman" w:cs="Times New Roman"/>
                <w:sz w:val="24"/>
                <w:szCs w:val="24"/>
                <w:lang w:val="kk-KZ"/>
              </w:rPr>
              <w:t>нститут</w:t>
            </w:r>
            <w:r w:rsidR="00700485">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были проведены курсы повышения квалификации преподавателей казахского языка в США, России, Турции, Франции, Германии, Бельгии, Иране, Монголии, Узбекистане. </w:t>
            </w:r>
          </w:p>
          <w:p w14:paraId="54462B70"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работе повышения квалификации в августе приняли участие 162 преподавателя, в октябре – 77 преподавателей (Узбекистан -122, Монголия -50, Россия – 41, Венгрия – 2, Турция -4, Польша-1, Великобритания-2, Бельгия-2, Иран -3, Франция -2, Германия-8, Омск -1).</w:t>
            </w:r>
          </w:p>
          <w:p w14:paraId="22FD45A6" w14:textId="3227E178" w:rsidR="00AF386B" w:rsidRPr="00B96925" w:rsidRDefault="00AF386B" w:rsidP="00700485">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НАО </w:t>
            </w:r>
            <w:r>
              <w:rPr>
                <w:rFonts w:ascii="Times New Roman" w:hAnsi="Times New Roman" w:cs="Times New Roman"/>
                <w:sz w:val="24"/>
                <w:szCs w:val="24"/>
                <w:lang w:val="kk-KZ"/>
              </w:rPr>
              <w:t>«Отандастар қоры»</w:t>
            </w:r>
            <w:r w:rsidRPr="00B96925">
              <w:rPr>
                <w:rFonts w:ascii="Times New Roman" w:hAnsi="Times New Roman" w:cs="Times New Roman"/>
                <w:sz w:val="24"/>
                <w:szCs w:val="24"/>
                <w:lang w:val="kk-KZ"/>
              </w:rPr>
              <w:t xml:space="preserve"> открыл 31 онлайн-класс по обучению казахскому языку в 12 странах (Турция, Россия, США, Великобритания, Бельгия, Германия, Франция, Иран, Кыргызстан, Украина, Монголия, Беларусь). Кроме того, Фондом совместно с ТОО «Bilim Innovations Group» в </w:t>
            </w:r>
            <w:r w:rsidRPr="00B96925">
              <w:rPr>
                <w:rFonts w:ascii="Times New Roman" w:hAnsi="Times New Roman" w:cs="Times New Roman"/>
                <w:sz w:val="24"/>
                <w:szCs w:val="24"/>
                <w:lang w:val="kk-KZ"/>
              </w:rPr>
              <w:lastRenderedPageBreak/>
              <w:t>2021 году проведено 780 онлайн-уроков по обучению казахскому языку через онлайн-классы. Всего</w:t>
            </w:r>
            <w:r>
              <w:rPr>
                <w:rFonts w:ascii="Times New Roman" w:hAnsi="Times New Roman" w:cs="Times New Roman"/>
                <w:sz w:val="24"/>
                <w:szCs w:val="24"/>
                <w:lang w:val="kk-KZ"/>
              </w:rPr>
              <w:t xml:space="preserve"> на</w:t>
            </w:r>
            <w:r w:rsidRPr="00B96925">
              <w:rPr>
                <w:rFonts w:ascii="Times New Roman" w:hAnsi="Times New Roman" w:cs="Times New Roman"/>
                <w:sz w:val="24"/>
                <w:szCs w:val="24"/>
                <w:lang w:val="kk-KZ"/>
              </w:rPr>
              <w:t xml:space="preserve"> курсах казахского языка </w:t>
            </w:r>
            <w:r>
              <w:rPr>
                <w:rFonts w:ascii="Times New Roman" w:hAnsi="Times New Roman" w:cs="Times New Roman"/>
                <w:sz w:val="24"/>
                <w:szCs w:val="24"/>
                <w:lang w:val="kk-KZ"/>
              </w:rPr>
              <w:t>обучался</w:t>
            </w:r>
            <w:r w:rsidRPr="00B96925">
              <w:rPr>
                <w:rFonts w:ascii="Times New Roman" w:hAnsi="Times New Roman" w:cs="Times New Roman"/>
                <w:sz w:val="24"/>
                <w:szCs w:val="24"/>
                <w:lang w:val="kk-KZ"/>
              </w:rPr>
              <w:t xml:space="preserve"> 1 391 человек. Также на видеохостинг</w:t>
            </w:r>
            <w:r>
              <w:rPr>
                <w:rFonts w:ascii="Times New Roman" w:hAnsi="Times New Roman" w:cs="Times New Roman"/>
                <w:sz w:val="24"/>
                <w:szCs w:val="24"/>
                <w:lang w:val="kk-KZ"/>
              </w:rPr>
              <w:t>е «</w:t>
            </w:r>
            <w:r w:rsidRPr="00B96925">
              <w:rPr>
                <w:rFonts w:ascii="Times New Roman" w:hAnsi="Times New Roman" w:cs="Times New Roman"/>
                <w:sz w:val="24"/>
                <w:szCs w:val="24"/>
                <w:lang w:val="kk-KZ"/>
              </w:rPr>
              <w:t>YouTube</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загружено более 30 видео онлайн-уроков. Участникам курса выдано 336 сертификатов.</w:t>
            </w:r>
          </w:p>
          <w:p w14:paraId="317D2F24" w14:textId="396D6715" w:rsidR="00AF386B" w:rsidRPr="00B96925" w:rsidRDefault="00AF386B" w:rsidP="00700485">
            <w:pPr>
              <w:shd w:val="clear" w:color="auto" w:fill="FFFFFF"/>
              <w:spacing w:after="0" w:line="240" w:lineRule="auto"/>
              <w:jc w:val="both"/>
              <w:rPr>
                <w:rFonts w:ascii="Times New Roman" w:hAnsi="Times New Roman" w:cs="Times New Roman"/>
                <w:i/>
                <w:sz w:val="24"/>
                <w:szCs w:val="24"/>
                <w:lang w:val="kk-KZ"/>
              </w:rPr>
            </w:pPr>
            <w:r w:rsidRPr="00B96925">
              <w:rPr>
                <w:rFonts w:ascii="Times New Roman" w:hAnsi="Times New Roman" w:cs="Times New Roman"/>
                <w:sz w:val="24"/>
                <w:szCs w:val="24"/>
                <w:lang w:val="kk-KZ"/>
              </w:rPr>
              <w:t xml:space="preserve">Кроме того, в августе и декабре </w:t>
            </w:r>
            <w:r>
              <w:rPr>
                <w:rFonts w:ascii="Times New Roman" w:hAnsi="Times New Roman" w:cs="Times New Roman"/>
                <w:sz w:val="24"/>
                <w:szCs w:val="24"/>
                <w:lang w:val="kk-KZ"/>
              </w:rPr>
              <w:t>2021</w:t>
            </w:r>
            <w:r w:rsidRPr="00B96925">
              <w:rPr>
                <w:rFonts w:ascii="Times New Roman" w:hAnsi="Times New Roman" w:cs="Times New Roman"/>
                <w:sz w:val="24"/>
                <w:szCs w:val="24"/>
                <w:lang w:val="kk-KZ"/>
              </w:rPr>
              <w:t xml:space="preserve"> г. были проведены занятия speaking club (Разговорный клуб) для дополнительного изучения родного языка этническими казахами за рубежом.</w:t>
            </w:r>
          </w:p>
        </w:tc>
      </w:tr>
      <w:tr w:rsidR="00AF386B" w:rsidRPr="00B96925" w14:paraId="0960BC64" w14:textId="77777777" w:rsidTr="00AF386B">
        <w:trPr>
          <w:trHeight w:val="278"/>
        </w:trPr>
        <w:tc>
          <w:tcPr>
            <w:tcW w:w="534" w:type="dxa"/>
          </w:tcPr>
          <w:p w14:paraId="70E50960" w14:textId="490ED9C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9674220" w14:textId="1D81E96A"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b/>
                <w:sz w:val="24"/>
                <w:szCs w:val="24"/>
              </w:rPr>
              <w:t>3. Развитие языкового капитала граждан Казахстана</w:t>
            </w:r>
          </w:p>
        </w:tc>
      </w:tr>
      <w:tr w:rsidR="00AF386B" w:rsidRPr="00B96925" w14:paraId="519B3A91" w14:textId="77777777" w:rsidTr="00AF386B">
        <w:trPr>
          <w:trHeight w:val="278"/>
        </w:trPr>
        <w:tc>
          <w:tcPr>
            <w:tcW w:w="534" w:type="dxa"/>
          </w:tcPr>
          <w:p w14:paraId="5FF2485B"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6CCEB8FA" w14:textId="5DF5DE19" w:rsidR="00AF386B" w:rsidRPr="00B96925" w:rsidRDefault="00AF386B" w:rsidP="00876E0C">
            <w:pPr>
              <w:spacing w:after="0" w:line="240" w:lineRule="auto"/>
              <w:jc w:val="both"/>
              <w:rPr>
                <w:rFonts w:ascii="Times New Roman" w:hAnsi="Times New Roman" w:cs="Times New Roman"/>
                <w:b/>
                <w:sz w:val="24"/>
                <w:szCs w:val="24"/>
                <w:lang w:val="kk-KZ"/>
              </w:rPr>
            </w:pPr>
            <w:r w:rsidRPr="00B96925">
              <w:rPr>
                <w:rFonts w:ascii="Times New Roman" w:hAnsi="Times New Roman" w:cs="Times New Roman"/>
                <w:b/>
                <w:sz w:val="24"/>
                <w:szCs w:val="24"/>
              </w:rPr>
              <w:t>Целевой индикатор:</w:t>
            </w:r>
          </w:p>
        </w:tc>
      </w:tr>
      <w:tr w:rsidR="00AF386B" w:rsidRPr="00B96925" w14:paraId="3BCC4B10" w14:textId="77777777" w:rsidTr="00AF386B">
        <w:trPr>
          <w:trHeight w:val="278"/>
        </w:trPr>
        <w:tc>
          <w:tcPr>
            <w:tcW w:w="534" w:type="dxa"/>
          </w:tcPr>
          <w:p w14:paraId="10777A2E"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5296EE4F" w14:textId="535707E4"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Доля населения, владеющего тремя языками (казахский, русский, английский)</w:t>
            </w:r>
          </w:p>
        </w:tc>
        <w:tc>
          <w:tcPr>
            <w:tcW w:w="706" w:type="dxa"/>
            <w:vAlign w:val="center"/>
          </w:tcPr>
          <w:p w14:paraId="03411E00" w14:textId="5FC2543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74289C8C" w14:textId="0AB4BBE6"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550A89B1" w14:textId="35EA329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 МИО</w:t>
            </w:r>
          </w:p>
        </w:tc>
        <w:tc>
          <w:tcPr>
            <w:tcW w:w="977" w:type="dxa"/>
            <w:vAlign w:val="center"/>
          </w:tcPr>
          <w:p w14:paraId="10512C30" w14:textId="14AC162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26</w:t>
            </w:r>
          </w:p>
        </w:tc>
        <w:tc>
          <w:tcPr>
            <w:tcW w:w="1008" w:type="dxa"/>
            <w:gridSpan w:val="2"/>
            <w:vAlign w:val="center"/>
          </w:tcPr>
          <w:p w14:paraId="1518DB99" w14:textId="263B882A"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27</w:t>
            </w:r>
          </w:p>
        </w:tc>
        <w:tc>
          <w:tcPr>
            <w:tcW w:w="992" w:type="dxa"/>
            <w:vAlign w:val="center"/>
          </w:tcPr>
          <w:p w14:paraId="75AD2BDC" w14:textId="44077A92"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27</w:t>
            </w:r>
          </w:p>
        </w:tc>
        <w:tc>
          <w:tcPr>
            <w:tcW w:w="992" w:type="dxa"/>
            <w:vAlign w:val="center"/>
          </w:tcPr>
          <w:p w14:paraId="0F78885E" w14:textId="33959B3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1E1431ED" w14:textId="0D704C39"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07CC1849" w14:textId="54601758" w:rsidR="00AF386B" w:rsidRPr="00B96925" w:rsidRDefault="00AF386B" w:rsidP="00700485">
            <w:pPr>
              <w:pBdr>
                <w:bottom w:val="single" w:sz="4" w:space="0" w:color="FFFFFF"/>
              </w:pBdr>
              <w:spacing w:after="0" w:line="240" w:lineRule="auto"/>
              <w:contextualSpacing/>
              <w:jc w:val="both"/>
              <w:rPr>
                <w:rFonts w:ascii="Times New Roman" w:hAnsi="Times New Roman" w:cs="Times New Roman"/>
                <w:sz w:val="24"/>
                <w:szCs w:val="24"/>
                <w:lang w:val="kk"/>
              </w:rPr>
            </w:pPr>
            <w:r w:rsidRPr="00B96925">
              <w:rPr>
                <w:rFonts w:ascii="Times New Roman" w:hAnsi="Times New Roman" w:cs="Times New Roman"/>
                <w:bCs/>
                <w:sz w:val="24"/>
                <w:szCs w:val="24"/>
                <w:lang w:val="kk-KZ"/>
              </w:rPr>
              <w:t>Согласно результатам исследования установлено, что 27% населения владеют тремя языками.</w:t>
            </w:r>
          </w:p>
        </w:tc>
      </w:tr>
      <w:tr w:rsidR="00AF386B" w:rsidRPr="00B96925" w14:paraId="16F88A8D" w14:textId="77777777" w:rsidTr="00AF386B">
        <w:trPr>
          <w:trHeight w:val="278"/>
        </w:trPr>
        <w:tc>
          <w:tcPr>
            <w:tcW w:w="534" w:type="dxa"/>
          </w:tcPr>
          <w:p w14:paraId="5D8B042D"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44CA10EF" w14:textId="3ED9C274" w:rsidR="00AF386B" w:rsidRPr="00B96925" w:rsidRDefault="00AF386B" w:rsidP="00876E0C">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3.1.</w:t>
            </w:r>
            <w:r w:rsidRPr="00B96925">
              <w:t xml:space="preserve"> </w:t>
            </w:r>
            <w:r w:rsidRPr="00B96925">
              <w:rPr>
                <w:rFonts w:ascii="Times New Roman" w:hAnsi="Times New Roman" w:cs="Times New Roman"/>
                <w:sz w:val="24"/>
                <w:szCs w:val="24"/>
              </w:rPr>
              <w:t>Функционирование русского языка в коммуникативно-языковом пространстве</w:t>
            </w:r>
          </w:p>
        </w:tc>
      </w:tr>
      <w:tr w:rsidR="00AF386B" w:rsidRPr="00B96925" w14:paraId="6D4F3F86" w14:textId="77777777" w:rsidTr="00AF386B">
        <w:trPr>
          <w:trHeight w:val="278"/>
        </w:trPr>
        <w:tc>
          <w:tcPr>
            <w:tcW w:w="534" w:type="dxa"/>
          </w:tcPr>
          <w:p w14:paraId="4DA57978"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6031C124" w14:textId="70F65979"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Доля населения, владеющего русским языком</w:t>
            </w:r>
          </w:p>
        </w:tc>
        <w:tc>
          <w:tcPr>
            <w:tcW w:w="706" w:type="dxa"/>
            <w:vAlign w:val="center"/>
          </w:tcPr>
          <w:p w14:paraId="6FCB6608" w14:textId="07F7869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w:t>
            </w:r>
          </w:p>
        </w:tc>
        <w:tc>
          <w:tcPr>
            <w:tcW w:w="724" w:type="dxa"/>
            <w:vAlign w:val="center"/>
          </w:tcPr>
          <w:p w14:paraId="69162695" w14:textId="52D24840"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11D30EB4" w14:textId="551687B0"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 МИО</w:t>
            </w:r>
          </w:p>
        </w:tc>
        <w:tc>
          <w:tcPr>
            <w:tcW w:w="977" w:type="dxa"/>
            <w:vAlign w:val="center"/>
          </w:tcPr>
          <w:p w14:paraId="68E7CA6F" w14:textId="4DA376A3"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90</w:t>
            </w:r>
          </w:p>
        </w:tc>
        <w:tc>
          <w:tcPr>
            <w:tcW w:w="1008" w:type="dxa"/>
            <w:gridSpan w:val="2"/>
            <w:vAlign w:val="center"/>
          </w:tcPr>
          <w:p w14:paraId="1F4DE343" w14:textId="130B2CD9"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90,2</w:t>
            </w:r>
          </w:p>
        </w:tc>
        <w:tc>
          <w:tcPr>
            <w:tcW w:w="992" w:type="dxa"/>
            <w:vAlign w:val="center"/>
          </w:tcPr>
          <w:p w14:paraId="0A143A24" w14:textId="2EC44E4F"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90,2</w:t>
            </w:r>
          </w:p>
        </w:tc>
        <w:tc>
          <w:tcPr>
            <w:tcW w:w="992" w:type="dxa"/>
            <w:vAlign w:val="center"/>
          </w:tcPr>
          <w:p w14:paraId="45071E6A" w14:textId="3BFCFF7F"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3D26B036" w14:textId="73E279F5"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1042CA15" w14:textId="0D9B26B0" w:rsidR="00AF386B" w:rsidRPr="00B96925" w:rsidRDefault="00AF386B" w:rsidP="00700485">
            <w:pPr>
              <w:pBdr>
                <w:bottom w:val="single" w:sz="4" w:space="0" w:color="FFFFFF"/>
              </w:pBdr>
              <w:spacing w:after="0" w:line="240" w:lineRule="auto"/>
              <w:contextualSpacing/>
              <w:jc w:val="both"/>
              <w:rPr>
                <w:rFonts w:ascii="Times New Roman" w:hAnsi="Times New Roman" w:cs="Times New Roman"/>
                <w:sz w:val="24"/>
                <w:szCs w:val="24"/>
                <w:lang w:val="kk"/>
              </w:rPr>
            </w:pPr>
            <w:r w:rsidRPr="00B96925">
              <w:rPr>
                <w:rFonts w:ascii="Times New Roman" w:hAnsi="Times New Roman" w:cs="Times New Roman"/>
                <w:bCs/>
                <w:sz w:val="24"/>
                <w:szCs w:val="24"/>
                <w:lang w:val="kk-KZ"/>
              </w:rPr>
              <w:t>Согласно результатам исследования установлено, что русским языком владеют 90,2% населения.</w:t>
            </w:r>
          </w:p>
        </w:tc>
      </w:tr>
      <w:tr w:rsidR="00AF386B" w:rsidRPr="00B96925" w14:paraId="6AE14DCB" w14:textId="77777777" w:rsidTr="00AF386B">
        <w:trPr>
          <w:trHeight w:val="278"/>
        </w:trPr>
        <w:tc>
          <w:tcPr>
            <w:tcW w:w="534" w:type="dxa"/>
          </w:tcPr>
          <w:p w14:paraId="08E41A17"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AA6C505" w14:textId="73B913B6" w:rsidR="00AF386B" w:rsidRPr="00B96925" w:rsidRDefault="00AF386B" w:rsidP="00876E0C">
            <w:pPr>
              <w:spacing w:after="0" w:line="240" w:lineRule="auto"/>
              <w:jc w:val="both"/>
              <w:rPr>
                <w:rFonts w:ascii="Times New Roman" w:hAnsi="Times New Roman" w:cs="Times New Roman"/>
                <w:b/>
                <w:sz w:val="24"/>
                <w:szCs w:val="24"/>
                <w:lang w:val="kk-KZ"/>
              </w:rPr>
            </w:pPr>
            <w:r w:rsidRPr="00B96925">
              <w:rPr>
                <w:rFonts w:ascii="Times New Roman" w:hAnsi="Times New Roman" w:cs="Times New Roman"/>
                <w:sz w:val="24"/>
                <w:szCs w:val="24"/>
              </w:rPr>
              <w:t>3.2. Развитие языков этнических групп</w:t>
            </w:r>
          </w:p>
        </w:tc>
      </w:tr>
      <w:tr w:rsidR="00AF386B" w:rsidRPr="00B96925" w14:paraId="0E97C292" w14:textId="77777777" w:rsidTr="00AF386B">
        <w:trPr>
          <w:trHeight w:val="278"/>
        </w:trPr>
        <w:tc>
          <w:tcPr>
            <w:tcW w:w="534" w:type="dxa"/>
          </w:tcPr>
          <w:p w14:paraId="6C7BD1B7"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65294021" w14:textId="5F7D017D"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 xml:space="preserve">Доля республиканских этнокультурных объединений, охваченных методической помощью по </w:t>
            </w:r>
            <w:r w:rsidRPr="00B96925">
              <w:rPr>
                <w:rFonts w:ascii="Times New Roman" w:hAnsi="Times New Roman" w:cs="Times New Roman"/>
                <w:sz w:val="24"/>
                <w:szCs w:val="24"/>
              </w:rPr>
              <w:lastRenderedPageBreak/>
              <w:t>изучению казахского и родного языков</w:t>
            </w:r>
          </w:p>
        </w:tc>
        <w:tc>
          <w:tcPr>
            <w:tcW w:w="706" w:type="dxa"/>
            <w:vAlign w:val="center"/>
          </w:tcPr>
          <w:p w14:paraId="7A8E2C7E" w14:textId="29118198"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w:t>
            </w:r>
          </w:p>
        </w:tc>
        <w:tc>
          <w:tcPr>
            <w:tcW w:w="724" w:type="dxa"/>
            <w:vAlign w:val="center"/>
          </w:tcPr>
          <w:p w14:paraId="3B4DDD4D" w14:textId="288BF206"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 xml:space="preserve">информация в </w:t>
            </w:r>
            <w:r w:rsidRPr="00B96925">
              <w:rPr>
                <w:rFonts w:ascii="Times New Roman" w:hAnsi="Times New Roman" w:cs="Times New Roman"/>
                <w:sz w:val="24"/>
                <w:szCs w:val="24"/>
              </w:rPr>
              <w:lastRenderedPageBreak/>
              <w:t>МНЭ</w:t>
            </w:r>
          </w:p>
        </w:tc>
        <w:tc>
          <w:tcPr>
            <w:tcW w:w="992" w:type="dxa"/>
            <w:vAlign w:val="center"/>
          </w:tcPr>
          <w:p w14:paraId="352FB2CF" w14:textId="07E3ADA1"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МОН, МИО</w:t>
            </w:r>
          </w:p>
        </w:tc>
        <w:tc>
          <w:tcPr>
            <w:tcW w:w="977" w:type="dxa"/>
            <w:vAlign w:val="center"/>
          </w:tcPr>
          <w:p w14:paraId="01EB6EE4" w14:textId="0BEE3374"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30</w:t>
            </w:r>
          </w:p>
        </w:tc>
        <w:tc>
          <w:tcPr>
            <w:tcW w:w="1008" w:type="dxa"/>
            <w:gridSpan w:val="2"/>
            <w:vAlign w:val="center"/>
          </w:tcPr>
          <w:p w14:paraId="4009E371" w14:textId="41956539"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32</w:t>
            </w:r>
          </w:p>
        </w:tc>
        <w:tc>
          <w:tcPr>
            <w:tcW w:w="992" w:type="dxa"/>
            <w:vAlign w:val="center"/>
          </w:tcPr>
          <w:p w14:paraId="56672BE3" w14:textId="1B590E81"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32</w:t>
            </w:r>
          </w:p>
        </w:tc>
        <w:tc>
          <w:tcPr>
            <w:tcW w:w="992" w:type="dxa"/>
            <w:vAlign w:val="center"/>
          </w:tcPr>
          <w:p w14:paraId="4F0B7908" w14:textId="4C388D7B"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062F1262" w14:textId="30988532"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5B2AEEED" w14:textId="77777777" w:rsidR="00AF386B" w:rsidRPr="00B96925" w:rsidRDefault="00AF386B" w:rsidP="00700485">
            <w:pPr>
              <w:pStyle w:val="1"/>
              <w:jc w:val="both"/>
              <w:rPr>
                <w:rFonts w:ascii="Times New Roman" w:hAnsi="Times New Roman"/>
                <w:bCs/>
                <w:sz w:val="24"/>
                <w:szCs w:val="24"/>
                <w:lang w:val="kk-KZ"/>
              </w:rPr>
            </w:pPr>
            <w:r w:rsidRPr="00B96925">
              <w:rPr>
                <w:rFonts w:ascii="Times New Roman" w:hAnsi="Times New Roman"/>
                <w:bCs/>
                <w:sz w:val="24"/>
                <w:szCs w:val="24"/>
                <w:lang w:val="kk-KZ"/>
              </w:rPr>
              <w:t>Доля республиканских этнокультурных объединений, охваченных методической помощью по изучению казахского и родного языков в стране достигла 32%.</w:t>
            </w:r>
          </w:p>
          <w:p w14:paraId="56E0F159" w14:textId="43604D05" w:rsidR="00AF386B" w:rsidRPr="00B96925" w:rsidRDefault="00AF386B" w:rsidP="00700485">
            <w:pPr>
              <w:pStyle w:val="1"/>
              <w:jc w:val="both"/>
              <w:rPr>
                <w:rFonts w:ascii="Times New Roman" w:hAnsi="Times New Roman"/>
                <w:sz w:val="24"/>
                <w:szCs w:val="24"/>
                <w:lang w:val="kk-KZ"/>
              </w:rPr>
            </w:pPr>
            <w:r w:rsidRPr="00B96925">
              <w:rPr>
                <w:rFonts w:ascii="Times New Roman" w:hAnsi="Times New Roman"/>
                <w:bCs/>
                <w:sz w:val="24"/>
                <w:szCs w:val="24"/>
                <w:lang w:val="kk-KZ"/>
              </w:rPr>
              <w:lastRenderedPageBreak/>
              <w:t>г. Нур-Султан-54%, г. Алматы - 35%, г. Шымкент - 68%, Акмолинская область - 33%, Алматинская область - 32%, Актюбинская область - 23%, Атырауская область - 30%, ЗКО - 33%, Жамбылская область - 32%, Карагандинская область - 32%, Кызылординская область - 54%, Костанайская область - 35%, Мангистауская область - 35%, Павлодарская область - 32%, СКО - 35%, Туркестанская область - 33%, ВКО - 32%.</w:t>
            </w:r>
          </w:p>
        </w:tc>
      </w:tr>
      <w:tr w:rsidR="00AF386B" w:rsidRPr="00B96925" w14:paraId="67DD7ABE" w14:textId="77777777" w:rsidTr="00AF386B">
        <w:trPr>
          <w:trHeight w:val="278"/>
        </w:trPr>
        <w:tc>
          <w:tcPr>
            <w:tcW w:w="534" w:type="dxa"/>
          </w:tcPr>
          <w:p w14:paraId="22BC29F0"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3A40ED54" w14:textId="500ECEDD" w:rsidR="00AF386B" w:rsidRPr="00B96925" w:rsidRDefault="00AF386B" w:rsidP="00876E0C">
            <w:pPr>
              <w:pStyle w:val="1"/>
              <w:tabs>
                <w:tab w:val="left" w:pos="3411"/>
              </w:tabs>
              <w:ind w:firstLine="346"/>
              <w:jc w:val="both"/>
              <w:rPr>
                <w:rFonts w:ascii="Times New Roman" w:hAnsi="Times New Roman"/>
                <w:bCs/>
                <w:sz w:val="24"/>
                <w:szCs w:val="24"/>
                <w:lang w:val="kk-KZ"/>
              </w:rPr>
            </w:pPr>
            <w:r w:rsidRPr="00B96925">
              <w:rPr>
                <w:rFonts w:ascii="Times New Roman" w:hAnsi="Times New Roman"/>
                <w:bCs/>
                <w:sz w:val="24"/>
                <w:szCs w:val="24"/>
                <w:lang w:val="kk-KZ"/>
              </w:rPr>
              <w:tab/>
            </w:r>
            <w:r w:rsidRPr="00B96925">
              <w:rPr>
                <w:rFonts w:ascii="Times New Roman" w:hAnsi="Times New Roman"/>
                <w:b/>
                <w:sz w:val="24"/>
                <w:szCs w:val="24"/>
              </w:rPr>
              <w:t>Мероприятия</w:t>
            </w:r>
          </w:p>
        </w:tc>
      </w:tr>
      <w:tr w:rsidR="00AF386B" w:rsidRPr="00B96925" w14:paraId="0BEDD32D" w14:textId="77777777" w:rsidTr="00AF386B">
        <w:trPr>
          <w:trHeight w:val="278"/>
        </w:trPr>
        <w:tc>
          <w:tcPr>
            <w:tcW w:w="534" w:type="dxa"/>
          </w:tcPr>
          <w:p w14:paraId="4F5F5A43" w14:textId="02C93013"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50.</w:t>
            </w:r>
          </w:p>
        </w:tc>
        <w:tc>
          <w:tcPr>
            <w:tcW w:w="3111" w:type="dxa"/>
          </w:tcPr>
          <w:p w14:paraId="1816A9AA" w14:textId="1EA69CD6"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Проведение конкурсов, семинаров-тренингов,  «круглых столов» в рамках празднования Дней славянской письменности</w:t>
            </w:r>
          </w:p>
        </w:tc>
        <w:tc>
          <w:tcPr>
            <w:tcW w:w="706" w:type="dxa"/>
            <w:vMerge w:val="restart"/>
            <w:vAlign w:val="center"/>
          </w:tcPr>
          <w:p w14:paraId="387792C2" w14:textId="3D6DA35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Merge w:val="restart"/>
            <w:vAlign w:val="center"/>
          </w:tcPr>
          <w:p w14:paraId="5E45F890" w14:textId="38949B1D"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конкурсы, фестивали, семинары, тренинги, акций</w:t>
            </w:r>
          </w:p>
        </w:tc>
        <w:tc>
          <w:tcPr>
            <w:tcW w:w="992" w:type="dxa"/>
            <w:vMerge w:val="restart"/>
            <w:vAlign w:val="center"/>
          </w:tcPr>
          <w:p w14:paraId="3D5D8F38" w14:textId="4CA22E6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МИО</w:t>
            </w:r>
          </w:p>
        </w:tc>
        <w:tc>
          <w:tcPr>
            <w:tcW w:w="977" w:type="dxa"/>
            <w:vMerge w:val="restart"/>
            <w:vAlign w:val="center"/>
          </w:tcPr>
          <w:p w14:paraId="494C2831" w14:textId="4D54A276"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Merge w:val="restart"/>
            <w:vAlign w:val="center"/>
          </w:tcPr>
          <w:p w14:paraId="09AEB945" w14:textId="6CE913A2"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0F063AE6" w14:textId="7870282F"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7D0E512F" w14:textId="435006F1"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Merge w:val="restart"/>
            <w:vAlign w:val="center"/>
          </w:tcPr>
          <w:p w14:paraId="294D6ACB" w14:textId="787D8126"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Merge w:val="restart"/>
            <w:vAlign w:val="center"/>
          </w:tcPr>
          <w:p w14:paraId="22194D1D" w14:textId="6893931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рамках празднования Дней славянской письменности проведены конкурсы, семинары-тренинги,</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кругл</w:t>
            </w:r>
            <w:r>
              <w:rPr>
                <w:rFonts w:ascii="Times New Roman" w:hAnsi="Times New Roman" w:cs="Times New Roman"/>
                <w:sz w:val="24"/>
                <w:szCs w:val="24"/>
                <w:lang w:val="kk-KZ"/>
              </w:rPr>
              <w:t>ые</w:t>
            </w:r>
            <w:r w:rsidRPr="00B96925">
              <w:rPr>
                <w:rFonts w:ascii="Times New Roman" w:hAnsi="Times New Roman" w:cs="Times New Roman"/>
                <w:sz w:val="24"/>
                <w:szCs w:val="24"/>
                <w:lang w:val="kk-KZ"/>
              </w:rPr>
              <w:t xml:space="preserve"> стол</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мероприятия по поддержке и сохранению государственного и родного языков, приуроченные ко Дню языков народа Казахстана. Например: </w:t>
            </w:r>
          </w:p>
          <w:p w14:paraId="3FB01B0A" w14:textId="2DF94B05"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Всего в рамках празднования Дня славянской письменности в </w:t>
            </w:r>
            <w:r>
              <w:rPr>
                <w:rFonts w:ascii="Times New Roman" w:hAnsi="Times New Roman" w:cs="Times New Roman"/>
                <w:sz w:val="24"/>
                <w:szCs w:val="24"/>
                <w:lang w:val="kk-KZ"/>
              </w:rPr>
              <w:t>А</w:t>
            </w:r>
            <w:r w:rsidRPr="00B96925">
              <w:rPr>
                <w:rFonts w:ascii="Times New Roman" w:hAnsi="Times New Roman" w:cs="Times New Roman"/>
                <w:sz w:val="24"/>
                <w:szCs w:val="24"/>
                <w:lang w:val="kk-KZ"/>
              </w:rPr>
              <w:t>кмол</w:t>
            </w:r>
            <w:r>
              <w:rPr>
                <w:rFonts w:ascii="Times New Roman" w:hAnsi="Times New Roman" w:cs="Times New Roman"/>
                <w:sz w:val="24"/>
                <w:szCs w:val="24"/>
                <w:lang w:val="kk-KZ"/>
              </w:rPr>
              <w:t>ин</w:t>
            </w:r>
            <w:r w:rsidRPr="00B96925">
              <w:rPr>
                <w:rFonts w:ascii="Times New Roman" w:hAnsi="Times New Roman" w:cs="Times New Roman"/>
                <w:sz w:val="24"/>
                <w:szCs w:val="24"/>
                <w:lang w:val="kk-KZ"/>
              </w:rPr>
              <w:t>ской области проведено 33 мероприятия, в том числе 5 выставок, 3 викторины, 3 конкурса, 8 внеклассных часов, 2 дискуссии, 1 круглый стол, 11 видео-презентаций.</w:t>
            </w:r>
          </w:p>
          <w:p w14:paraId="620A2FBD" w14:textId="16ADDCE8"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Актюбинской области организована диалоговая площадка «</w:t>
            </w:r>
            <w:r>
              <w:rPr>
                <w:rFonts w:ascii="Times New Roman" w:hAnsi="Times New Roman" w:cs="Times New Roman"/>
                <w:sz w:val="24"/>
                <w:szCs w:val="24"/>
                <w:lang w:val="kk-KZ"/>
              </w:rPr>
              <w:t>Т</w:t>
            </w:r>
            <w:r w:rsidRPr="00B96925">
              <w:rPr>
                <w:rFonts w:ascii="Times New Roman" w:hAnsi="Times New Roman" w:cs="Times New Roman"/>
                <w:sz w:val="24"/>
                <w:szCs w:val="24"/>
                <w:lang w:val="kk-KZ"/>
              </w:rPr>
              <w:t xml:space="preserve">олерантность – </w:t>
            </w:r>
            <w:r>
              <w:rPr>
                <w:rFonts w:ascii="Times New Roman" w:hAnsi="Times New Roman" w:cs="Times New Roman"/>
                <w:sz w:val="24"/>
                <w:szCs w:val="24"/>
                <w:lang w:val="kk-KZ"/>
              </w:rPr>
              <w:t>з</w:t>
            </w:r>
            <w:r w:rsidRPr="00B96925">
              <w:rPr>
                <w:rFonts w:ascii="Times New Roman" w:hAnsi="Times New Roman" w:cs="Times New Roman"/>
                <w:sz w:val="24"/>
                <w:szCs w:val="24"/>
                <w:lang w:val="kk-KZ"/>
              </w:rPr>
              <w:t xml:space="preserve">олотой мост страны» с участием представителей этнокультурных объединений и преподавателей воскресных школ. </w:t>
            </w:r>
            <w:r>
              <w:rPr>
                <w:rFonts w:ascii="Times New Roman" w:hAnsi="Times New Roman" w:cs="Times New Roman"/>
                <w:sz w:val="24"/>
                <w:szCs w:val="24"/>
                <w:lang w:val="kk-KZ"/>
              </w:rPr>
              <w:t>С</w:t>
            </w:r>
            <w:r w:rsidRPr="00B96925">
              <w:rPr>
                <w:rFonts w:ascii="Times New Roman" w:hAnsi="Times New Roman" w:cs="Times New Roman"/>
                <w:sz w:val="24"/>
                <w:szCs w:val="24"/>
                <w:lang w:val="kk-KZ"/>
              </w:rPr>
              <w:t>реди молодежи других национальностей</w:t>
            </w:r>
            <w:r>
              <w:rPr>
                <w:rFonts w:ascii="Times New Roman" w:hAnsi="Times New Roman" w:cs="Times New Roman"/>
                <w:sz w:val="24"/>
                <w:szCs w:val="24"/>
                <w:lang w:val="kk-KZ"/>
              </w:rPr>
              <w:t xml:space="preserve"> в целях пропаганды статьи</w:t>
            </w:r>
            <w:r w:rsidRPr="00B96925">
              <w:rPr>
                <w:rFonts w:ascii="Times New Roman" w:hAnsi="Times New Roman" w:cs="Times New Roman"/>
                <w:sz w:val="24"/>
                <w:szCs w:val="24"/>
                <w:lang w:val="kk-KZ"/>
              </w:rPr>
              <w:t xml:space="preserve"> </w:t>
            </w:r>
            <w:r>
              <w:rPr>
                <w:rFonts w:ascii="Times New Roman" w:hAnsi="Times New Roman" w:cs="Times New Roman"/>
                <w:sz w:val="24"/>
                <w:szCs w:val="24"/>
                <w:lang w:val="kk-KZ"/>
              </w:rPr>
              <w:t>Г</w:t>
            </w:r>
            <w:r w:rsidRPr="00B96925">
              <w:rPr>
                <w:rFonts w:ascii="Times New Roman" w:hAnsi="Times New Roman" w:cs="Times New Roman"/>
                <w:sz w:val="24"/>
                <w:szCs w:val="24"/>
                <w:lang w:val="kk-KZ"/>
              </w:rPr>
              <w:t>лав</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Государства Касым-Жомарта Токаева </w:t>
            </w:r>
            <w:r w:rsidRPr="00B96925">
              <w:rPr>
                <w:rFonts w:ascii="Times New Roman" w:hAnsi="Times New Roman" w:cs="Times New Roman"/>
                <w:sz w:val="24"/>
                <w:szCs w:val="24"/>
                <w:lang w:val="kk-KZ"/>
              </w:rPr>
              <w:lastRenderedPageBreak/>
              <w:t>«</w:t>
            </w:r>
            <w:r>
              <w:rPr>
                <w:rFonts w:ascii="Times New Roman" w:hAnsi="Times New Roman" w:cs="Times New Roman"/>
                <w:sz w:val="24"/>
                <w:szCs w:val="24"/>
                <w:lang w:val="kk-KZ"/>
              </w:rPr>
              <w:t>Тәуелсіздік бәрінен қымбат</w:t>
            </w:r>
            <w:r w:rsidRPr="00B96925">
              <w:rPr>
                <w:rFonts w:ascii="Times New Roman" w:hAnsi="Times New Roman" w:cs="Times New Roman"/>
                <w:sz w:val="24"/>
                <w:szCs w:val="24"/>
                <w:lang w:val="kk-KZ"/>
              </w:rPr>
              <w:t xml:space="preserve">» </w:t>
            </w:r>
            <w:r>
              <w:rPr>
                <w:rFonts w:ascii="Times New Roman" w:hAnsi="Times New Roman" w:cs="Times New Roman"/>
                <w:sz w:val="24"/>
                <w:szCs w:val="24"/>
                <w:lang w:val="kk-KZ"/>
              </w:rPr>
              <w:t>проведено</w:t>
            </w:r>
            <w:r w:rsidRPr="00B96925">
              <w:rPr>
                <w:rFonts w:ascii="Times New Roman" w:hAnsi="Times New Roman" w:cs="Times New Roman"/>
                <w:sz w:val="24"/>
                <w:szCs w:val="24"/>
                <w:lang w:val="kk-KZ"/>
              </w:rPr>
              <w:t xml:space="preserve"> онлайн-мероприятие «</w:t>
            </w:r>
            <w:r>
              <w:rPr>
                <w:rFonts w:ascii="Times New Roman" w:hAnsi="Times New Roman" w:cs="Times New Roman"/>
                <w:sz w:val="24"/>
                <w:szCs w:val="24"/>
                <w:lang w:val="kk-KZ"/>
              </w:rPr>
              <w:t>Тіл мен тәуелсіздік</w:t>
            </w:r>
            <w:r w:rsidRPr="00B96925">
              <w:rPr>
                <w:rFonts w:ascii="Times New Roman" w:hAnsi="Times New Roman" w:cs="Times New Roman"/>
                <w:sz w:val="24"/>
                <w:szCs w:val="24"/>
                <w:lang w:val="kk-KZ"/>
              </w:rPr>
              <w:t xml:space="preserve"> – </w:t>
            </w:r>
            <w:r>
              <w:rPr>
                <w:rFonts w:ascii="Times New Roman" w:hAnsi="Times New Roman" w:cs="Times New Roman"/>
                <w:sz w:val="24"/>
                <w:szCs w:val="24"/>
                <w:lang w:val="kk-KZ"/>
              </w:rPr>
              <w:t>тұтас ұғым</w:t>
            </w:r>
            <w:r w:rsidRPr="00B96925">
              <w:rPr>
                <w:rFonts w:ascii="Times New Roman" w:hAnsi="Times New Roman" w:cs="Times New Roman"/>
                <w:sz w:val="24"/>
                <w:szCs w:val="24"/>
                <w:lang w:val="kk-KZ"/>
              </w:rPr>
              <w:t>», была организован онлайн челлендж</w:t>
            </w:r>
            <w:r>
              <w:rPr>
                <w:rFonts w:ascii="Times New Roman" w:hAnsi="Times New Roman" w:cs="Times New Roman"/>
                <w:sz w:val="24"/>
                <w:szCs w:val="24"/>
                <w:lang w:val="kk-KZ"/>
              </w:rPr>
              <w:t xml:space="preserve"> «Ұлы даланың ұлтаралық тілі»</w:t>
            </w:r>
            <w:r w:rsidRPr="00B96925">
              <w:rPr>
                <w:rFonts w:ascii="Times New Roman" w:hAnsi="Times New Roman" w:cs="Times New Roman"/>
                <w:sz w:val="24"/>
                <w:szCs w:val="24"/>
                <w:lang w:val="kk-KZ"/>
              </w:rPr>
              <w:t xml:space="preserve">. </w:t>
            </w:r>
          </w:p>
          <w:p w14:paraId="3BD64F16" w14:textId="219C7D5D"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Восточно-Казахстанской области в сентябре в рамках месячника «</w:t>
            </w:r>
            <w:r>
              <w:rPr>
                <w:rFonts w:ascii="Times New Roman" w:hAnsi="Times New Roman" w:cs="Times New Roman"/>
                <w:sz w:val="24"/>
                <w:szCs w:val="24"/>
                <w:lang w:val="kk-KZ"/>
              </w:rPr>
              <w:t>П</w:t>
            </w:r>
            <w:r w:rsidRPr="00B96925">
              <w:rPr>
                <w:rFonts w:ascii="Times New Roman" w:hAnsi="Times New Roman" w:cs="Times New Roman"/>
                <w:sz w:val="24"/>
                <w:szCs w:val="24"/>
                <w:lang w:val="kk-KZ"/>
              </w:rPr>
              <w:t xml:space="preserve">арад языков» прошел праздник </w:t>
            </w:r>
            <w:r>
              <w:rPr>
                <w:rFonts w:ascii="Times New Roman" w:hAnsi="Times New Roman" w:cs="Times New Roman"/>
                <w:sz w:val="24"/>
                <w:szCs w:val="24"/>
                <w:lang w:val="kk-KZ"/>
              </w:rPr>
              <w:t>дня</w:t>
            </w:r>
            <w:r w:rsidRPr="00B96925">
              <w:rPr>
                <w:rFonts w:ascii="Times New Roman" w:hAnsi="Times New Roman" w:cs="Times New Roman"/>
                <w:sz w:val="24"/>
                <w:szCs w:val="24"/>
                <w:lang w:val="kk-KZ"/>
              </w:rPr>
              <w:t xml:space="preserve"> славянской письменности. Праздник был организован на тему «Удивительный мир славянского слова» при участии славянских культурных центров в районах и городах области. </w:t>
            </w:r>
          </w:p>
          <w:p w14:paraId="27A4C846" w14:textId="3C0CD27A"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Жамбылской области в историко-краеведческом музее и парке имени Кайрата Рыскулбекова, Таласском, Сарысуском и Жуалынском, Жамбылском районах проведена встреча с представителями этносов на тему «Тіл – достықтың дә</w:t>
            </w:r>
            <w:r>
              <w:rPr>
                <w:rFonts w:ascii="Times New Roman" w:hAnsi="Times New Roman" w:cs="Times New Roman"/>
                <w:sz w:val="24"/>
                <w:szCs w:val="24"/>
                <w:lang w:val="kk-KZ"/>
              </w:rPr>
              <w:t>нек</w:t>
            </w:r>
            <w:r w:rsidRPr="00B96925">
              <w:rPr>
                <w:rFonts w:ascii="Times New Roman" w:hAnsi="Times New Roman" w:cs="Times New Roman"/>
                <w:sz w:val="24"/>
                <w:szCs w:val="24"/>
                <w:lang w:val="kk-KZ"/>
              </w:rPr>
              <w:t>ері».</w:t>
            </w:r>
          </w:p>
          <w:p w14:paraId="77A3F1A1" w14:textId="4B0991D1"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Карагандинской области 24 мая 2021 года в рамках празднования Дней славянской письменности в регионе было опубликовано 16 постов и проведен</w:t>
            </w:r>
            <w:r>
              <w:rPr>
                <w:rFonts w:ascii="Times New Roman" w:hAnsi="Times New Roman" w:cs="Times New Roman"/>
                <w:sz w:val="24"/>
                <w:szCs w:val="24"/>
                <w:lang w:val="kk-KZ"/>
              </w:rPr>
              <w:t>ы</w:t>
            </w:r>
            <w:r w:rsidRPr="00B96925">
              <w:rPr>
                <w:rFonts w:ascii="Times New Roman" w:hAnsi="Times New Roman" w:cs="Times New Roman"/>
                <w:sz w:val="24"/>
                <w:szCs w:val="24"/>
                <w:lang w:val="kk-KZ"/>
              </w:rPr>
              <w:t xml:space="preserve"> 1 Конкурс, встреча-дискуссия «Язык, есть исповедь народа» в славянских этнокультурных объединениях «Русалица», «Родники», «Сударушки», «Хвилинка», </w:t>
            </w:r>
            <w:r>
              <w:rPr>
                <w:rFonts w:ascii="Times New Roman" w:hAnsi="Times New Roman" w:cs="Times New Roman"/>
                <w:sz w:val="24"/>
                <w:szCs w:val="24"/>
                <w:lang w:val="kk-KZ"/>
              </w:rPr>
              <w:t xml:space="preserve">круглые столы </w:t>
            </w:r>
            <w:r w:rsidRPr="00B96925">
              <w:rPr>
                <w:rFonts w:ascii="Times New Roman" w:hAnsi="Times New Roman" w:cs="Times New Roman"/>
                <w:sz w:val="24"/>
                <w:szCs w:val="24"/>
                <w:lang w:val="kk-KZ"/>
              </w:rPr>
              <w:t>«Язык - это история народа</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B96925">
              <w:rPr>
                <w:rFonts w:ascii="Times New Roman" w:hAnsi="Times New Roman" w:cs="Times New Roman"/>
                <w:sz w:val="24"/>
                <w:szCs w:val="24"/>
                <w:lang w:val="kk-KZ"/>
              </w:rPr>
              <w:t>Язык - это путь цивилизации и культуры</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Утвержден областной план мероприятий, посвященны</w:t>
            </w:r>
            <w:r>
              <w:rPr>
                <w:rFonts w:ascii="Times New Roman" w:hAnsi="Times New Roman" w:cs="Times New Roman"/>
                <w:sz w:val="24"/>
                <w:szCs w:val="24"/>
                <w:lang w:val="kk-KZ"/>
              </w:rPr>
              <w:t>й</w:t>
            </w:r>
            <w:r w:rsidRPr="00B96925">
              <w:rPr>
                <w:rFonts w:ascii="Times New Roman" w:hAnsi="Times New Roman" w:cs="Times New Roman"/>
                <w:sz w:val="24"/>
                <w:szCs w:val="24"/>
                <w:lang w:val="kk-KZ"/>
              </w:rPr>
              <w:t xml:space="preserve"> Дню языков народа Казахстана, в целом запланировано и проведено 273 мероприятия.</w:t>
            </w:r>
          </w:p>
          <w:p w14:paraId="6779A346" w14:textId="69F98246"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Костанайской области Управлением по развитию языков организованы курсы </w:t>
            </w:r>
            <w:r w:rsidRPr="00B96925">
              <w:rPr>
                <w:rFonts w:ascii="Times New Roman" w:hAnsi="Times New Roman" w:cs="Times New Roman"/>
                <w:sz w:val="24"/>
                <w:szCs w:val="24"/>
                <w:lang w:val="kk-KZ"/>
              </w:rPr>
              <w:lastRenderedPageBreak/>
              <w:t xml:space="preserve">обучения родным языкам в воскресных школах при этнокультурных объединениях. В феврале текущего года был отмечен Международный день родных языков. </w:t>
            </w:r>
            <w:r>
              <w:rPr>
                <w:rFonts w:ascii="Times New Roman" w:hAnsi="Times New Roman" w:cs="Times New Roman"/>
                <w:sz w:val="24"/>
                <w:szCs w:val="24"/>
                <w:lang w:val="kk-KZ"/>
              </w:rPr>
              <w:t xml:space="preserve">В его рамках </w:t>
            </w:r>
            <w:r w:rsidRPr="00B96925">
              <w:rPr>
                <w:rFonts w:ascii="Times New Roman" w:hAnsi="Times New Roman" w:cs="Times New Roman"/>
                <w:sz w:val="24"/>
                <w:szCs w:val="24"/>
                <w:lang w:val="kk-KZ"/>
              </w:rPr>
              <w:t>была организована диалоговая площадка «</w:t>
            </w:r>
            <w:r>
              <w:rPr>
                <w:rFonts w:ascii="Times New Roman" w:hAnsi="Times New Roman" w:cs="Times New Roman"/>
                <w:sz w:val="24"/>
                <w:szCs w:val="24"/>
                <w:lang w:val="kk-KZ"/>
              </w:rPr>
              <w:t>Т</w:t>
            </w:r>
            <w:r w:rsidRPr="00B96925">
              <w:rPr>
                <w:rFonts w:ascii="Times New Roman" w:hAnsi="Times New Roman" w:cs="Times New Roman"/>
                <w:sz w:val="24"/>
                <w:szCs w:val="24"/>
                <w:lang w:val="kk-KZ"/>
              </w:rPr>
              <w:t xml:space="preserve">олерантность – залог государственности» с участием представителей этнокультурных объединений и преподавателей воскресной школы. Мероприятие «Тіл-рухани қазына», посвященное Дню языков народа Казахстана, проводилось </w:t>
            </w:r>
            <w:r>
              <w:rPr>
                <w:rFonts w:ascii="Times New Roman" w:hAnsi="Times New Roman" w:cs="Times New Roman"/>
                <w:sz w:val="24"/>
                <w:szCs w:val="24"/>
                <w:lang w:val="kk-KZ"/>
              </w:rPr>
              <w:t>с целью</w:t>
            </w:r>
            <w:r w:rsidRPr="00B96925">
              <w:rPr>
                <w:rFonts w:ascii="Times New Roman" w:hAnsi="Times New Roman" w:cs="Times New Roman"/>
                <w:sz w:val="24"/>
                <w:szCs w:val="24"/>
                <w:lang w:val="kk-KZ"/>
              </w:rPr>
              <w:t xml:space="preserve"> сохранени</w:t>
            </w:r>
            <w:r>
              <w:rPr>
                <w:rFonts w:ascii="Times New Roman" w:hAnsi="Times New Roman" w:cs="Times New Roman"/>
                <w:sz w:val="24"/>
                <w:szCs w:val="24"/>
                <w:lang w:val="kk-KZ"/>
              </w:rPr>
              <w:t>я</w:t>
            </w:r>
            <w:r w:rsidRPr="00B96925">
              <w:rPr>
                <w:rFonts w:ascii="Times New Roman" w:hAnsi="Times New Roman" w:cs="Times New Roman"/>
                <w:sz w:val="24"/>
                <w:szCs w:val="24"/>
                <w:lang w:val="kk-KZ"/>
              </w:rPr>
              <w:t xml:space="preserve"> и поддержке родных языков.</w:t>
            </w:r>
          </w:p>
          <w:p w14:paraId="4079A2F3"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Кызылординской области в рамках празднования 30-летия Независимости прошел традиционный праздник Сабантуй, организованный славянским общественно-культурным центром.</w:t>
            </w:r>
          </w:p>
          <w:p w14:paraId="156D1B0C" w14:textId="07048AB1"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Северо-Казахстанской области ко Дню языков народа Казахстана проведено 293 мероприятия. Среди молодежи, владеющей в совершенстве казахским, русским, английским языками, </w:t>
            </w:r>
            <w:r>
              <w:rPr>
                <w:rFonts w:ascii="Times New Roman" w:hAnsi="Times New Roman" w:cs="Times New Roman"/>
                <w:sz w:val="24"/>
                <w:szCs w:val="24"/>
                <w:lang w:val="kk-KZ"/>
              </w:rPr>
              <w:t xml:space="preserve">проведен </w:t>
            </w:r>
            <w:r w:rsidRPr="00B96925">
              <w:rPr>
                <w:rFonts w:ascii="Times New Roman" w:hAnsi="Times New Roman" w:cs="Times New Roman"/>
                <w:sz w:val="24"/>
                <w:szCs w:val="24"/>
                <w:lang w:val="kk-KZ"/>
              </w:rPr>
              <w:t>областной конкурс «</w:t>
            </w:r>
            <w:r>
              <w:rPr>
                <w:rFonts w:ascii="Times New Roman" w:hAnsi="Times New Roman" w:cs="Times New Roman"/>
                <w:sz w:val="24"/>
                <w:szCs w:val="24"/>
                <w:lang w:val="kk-KZ"/>
              </w:rPr>
              <w:t>Г</w:t>
            </w:r>
            <w:r w:rsidRPr="00B96925">
              <w:rPr>
                <w:rFonts w:ascii="Times New Roman" w:hAnsi="Times New Roman" w:cs="Times New Roman"/>
                <w:sz w:val="24"/>
                <w:szCs w:val="24"/>
                <w:lang w:val="kk-KZ"/>
              </w:rPr>
              <w:t xml:space="preserve">осударственный язык - символ независимости», </w:t>
            </w:r>
            <w:r>
              <w:rPr>
                <w:rFonts w:ascii="Times New Roman" w:hAnsi="Times New Roman" w:cs="Times New Roman"/>
                <w:sz w:val="24"/>
                <w:szCs w:val="24"/>
                <w:lang w:val="kk-KZ"/>
              </w:rPr>
              <w:t xml:space="preserve">также проведены </w:t>
            </w:r>
            <w:r w:rsidRPr="00B96925">
              <w:rPr>
                <w:rFonts w:ascii="Times New Roman" w:hAnsi="Times New Roman" w:cs="Times New Roman"/>
                <w:sz w:val="24"/>
                <w:szCs w:val="24"/>
                <w:lang w:val="kk-KZ"/>
              </w:rPr>
              <w:t>областной конкурс «Тіл шебері», акция о ходе выполнения требований языкового законодательства РК, акция «Я говорю по-казахски!» и др.</w:t>
            </w:r>
          </w:p>
          <w:p w14:paraId="15B35BE0" w14:textId="07BBE976"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Туркестанской области к</w:t>
            </w:r>
            <w:r>
              <w:rPr>
                <w:rFonts w:ascii="Times New Roman" w:hAnsi="Times New Roman" w:cs="Times New Roman"/>
                <w:sz w:val="24"/>
                <w:szCs w:val="24"/>
                <w:lang w:val="kk-KZ"/>
              </w:rPr>
              <w:t xml:space="preserve">о </w:t>
            </w:r>
            <w:r w:rsidRPr="00B96925">
              <w:rPr>
                <w:rFonts w:ascii="Times New Roman" w:hAnsi="Times New Roman" w:cs="Times New Roman"/>
                <w:sz w:val="24"/>
                <w:szCs w:val="24"/>
                <w:lang w:val="kk-KZ"/>
              </w:rPr>
              <w:t>Д</w:t>
            </w:r>
            <w:r>
              <w:rPr>
                <w:rFonts w:ascii="Times New Roman" w:hAnsi="Times New Roman" w:cs="Times New Roman"/>
                <w:sz w:val="24"/>
                <w:szCs w:val="24"/>
                <w:lang w:val="kk-KZ"/>
              </w:rPr>
              <w:t>ню</w:t>
            </w:r>
            <w:r w:rsidRPr="00B96925">
              <w:rPr>
                <w:rFonts w:ascii="Times New Roman" w:hAnsi="Times New Roman" w:cs="Times New Roman"/>
                <w:sz w:val="24"/>
                <w:szCs w:val="24"/>
                <w:lang w:val="kk-KZ"/>
              </w:rPr>
              <w:t xml:space="preserve"> языков народа Казахстана прошла акция «</w:t>
            </w:r>
            <w:r>
              <w:rPr>
                <w:rFonts w:ascii="Times New Roman" w:hAnsi="Times New Roman" w:cs="Times New Roman"/>
                <w:sz w:val="24"/>
                <w:szCs w:val="24"/>
                <w:lang w:val="kk-KZ"/>
              </w:rPr>
              <w:t>Мемлекеттік тіл – тірегім»</w:t>
            </w:r>
            <w:r w:rsidRPr="00B96925">
              <w:rPr>
                <w:rFonts w:ascii="Times New Roman" w:hAnsi="Times New Roman" w:cs="Times New Roman"/>
                <w:sz w:val="24"/>
                <w:szCs w:val="24"/>
                <w:lang w:val="kk-KZ"/>
              </w:rPr>
              <w:t xml:space="preserve">. В рамках праздника </w:t>
            </w:r>
            <w:r>
              <w:rPr>
                <w:rFonts w:ascii="Times New Roman" w:hAnsi="Times New Roman" w:cs="Times New Roman"/>
                <w:sz w:val="24"/>
                <w:szCs w:val="24"/>
                <w:lang w:val="kk-KZ"/>
              </w:rPr>
              <w:t xml:space="preserve">языков </w:t>
            </w:r>
            <w:r w:rsidRPr="00B96925">
              <w:rPr>
                <w:rFonts w:ascii="Times New Roman" w:hAnsi="Times New Roman" w:cs="Times New Roman"/>
                <w:sz w:val="24"/>
                <w:szCs w:val="24"/>
                <w:lang w:val="kk-KZ"/>
              </w:rPr>
              <w:t xml:space="preserve">был снят 40-минутный </w:t>
            </w:r>
            <w:r w:rsidRPr="00B96925">
              <w:rPr>
                <w:rFonts w:ascii="Times New Roman" w:hAnsi="Times New Roman" w:cs="Times New Roman"/>
                <w:sz w:val="24"/>
                <w:szCs w:val="24"/>
                <w:lang w:val="kk-KZ"/>
              </w:rPr>
              <w:lastRenderedPageBreak/>
              <w:t xml:space="preserve">фильм, который транслировался по телеканалу Туркестан. </w:t>
            </w:r>
          </w:p>
          <w:p w14:paraId="1A06A4D2" w14:textId="3BD944EA"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Шымкенте в преддверии праздника «День языков народа Казахстана» </w:t>
            </w:r>
            <w:r>
              <w:rPr>
                <w:rFonts w:ascii="Times New Roman" w:hAnsi="Times New Roman" w:cs="Times New Roman"/>
                <w:sz w:val="24"/>
                <w:szCs w:val="24"/>
                <w:lang w:val="kk-KZ"/>
              </w:rPr>
              <w:t xml:space="preserve">было организовано </w:t>
            </w:r>
            <w:r w:rsidRPr="00B96925">
              <w:rPr>
                <w:rFonts w:ascii="Times New Roman" w:hAnsi="Times New Roman" w:cs="Times New Roman"/>
                <w:sz w:val="24"/>
                <w:szCs w:val="24"/>
                <w:lang w:val="kk-KZ"/>
              </w:rPr>
              <w:t>мероприятие «TILTIME» и проведено в парке «Абай».</w:t>
            </w:r>
          </w:p>
        </w:tc>
      </w:tr>
      <w:tr w:rsidR="00AF386B" w:rsidRPr="00B96925" w14:paraId="6D2A588C" w14:textId="77777777" w:rsidTr="00AF386B">
        <w:trPr>
          <w:trHeight w:val="278"/>
        </w:trPr>
        <w:tc>
          <w:tcPr>
            <w:tcW w:w="534" w:type="dxa"/>
          </w:tcPr>
          <w:p w14:paraId="5A8A7334" w14:textId="610CC140"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51.</w:t>
            </w:r>
          </w:p>
        </w:tc>
        <w:tc>
          <w:tcPr>
            <w:tcW w:w="3111" w:type="dxa"/>
          </w:tcPr>
          <w:p w14:paraId="0C72885B" w14:textId="17DAC8C4"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Проведение мероприятий по поддержке, сохранению государственного и родных языков, приуроченных ко Дню языков народа Казахстана</w:t>
            </w:r>
          </w:p>
        </w:tc>
        <w:tc>
          <w:tcPr>
            <w:tcW w:w="706" w:type="dxa"/>
            <w:vMerge/>
            <w:vAlign w:val="center"/>
          </w:tcPr>
          <w:p w14:paraId="20E5C535"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Merge/>
            <w:vAlign w:val="center"/>
          </w:tcPr>
          <w:p w14:paraId="29CB33EF" w14:textId="77777777" w:rsidR="00AF386B" w:rsidRPr="00B96925" w:rsidRDefault="00AF386B" w:rsidP="00876E0C">
            <w:pPr>
              <w:spacing w:after="0" w:line="240" w:lineRule="auto"/>
              <w:jc w:val="center"/>
              <w:rPr>
                <w:rFonts w:ascii="Times New Roman" w:hAnsi="Times New Roman" w:cs="Times New Roman"/>
                <w:sz w:val="24"/>
                <w:szCs w:val="24"/>
                <w:lang w:val="kk-KZ"/>
              </w:rPr>
            </w:pPr>
          </w:p>
        </w:tc>
        <w:tc>
          <w:tcPr>
            <w:tcW w:w="992" w:type="dxa"/>
            <w:vMerge/>
            <w:vAlign w:val="center"/>
          </w:tcPr>
          <w:p w14:paraId="73941BB5"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Merge/>
            <w:vAlign w:val="center"/>
          </w:tcPr>
          <w:p w14:paraId="13F7DE53"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1008" w:type="dxa"/>
            <w:gridSpan w:val="2"/>
            <w:vMerge/>
            <w:vAlign w:val="center"/>
          </w:tcPr>
          <w:p w14:paraId="2718DB76"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7FA81861"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6EBC2B42"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Merge/>
            <w:vAlign w:val="center"/>
          </w:tcPr>
          <w:p w14:paraId="43D48414"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ign w:val="center"/>
          </w:tcPr>
          <w:p w14:paraId="4ADBCBE8" w14:textId="77777777" w:rsidR="00AF386B" w:rsidRPr="00B96925" w:rsidRDefault="00AF386B" w:rsidP="00876E0C">
            <w:pPr>
              <w:spacing w:after="0" w:line="240" w:lineRule="auto"/>
              <w:jc w:val="both"/>
              <w:rPr>
                <w:rFonts w:ascii="Times New Roman" w:hAnsi="Times New Roman" w:cs="Times New Roman"/>
                <w:sz w:val="24"/>
                <w:szCs w:val="24"/>
                <w:lang w:val="kk-KZ"/>
              </w:rPr>
            </w:pPr>
          </w:p>
        </w:tc>
      </w:tr>
      <w:tr w:rsidR="00AF386B" w:rsidRPr="00B96925" w14:paraId="0C3E9806" w14:textId="77777777" w:rsidTr="00AF386B">
        <w:trPr>
          <w:trHeight w:val="278"/>
        </w:trPr>
        <w:tc>
          <w:tcPr>
            <w:tcW w:w="534" w:type="dxa"/>
          </w:tcPr>
          <w:p w14:paraId="12380284" w14:textId="43F6292F"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52.</w:t>
            </w:r>
          </w:p>
        </w:tc>
        <w:tc>
          <w:tcPr>
            <w:tcW w:w="3111" w:type="dxa"/>
          </w:tcPr>
          <w:p w14:paraId="6E40346E"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 xml:space="preserve">Оказание государственной поддержки в организации курсов обучения государственного языка и языков этносов </w:t>
            </w:r>
          </w:p>
          <w:p w14:paraId="302855F9"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09C5397B" w14:textId="27868244"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Align w:val="center"/>
          </w:tcPr>
          <w:p w14:paraId="6E3AC7A6" w14:textId="7077AE9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600A0C56" w14:textId="38159D15"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7C8821C5" w14:textId="5F20A86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0D847D4D" w14:textId="7E05A715"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2EC7BAD5" w14:textId="4ABDC52C"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F573846" w14:textId="0E7D3E35"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1016A66E" w14:textId="63F7AB74"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6E825FDB"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230</w:t>
            </w:r>
          </w:p>
          <w:p w14:paraId="4FFB8B00" w14:textId="1AA4567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100</w:t>
            </w:r>
          </w:p>
        </w:tc>
        <w:tc>
          <w:tcPr>
            <w:tcW w:w="4819" w:type="dxa"/>
          </w:tcPr>
          <w:p w14:paraId="6FB67F7C" w14:textId="1FCD9044" w:rsidR="00AF386B" w:rsidRPr="00B96925" w:rsidRDefault="00AF386B" w:rsidP="00700485">
            <w:pPr>
              <w:pStyle w:val="1"/>
              <w:jc w:val="both"/>
              <w:rPr>
                <w:rFonts w:ascii="Times New Roman" w:hAnsi="Times New Roman"/>
                <w:bCs/>
                <w:sz w:val="24"/>
                <w:szCs w:val="24"/>
                <w:lang w:val="kk-KZ"/>
              </w:rPr>
            </w:pPr>
            <w:r w:rsidRPr="00B96925">
              <w:rPr>
                <w:rFonts w:ascii="Times New Roman" w:hAnsi="Times New Roman"/>
                <w:bCs/>
                <w:sz w:val="24"/>
                <w:szCs w:val="24"/>
                <w:lang w:val="kk-KZ"/>
              </w:rPr>
              <w:t>Проведены курсы обучения казахскому и родному языкам в воскресных школах при республиканских / региональных этнокультурных объединениях. Курс</w:t>
            </w:r>
            <w:r>
              <w:rPr>
                <w:rFonts w:ascii="Times New Roman" w:hAnsi="Times New Roman"/>
                <w:bCs/>
                <w:sz w:val="24"/>
                <w:szCs w:val="24"/>
                <w:lang w:val="kk-KZ"/>
              </w:rPr>
              <w:t>ы</w:t>
            </w:r>
            <w:r w:rsidRPr="00B96925">
              <w:rPr>
                <w:rFonts w:ascii="Times New Roman" w:hAnsi="Times New Roman"/>
                <w:bCs/>
                <w:sz w:val="24"/>
                <w:szCs w:val="24"/>
                <w:lang w:val="kk-KZ"/>
              </w:rPr>
              <w:t xml:space="preserve"> проводил</w:t>
            </w:r>
            <w:r>
              <w:rPr>
                <w:rFonts w:ascii="Times New Roman" w:hAnsi="Times New Roman"/>
                <w:bCs/>
                <w:sz w:val="24"/>
                <w:szCs w:val="24"/>
                <w:lang w:val="kk-KZ"/>
              </w:rPr>
              <w:t>ись</w:t>
            </w:r>
            <w:r w:rsidRPr="00B96925">
              <w:rPr>
                <w:rFonts w:ascii="Times New Roman" w:hAnsi="Times New Roman"/>
                <w:bCs/>
                <w:sz w:val="24"/>
                <w:szCs w:val="24"/>
                <w:lang w:val="kk-KZ"/>
              </w:rPr>
              <w:t xml:space="preserve"> в автономном и онлайн режиме по запросу от украинского, ингушского, дунганского, Уйгурского, узбекского, армянского, еврейского, туркменского, таджикского этносов. Всего </w:t>
            </w:r>
            <w:r>
              <w:rPr>
                <w:rFonts w:ascii="Times New Roman" w:hAnsi="Times New Roman"/>
                <w:bCs/>
                <w:sz w:val="24"/>
                <w:szCs w:val="24"/>
                <w:lang w:val="kk-KZ"/>
              </w:rPr>
              <w:t>на</w:t>
            </w:r>
            <w:r w:rsidRPr="00B96925">
              <w:rPr>
                <w:rFonts w:ascii="Times New Roman" w:hAnsi="Times New Roman"/>
                <w:bCs/>
                <w:sz w:val="24"/>
                <w:szCs w:val="24"/>
                <w:lang w:val="kk-KZ"/>
              </w:rPr>
              <w:t xml:space="preserve"> курсах </w:t>
            </w:r>
            <w:r>
              <w:rPr>
                <w:rFonts w:ascii="Times New Roman" w:hAnsi="Times New Roman"/>
                <w:bCs/>
                <w:sz w:val="24"/>
                <w:szCs w:val="24"/>
                <w:lang w:val="kk-KZ"/>
              </w:rPr>
              <w:t>обучались</w:t>
            </w:r>
            <w:r w:rsidRPr="00B96925">
              <w:rPr>
                <w:rFonts w:ascii="Times New Roman" w:hAnsi="Times New Roman"/>
                <w:bCs/>
                <w:sz w:val="24"/>
                <w:szCs w:val="24"/>
                <w:lang w:val="kk-KZ"/>
              </w:rPr>
              <w:t xml:space="preserve"> 553 слушателя. Согласно технической спецификации мероприятия количество часов составило 2700 академических часов по казахскому языку и 2700 академических часов по родному языку.</w:t>
            </w:r>
          </w:p>
          <w:p w14:paraId="00104BF5" w14:textId="474598A1" w:rsidR="00AF386B" w:rsidRPr="00B96925" w:rsidRDefault="00AF386B" w:rsidP="00700485">
            <w:pPr>
              <w:pStyle w:val="1"/>
              <w:jc w:val="both"/>
              <w:rPr>
                <w:rFonts w:ascii="Times New Roman" w:hAnsi="Times New Roman"/>
                <w:bCs/>
                <w:sz w:val="24"/>
                <w:szCs w:val="24"/>
                <w:lang w:val="kk-KZ"/>
              </w:rPr>
            </w:pPr>
            <w:r w:rsidRPr="00B96925">
              <w:rPr>
                <w:rFonts w:ascii="Times New Roman" w:hAnsi="Times New Roman"/>
                <w:bCs/>
                <w:sz w:val="24"/>
                <w:szCs w:val="24"/>
                <w:lang w:val="kk-KZ"/>
              </w:rPr>
              <w:t>В связи с сокращением командировочных расходов были сэкономлены средства.</w:t>
            </w:r>
          </w:p>
        </w:tc>
      </w:tr>
      <w:tr w:rsidR="00AF386B" w:rsidRPr="00B96925" w14:paraId="4AB7345F" w14:textId="77777777" w:rsidTr="00AF386B">
        <w:trPr>
          <w:trHeight w:val="278"/>
        </w:trPr>
        <w:tc>
          <w:tcPr>
            <w:tcW w:w="534" w:type="dxa"/>
          </w:tcPr>
          <w:p w14:paraId="77427E36" w14:textId="5596CC03"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53.</w:t>
            </w:r>
          </w:p>
        </w:tc>
        <w:tc>
          <w:tcPr>
            <w:tcW w:w="3111" w:type="dxa"/>
          </w:tcPr>
          <w:p w14:paraId="4CF0CAF0" w14:textId="39FB74A2"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Разработка, издание и распространение учебно-методических пособ</w:t>
            </w:r>
            <w:r w:rsidR="001933AD">
              <w:rPr>
                <w:rFonts w:ascii="Times New Roman" w:hAnsi="Times New Roman" w:cs="Times New Roman"/>
                <w:sz w:val="24"/>
                <w:szCs w:val="24"/>
              </w:rPr>
              <w:t>ий, словарей и типовых программ</w:t>
            </w:r>
            <w:r w:rsidRPr="00B96925">
              <w:rPr>
                <w:rFonts w:ascii="Times New Roman" w:hAnsi="Times New Roman" w:cs="Times New Roman"/>
                <w:sz w:val="24"/>
                <w:szCs w:val="24"/>
              </w:rPr>
              <w:t xml:space="preserve"> по обучению </w:t>
            </w:r>
            <w:r w:rsidRPr="00B96925">
              <w:rPr>
                <w:rFonts w:ascii="Times New Roman" w:hAnsi="Times New Roman" w:cs="Times New Roman"/>
                <w:sz w:val="24"/>
                <w:szCs w:val="24"/>
                <w:lang w:val="kk-KZ"/>
              </w:rPr>
              <w:t>государственному</w:t>
            </w:r>
            <w:r w:rsidRPr="00B96925">
              <w:rPr>
                <w:rFonts w:ascii="Times New Roman" w:hAnsi="Times New Roman" w:cs="Times New Roman"/>
                <w:sz w:val="24"/>
                <w:szCs w:val="24"/>
              </w:rPr>
              <w:t xml:space="preserve"> языку и родным языкам этносов</w:t>
            </w:r>
          </w:p>
        </w:tc>
        <w:tc>
          <w:tcPr>
            <w:tcW w:w="706" w:type="dxa"/>
            <w:vMerge w:val="restart"/>
            <w:vAlign w:val="center"/>
          </w:tcPr>
          <w:p w14:paraId="4CA64A8E" w14:textId="3A7BC05C"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Merge w:val="restart"/>
            <w:vAlign w:val="center"/>
          </w:tcPr>
          <w:p w14:paraId="2286FC9C" w14:textId="6FFF7196"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учебно-методические, научно-справочн</w:t>
            </w:r>
            <w:r w:rsidRPr="00B96925">
              <w:rPr>
                <w:rFonts w:ascii="Times New Roman" w:hAnsi="Times New Roman" w:cs="Times New Roman"/>
                <w:sz w:val="24"/>
                <w:szCs w:val="24"/>
              </w:rPr>
              <w:lastRenderedPageBreak/>
              <w:t>ые, публистические литературы, словари</w:t>
            </w:r>
          </w:p>
        </w:tc>
        <w:tc>
          <w:tcPr>
            <w:tcW w:w="992" w:type="dxa"/>
            <w:vMerge w:val="restart"/>
            <w:vAlign w:val="center"/>
          </w:tcPr>
          <w:p w14:paraId="2F95AA0A" w14:textId="6FAEF185"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МОН, МИО</w:t>
            </w:r>
          </w:p>
        </w:tc>
        <w:tc>
          <w:tcPr>
            <w:tcW w:w="977" w:type="dxa"/>
            <w:vMerge w:val="restart"/>
            <w:vAlign w:val="center"/>
          </w:tcPr>
          <w:p w14:paraId="1BA91268" w14:textId="2895AFB9"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Merge w:val="restart"/>
            <w:vAlign w:val="center"/>
          </w:tcPr>
          <w:p w14:paraId="4033F247" w14:textId="55833591"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23E2671C" w14:textId="1A5A3F68" w:rsidR="00AF386B" w:rsidRPr="00B96925" w:rsidRDefault="00700485" w:rsidP="00700485">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3303EDE7"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p w14:paraId="3F9A646E" w14:textId="38CA903C"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Merge w:val="restart"/>
            <w:vAlign w:val="center"/>
          </w:tcPr>
          <w:p w14:paraId="04096DF9"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p w14:paraId="210B9FD6" w14:textId="5F83F0CA"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restart"/>
          </w:tcPr>
          <w:p w14:paraId="00BDC69F" w14:textId="4D007BBA" w:rsidR="00AF386B" w:rsidRPr="00B96925" w:rsidRDefault="00AF386B" w:rsidP="00700485">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bCs/>
                <w:sz w:val="24"/>
                <w:szCs w:val="24"/>
                <w:lang w:val="kk-KZ"/>
              </w:rPr>
              <w:t>Сборник текстов «Родной язык» разработан и размещен на сайтах этнокультурных центров в электронном варианте на 11 языках (дунганском, ивритском, армянском, татарском, курдском, чеченском, греческом, белорусском, болгарском, таджикском, русском).</w:t>
            </w:r>
          </w:p>
          <w:p w14:paraId="0B7979A9" w14:textId="77777777" w:rsidR="00AF386B" w:rsidRPr="00B96925" w:rsidRDefault="00AF386B" w:rsidP="00700485">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bCs/>
                <w:sz w:val="24"/>
                <w:szCs w:val="24"/>
                <w:lang w:val="kk-KZ"/>
              </w:rPr>
              <w:t>- Сборник текстов для изучения этносов Казахстана-В2 (средний) уровень;</w:t>
            </w:r>
          </w:p>
          <w:p w14:paraId="4E3D0F34" w14:textId="4123881D" w:rsidR="00AF386B" w:rsidRPr="00B96925" w:rsidRDefault="00AF386B" w:rsidP="00700485">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bCs/>
                <w:sz w:val="24"/>
                <w:szCs w:val="24"/>
                <w:lang w:val="kk-KZ"/>
              </w:rPr>
              <w:lastRenderedPageBreak/>
              <w:t>-</w:t>
            </w:r>
            <w:r w:rsidR="00585A90">
              <w:rPr>
                <w:rFonts w:ascii="Times New Roman" w:hAnsi="Times New Roman" w:cs="Times New Roman"/>
                <w:bCs/>
                <w:sz w:val="24"/>
                <w:szCs w:val="24"/>
                <w:lang w:val="kk-KZ"/>
              </w:rPr>
              <w:t> </w:t>
            </w:r>
            <w:r>
              <w:rPr>
                <w:rFonts w:ascii="Times New Roman" w:hAnsi="Times New Roman" w:cs="Times New Roman"/>
                <w:bCs/>
                <w:sz w:val="24"/>
                <w:szCs w:val="24"/>
                <w:lang w:val="kk-KZ"/>
              </w:rPr>
              <w:t>«</w:t>
            </w:r>
            <w:r w:rsidRPr="00B96925">
              <w:rPr>
                <w:rFonts w:ascii="Times New Roman" w:hAnsi="Times New Roman" w:cs="Times New Roman"/>
                <w:bCs/>
                <w:sz w:val="24"/>
                <w:szCs w:val="24"/>
                <w:lang w:val="kk-KZ"/>
              </w:rPr>
              <w:t>Атамекен</w:t>
            </w:r>
            <w:r>
              <w:rPr>
                <w:rFonts w:ascii="Times New Roman" w:hAnsi="Times New Roman" w:cs="Times New Roman"/>
                <w:bCs/>
                <w:sz w:val="24"/>
                <w:szCs w:val="24"/>
                <w:lang w:val="kk-KZ"/>
              </w:rPr>
              <w:t>»</w:t>
            </w:r>
            <w:r w:rsidRPr="00B96925">
              <w:rPr>
                <w:rFonts w:ascii="Times New Roman" w:hAnsi="Times New Roman" w:cs="Times New Roman"/>
                <w:bCs/>
                <w:sz w:val="24"/>
                <w:szCs w:val="24"/>
                <w:lang w:val="kk-KZ"/>
              </w:rPr>
              <w:t xml:space="preserve"> информационно-познавательный сборник;</w:t>
            </w:r>
          </w:p>
          <w:p w14:paraId="177D15D2" w14:textId="0378E6F0" w:rsidR="00AF386B" w:rsidRPr="00B96925" w:rsidRDefault="00AF386B" w:rsidP="00700485">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bCs/>
                <w:sz w:val="24"/>
                <w:szCs w:val="24"/>
                <w:lang w:val="kk-KZ"/>
              </w:rPr>
              <w:t>-</w:t>
            </w:r>
            <w:r w:rsidR="00585A90">
              <w:rPr>
                <w:rFonts w:ascii="Times New Roman" w:hAnsi="Times New Roman" w:cs="Times New Roman"/>
                <w:bCs/>
                <w:sz w:val="24"/>
                <w:szCs w:val="24"/>
                <w:lang w:val="kk-KZ"/>
              </w:rPr>
              <w:t> </w:t>
            </w:r>
            <w:r w:rsidRPr="00B96925">
              <w:rPr>
                <w:rFonts w:ascii="Times New Roman" w:hAnsi="Times New Roman" w:cs="Times New Roman"/>
                <w:bCs/>
                <w:sz w:val="24"/>
                <w:szCs w:val="24"/>
                <w:lang w:val="kk-KZ"/>
              </w:rPr>
              <w:t>Учебно-методическое пособие для преподавания курдского языка;</w:t>
            </w:r>
          </w:p>
          <w:p w14:paraId="55FFA058" w14:textId="2697112A" w:rsidR="00AF386B" w:rsidRPr="00B96925" w:rsidRDefault="00AF386B" w:rsidP="00585A90">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bCs/>
                <w:sz w:val="24"/>
                <w:szCs w:val="24"/>
                <w:lang w:val="kk-KZ"/>
              </w:rPr>
              <w:t>-</w:t>
            </w:r>
            <w:r w:rsidR="00585A90">
              <w:rPr>
                <w:rFonts w:ascii="Times New Roman" w:hAnsi="Times New Roman" w:cs="Times New Roman"/>
                <w:bCs/>
                <w:sz w:val="24"/>
                <w:szCs w:val="24"/>
                <w:lang w:val="kk-KZ"/>
              </w:rPr>
              <w:t> </w:t>
            </w:r>
            <w:r w:rsidRPr="00B96925">
              <w:rPr>
                <w:rFonts w:ascii="Times New Roman" w:hAnsi="Times New Roman" w:cs="Times New Roman"/>
                <w:bCs/>
                <w:sz w:val="24"/>
                <w:szCs w:val="24"/>
                <w:lang w:val="kk-KZ"/>
              </w:rPr>
              <w:t>Универсальный учебник для казахской диаспоры за рубежом «Казахский язык» - разработан на уровнях А1, А2 (элементарный, базовый)</w:t>
            </w:r>
            <w:r>
              <w:rPr>
                <w:rFonts w:ascii="Times New Roman" w:hAnsi="Times New Roman" w:cs="Times New Roman"/>
                <w:bCs/>
                <w:sz w:val="24"/>
                <w:szCs w:val="24"/>
                <w:lang w:val="kk-KZ"/>
              </w:rPr>
              <w:t xml:space="preserve"> и размещен на порталах</w:t>
            </w:r>
            <w:r w:rsidRPr="00B96925">
              <w:rPr>
                <w:rFonts w:ascii="Times New Roman" w:hAnsi="Times New Roman" w:cs="Times New Roman"/>
                <w:bCs/>
                <w:sz w:val="24"/>
                <w:szCs w:val="24"/>
                <w:lang w:val="kk-KZ"/>
              </w:rPr>
              <w:t xml:space="preserve"> «qazlatyn.kz»,  «tilalemi</w:t>
            </w:r>
            <w:r>
              <w:rPr>
                <w:rFonts w:ascii="Times New Roman" w:hAnsi="Times New Roman" w:cs="Times New Roman"/>
                <w:bCs/>
                <w:sz w:val="24"/>
                <w:szCs w:val="24"/>
                <w:lang w:val="kk-KZ"/>
              </w:rPr>
              <w:t>.</w:t>
            </w:r>
            <w:r w:rsidRPr="00B96925">
              <w:rPr>
                <w:rFonts w:ascii="Times New Roman" w:hAnsi="Times New Roman" w:cs="Times New Roman"/>
                <w:bCs/>
                <w:sz w:val="24"/>
                <w:szCs w:val="24"/>
                <w:lang w:val="kk-KZ"/>
              </w:rPr>
              <w:t>kz».</w:t>
            </w:r>
          </w:p>
        </w:tc>
      </w:tr>
      <w:tr w:rsidR="00AF386B" w:rsidRPr="00B96925" w14:paraId="27A364AF" w14:textId="77777777" w:rsidTr="00AF386B">
        <w:trPr>
          <w:trHeight w:val="278"/>
        </w:trPr>
        <w:tc>
          <w:tcPr>
            <w:tcW w:w="534" w:type="dxa"/>
          </w:tcPr>
          <w:p w14:paraId="412629C0" w14:textId="3D0B8176"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t>54.</w:t>
            </w:r>
          </w:p>
        </w:tc>
        <w:tc>
          <w:tcPr>
            <w:tcW w:w="3111" w:type="dxa"/>
          </w:tcPr>
          <w:p w14:paraId="701C7441" w14:textId="35C1F669"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Разработ</w:t>
            </w:r>
            <w:r w:rsidRPr="00B96925">
              <w:rPr>
                <w:rFonts w:ascii="Times New Roman" w:hAnsi="Times New Roman" w:cs="Times New Roman"/>
                <w:sz w:val="24"/>
                <w:szCs w:val="24"/>
                <w:lang w:val="kk-KZ"/>
              </w:rPr>
              <w:t>ка</w:t>
            </w:r>
            <w:r w:rsidRPr="00B96925">
              <w:rPr>
                <w:rFonts w:ascii="Times New Roman" w:hAnsi="Times New Roman" w:cs="Times New Roman"/>
                <w:sz w:val="24"/>
                <w:szCs w:val="24"/>
              </w:rPr>
              <w:t xml:space="preserve"> и внедр</w:t>
            </w:r>
            <w:r w:rsidRPr="00B96925">
              <w:rPr>
                <w:rFonts w:ascii="Times New Roman" w:hAnsi="Times New Roman" w:cs="Times New Roman"/>
                <w:sz w:val="24"/>
                <w:szCs w:val="24"/>
                <w:lang w:val="kk-KZ"/>
              </w:rPr>
              <w:t>ен</w:t>
            </w:r>
            <w:r w:rsidRPr="00B96925">
              <w:rPr>
                <w:rFonts w:ascii="Times New Roman" w:hAnsi="Times New Roman" w:cs="Times New Roman"/>
                <w:sz w:val="24"/>
                <w:szCs w:val="24"/>
              </w:rPr>
              <w:t>и</w:t>
            </w:r>
            <w:r w:rsidRPr="00B96925">
              <w:rPr>
                <w:rFonts w:ascii="Times New Roman" w:hAnsi="Times New Roman" w:cs="Times New Roman"/>
                <w:sz w:val="24"/>
                <w:szCs w:val="24"/>
                <w:lang w:val="kk-KZ"/>
              </w:rPr>
              <w:t>е</w:t>
            </w:r>
            <w:r w:rsidRPr="00B96925">
              <w:rPr>
                <w:rFonts w:ascii="Times New Roman" w:hAnsi="Times New Roman" w:cs="Times New Roman"/>
                <w:sz w:val="24"/>
                <w:szCs w:val="24"/>
              </w:rPr>
              <w:t xml:space="preserve"> методически</w:t>
            </w:r>
            <w:r w:rsidRPr="00B96925">
              <w:rPr>
                <w:rFonts w:ascii="Times New Roman" w:hAnsi="Times New Roman" w:cs="Times New Roman"/>
                <w:sz w:val="24"/>
                <w:szCs w:val="24"/>
                <w:lang w:val="kk-KZ"/>
              </w:rPr>
              <w:t xml:space="preserve">х </w:t>
            </w:r>
            <w:r w:rsidRPr="00B96925">
              <w:rPr>
                <w:rFonts w:ascii="Times New Roman" w:hAnsi="Times New Roman" w:cs="Times New Roman"/>
                <w:sz w:val="24"/>
                <w:szCs w:val="24"/>
              </w:rPr>
              <w:t>пособи</w:t>
            </w:r>
            <w:r w:rsidRPr="00B96925">
              <w:rPr>
                <w:rFonts w:ascii="Times New Roman" w:hAnsi="Times New Roman" w:cs="Times New Roman"/>
                <w:sz w:val="24"/>
                <w:szCs w:val="24"/>
                <w:lang w:val="kk-KZ"/>
              </w:rPr>
              <w:t>й</w:t>
            </w:r>
            <w:r w:rsidRPr="00B96925">
              <w:rPr>
                <w:rFonts w:ascii="Times New Roman" w:hAnsi="Times New Roman" w:cs="Times New Roman"/>
                <w:sz w:val="24"/>
                <w:szCs w:val="24"/>
              </w:rPr>
              <w:t>, мультимедийны</w:t>
            </w:r>
            <w:r w:rsidRPr="00B96925">
              <w:rPr>
                <w:rFonts w:ascii="Times New Roman" w:hAnsi="Times New Roman" w:cs="Times New Roman"/>
                <w:sz w:val="24"/>
                <w:szCs w:val="24"/>
                <w:lang w:val="kk-KZ"/>
              </w:rPr>
              <w:t>х средств</w:t>
            </w:r>
            <w:r w:rsidRPr="00B96925">
              <w:rPr>
                <w:rFonts w:ascii="Times New Roman" w:hAnsi="Times New Roman" w:cs="Times New Roman"/>
                <w:sz w:val="24"/>
                <w:szCs w:val="24"/>
              </w:rPr>
              <w:t xml:space="preserve">, </w:t>
            </w:r>
            <w:r w:rsidRPr="00B96925">
              <w:rPr>
                <w:rFonts w:ascii="Times New Roman" w:hAnsi="Times New Roman" w:cs="Times New Roman"/>
                <w:sz w:val="24"/>
                <w:szCs w:val="24"/>
              </w:rPr>
              <w:lastRenderedPageBreak/>
              <w:t>словар</w:t>
            </w:r>
            <w:r w:rsidRPr="00B96925">
              <w:rPr>
                <w:rFonts w:ascii="Times New Roman" w:hAnsi="Times New Roman" w:cs="Times New Roman"/>
                <w:sz w:val="24"/>
                <w:szCs w:val="24"/>
                <w:lang w:val="kk-KZ"/>
              </w:rPr>
              <w:t>ей</w:t>
            </w:r>
            <w:r w:rsidRPr="00B96925">
              <w:rPr>
                <w:rFonts w:ascii="Times New Roman" w:hAnsi="Times New Roman" w:cs="Times New Roman"/>
                <w:sz w:val="24"/>
                <w:szCs w:val="24"/>
              </w:rPr>
              <w:t xml:space="preserve"> и т.д., обеспечивающи</w:t>
            </w:r>
            <w:r w:rsidRPr="00B96925">
              <w:rPr>
                <w:rFonts w:ascii="Times New Roman" w:hAnsi="Times New Roman" w:cs="Times New Roman"/>
                <w:sz w:val="24"/>
                <w:szCs w:val="24"/>
                <w:lang w:val="kk-KZ"/>
              </w:rPr>
              <w:t>х</w:t>
            </w:r>
            <w:r w:rsidRPr="00B96925">
              <w:rPr>
                <w:rFonts w:ascii="Times New Roman" w:hAnsi="Times New Roman" w:cs="Times New Roman"/>
                <w:sz w:val="24"/>
                <w:szCs w:val="24"/>
              </w:rPr>
              <w:t xml:space="preserve"> развитие языкового капитала, в том числе самостоятельное овладение гражданами тремя языками (казахским, русским и английским)</w:t>
            </w:r>
          </w:p>
        </w:tc>
        <w:tc>
          <w:tcPr>
            <w:tcW w:w="706" w:type="dxa"/>
            <w:vMerge/>
            <w:vAlign w:val="center"/>
          </w:tcPr>
          <w:p w14:paraId="0EA4C2B9"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Merge/>
            <w:vAlign w:val="center"/>
          </w:tcPr>
          <w:p w14:paraId="61CEF644" w14:textId="77777777" w:rsidR="00AF386B" w:rsidRPr="00B96925" w:rsidRDefault="00AF386B" w:rsidP="00876E0C">
            <w:pPr>
              <w:spacing w:after="0" w:line="240" w:lineRule="auto"/>
              <w:jc w:val="center"/>
              <w:rPr>
                <w:rFonts w:ascii="Times New Roman" w:hAnsi="Times New Roman" w:cs="Times New Roman"/>
                <w:sz w:val="24"/>
                <w:szCs w:val="24"/>
                <w:lang w:val="kk-KZ"/>
              </w:rPr>
            </w:pPr>
          </w:p>
        </w:tc>
        <w:tc>
          <w:tcPr>
            <w:tcW w:w="992" w:type="dxa"/>
            <w:vMerge/>
            <w:vAlign w:val="center"/>
          </w:tcPr>
          <w:p w14:paraId="5BCA7E58"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Merge/>
            <w:vAlign w:val="center"/>
          </w:tcPr>
          <w:p w14:paraId="025DE88A"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1008" w:type="dxa"/>
            <w:gridSpan w:val="2"/>
            <w:vMerge/>
            <w:vAlign w:val="center"/>
          </w:tcPr>
          <w:p w14:paraId="67AE9F31"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311E0953"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68587C8F"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Merge/>
            <w:vAlign w:val="center"/>
          </w:tcPr>
          <w:p w14:paraId="25AF57C3"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tcPr>
          <w:p w14:paraId="52C69733" w14:textId="77777777" w:rsidR="00AF386B" w:rsidRPr="00B96925" w:rsidRDefault="00AF386B" w:rsidP="00876E0C">
            <w:pPr>
              <w:spacing w:after="0" w:line="240" w:lineRule="auto"/>
              <w:jc w:val="both"/>
              <w:rPr>
                <w:rFonts w:ascii="Times New Roman" w:hAnsi="Times New Roman" w:cs="Times New Roman"/>
                <w:sz w:val="24"/>
                <w:szCs w:val="24"/>
                <w:lang w:val="kk-KZ"/>
              </w:rPr>
            </w:pPr>
          </w:p>
        </w:tc>
      </w:tr>
      <w:tr w:rsidR="00AF386B" w:rsidRPr="00B96925" w14:paraId="2BB9AEC3" w14:textId="77777777" w:rsidTr="00AF386B">
        <w:trPr>
          <w:trHeight w:val="590"/>
        </w:trPr>
        <w:tc>
          <w:tcPr>
            <w:tcW w:w="534" w:type="dxa"/>
          </w:tcPr>
          <w:p w14:paraId="0925DF29" w14:textId="23946C8B"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55.</w:t>
            </w:r>
          </w:p>
        </w:tc>
        <w:tc>
          <w:tcPr>
            <w:tcW w:w="3111" w:type="dxa"/>
            <w:vAlign w:val="center"/>
          </w:tcPr>
          <w:p w14:paraId="660A5015"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r w:rsidRPr="00B96925">
              <w:rPr>
                <w:rFonts w:ascii="Times New Roman" w:hAnsi="Times New Roman" w:cs="Times New Roman"/>
                <w:sz w:val="24"/>
                <w:szCs w:val="24"/>
              </w:rPr>
              <w:t xml:space="preserve">Расширение курсов обучения языков в государственных центрах по обучению языкам (казахско-английский, казахско-русский и т.д) </w:t>
            </w:r>
          </w:p>
          <w:p w14:paraId="34AF250C"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3E2D1B05"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63726A9A"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37708357"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726B81EF"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2164AC28"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2E2D3799"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17BAC3D9"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72F81872"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32CECB98"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42655B90"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457678E1"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6D083A35"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6FAE07B9"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026B49CF"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68FB3894"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08B67052" w14:textId="77777777"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rPr>
            </w:pPr>
          </w:p>
          <w:p w14:paraId="0CEEDC33" w14:textId="11C583BB"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Align w:val="center"/>
          </w:tcPr>
          <w:p w14:paraId="42823BC3" w14:textId="07C99694"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lastRenderedPageBreak/>
              <w:t>млн. тг</w:t>
            </w:r>
          </w:p>
        </w:tc>
        <w:tc>
          <w:tcPr>
            <w:tcW w:w="724" w:type="dxa"/>
            <w:vAlign w:val="center"/>
          </w:tcPr>
          <w:p w14:paraId="193B7A43" w14:textId="7F046101"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МКС</w:t>
            </w:r>
          </w:p>
        </w:tc>
        <w:tc>
          <w:tcPr>
            <w:tcW w:w="992" w:type="dxa"/>
            <w:vAlign w:val="center"/>
          </w:tcPr>
          <w:p w14:paraId="19CE2EB0" w14:textId="00A50FCA"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w:t>
            </w:r>
          </w:p>
        </w:tc>
        <w:tc>
          <w:tcPr>
            <w:tcW w:w="977" w:type="dxa"/>
            <w:vAlign w:val="center"/>
          </w:tcPr>
          <w:p w14:paraId="15E1E151" w14:textId="1BB2264C"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158DAFED" w14:textId="489522A8"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7A2E638" w14:textId="63E11AEB"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F66EB5A" w14:textId="45339084"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ЖБ</w:t>
            </w:r>
          </w:p>
        </w:tc>
        <w:tc>
          <w:tcPr>
            <w:tcW w:w="992" w:type="dxa"/>
            <w:gridSpan w:val="2"/>
            <w:vAlign w:val="center"/>
          </w:tcPr>
          <w:p w14:paraId="6A5FC305" w14:textId="77777777"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tcPr>
          <w:p w14:paraId="062427A0"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Акмолинской области государственному языку обучено – 3061, английскому языку - 523 слушателей. </w:t>
            </w:r>
          </w:p>
          <w:p w14:paraId="3410D9CD" w14:textId="22C352EA"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Актюбинской области государственному языку обучено 1800 человек, английскому языку – 318 человек</w:t>
            </w:r>
            <w:r>
              <w:rPr>
                <w:rFonts w:ascii="Times New Roman" w:hAnsi="Times New Roman" w:cs="Times New Roman"/>
                <w:sz w:val="24"/>
                <w:szCs w:val="24"/>
                <w:lang w:val="kk-KZ"/>
              </w:rPr>
              <w:t>.</w:t>
            </w:r>
          </w:p>
          <w:p w14:paraId="05805B8D" w14:textId="4944EF46"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Всего в Жамбылской области прошли бесплатные курсы обучения 4109 слушателей (</w:t>
            </w:r>
            <w:r>
              <w:rPr>
                <w:rFonts w:ascii="Times New Roman" w:hAnsi="Times New Roman" w:cs="Times New Roman"/>
                <w:sz w:val="24"/>
                <w:szCs w:val="24"/>
                <w:lang w:val="kk-KZ"/>
              </w:rPr>
              <w:t>к</w:t>
            </w:r>
            <w:r w:rsidRPr="00B96925">
              <w:rPr>
                <w:rFonts w:ascii="Times New Roman" w:hAnsi="Times New Roman" w:cs="Times New Roman"/>
                <w:sz w:val="24"/>
                <w:szCs w:val="24"/>
                <w:lang w:val="kk-KZ"/>
              </w:rPr>
              <w:t>азах</w:t>
            </w:r>
            <w:r>
              <w:rPr>
                <w:rFonts w:ascii="Times New Roman" w:hAnsi="Times New Roman" w:cs="Times New Roman"/>
                <w:sz w:val="24"/>
                <w:szCs w:val="24"/>
                <w:lang w:val="kk-KZ"/>
              </w:rPr>
              <w:t xml:space="preserve">ский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3362, русский</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88, английский</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659), 344 (Казах</w:t>
            </w:r>
            <w:r>
              <w:rPr>
                <w:rFonts w:ascii="Times New Roman" w:hAnsi="Times New Roman" w:cs="Times New Roman"/>
                <w:sz w:val="24"/>
                <w:szCs w:val="24"/>
                <w:lang w:val="kk-KZ"/>
              </w:rPr>
              <w:t xml:space="preserve">ский – </w:t>
            </w:r>
            <w:r w:rsidRPr="00B96925">
              <w:rPr>
                <w:rFonts w:ascii="Times New Roman" w:hAnsi="Times New Roman" w:cs="Times New Roman"/>
                <w:sz w:val="24"/>
                <w:szCs w:val="24"/>
                <w:lang w:val="kk-KZ"/>
              </w:rPr>
              <w:t>280</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русский - 8, английский</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56)</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группы (192-государственные служащие).</w:t>
            </w:r>
          </w:p>
          <w:p w14:paraId="2844EE0A"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Карагандинской области казахскому языку обучено 2482 человека, русскому языку – 40, английскому языку – 1987 человек;</w:t>
            </w:r>
          </w:p>
          <w:p w14:paraId="776CC9D9" w14:textId="64CEB644"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Кызылординской области государственный язык изучили 1014 человек, русский</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493 человека, английский</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 xml:space="preserve">-772 человека. </w:t>
            </w:r>
          </w:p>
          <w:p w14:paraId="23889055" w14:textId="5C3F4ADA"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В Костанайской области английский язык </w:t>
            </w:r>
            <w:r>
              <w:rPr>
                <w:rFonts w:ascii="Times New Roman" w:hAnsi="Times New Roman" w:cs="Times New Roman"/>
                <w:sz w:val="24"/>
                <w:szCs w:val="24"/>
                <w:lang w:val="kk-KZ"/>
              </w:rPr>
              <w:t>изучают</w:t>
            </w:r>
            <w:r w:rsidRPr="00B96925">
              <w:rPr>
                <w:rFonts w:ascii="Times New Roman" w:hAnsi="Times New Roman" w:cs="Times New Roman"/>
                <w:sz w:val="24"/>
                <w:szCs w:val="24"/>
                <w:lang w:val="kk-KZ"/>
              </w:rPr>
              <w:t xml:space="preserve"> 1986 слушателей, родной язык – 181 (турецкий – 25 человек, башкирский – 12 человек, татарский – 15 человек, армянский </w:t>
            </w:r>
            <w:r w:rsidRPr="00B96925">
              <w:rPr>
                <w:rFonts w:ascii="Times New Roman" w:hAnsi="Times New Roman" w:cs="Times New Roman"/>
                <w:sz w:val="24"/>
                <w:szCs w:val="24"/>
                <w:lang w:val="kk-KZ"/>
              </w:rPr>
              <w:lastRenderedPageBreak/>
              <w:t>– 18 человек, корейский – 15 человек, польский – 12 человек, немецкий</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-71 человек, русский</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 xml:space="preserve">-13 человек). </w:t>
            </w:r>
          </w:p>
          <w:p w14:paraId="62C631A0" w14:textId="77777777"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 Мангистауской области действует мобильное приложение «трехъязычное онлайн обучение». Приложение работает на Android и iOS версиях. В 2021 году данным приложением воспользовались около 200 человек, которые прошли тест на определение уровня владения языком (в целом в проекте, начатом 3 года назад, приняли участие более 8000 человек).</w:t>
            </w:r>
          </w:p>
          <w:p w14:paraId="77AA2EEF" w14:textId="2F98C437" w:rsidR="00AF386B" w:rsidRPr="00B96925" w:rsidRDefault="00AF386B" w:rsidP="0070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Pr="00B96925">
              <w:rPr>
                <w:rFonts w:ascii="Times New Roman" w:hAnsi="Times New Roman" w:cs="Times New Roman"/>
                <w:sz w:val="24"/>
                <w:szCs w:val="24"/>
                <w:lang w:val="kk-KZ"/>
              </w:rPr>
              <w:t>С</w:t>
            </w:r>
            <w:r>
              <w:rPr>
                <w:rFonts w:ascii="Times New Roman" w:hAnsi="Times New Roman" w:cs="Times New Roman"/>
                <w:sz w:val="24"/>
                <w:szCs w:val="24"/>
                <w:lang w:val="kk-KZ"/>
              </w:rPr>
              <w:t>еверо-</w:t>
            </w:r>
            <w:r w:rsidRPr="00B96925">
              <w:rPr>
                <w:rFonts w:ascii="Times New Roman" w:hAnsi="Times New Roman" w:cs="Times New Roman"/>
                <w:sz w:val="24"/>
                <w:szCs w:val="24"/>
                <w:lang w:val="kk-KZ"/>
              </w:rPr>
              <w:t>К</w:t>
            </w:r>
            <w:r>
              <w:rPr>
                <w:rFonts w:ascii="Times New Roman" w:hAnsi="Times New Roman" w:cs="Times New Roman"/>
                <w:sz w:val="24"/>
                <w:szCs w:val="24"/>
                <w:lang w:val="kk-KZ"/>
              </w:rPr>
              <w:t>азахстанской области</w:t>
            </w:r>
            <w:r w:rsidRPr="00B96925">
              <w:rPr>
                <w:rFonts w:ascii="Times New Roman" w:hAnsi="Times New Roman" w:cs="Times New Roman"/>
                <w:sz w:val="24"/>
                <w:szCs w:val="24"/>
                <w:lang w:val="kk-KZ"/>
              </w:rPr>
              <w:t xml:space="preserve"> в Центре обучения языкам организовано 140 групп, в 124 группах обуч</w:t>
            </w:r>
            <w:r>
              <w:rPr>
                <w:rFonts w:ascii="Times New Roman" w:hAnsi="Times New Roman" w:cs="Times New Roman"/>
                <w:sz w:val="24"/>
                <w:szCs w:val="24"/>
                <w:lang w:val="kk-KZ"/>
              </w:rPr>
              <w:t>ались</w:t>
            </w:r>
            <w:r w:rsidRPr="00B96925">
              <w:rPr>
                <w:rFonts w:ascii="Times New Roman" w:hAnsi="Times New Roman" w:cs="Times New Roman"/>
                <w:sz w:val="24"/>
                <w:szCs w:val="24"/>
                <w:lang w:val="kk-KZ"/>
              </w:rPr>
              <w:t xml:space="preserve"> казахскому языку, в 16 группах-английскому языку. Общее количество слушателей составляет 2473, в т. ч. 2260 </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казах</w:t>
            </w:r>
            <w:r>
              <w:rPr>
                <w:rFonts w:ascii="Times New Roman" w:hAnsi="Times New Roman" w:cs="Times New Roman"/>
                <w:sz w:val="24"/>
                <w:szCs w:val="24"/>
                <w:lang w:val="kk-KZ"/>
              </w:rPr>
              <w:t>ский</w:t>
            </w:r>
            <w:r w:rsidRPr="00B96925">
              <w:rPr>
                <w:rFonts w:ascii="Times New Roman" w:hAnsi="Times New Roman" w:cs="Times New Roman"/>
                <w:sz w:val="24"/>
                <w:szCs w:val="24"/>
                <w:lang w:val="kk-KZ"/>
              </w:rPr>
              <w:t>, 213 – английский язык.</w:t>
            </w:r>
          </w:p>
          <w:p w14:paraId="56D773C5" w14:textId="41DEB553"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В</w:t>
            </w:r>
            <w:r>
              <w:rPr>
                <w:rFonts w:ascii="Times New Roman" w:hAnsi="Times New Roman" w:cs="Times New Roman"/>
                <w:sz w:val="24"/>
                <w:szCs w:val="24"/>
                <w:lang w:val="kk-KZ"/>
              </w:rPr>
              <w:t xml:space="preserve"> Восточно-</w:t>
            </w:r>
            <w:r w:rsidRPr="00B96925">
              <w:rPr>
                <w:rFonts w:ascii="Times New Roman" w:hAnsi="Times New Roman" w:cs="Times New Roman"/>
                <w:sz w:val="24"/>
                <w:szCs w:val="24"/>
                <w:lang w:val="kk-KZ"/>
              </w:rPr>
              <w:t>К</w:t>
            </w:r>
            <w:r>
              <w:rPr>
                <w:rFonts w:ascii="Times New Roman" w:hAnsi="Times New Roman" w:cs="Times New Roman"/>
                <w:sz w:val="24"/>
                <w:szCs w:val="24"/>
                <w:lang w:val="kk-KZ"/>
              </w:rPr>
              <w:t xml:space="preserve">азахстанской области изучили </w:t>
            </w:r>
            <w:r w:rsidRPr="00B96925">
              <w:rPr>
                <w:rFonts w:ascii="Times New Roman" w:hAnsi="Times New Roman" w:cs="Times New Roman"/>
                <w:sz w:val="24"/>
                <w:szCs w:val="24"/>
                <w:lang w:val="kk-KZ"/>
              </w:rPr>
              <w:t xml:space="preserve"> казахский язык – 3443, английский-984, русский-145 человек. </w:t>
            </w:r>
          </w:p>
          <w:p w14:paraId="22812A9B" w14:textId="747E2280"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По городу Шымкент разработаны и изданы и распространены среди членов этнокультурных объединений </w:t>
            </w:r>
            <w:r>
              <w:rPr>
                <w:rFonts w:ascii="Times New Roman" w:hAnsi="Times New Roman" w:cs="Times New Roman"/>
                <w:sz w:val="24"/>
                <w:szCs w:val="24"/>
                <w:lang w:val="kk-KZ"/>
              </w:rPr>
              <w:t xml:space="preserve">разговорник </w:t>
            </w:r>
            <w:r w:rsidRPr="00B96925">
              <w:rPr>
                <w:rFonts w:ascii="Times New Roman" w:hAnsi="Times New Roman" w:cs="Times New Roman"/>
                <w:sz w:val="24"/>
                <w:szCs w:val="24"/>
                <w:lang w:val="kk-KZ"/>
              </w:rPr>
              <w:t xml:space="preserve"> «казахский – русский – английский – узбекский, казахский – русский – английский – азербайджанский, казахский – русский – английский – еврейский, казахский – русский – английский – немецкий, казахский – русский – английский – армянский,</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казахский – русский – английский – турецкий, казахский – русский – английский – корейский</w:t>
            </w:r>
            <w:r>
              <w:rPr>
                <w:rFonts w:ascii="Times New Roman" w:hAnsi="Times New Roman" w:cs="Times New Roman"/>
                <w:sz w:val="24"/>
                <w:szCs w:val="24"/>
                <w:lang w:val="kk-KZ"/>
              </w:rPr>
              <w:t>»</w:t>
            </w:r>
            <w:r w:rsidRPr="00B96925">
              <w:rPr>
                <w:rFonts w:ascii="Times New Roman" w:hAnsi="Times New Roman" w:cs="Times New Roman"/>
                <w:sz w:val="24"/>
                <w:szCs w:val="24"/>
                <w:lang w:val="kk-KZ"/>
              </w:rPr>
              <w:t>.</w:t>
            </w:r>
          </w:p>
          <w:p w14:paraId="504C2E36" w14:textId="17D5CEF4"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В Жамбылской области прошел круглый стол на тему «</w:t>
            </w:r>
            <w:r>
              <w:rPr>
                <w:rFonts w:ascii="Times New Roman" w:hAnsi="Times New Roman" w:cs="Times New Roman"/>
                <w:sz w:val="24"/>
                <w:szCs w:val="24"/>
                <w:lang w:val="kk-KZ"/>
              </w:rPr>
              <w:t>У</w:t>
            </w:r>
            <w:r w:rsidRPr="00B96925">
              <w:rPr>
                <w:rFonts w:ascii="Times New Roman" w:hAnsi="Times New Roman" w:cs="Times New Roman"/>
                <w:sz w:val="24"/>
                <w:szCs w:val="24"/>
                <w:lang w:val="kk-KZ"/>
              </w:rPr>
              <w:t>чим казахский язык в семье вместе!»</w:t>
            </w:r>
            <w:r>
              <w:rPr>
                <w:rFonts w:ascii="Times New Roman" w:hAnsi="Times New Roman" w:cs="Times New Roman"/>
                <w:sz w:val="24"/>
                <w:szCs w:val="24"/>
                <w:lang w:val="kk-KZ"/>
              </w:rPr>
              <w:t>,</w:t>
            </w:r>
            <w:r w:rsidRPr="00B96925">
              <w:rPr>
                <w:rFonts w:ascii="Times New Roman" w:hAnsi="Times New Roman" w:cs="Times New Roman"/>
                <w:sz w:val="24"/>
                <w:szCs w:val="24"/>
                <w:lang w:val="kk-KZ"/>
              </w:rPr>
              <w:t xml:space="preserve">  разработан и распространен </w:t>
            </w:r>
            <w:r>
              <w:rPr>
                <w:rFonts w:ascii="Times New Roman" w:hAnsi="Times New Roman" w:cs="Times New Roman"/>
                <w:sz w:val="24"/>
                <w:szCs w:val="24"/>
                <w:lang w:val="kk-KZ"/>
              </w:rPr>
              <w:t xml:space="preserve">словарь </w:t>
            </w:r>
            <w:r w:rsidRPr="00B96925">
              <w:rPr>
                <w:rFonts w:ascii="Times New Roman" w:hAnsi="Times New Roman" w:cs="Times New Roman"/>
                <w:sz w:val="24"/>
                <w:szCs w:val="24"/>
                <w:lang w:val="kk-KZ"/>
              </w:rPr>
              <w:t>в 1500 экземплярах. Разработано и действует мобильное приложение «QazOnline», состоящее из 16 занятий на уровне А1, обеспечивающее самостоятельное владение государственным языком.</w:t>
            </w:r>
          </w:p>
          <w:p w14:paraId="1595A669" w14:textId="7306DC4B" w:rsidR="00AF386B" w:rsidRPr="00B96925" w:rsidRDefault="00AF386B" w:rsidP="0070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По Карагандинской области успешно используется у</w:t>
            </w:r>
            <w:r w:rsidRPr="00B96925">
              <w:rPr>
                <w:rFonts w:ascii="Times New Roman" w:hAnsi="Times New Roman" w:cs="Times New Roman"/>
                <w:sz w:val="24"/>
                <w:szCs w:val="24"/>
                <w:lang w:val="kk-KZ"/>
              </w:rPr>
              <w:t>чебно-методический комплекс «Сарыарка-2»</w:t>
            </w:r>
            <w:r>
              <w:rPr>
                <w:rFonts w:ascii="Times New Roman" w:hAnsi="Times New Roman" w:cs="Times New Roman"/>
                <w:sz w:val="24"/>
                <w:szCs w:val="24"/>
                <w:lang w:val="kk-KZ"/>
              </w:rPr>
              <w:t xml:space="preserve"> </w:t>
            </w:r>
            <w:r w:rsidRPr="00B96925">
              <w:rPr>
                <w:rFonts w:ascii="Times New Roman" w:hAnsi="Times New Roman" w:cs="Times New Roman"/>
                <w:sz w:val="24"/>
                <w:szCs w:val="24"/>
                <w:lang w:val="kk-KZ"/>
              </w:rPr>
              <w:t>(учебный комплекс уровней А1, А2, В1, В2, С1 (учебное пособие, тетрадь, аудио диск). При обучении английскому языку используется программа «New Headway». А также через социальные сети по обучению казахскому языку: - «</w:t>
            </w:r>
            <w:r>
              <w:rPr>
                <w:rFonts w:ascii="Times New Roman" w:hAnsi="Times New Roman" w:cs="Times New Roman"/>
                <w:sz w:val="24"/>
                <w:szCs w:val="24"/>
                <w:lang w:val="kk-KZ"/>
              </w:rPr>
              <w:t>У</w:t>
            </w:r>
            <w:r w:rsidRPr="00B96925">
              <w:rPr>
                <w:rFonts w:ascii="Times New Roman" w:hAnsi="Times New Roman" w:cs="Times New Roman"/>
                <w:sz w:val="24"/>
                <w:szCs w:val="24"/>
                <w:lang w:val="kk-KZ"/>
              </w:rPr>
              <w:t>чим по-казахски!» опубликованы ситуационные видеоролики.</w:t>
            </w:r>
          </w:p>
          <w:p w14:paraId="291DC6FD" w14:textId="01631E74" w:rsidR="00AF386B" w:rsidRPr="00B96925" w:rsidRDefault="00AF386B" w:rsidP="0070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 Кызылординской области разработано мобильное приложение для аудирования системы «Казтест»</w:t>
            </w:r>
            <w:r w:rsidRPr="00B96925">
              <w:rPr>
                <w:rFonts w:ascii="Times New Roman" w:hAnsi="Times New Roman" w:cs="Times New Roman"/>
                <w:sz w:val="24"/>
                <w:szCs w:val="24"/>
                <w:lang w:val="kk-KZ"/>
              </w:rPr>
              <w:t xml:space="preserve"> «Слушай! Пойми! Учи язык!». </w:t>
            </w:r>
            <w:r>
              <w:rPr>
                <w:rFonts w:ascii="Times New Roman" w:hAnsi="Times New Roman" w:cs="Times New Roman"/>
                <w:sz w:val="24"/>
                <w:szCs w:val="24"/>
                <w:lang w:val="kk-KZ"/>
              </w:rPr>
              <w:t xml:space="preserve">Создан интернет-портал </w:t>
            </w:r>
            <w:r w:rsidRPr="00B96925">
              <w:rPr>
                <w:rFonts w:ascii="Times New Roman" w:hAnsi="Times New Roman" w:cs="Times New Roman"/>
                <w:sz w:val="24"/>
                <w:szCs w:val="24"/>
                <w:lang w:val="kk-KZ"/>
              </w:rPr>
              <w:t xml:space="preserve">kzordatil.kz. </w:t>
            </w:r>
            <w:r>
              <w:rPr>
                <w:rFonts w:ascii="Times New Roman" w:hAnsi="Times New Roman" w:cs="Times New Roman"/>
                <w:sz w:val="24"/>
                <w:szCs w:val="24"/>
                <w:lang w:val="kk-KZ"/>
              </w:rPr>
              <w:t>Р</w:t>
            </w:r>
            <w:r w:rsidRPr="00B96925">
              <w:rPr>
                <w:rFonts w:ascii="Times New Roman" w:hAnsi="Times New Roman" w:cs="Times New Roman"/>
                <w:sz w:val="24"/>
                <w:szCs w:val="24"/>
                <w:lang w:val="kk-KZ"/>
              </w:rPr>
              <w:t xml:space="preserve">азработаны и регулярно проводятся информационно-познавательные рубрики «Қазақ сөзі», </w:t>
            </w:r>
            <w:r>
              <w:rPr>
                <w:rFonts w:ascii="Times New Roman" w:hAnsi="Times New Roman" w:cs="Times New Roman"/>
                <w:sz w:val="24"/>
                <w:szCs w:val="24"/>
                <w:lang w:val="kk-KZ"/>
              </w:rPr>
              <w:t xml:space="preserve">«Сөздер сөйлейді», </w:t>
            </w:r>
            <w:r w:rsidRPr="00B96925">
              <w:rPr>
                <w:rFonts w:ascii="Times New Roman" w:hAnsi="Times New Roman" w:cs="Times New Roman"/>
                <w:sz w:val="24"/>
                <w:szCs w:val="24"/>
                <w:lang w:val="kk-KZ"/>
              </w:rPr>
              <w:t>с целью разъяснения значения устаревших слов</w:t>
            </w:r>
            <w:r>
              <w:rPr>
                <w:rFonts w:ascii="Times New Roman" w:hAnsi="Times New Roman" w:cs="Times New Roman"/>
                <w:sz w:val="24"/>
                <w:szCs w:val="24"/>
                <w:lang w:val="kk-KZ"/>
              </w:rPr>
              <w:t xml:space="preserve"> «Қатесіз жаз!»</w:t>
            </w:r>
            <w:r w:rsidRPr="00B96925">
              <w:rPr>
                <w:rFonts w:ascii="Times New Roman" w:hAnsi="Times New Roman" w:cs="Times New Roman"/>
                <w:sz w:val="24"/>
                <w:szCs w:val="24"/>
                <w:lang w:val="kk-KZ"/>
              </w:rPr>
              <w:t xml:space="preserve">.  </w:t>
            </w:r>
          </w:p>
          <w:p w14:paraId="76679E44" w14:textId="62EDCFD6" w:rsidR="00AF386B" w:rsidRPr="00B96925" w:rsidRDefault="00AF386B" w:rsidP="00700485">
            <w:pPr>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lang w:val="kk-KZ"/>
              </w:rPr>
              <w:t xml:space="preserve">На страницах в социальных сетях и на YouTube-канале по Костанайской области публикуются занятия по развитию языкового капитала, в том числе разработки, обеспечивающие самостоятельное владение </w:t>
            </w:r>
            <w:r w:rsidRPr="00B96925">
              <w:rPr>
                <w:rFonts w:ascii="Times New Roman" w:hAnsi="Times New Roman" w:cs="Times New Roman"/>
                <w:sz w:val="24"/>
                <w:szCs w:val="24"/>
                <w:lang w:val="kk-KZ"/>
              </w:rPr>
              <w:lastRenderedPageBreak/>
              <w:t>гражданами тремя языками. На областном уровне разработаны и распространены 36-часовая программа краткосрочного курса «обучение государственному языку» для сферы услуг, образцы уроков, словарь; 16-часовой план работы клуба «Сөйле тайм» по обучению казахскому языку в свободном формате.</w:t>
            </w:r>
          </w:p>
          <w:p w14:paraId="76C98329" w14:textId="110A249F" w:rsidR="00AF386B" w:rsidRPr="00B96925" w:rsidRDefault="00AF386B" w:rsidP="00700485">
            <w:pPr>
              <w:shd w:val="clear" w:color="auto" w:fill="FFFFFF" w:themeFill="background1"/>
              <w:spacing w:after="0" w:line="240" w:lineRule="auto"/>
              <w:jc w:val="both"/>
              <w:rPr>
                <w:rFonts w:ascii="Times New Roman" w:hAnsi="Times New Roman" w:cs="Times New Roman"/>
                <w:bCs/>
                <w:sz w:val="24"/>
                <w:szCs w:val="24"/>
                <w:lang w:val="kk-KZ"/>
              </w:rPr>
            </w:pPr>
            <w:r w:rsidRPr="00B96925">
              <w:rPr>
                <w:rFonts w:ascii="Times New Roman" w:hAnsi="Times New Roman" w:cs="Times New Roman"/>
                <w:sz w:val="24"/>
                <w:szCs w:val="24"/>
                <w:lang w:val="kk-KZ"/>
              </w:rPr>
              <w:t>В целях обеспечения самостоятельного овладения гражданами тремя языками (казахский, русский и английский) по Туркестанской области разработаны и распространены по районам и городам словари «</w:t>
            </w:r>
            <w:r>
              <w:rPr>
                <w:rFonts w:ascii="Times New Roman" w:hAnsi="Times New Roman" w:cs="Times New Roman"/>
                <w:sz w:val="24"/>
                <w:szCs w:val="24"/>
                <w:lang w:val="kk-KZ"/>
              </w:rPr>
              <w:t>Э</w:t>
            </w:r>
            <w:r w:rsidRPr="00B96925">
              <w:rPr>
                <w:rFonts w:ascii="Times New Roman" w:hAnsi="Times New Roman" w:cs="Times New Roman"/>
                <w:sz w:val="24"/>
                <w:szCs w:val="24"/>
                <w:lang w:val="kk-KZ"/>
              </w:rPr>
              <w:t>ффективные методы и приемы обучения языкам», «</w:t>
            </w:r>
            <w:r>
              <w:rPr>
                <w:rFonts w:ascii="Times New Roman" w:hAnsi="Times New Roman" w:cs="Times New Roman"/>
                <w:sz w:val="24"/>
                <w:szCs w:val="24"/>
                <w:lang w:val="kk-KZ"/>
              </w:rPr>
              <w:t>К</w:t>
            </w:r>
            <w:r w:rsidRPr="00B96925">
              <w:rPr>
                <w:rFonts w:ascii="Times New Roman" w:hAnsi="Times New Roman" w:cs="Times New Roman"/>
                <w:sz w:val="24"/>
                <w:szCs w:val="24"/>
                <w:lang w:val="kk-KZ"/>
              </w:rPr>
              <w:t>азахско-английский». По ВКО изготовили учебные пособия для курсов изучения казахского языка и разговорники для Центров обслуживания населения,</w:t>
            </w:r>
            <w:r w:rsidRPr="00B61C19">
              <w:rPr>
                <w:rFonts w:ascii="Times New Roman" w:hAnsi="Times New Roman" w:cs="Times New Roman"/>
                <w:sz w:val="24"/>
                <w:szCs w:val="24"/>
              </w:rPr>
              <w:t xml:space="preserve"> </w:t>
            </w:r>
            <w:r w:rsidRPr="00B96925">
              <w:rPr>
                <w:rFonts w:ascii="Times New Roman" w:hAnsi="Times New Roman" w:cs="Times New Roman"/>
                <w:sz w:val="24"/>
                <w:szCs w:val="24"/>
                <w:lang w:val="kk-KZ"/>
              </w:rPr>
              <w:t>торговых точек, медицинских учреждений.</w:t>
            </w:r>
          </w:p>
        </w:tc>
      </w:tr>
      <w:tr w:rsidR="00AF386B" w:rsidRPr="00B96925" w14:paraId="423F74D0" w14:textId="77777777" w:rsidTr="00AF386B">
        <w:trPr>
          <w:trHeight w:val="278"/>
        </w:trPr>
        <w:tc>
          <w:tcPr>
            <w:tcW w:w="534" w:type="dxa"/>
          </w:tcPr>
          <w:p w14:paraId="488E6C96" w14:textId="59EC550B"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043D645A" w14:textId="0803395E" w:rsidR="00AF386B" w:rsidRPr="00B96925" w:rsidRDefault="00AF386B" w:rsidP="00876E0C">
            <w:pPr>
              <w:spacing w:after="0" w:line="240" w:lineRule="auto"/>
              <w:jc w:val="both"/>
              <w:rPr>
                <w:rFonts w:ascii="Times New Roman" w:hAnsi="Times New Roman" w:cs="Times New Roman"/>
                <w:b/>
                <w:sz w:val="24"/>
                <w:szCs w:val="24"/>
                <w:lang w:val="kk-KZ"/>
              </w:rPr>
            </w:pPr>
            <w:r w:rsidRPr="00B96925">
              <w:rPr>
                <w:rFonts w:ascii="Times New Roman" w:hAnsi="Times New Roman" w:cs="Times New Roman"/>
                <w:b/>
                <w:sz w:val="24"/>
                <w:szCs w:val="24"/>
                <w:lang w:val="kk-KZ"/>
              </w:rPr>
              <w:t xml:space="preserve">Задача.  3.3. </w:t>
            </w:r>
            <w:r w:rsidRPr="00B96925">
              <w:rPr>
                <w:rFonts w:ascii="Times New Roman" w:hAnsi="Times New Roman" w:cs="Times New Roman"/>
                <w:sz w:val="24"/>
                <w:szCs w:val="24"/>
                <w:lang w:val="kk-KZ"/>
              </w:rPr>
              <w:t>Приумножение лингвистического  капитала казахстанцев</w:t>
            </w:r>
          </w:p>
        </w:tc>
      </w:tr>
      <w:tr w:rsidR="00AF386B" w:rsidRPr="00B96925" w14:paraId="76D925A6" w14:textId="77777777" w:rsidTr="00AF386B">
        <w:trPr>
          <w:trHeight w:val="278"/>
        </w:trPr>
        <w:tc>
          <w:tcPr>
            <w:tcW w:w="534" w:type="dxa"/>
          </w:tcPr>
          <w:p w14:paraId="2BFC7A15"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2EEDE0E3" w14:textId="2EB8306A" w:rsidR="00AF386B" w:rsidRPr="00B96925" w:rsidRDefault="00AF386B" w:rsidP="00876E0C">
            <w:pPr>
              <w:spacing w:after="0" w:line="240" w:lineRule="auto"/>
              <w:jc w:val="both"/>
              <w:rPr>
                <w:rFonts w:ascii="Times New Roman" w:hAnsi="Times New Roman" w:cs="Times New Roman"/>
                <w:b/>
                <w:sz w:val="24"/>
                <w:szCs w:val="24"/>
                <w:lang w:val="kk-KZ"/>
              </w:rPr>
            </w:pPr>
            <w:r w:rsidRPr="00B96925">
              <w:rPr>
                <w:rFonts w:ascii="Times New Roman" w:hAnsi="Times New Roman" w:cs="Times New Roman"/>
                <w:b/>
                <w:sz w:val="24"/>
                <w:szCs w:val="24"/>
              </w:rPr>
              <w:t>Показатель результатов:</w:t>
            </w:r>
          </w:p>
        </w:tc>
      </w:tr>
      <w:tr w:rsidR="00AF386B" w:rsidRPr="00B96925" w14:paraId="740AA9F2" w14:textId="77777777" w:rsidTr="00AF386B">
        <w:trPr>
          <w:trHeight w:val="278"/>
        </w:trPr>
        <w:tc>
          <w:tcPr>
            <w:tcW w:w="534" w:type="dxa"/>
          </w:tcPr>
          <w:p w14:paraId="6A6A9D20" w14:textId="77777777"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171AB6B5" w14:textId="7A778811" w:rsidR="00AF386B" w:rsidRPr="00B96925" w:rsidRDefault="00AF386B" w:rsidP="00876E0C">
            <w:pPr>
              <w:shd w:val="clear" w:color="auto" w:fill="FFFFFF" w:themeFill="background1"/>
              <w:spacing w:after="0" w:line="240" w:lineRule="auto"/>
              <w:jc w:val="both"/>
              <w:rPr>
                <w:rFonts w:ascii="Times New Roman" w:hAnsi="Times New Roman" w:cs="Times New Roman"/>
                <w:sz w:val="24"/>
                <w:szCs w:val="24"/>
                <w:lang w:val="kk-KZ"/>
              </w:rPr>
            </w:pPr>
            <w:r w:rsidRPr="00B96925">
              <w:rPr>
                <w:rFonts w:ascii="Times New Roman" w:hAnsi="Times New Roman" w:cs="Times New Roman"/>
                <w:sz w:val="24"/>
                <w:szCs w:val="24"/>
              </w:rPr>
              <w:t>Выпуск литературных произведений мировых классиков, переведенных на казахский язык</w:t>
            </w:r>
            <w:r w:rsidRPr="00B96925">
              <w:rPr>
                <w:rFonts w:ascii="Times New Roman" w:hAnsi="Times New Roman" w:cs="Times New Roman"/>
                <w:sz w:val="24"/>
                <w:szCs w:val="24"/>
                <w:lang w:val="kk-KZ"/>
              </w:rPr>
              <w:t>,</w:t>
            </w:r>
            <w:r w:rsidRPr="00B96925">
              <w:rPr>
                <w:rFonts w:ascii="Times New Roman" w:hAnsi="Times New Roman" w:cs="Times New Roman"/>
                <w:sz w:val="24"/>
                <w:szCs w:val="24"/>
              </w:rPr>
              <w:t xml:space="preserve"> и произведений казахских классиков, переведенных на английский язык, также обеспечение их доступности в онлайн режиме</w:t>
            </w:r>
          </w:p>
        </w:tc>
        <w:tc>
          <w:tcPr>
            <w:tcW w:w="706" w:type="dxa"/>
            <w:vAlign w:val="center"/>
          </w:tcPr>
          <w:p w14:paraId="76E00EAC" w14:textId="56ABEA30"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0C9FE349" w14:textId="7A3CA8C5" w:rsidR="00AF386B" w:rsidRPr="00B96925" w:rsidRDefault="00AF386B" w:rsidP="00876E0C">
            <w:pPr>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rPr>
              <w:t>информация в МНЭ</w:t>
            </w:r>
          </w:p>
        </w:tc>
        <w:tc>
          <w:tcPr>
            <w:tcW w:w="992" w:type="dxa"/>
            <w:vAlign w:val="center"/>
          </w:tcPr>
          <w:p w14:paraId="6CDF124D" w14:textId="7348278D"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МОН, МИО</w:t>
            </w:r>
          </w:p>
        </w:tc>
        <w:tc>
          <w:tcPr>
            <w:tcW w:w="977" w:type="dxa"/>
            <w:vAlign w:val="center"/>
          </w:tcPr>
          <w:p w14:paraId="44CE094F" w14:textId="0090D2CF"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27,5</w:t>
            </w:r>
          </w:p>
        </w:tc>
        <w:tc>
          <w:tcPr>
            <w:tcW w:w="1008" w:type="dxa"/>
            <w:gridSpan w:val="2"/>
            <w:vAlign w:val="center"/>
          </w:tcPr>
          <w:p w14:paraId="2F4806EC" w14:textId="4EF41089"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28</w:t>
            </w:r>
          </w:p>
        </w:tc>
        <w:tc>
          <w:tcPr>
            <w:tcW w:w="992" w:type="dxa"/>
            <w:vAlign w:val="center"/>
          </w:tcPr>
          <w:p w14:paraId="793E62CC" w14:textId="042B4099"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28</w:t>
            </w:r>
          </w:p>
        </w:tc>
        <w:tc>
          <w:tcPr>
            <w:tcW w:w="992" w:type="dxa"/>
            <w:vAlign w:val="center"/>
          </w:tcPr>
          <w:p w14:paraId="69612EDB" w14:textId="0A59F0F2"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992" w:type="dxa"/>
            <w:gridSpan w:val="2"/>
            <w:vAlign w:val="center"/>
          </w:tcPr>
          <w:p w14:paraId="504F8669" w14:textId="377D32B4"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w:t>
            </w:r>
          </w:p>
        </w:tc>
        <w:tc>
          <w:tcPr>
            <w:tcW w:w="4819" w:type="dxa"/>
            <w:vAlign w:val="center"/>
          </w:tcPr>
          <w:p w14:paraId="15E457D8" w14:textId="334917A8" w:rsidR="00AF386B" w:rsidRPr="00B96925" w:rsidRDefault="00AF386B" w:rsidP="00876E0C">
            <w:pPr>
              <w:spacing w:after="0" w:line="240" w:lineRule="auto"/>
              <w:jc w:val="both"/>
              <w:rPr>
                <w:rFonts w:ascii="Times New Roman" w:hAnsi="Times New Roman" w:cs="Times New Roman"/>
                <w:sz w:val="24"/>
                <w:szCs w:val="24"/>
                <w:lang w:val="kk"/>
              </w:rPr>
            </w:pPr>
            <w:r w:rsidRPr="00B96925">
              <w:rPr>
                <w:rFonts w:ascii="Times New Roman" w:hAnsi="Times New Roman" w:cs="Times New Roman"/>
                <w:bCs/>
                <w:sz w:val="24"/>
                <w:szCs w:val="24"/>
                <w:lang w:val="kk-KZ"/>
              </w:rPr>
              <w:t>Согласно результатам исследования установлено, что 28% населения владеют английским языком.</w:t>
            </w:r>
          </w:p>
        </w:tc>
      </w:tr>
      <w:tr w:rsidR="00AF386B" w:rsidRPr="00B96925" w14:paraId="43F09C88" w14:textId="77777777" w:rsidTr="00AF386B">
        <w:trPr>
          <w:trHeight w:val="278"/>
        </w:trPr>
        <w:tc>
          <w:tcPr>
            <w:tcW w:w="534" w:type="dxa"/>
          </w:tcPr>
          <w:p w14:paraId="3FF8ADB9" w14:textId="198C75CA" w:rsidR="00AF386B" w:rsidRPr="00B96925" w:rsidRDefault="00AF386B" w:rsidP="00876E0C">
            <w:pPr>
              <w:shd w:val="clear" w:color="auto" w:fill="FFFFFF" w:themeFill="background1"/>
              <w:spacing w:after="0" w:line="240" w:lineRule="auto"/>
              <w:rPr>
                <w:rFonts w:ascii="Times New Roman" w:hAnsi="Times New Roman" w:cs="Times New Roman"/>
                <w:sz w:val="24"/>
                <w:szCs w:val="24"/>
                <w:lang w:val="kk-KZ"/>
              </w:rPr>
            </w:pPr>
            <w:r w:rsidRPr="00B96925">
              <w:rPr>
                <w:rFonts w:ascii="Times New Roman" w:hAnsi="Times New Roman" w:cs="Times New Roman"/>
                <w:sz w:val="24"/>
                <w:szCs w:val="24"/>
                <w:lang w:val="kk-KZ"/>
              </w:rPr>
              <w:lastRenderedPageBreak/>
              <w:t>56.</w:t>
            </w:r>
          </w:p>
        </w:tc>
        <w:tc>
          <w:tcPr>
            <w:tcW w:w="3111" w:type="dxa"/>
          </w:tcPr>
          <w:p w14:paraId="422D6A66" w14:textId="7545BCF9" w:rsidR="00AF386B" w:rsidRPr="00B96925" w:rsidRDefault="001933AD" w:rsidP="00876E0C">
            <w:pPr>
              <w:shd w:val="clear" w:color="auto" w:fill="FFFFFF" w:themeFill="background1"/>
              <w:spacing w:after="0" w:line="240" w:lineRule="auto"/>
              <w:jc w:val="both"/>
              <w:rPr>
                <w:rFonts w:ascii="Times New Roman" w:hAnsi="Times New Roman" w:cs="Times New Roman"/>
                <w:sz w:val="24"/>
                <w:szCs w:val="24"/>
                <w:lang w:val="kk-KZ"/>
              </w:rPr>
            </w:pPr>
            <w:r w:rsidRPr="00077736">
              <w:rPr>
                <w:rFonts w:ascii="Times New Roman" w:hAnsi="Times New Roman" w:cs="Times New Roman"/>
                <w:sz w:val="24"/>
                <w:szCs w:val="24"/>
              </w:rPr>
              <w:t>Выпуск литературных произведений мировых классиков, переведенных на казахский язык</w:t>
            </w:r>
            <w:r>
              <w:rPr>
                <w:rFonts w:ascii="Times New Roman" w:hAnsi="Times New Roman" w:cs="Times New Roman"/>
                <w:sz w:val="24"/>
                <w:szCs w:val="24"/>
                <w:lang w:val="kk-KZ"/>
              </w:rPr>
              <w:t>,</w:t>
            </w:r>
            <w:r w:rsidRPr="00077736">
              <w:rPr>
                <w:rFonts w:ascii="Times New Roman" w:hAnsi="Times New Roman" w:cs="Times New Roman"/>
                <w:sz w:val="24"/>
                <w:szCs w:val="24"/>
              </w:rPr>
              <w:t xml:space="preserve"> и произведений казахских классиков, переведенных на английский язык, также обеспечение их доступности в онлайн режиме</w:t>
            </w:r>
          </w:p>
        </w:tc>
        <w:tc>
          <w:tcPr>
            <w:tcW w:w="706" w:type="dxa"/>
            <w:vAlign w:val="center"/>
          </w:tcPr>
          <w:p w14:paraId="63579CE0" w14:textId="2D429AC5"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rPr>
              <w:t>млн. тг</w:t>
            </w:r>
          </w:p>
        </w:tc>
        <w:tc>
          <w:tcPr>
            <w:tcW w:w="724" w:type="dxa"/>
            <w:vAlign w:val="center"/>
          </w:tcPr>
          <w:p w14:paraId="332A24B4" w14:textId="5E025B2D"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с</w:t>
            </w:r>
            <w:r w:rsidRPr="00B96925">
              <w:rPr>
                <w:rFonts w:ascii="Times New Roman" w:hAnsi="Times New Roman" w:cs="Times New Roman"/>
                <w:sz w:val="24"/>
                <w:szCs w:val="24"/>
              </w:rPr>
              <w:t>еминар-тренинги</w:t>
            </w:r>
          </w:p>
        </w:tc>
        <w:tc>
          <w:tcPr>
            <w:tcW w:w="992" w:type="dxa"/>
            <w:vAlign w:val="center"/>
          </w:tcPr>
          <w:p w14:paraId="72CED35F" w14:textId="6593691B"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МКС</w:t>
            </w:r>
          </w:p>
        </w:tc>
        <w:tc>
          <w:tcPr>
            <w:tcW w:w="977" w:type="dxa"/>
            <w:vAlign w:val="center"/>
          </w:tcPr>
          <w:p w14:paraId="038FD661" w14:textId="366004A2"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40200C3F" w14:textId="44026235"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882B1E4" w14:textId="34B0D39B" w:rsidR="00AF386B" w:rsidRPr="00B96925" w:rsidRDefault="00700485" w:rsidP="00876E0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8EF4BF9" w14:textId="2B903C38"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РБ</w:t>
            </w:r>
          </w:p>
        </w:tc>
        <w:tc>
          <w:tcPr>
            <w:tcW w:w="992" w:type="dxa"/>
            <w:gridSpan w:val="2"/>
            <w:vAlign w:val="center"/>
          </w:tcPr>
          <w:p w14:paraId="08B0B69E" w14:textId="77777777" w:rsidR="00AF386B" w:rsidRPr="00B96925" w:rsidRDefault="00AF386B" w:rsidP="00876E0C">
            <w:pPr>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033</w:t>
            </w:r>
          </w:p>
          <w:p w14:paraId="4F42689F" w14:textId="7E5A8E02" w:rsidR="00AF386B" w:rsidRPr="00B96925" w:rsidRDefault="00AF386B" w:rsidP="00876E0C">
            <w:pPr>
              <w:shd w:val="clear" w:color="auto" w:fill="FFFFFF" w:themeFill="background1"/>
              <w:spacing w:after="0" w:line="240" w:lineRule="auto"/>
              <w:jc w:val="center"/>
              <w:rPr>
                <w:rFonts w:ascii="Times New Roman" w:hAnsi="Times New Roman" w:cs="Times New Roman"/>
                <w:sz w:val="24"/>
                <w:szCs w:val="24"/>
                <w:lang w:val="kk-KZ"/>
              </w:rPr>
            </w:pPr>
            <w:r w:rsidRPr="00B96925">
              <w:rPr>
                <w:rFonts w:ascii="Times New Roman" w:hAnsi="Times New Roman" w:cs="Times New Roman"/>
                <w:sz w:val="24"/>
                <w:szCs w:val="24"/>
                <w:lang w:val="kk-KZ"/>
              </w:rPr>
              <w:t>(108), (128)</w:t>
            </w:r>
          </w:p>
        </w:tc>
        <w:tc>
          <w:tcPr>
            <w:tcW w:w="4819" w:type="dxa"/>
            <w:vAlign w:val="center"/>
          </w:tcPr>
          <w:p w14:paraId="77513B20" w14:textId="1C9EC875" w:rsidR="00AF386B" w:rsidRPr="00B96925" w:rsidRDefault="00AF386B" w:rsidP="00700485">
            <w:pPr>
              <w:spacing w:after="0" w:line="240" w:lineRule="auto"/>
              <w:jc w:val="both"/>
              <w:rPr>
                <w:rFonts w:ascii="Times New Roman" w:eastAsia="Calibri" w:hAnsi="Times New Roman" w:cs="Times New Roman"/>
                <w:sz w:val="24"/>
                <w:szCs w:val="24"/>
                <w:lang w:val="kk-KZ"/>
              </w:rPr>
            </w:pPr>
            <w:r w:rsidRPr="00B96925">
              <w:rPr>
                <w:rFonts w:ascii="Times New Roman" w:eastAsia="Calibri" w:hAnsi="Times New Roman" w:cs="Times New Roman"/>
                <w:sz w:val="24"/>
                <w:szCs w:val="24"/>
                <w:lang w:val="kk-KZ"/>
              </w:rPr>
              <w:t xml:space="preserve">В 2021 году издано 4 номинации на казахском языке в 3 тыс. экземпляров каждая из авторов-классиков детской литературы мира. Это: Даниэль Дефо «Робинзон Крузо»; Джонатан Свифт «Путешествия Гулливера»; Стивенсон Роберт Льюис «Остров </w:t>
            </w:r>
            <w:r>
              <w:rPr>
                <w:rFonts w:ascii="Times New Roman" w:eastAsia="Calibri" w:hAnsi="Times New Roman" w:cs="Times New Roman"/>
                <w:sz w:val="24"/>
                <w:szCs w:val="24"/>
                <w:lang w:val="en-US"/>
              </w:rPr>
              <w:t>c</w:t>
            </w:r>
            <w:r w:rsidRPr="00B96925">
              <w:rPr>
                <w:rFonts w:ascii="Times New Roman" w:eastAsia="Calibri" w:hAnsi="Times New Roman" w:cs="Times New Roman"/>
                <w:sz w:val="24"/>
                <w:szCs w:val="24"/>
                <w:lang w:val="kk-KZ"/>
              </w:rPr>
              <w:t>окровищ».</w:t>
            </w:r>
          </w:p>
          <w:p w14:paraId="41B47B72" w14:textId="057496C1" w:rsidR="00AF386B" w:rsidRPr="00B96925" w:rsidRDefault="00AF386B" w:rsidP="00700485">
            <w:pPr>
              <w:spacing w:after="0" w:line="240" w:lineRule="auto"/>
              <w:jc w:val="both"/>
              <w:rPr>
                <w:rFonts w:ascii="Times New Roman" w:eastAsia="Calibri" w:hAnsi="Times New Roman" w:cs="Times New Roman"/>
                <w:sz w:val="24"/>
                <w:szCs w:val="24"/>
                <w:lang w:val="kk-KZ"/>
              </w:rPr>
            </w:pPr>
            <w:r w:rsidRPr="00B96925">
              <w:rPr>
                <w:rFonts w:ascii="Times New Roman" w:eastAsia="Calibri" w:hAnsi="Times New Roman" w:cs="Times New Roman"/>
                <w:sz w:val="24"/>
                <w:szCs w:val="24"/>
                <w:lang w:val="kk-KZ"/>
              </w:rPr>
              <w:t xml:space="preserve">Также </w:t>
            </w:r>
            <w:r>
              <w:rPr>
                <w:rFonts w:ascii="Times New Roman" w:eastAsia="Calibri" w:hAnsi="Times New Roman" w:cs="Times New Roman"/>
                <w:sz w:val="24"/>
                <w:szCs w:val="24"/>
                <w:lang w:val="kk-KZ"/>
              </w:rPr>
              <w:t>переведены на казахский язык японских рассказов-легенд 1 том 3-х томника «Көк бөрінің көзі» Шарафата Жылқыбаева,</w:t>
            </w:r>
            <w:r w:rsidRPr="00B96925">
              <w:rPr>
                <w:rFonts w:ascii="Times New Roman" w:eastAsia="Calibri" w:hAnsi="Times New Roman" w:cs="Times New Roman"/>
                <w:sz w:val="24"/>
                <w:szCs w:val="24"/>
                <w:lang w:val="kk-KZ"/>
              </w:rPr>
              <w:t xml:space="preserve"> также «</w:t>
            </w:r>
            <w:r>
              <w:rPr>
                <w:rFonts w:ascii="Times New Roman" w:eastAsia="Calibri" w:hAnsi="Times New Roman" w:cs="Times New Roman"/>
                <w:sz w:val="24"/>
                <w:szCs w:val="24"/>
                <w:lang w:val="kk-KZ"/>
              </w:rPr>
              <w:t>Ш</w:t>
            </w:r>
            <w:r w:rsidRPr="00B96925">
              <w:rPr>
                <w:rFonts w:ascii="Times New Roman" w:eastAsia="Calibri" w:hAnsi="Times New Roman" w:cs="Times New Roman"/>
                <w:sz w:val="24"/>
                <w:szCs w:val="24"/>
                <w:lang w:val="kk-KZ"/>
              </w:rPr>
              <w:t>уточные рассказы</w:t>
            </w:r>
            <w:r>
              <w:rPr>
                <w:rFonts w:ascii="Times New Roman" w:eastAsia="Calibri" w:hAnsi="Times New Roman" w:cs="Times New Roman"/>
                <w:sz w:val="24"/>
                <w:szCs w:val="24"/>
                <w:lang w:val="kk-KZ"/>
              </w:rPr>
              <w:t xml:space="preserve"> мира</w:t>
            </w:r>
            <w:r w:rsidRPr="00B96925">
              <w:rPr>
                <w:rFonts w:ascii="Times New Roman" w:eastAsia="Calibri" w:hAnsi="Times New Roman" w:cs="Times New Roman"/>
                <w:sz w:val="24"/>
                <w:szCs w:val="24"/>
                <w:lang w:val="kk-KZ"/>
              </w:rPr>
              <w:t xml:space="preserve">» Садыра Берика, «Шейх Амет </w:t>
            </w:r>
            <w:r>
              <w:rPr>
                <w:rFonts w:ascii="Times New Roman" w:eastAsia="Calibri" w:hAnsi="Times New Roman" w:cs="Times New Roman"/>
                <w:sz w:val="24"/>
                <w:szCs w:val="24"/>
                <w:lang w:val="kk-KZ"/>
              </w:rPr>
              <w:t>Құ</w:t>
            </w:r>
            <w:r w:rsidRPr="00B96925">
              <w:rPr>
                <w:rFonts w:ascii="Times New Roman" w:eastAsia="Calibri" w:hAnsi="Times New Roman" w:cs="Times New Roman"/>
                <w:sz w:val="24"/>
                <w:szCs w:val="24"/>
                <w:lang w:val="kk-KZ"/>
              </w:rPr>
              <w:t>д</w:t>
            </w:r>
            <w:r>
              <w:rPr>
                <w:rFonts w:ascii="Times New Roman" w:eastAsia="Calibri" w:hAnsi="Times New Roman" w:cs="Times New Roman"/>
                <w:sz w:val="24"/>
                <w:szCs w:val="24"/>
                <w:lang w:val="kk-KZ"/>
              </w:rPr>
              <w:t>ай</w:t>
            </w:r>
            <w:r w:rsidRPr="00B96925">
              <w:rPr>
                <w:rFonts w:ascii="Times New Roman" w:eastAsia="Calibri" w:hAnsi="Times New Roman" w:cs="Times New Roman"/>
                <w:sz w:val="24"/>
                <w:szCs w:val="24"/>
                <w:lang w:val="kk-KZ"/>
              </w:rPr>
              <w:t>дад Тарази</w:t>
            </w:r>
            <w:r>
              <w:rPr>
                <w:rFonts w:ascii="Times New Roman" w:eastAsia="Calibri" w:hAnsi="Times New Roman" w:cs="Times New Roman"/>
                <w:sz w:val="24"/>
                <w:szCs w:val="24"/>
                <w:lang w:val="kk-KZ"/>
              </w:rPr>
              <w:t>. Көркемсөз өнері»</w:t>
            </w:r>
            <w:r w:rsidRPr="00B96925">
              <w:rPr>
                <w:rFonts w:ascii="Times New Roman" w:eastAsia="Calibri" w:hAnsi="Times New Roman" w:cs="Times New Roman"/>
                <w:sz w:val="24"/>
                <w:szCs w:val="24"/>
                <w:lang w:val="kk-KZ"/>
              </w:rPr>
              <w:t xml:space="preserve"> Демеша Кенесбека</w:t>
            </w:r>
            <w:r>
              <w:rPr>
                <w:rFonts w:ascii="Times New Roman" w:eastAsia="Calibri" w:hAnsi="Times New Roman" w:cs="Times New Roman"/>
                <w:sz w:val="24"/>
                <w:szCs w:val="24"/>
                <w:lang w:val="kk-KZ"/>
              </w:rPr>
              <w:t xml:space="preserve">, </w:t>
            </w:r>
            <w:r w:rsidRPr="00B9692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r w:rsidRPr="00B96925">
              <w:rPr>
                <w:rFonts w:ascii="Times New Roman" w:eastAsia="Calibri" w:hAnsi="Times New Roman" w:cs="Times New Roman"/>
                <w:sz w:val="24"/>
                <w:szCs w:val="24"/>
                <w:lang w:val="kk-KZ"/>
              </w:rPr>
              <w:t xml:space="preserve">Художественное искусство», «Белес» </w:t>
            </w:r>
            <w:r>
              <w:rPr>
                <w:rFonts w:ascii="Times New Roman" w:eastAsia="Calibri" w:hAnsi="Times New Roman" w:cs="Times New Roman"/>
                <w:sz w:val="24"/>
                <w:szCs w:val="24"/>
                <w:lang w:val="kk-KZ"/>
              </w:rPr>
              <w:t>Карип Омирбада,</w:t>
            </w:r>
            <w:r w:rsidRPr="00B9692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r w:rsidRPr="00B96925">
              <w:rPr>
                <w:rFonts w:ascii="Times New Roman" w:eastAsia="Calibri" w:hAnsi="Times New Roman" w:cs="Times New Roman"/>
                <w:sz w:val="24"/>
                <w:szCs w:val="24"/>
                <w:lang w:val="kk-KZ"/>
              </w:rPr>
              <w:t>Абильхаят или Легенда о живо</w:t>
            </w:r>
            <w:r>
              <w:rPr>
                <w:rFonts w:ascii="Times New Roman" w:eastAsia="Calibri" w:hAnsi="Times New Roman" w:cs="Times New Roman"/>
                <w:sz w:val="24"/>
                <w:szCs w:val="24"/>
                <w:lang w:val="kk-KZ"/>
              </w:rPr>
              <w:t>й</w:t>
            </w:r>
            <w:r w:rsidRPr="00B96925">
              <w:rPr>
                <w:rFonts w:ascii="Times New Roman" w:eastAsia="Calibri" w:hAnsi="Times New Roman" w:cs="Times New Roman"/>
                <w:sz w:val="24"/>
                <w:szCs w:val="24"/>
                <w:lang w:val="kk-KZ"/>
              </w:rPr>
              <w:t xml:space="preserve"> воде</w:t>
            </w:r>
            <w:r>
              <w:rPr>
                <w:rFonts w:ascii="Times New Roman" w:eastAsia="Calibri" w:hAnsi="Times New Roman" w:cs="Times New Roman"/>
                <w:sz w:val="24"/>
                <w:szCs w:val="24"/>
                <w:lang w:val="kk-KZ"/>
              </w:rPr>
              <w:t>»</w:t>
            </w:r>
            <w:r w:rsidRPr="00B96925">
              <w:rPr>
                <w:rFonts w:ascii="Times New Roman" w:eastAsia="Calibri" w:hAnsi="Times New Roman" w:cs="Times New Roman"/>
                <w:sz w:val="24"/>
                <w:szCs w:val="24"/>
                <w:lang w:val="kk-KZ"/>
              </w:rPr>
              <w:t xml:space="preserve"> Есдаулета Улугбека (на русском языке). Для того, чтобы издания были доступны всем читателям, электоральные версии будут загружены в базу Каз</w:t>
            </w:r>
            <w:r>
              <w:rPr>
                <w:rFonts w:ascii="Times New Roman" w:eastAsia="Calibri" w:hAnsi="Times New Roman" w:cs="Times New Roman"/>
                <w:sz w:val="24"/>
                <w:szCs w:val="24"/>
                <w:lang w:val="kk-KZ"/>
              </w:rPr>
              <w:t>НЭБ</w:t>
            </w:r>
            <w:r w:rsidRPr="00B96925">
              <w:rPr>
                <w:rFonts w:ascii="Times New Roman" w:eastAsia="Calibri" w:hAnsi="Times New Roman" w:cs="Times New Roman"/>
                <w:sz w:val="24"/>
                <w:szCs w:val="24"/>
                <w:lang w:val="kk-KZ"/>
              </w:rPr>
              <w:t>.</w:t>
            </w:r>
          </w:p>
        </w:tc>
      </w:tr>
    </w:tbl>
    <w:p w14:paraId="61AA5A61" w14:textId="79921163" w:rsidR="00C05495" w:rsidRPr="00B96925" w:rsidRDefault="00C05495" w:rsidP="00700485">
      <w:pPr>
        <w:shd w:val="clear" w:color="auto" w:fill="FFFFFF" w:themeFill="background1"/>
        <w:spacing w:after="0" w:line="240" w:lineRule="auto"/>
        <w:jc w:val="both"/>
        <w:rPr>
          <w:rFonts w:ascii="Times New Roman" w:hAnsi="Times New Roman" w:cs="Times New Roman"/>
          <w:bCs/>
          <w:sz w:val="24"/>
          <w:szCs w:val="24"/>
          <w:lang w:val="kk-KZ"/>
        </w:rPr>
      </w:pPr>
    </w:p>
    <w:sectPr w:rsidR="00C05495" w:rsidRPr="00B96925" w:rsidSect="00972830">
      <w:headerReference w:type="default" r:id="rId8"/>
      <w:footerReference w:type="default" r:id="rId9"/>
      <w:pgSz w:w="16838" w:h="11906" w:orient="landscape"/>
      <w:pgMar w:top="426"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AAB50" w14:textId="77777777" w:rsidR="00B95C06" w:rsidRDefault="00B95C06" w:rsidP="00720A1F">
      <w:pPr>
        <w:spacing w:after="0" w:line="240" w:lineRule="auto"/>
      </w:pPr>
      <w:r>
        <w:separator/>
      </w:r>
    </w:p>
  </w:endnote>
  <w:endnote w:type="continuationSeparator" w:id="0">
    <w:p w14:paraId="189ADE7D" w14:textId="77777777" w:rsidR="00B95C06" w:rsidRDefault="00B95C06" w:rsidP="0072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801348"/>
      <w:docPartObj>
        <w:docPartGallery w:val="Page Numbers (Bottom of Page)"/>
        <w:docPartUnique/>
      </w:docPartObj>
    </w:sdtPr>
    <w:sdtContent>
      <w:p w14:paraId="53491FD7" w14:textId="061C6195" w:rsidR="00700485" w:rsidRDefault="00700485">
        <w:pPr>
          <w:pStyle w:val="a5"/>
          <w:jc w:val="right"/>
        </w:pPr>
        <w:r>
          <w:fldChar w:fldCharType="begin"/>
        </w:r>
        <w:r>
          <w:instrText>PAGE   \* MERGEFORMAT</w:instrText>
        </w:r>
        <w:r>
          <w:fldChar w:fldCharType="separate"/>
        </w:r>
        <w:r w:rsidR="00585A90">
          <w:rPr>
            <w:noProof/>
          </w:rPr>
          <w:t>2</w:t>
        </w:r>
        <w:r>
          <w:fldChar w:fldCharType="end"/>
        </w:r>
      </w:p>
    </w:sdtContent>
  </w:sdt>
  <w:p w14:paraId="4AE6C51B" w14:textId="77777777" w:rsidR="00700485" w:rsidRDefault="007004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10217" w14:textId="77777777" w:rsidR="00B95C06" w:rsidRDefault="00B95C06" w:rsidP="00720A1F">
      <w:pPr>
        <w:spacing w:after="0" w:line="240" w:lineRule="auto"/>
      </w:pPr>
      <w:r>
        <w:separator/>
      </w:r>
    </w:p>
  </w:footnote>
  <w:footnote w:type="continuationSeparator" w:id="0">
    <w:p w14:paraId="352BA630" w14:textId="77777777" w:rsidR="00B95C06" w:rsidRDefault="00B95C06" w:rsidP="0072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999573"/>
      <w:docPartObj>
        <w:docPartGallery w:val="Page Numbers (Top of Page)"/>
        <w:docPartUnique/>
      </w:docPartObj>
    </w:sdtPr>
    <w:sdtContent>
      <w:p w14:paraId="1DC3EBAC" w14:textId="2A766BF9" w:rsidR="00700485" w:rsidRDefault="00700485">
        <w:pPr>
          <w:pStyle w:val="a3"/>
          <w:jc w:val="center"/>
        </w:pPr>
        <w:r>
          <w:fldChar w:fldCharType="begin"/>
        </w:r>
        <w:r>
          <w:instrText xml:space="preserve"> PAGE   \* MERGEFORMAT </w:instrText>
        </w:r>
        <w:r>
          <w:fldChar w:fldCharType="separate"/>
        </w:r>
        <w:r w:rsidR="00585A90">
          <w:rPr>
            <w:noProof/>
          </w:rPr>
          <w:t>2</w:t>
        </w:r>
        <w:r>
          <w:rPr>
            <w:noProof/>
          </w:rPr>
          <w:fldChar w:fldCharType="end"/>
        </w:r>
      </w:p>
    </w:sdtContent>
  </w:sdt>
  <w:p w14:paraId="0034F284" w14:textId="77777777" w:rsidR="00700485" w:rsidRDefault="0070048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DE"/>
    <w:multiLevelType w:val="multilevel"/>
    <w:tmpl w:val="FAC4BC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53E31"/>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4214B"/>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9439B"/>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3602E"/>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A3456C"/>
    <w:multiLevelType w:val="multilevel"/>
    <w:tmpl w:val="FAC4BC3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8629B3"/>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45264"/>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64F7C"/>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C4123"/>
    <w:multiLevelType w:val="hybridMultilevel"/>
    <w:tmpl w:val="1BAE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68393D"/>
    <w:multiLevelType w:val="hybridMultilevel"/>
    <w:tmpl w:val="2B04B25C"/>
    <w:lvl w:ilvl="0" w:tplc="F4E8F0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4F6C25"/>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38369B"/>
    <w:multiLevelType w:val="multilevel"/>
    <w:tmpl w:val="FAC4BC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D22E6C"/>
    <w:multiLevelType w:val="hybridMultilevel"/>
    <w:tmpl w:val="EF2CFF26"/>
    <w:lvl w:ilvl="0" w:tplc="9EB62482">
      <w:numFmt w:val="bullet"/>
      <w:lvlText w:val="-"/>
      <w:lvlJc w:val="left"/>
      <w:pPr>
        <w:ind w:left="752" w:hanging="360"/>
      </w:pPr>
      <w:rPr>
        <w:rFonts w:ascii="Times New Roman" w:eastAsiaTheme="minorEastAsia"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4" w15:restartNumberingAfterBreak="0">
    <w:nsid w:val="33A8751D"/>
    <w:multiLevelType w:val="multilevel"/>
    <w:tmpl w:val="FAC4B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C259F8"/>
    <w:multiLevelType w:val="multilevel"/>
    <w:tmpl w:val="154A0E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lang w:val="ru-RU"/>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BB62B4"/>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1437E"/>
    <w:multiLevelType w:val="multilevel"/>
    <w:tmpl w:val="FAC4BC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E44217"/>
    <w:multiLevelType w:val="hybridMultilevel"/>
    <w:tmpl w:val="7FFA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750BA"/>
    <w:multiLevelType w:val="hybridMultilevel"/>
    <w:tmpl w:val="79F88AEA"/>
    <w:lvl w:ilvl="0" w:tplc="ADE6F976">
      <w:start w:val="1"/>
      <w:numFmt w:val="bullet"/>
      <w:lvlText w:val=""/>
      <w:lvlJc w:val="left"/>
      <w:pPr>
        <w:ind w:left="720" w:hanging="360"/>
      </w:pPr>
      <w:rPr>
        <w:rFonts w:ascii="Wingdings" w:hAnsi="Wingdings" w:hint="default"/>
      </w:rPr>
    </w:lvl>
    <w:lvl w:ilvl="1" w:tplc="B18845B2">
      <w:start w:val="1"/>
      <w:numFmt w:val="bullet"/>
      <w:lvlText w:val="o"/>
      <w:lvlJc w:val="left"/>
      <w:pPr>
        <w:ind w:left="1440" w:hanging="360"/>
      </w:pPr>
      <w:rPr>
        <w:rFonts w:ascii="Courier New" w:hAnsi="Courier New" w:cs="Courier New" w:hint="default"/>
      </w:rPr>
    </w:lvl>
    <w:lvl w:ilvl="2" w:tplc="2B1AF306">
      <w:start w:val="1"/>
      <w:numFmt w:val="bullet"/>
      <w:lvlText w:val=""/>
      <w:lvlJc w:val="left"/>
      <w:pPr>
        <w:ind w:left="2160" w:hanging="360"/>
      </w:pPr>
      <w:rPr>
        <w:rFonts w:ascii="Wingdings" w:hAnsi="Wingdings" w:hint="default"/>
      </w:rPr>
    </w:lvl>
    <w:lvl w:ilvl="3" w:tplc="D5C6A812">
      <w:start w:val="1"/>
      <w:numFmt w:val="bullet"/>
      <w:lvlText w:val=""/>
      <w:lvlJc w:val="left"/>
      <w:pPr>
        <w:ind w:left="2880" w:hanging="360"/>
      </w:pPr>
      <w:rPr>
        <w:rFonts w:ascii="Symbol" w:hAnsi="Symbol" w:hint="default"/>
      </w:rPr>
    </w:lvl>
    <w:lvl w:ilvl="4" w:tplc="3DAC524C">
      <w:start w:val="1"/>
      <w:numFmt w:val="bullet"/>
      <w:lvlText w:val="o"/>
      <w:lvlJc w:val="left"/>
      <w:pPr>
        <w:ind w:left="3600" w:hanging="360"/>
      </w:pPr>
      <w:rPr>
        <w:rFonts w:ascii="Courier New" w:hAnsi="Courier New" w:cs="Courier New" w:hint="default"/>
      </w:rPr>
    </w:lvl>
    <w:lvl w:ilvl="5" w:tplc="A08E109A">
      <w:start w:val="1"/>
      <w:numFmt w:val="bullet"/>
      <w:lvlText w:val=""/>
      <w:lvlJc w:val="left"/>
      <w:pPr>
        <w:ind w:left="4320" w:hanging="360"/>
      </w:pPr>
      <w:rPr>
        <w:rFonts w:ascii="Wingdings" w:hAnsi="Wingdings" w:hint="default"/>
      </w:rPr>
    </w:lvl>
    <w:lvl w:ilvl="6" w:tplc="2B688C0A">
      <w:start w:val="1"/>
      <w:numFmt w:val="bullet"/>
      <w:lvlText w:val=""/>
      <w:lvlJc w:val="left"/>
      <w:pPr>
        <w:ind w:left="5040" w:hanging="360"/>
      </w:pPr>
      <w:rPr>
        <w:rFonts w:ascii="Symbol" w:hAnsi="Symbol" w:hint="default"/>
      </w:rPr>
    </w:lvl>
    <w:lvl w:ilvl="7" w:tplc="C7D82458">
      <w:start w:val="1"/>
      <w:numFmt w:val="bullet"/>
      <w:lvlText w:val="o"/>
      <w:lvlJc w:val="left"/>
      <w:pPr>
        <w:ind w:left="5760" w:hanging="360"/>
      </w:pPr>
      <w:rPr>
        <w:rFonts w:ascii="Courier New" w:hAnsi="Courier New" w:cs="Courier New" w:hint="default"/>
      </w:rPr>
    </w:lvl>
    <w:lvl w:ilvl="8" w:tplc="A5F65612">
      <w:start w:val="1"/>
      <w:numFmt w:val="bullet"/>
      <w:lvlText w:val=""/>
      <w:lvlJc w:val="left"/>
      <w:pPr>
        <w:ind w:left="6480" w:hanging="360"/>
      </w:pPr>
      <w:rPr>
        <w:rFonts w:ascii="Wingdings" w:hAnsi="Wingdings" w:hint="default"/>
      </w:rPr>
    </w:lvl>
  </w:abstractNum>
  <w:abstractNum w:abstractNumId="20" w15:restartNumberingAfterBreak="0">
    <w:nsid w:val="4A276CFD"/>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7A5CAD"/>
    <w:multiLevelType w:val="hybridMultilevel"/>
    <w:tmpl w:val="A634B988"/>
    <w:lvl w:ilvl="0" w:tplc="995868C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7E3F85"/>
    <w:multiLevelType w:val="multilevel"/>
    <w:tmpl w:val="FAC4BC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BB1E2E"/>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3F33E3"/>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982157"/>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A31FF9"/>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33450"/>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CF0CDA"/>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21572C"/>
    <w:multiLevelType w:val="multilevel"/>
    <w:tmpl w:val="FAC4B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21"/>
  </w:num>
  <w:num w:numId="3">
    <w:abstractNumId w:val="18"/>
  </w:num>
  <w:num w:numId="4">
    <w:abstractNumId w:val="24"/>
  </w:num>
  <w:num w:numId="5">
    <w:abstractNumId w:val="1"/>
  </w:num>
  <w:num w:numId="6">
    <w:abstractNumId w:val="20"/>
  </w:num>
  <w:num w:numId="7">
    <w:abstractNumId w:val="7"/>
  </w:num>
  <w:num w:numId="8">
    <w:abstractNumId w:val="25"/>
  </w:num>
  <w:num w:numId="9">
    <w:abstractNumId w:val="6"/>
  </w:num>
  <w:num w:numId="10">
    <w:abstractNumId w:val="2"/>
  </w:num>
  <w:num w:numId="11">
    <w:abstractNumId w:val="23"/>
  </w:num>
  <w:num w:numId="12">
    <w:abstractNumId w:val="28"/>
  </w:num>
  <w:num w:numId="13">
    <w:abstractNumId w:val="16"/>
  </w:num>
  <w:num w:numId="14">
    <w:abstractNumId w:val="11"/>
  </w:num>
  <w:num w:numId="15">
    <w:abstractNumId w:val="8"/>
  </w:num>
  <w:num w:numId="16">
    <w:abstractNumId w:val="3"/>
  </w:num>
  <w:num w:numId="17">
    <w:abstractNumId w:val="17"/>
  </w:num>
  <w:num w:numId="18">
    <w:abstractNumId w:val="15"/>
  </w:num>
  <w:num w:numId="19">
    <w:abstractNumId w:val="14"/>
  </w:num>
  <w:num w:numId="20">
    <w:abstractNumId w:val="29"/>
  </w:num>
  <w:num w:numId="21">
    <w:abstractNumId w:val="0"/>
  </w:num>
  <w:num w:numId="22">
    <w:abstractNumId w:val="12"/>
  </w:num>
  <w:num w:numId="23">
    <w:abstractNumId w:val="22"/>
  </w:num>
  <w:num w:numId="24">
    <w:abstractNumId w:val="5"/>
  </w:num>
  <w:num w:numId="25">
    <w:abstractNumId w:val="27"/>
  </w:num>
  <w:num w:numId="26">
    <w:abstractNumId w:val="10"/>
  </w:num>
  <w:num w:numId="27">
    <w:abstractNumId w:val="26"/>
  </w:num>
  <w:num w:numId="28">
    <w:abstractNumId w:val="4"/>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10"/>
    <w:rsid w:val="00000E0B"/>
    <w:rsid w:val="00000FFC"/>
    <w:rsid w:val="000011D6"/>
    <w:rsid w:val="000015FD"/>
    <w:rsid w:val="00002DF0"/>
    <w:rsid w:val="0000384A"/>
    <w:rsid w:val="00003DA3"/>
    <w:rsid w:val="00004316"/>
    <w:rsid w:val="000043D4"/>
    <w:rsid w:val="00004742"/>
    <w:rsid w:val="00005D46"/>
    <w:rsid w:val="00006641"/>
    <w:rsid w:val="000067E3"/>
    <w:rsid w:val="00010662"/>
    <w:rsid w:val="00011B06"/>
    <w:rsid w:val="00011D04"/>
    <w:rsid w:val="0001262D"/>
    <w:rsid w:val="00012947"/>
    <w:rsid w:val="00013062"/>
    <w:rsid w:val="000136C1"/>
    <w:rsid w:val="000153A9"/>
    <w:rsid w:val="00017F5A"/>
    <w:rsid w:val="00021145"/>
    <w:rsid w:val="000213C0"/>
    <w:rsid w:val="00021571"/>
    <w:rsid w:val="000216AE"/>
    <w:rsid w:val="000222AF"/>
    <w:rsid w:val="00023393"/>
    <w:rsid w:val="00024087"/>
    <w:rsid w:val="00024574"/>
    <w:rsid w:val="000264BF"/>
    <w:rsid w:val="00026D72"/>
    <w:rsid w:val="00030857"/>
    <w:rsid w:val="000326F0"/>
    <w:rsid w:val="00032AB6"/>
    <w:rsid w:val="00032B9F"/>
    <w:rsid w:val="00032C3D"/>
    <w:rsid w:val="00033E8F"/>
    <w:rsid w:val="00034129"/>
    <w:rsid w:val="0003569A"/>
    <w:rsid w:val="0003693B"/>
    <w:rsid w:val="00041338"/>
    <w:rsid w:val="00042154"/>
    <w:rsid w:val="0004238C"/>
    <w:rsid w:val="00042A06"/>
    <w:rsid w:val="00042A74"/>
    <w:rsid w:val="00042D6B"/>
    <w:rsid w:val="000439FC"/>
    <w:rsid w:val="00044005"/>
    <w:rsid w:val="00044FDB"/>
    <w:rsid w:val="00046C4A"/>
    <w:rsid w:val="000502CB"/>
    <w:rsid w:val="00050A97"/>
    <w:rsid w:val="00050AF7"/>
    <w:rsid w:val="000517DE"/>
    <w:rsid w:val="00053BE6"/>
    <w:rsid w:val="0005442E"/>
    <w:rsid w:val="00055380"/>
    <w:rsid w:val="00057482"/>
    <w:rsid w:val="00060A27"/>
    <w:rsid w:val="00061B26"/>
    <w:rsid w:val="00061D3C"/>
    <w:rsid w:val="00061FB4"/>
    <w:rsid w:val="0006208F"/>
    <w:rsid w:val="000634E8"/>
    <w:rsid w:val="00065CA5"/>
    <w:rsid w:val="00065F1E"/>
    <w:rsid w:val="00066236"/>
    <w:rsid w:val="00067190"/>
    <w:rsid w:val="000677F5"/>
    <w:rsid w:val="0007084C"/>
    <w:rsid w:val="00070FDD"/>
    <w:rsid w:val="00072B8F"/>
    <w:rsid w:val="00072E59"/>
    <w:rsid w:val="00073AC1"/>
    <w:rsid w:val="000753C1"/>
    <w:rsid w:val="000769D6"/>
    <w:rsid w:val="0007779D"/>
    <w:rsid w:val="00077BB4"/>
    <w:rsid w:val="000802F4"/>
    <w:rsid w:val="0008127D"/>
    <w:rsid w:val="00081303"/>
    <w:rsid w:val="0008139B"/>
    <w:rsid w:val="00081EB2"/>
    <w:rsid w:val="000826D6"/>
    <w:rsid w:val="00082B57"/>
    <w:rsid w:val="00082EE3"/>
    <w:rsid w:val="00083DE3"/>
    <w:rsid w:val="000844EB"/>
    <w:rsid w:val="000866B0"/>
    <w:rsid w:val="00086D93"/>
    <w:rsid w:val="00087229"/>
    <w:rsid w:val="00087A4D"/>
    <w:rsid w:val="00087F72"/>
    <w:rsid w:val="00090F99"/>
    <w:rsid w:val="00090FC4"/>
    <w:rsid w:val="000930FB"/>
    <w:rsid w:val="00093113"/>
    <w:rsid w:val="00093155"/>
    <w:rsid w:val="00094225"/>
    <w:rsid w:val="0009493F"/>
    <w:rsid w:val="00095127"/>
    <w:rsid w:val="00096165"/>
    <w:rsid w:val="00096373"/>
    <w:rsid w:val="0009664A"/>
    <w:rsid w:val="000966C2"/>
    <w:rsid w:val="00096B85"/>
    <w:rsid w:val="00096F23"/>
    <w:rsid w:val="00097A31"/>
    <w:rsid w:val="000A0440"/>
    <w:rsid w:val="000A05F1"/>
    <w:rsid w:val="000A4377"/>
    <w:rsid w:val="000A49E3"/>
    <w:rsid w:val="000A78CD"/>
    <w:rsid w:val="000B0920"/>
    <w:rsid w:val="000B0A7F"/>
    <w:rsid w:val="000B0C24"/>
    <w:rsid w:val="000B121E"/>
    <w:rsid w:val="000B2E95"/>
    <w:rsid w:val="000B3C86"/>
    <w:rsid w:val="000B4495"/>
    <w:rsid w:val="000B4FD2"/>
    <w:rsid w:val="000B6EF9"/>
    <w:rsid w:val="000B7770"/>
    <w:rsid w:val="000B7B11"/>
    <w:rsid w:val="000C03AF"/>
    <w:rsid w:val="000C0D21"/>
    <w:rsid w:val="000C13C0"/>
    <w:rsid w:val="000C309B"/>
    <w:rsid w:val="000C30E9"/>
    <w:rsid w:val="000C3EB2"/>
    <w:rsid w:val="000C4047"/>
    <w:rsid w:val="000C68B5"/>
    <w:rsid w:val="000D0474"/>
    <w:rsid w:val="000D2902"/>
    <w:rsid w:val="000D342C"/>
    <w:rsid w:val="000D3670"/>
    <w:rsid w:val="000D3A55"/>
    <w:rsid w:val="000D421B"/>
    <w:rsid w:val="000D4356"/>
    <w:rsid w:val="000D4FA0"/>
    <w:rsid w:val="000D56A4"/>
    <w:rsid w:val="000D57E6"/>
    <w:rsid w:val="000D58B7"/>
    <w:rsid w:val="000D732E"/>
    <w:rsid w:val="000E18E2"/>
    <w:rsid w:val="000E33D8"/>
    <w:rsid w:val="000E5442"/>
    <w:rsid w:val="000E5BFC"/>
    <w:rsid w:val="000E5EA5"/>
    <w:rsid w:val="000E680D"/>
    <w:rsid w:val="000E77EF"/>
    <w:rsid w:val="000F0518"/>
    <w:rsid w:val="000F0C3C"/>
    <w:rsid w:val="000F1404"/>
    <w:rsid w:val="000F2F72"/>
    <w:rsid w:val="000F3A13"/>
    <w:rsid w:val="000F44BC"/>
    <w:rsid w:val="000F4C02"/>
    <w:rsid w:val="000F50B8"/>
    <w:rsid w:val="000F623B"/>
    <w:rsid w:val="000F6968"/>
    <w:rsid w:val="000F6CF6"/>
    <w:rsid w:val="000F7116"/>
    <w:rsid w:val="00101169"/>
    <w:rsid w:val="00101D02"/>
    <w:rsid w:val="001022E4"/>
    <w:rsid w:val="00102E85"/>
    <w:rsid w:val="00102F0F"/>
    <w:rsid w:val="00103138"/>
    <w:rsid w:val="00105440"/>
    <w:rsid w:val="00105D66"/>
    <w:rsid w:val="00107121"/>
    <w:rsid w:val="001079A3"/>
    <w:rsid w:val="00111132"/>
    <w:rsid w:val="00112EC9"/>
    <w:rsid w:val="00113092"/>
    <w:rsid w:val="00115209"/>
    <w:rsid w:val="00117742"/>
    <w:rsid w:val="0012034A"/>
    <w:rsid w:val="00121806"/>
    <w:rsid w:val="001230D2"/>
    <w:rsid w:val="00123B33"/>
    <w:rsid w:val="00123E4A"/>
    <w:rsid w:val="00124CDB"/>
    <w:rsid w:val="00131C4F"/>
    <w:rsid w:val="00132F6E"/>
    <w:rsid w:val="001344C9"/>
    <w:rsid w:val="001364D4"/>
    <w:rsid w:val="00136CFF"/>
    <w:rsid w:val="001373CA"/>
    <w:rsid w:val="0014154F"/>
    <w:rsid w:val="00141EAB"/>
    <w:rsid w:val="0014248A"/>
    <w:rsid w:val="00143988"/>
    <w:rsid w:val="00143FE1"/>
    <w:rsid w:val="00144CC3"/>
    <w:rsid w:val="0014577F"/>
    <w:rsid w:val="00146E7C"/>
    <w:rsid w:val="00147A98"/>
    <w:rsid w:val="001538AC"/>
    <w:rsid w:val="00154B04"/>
    <w:rsid w:val="00154F17"/>
    <w:rsid w:val="001559D6"/>
    <w:rsid w:val="001559F5"/>
    <w:rsid w:val="00157214"/>
    <w:rsid w:val="00157F47"/>
    <w:rsid w:val="0016035D"/>
    <w:rsid w:val="0016157D"/>
    <w:rsid w:val="001625F3"/>
    <w:rsid w:val="00163721"/>
    <w:rsid w:val="00164AA6"/>
    <w:rsid w:val="001650D9"/>
    <w:rsid w:val="00166DC7"/>
    <w:rsid w:val="00166F37"/>
    <w:rsid w:val="00167300"/>
    <w:rsid w:val="00167FB4"/>
    <w:rsid w:val="001704C2"/>
    <w:rsid w:val="001717B4"/>
    <w:rsid w:val="0017302C"/>
    <w:rsid w:val="00173A65"/>
    <w:rsid w:val="00175322"/>
    <w:rsid w:val="00175E84"/>
    <w:rsid w:val="0017727E"/>
    <w:rsid w:val="001774E8"/>
    <w:rsid w:val="001809D0"/>
    <w:rsid w:val="00181A6D"/>
    <w:rsid w:val="00182264"/>
    <w:rsid w:val="001847AB"/>
    <w:rsid w:val="00184842"/>
    <w:rsid w:val="00185A79"/>
    <w:rsid w:val="0019092C"/>
    <w:rsid w:val="00190EA7"/>
    <w:rsid w:val="001930CB"/>
    <w:rsid w:val="001933AD"/>
    <w:rsid w:val="001944CF"/>
    <w:rsid w:val="00194D84"/>
    <w:rsid w:val="001975E1"/>
    <w:rsid w:val="00197F85"/>
    <w:rsid w:val="001A05A5"/>
    <w:rsid w:val="001A16BA"/>
    <w:rsid w:val="001A1D57"/>
    <w:rsid w:val="001A38D2"/>
    <w:rsid w:val="001A45A3"/>
    <w:rsid w:val="001A787E"/>
    <w:rsid w:val="001A7ED6"/>
    <w:rsid w:val="001B22B0"/>
    <w:rsid w:val="001B3AAA"/>
    <w:rsid w:val="001B43DD"/>
    <w:rsid w:val="001B47E7"/>
    <w:rsid w:val="001B4A37"/>
    <w:rsid w:val="001B50AA"/>
    <w:rsid w:val="001B5DE0"/>
    <w:rsid w:val="001B6895"/>
    <w:rsid w:val="001C044B"/>
    <w:rsid w:val="001C0857"/>
    <w:rsid w:val="001C0AC5"/>
    <w:rsid w:val="001C11A3"/>
    <w:rsid w:val="001C35AA"/>
    <w:rsid w:val="001C5D29"/>
    <w:rsid w:val="001C5F5F"/>
    <w:rsid w:val="001C705A"/>
    <w:rsid w:val="001C7C85"/>
    <w:rsid w:val="001D1295"/>
    <w:rsid w:val="001D21D0"/>
    <w:rsid w:val="001D26B6"/>
    <w:rsid w:val="001D27C2"/>
    <w:rsid w:val="001D3AEA"/>
    <w:rsid w:val="001D3FAA"/>
    <w:rsid w:val="001D43C2"/>
    <w:rsid w:val="001D5D70"/>
    <w:rsid w:val="001D635F"/>
    <w:rsid w:val="001D65E2"/>
    <w:rsid w:val="001D6BA2"/>
    <w:rsid w:val="001D6D11"/>
    <w:rsid w:val="001E1484"/>
    <w:rsid w:val="001E2156"/>
    <w:rsid w:val="001E4593"/>
    <w:rsid w:val="001E4B71"/>
    <w:rsid w:val="001E61B2"/>
    <w:rsid w:val="001E6BED"/>
    <w:rsid w:val="001E77C1"/>
    <w:rsid w:val="001E781C"/>
    <w:rsid w:val="001F0A6F"/>
    <w:rsid w:val="001F2D01"/>
    <w:rsid w:val="001F5D28"/>
    <w:rsid w:val="001F68C3"/>
    <w:rsid w:val="001F7421"/>
    <w:rsid w:val="001F7A6F"/>
    <w:rsid w:val="001F7FDC"/>
    <w:rsid w:val="00201780"/>
    <w:rsid w:val="002021FA"/>
    <w:rsid w:val="0020220E"/>
    <w:rsid w:val="0020221D"/>
    <w:rsid w:val="002023C4"/>
    <w:rsid w:val="002024E4"/>
    <w:rsid w:val="002026E9"/>
    <w:rsid w:val="002032E0"/>
    <w:rsid w:val="00203A49"/>
    <w:rsid w:val="0020502E"/>
    <w:rsid w:val="00207A2D"/>
    <w:rsid w:val="002123ED"/>
    <w:rsid w:val="00212EDD"/>
    <w:rsid w:val="0021325F"/>
    <w:rsid w:val="00213328"/>
    <w:rsid w:val="002135DC"/>
    <w:rsid w:val="00216A92"/>
    <w:rsid w:val="00216F3D"/>
    <w:rsid w:val="00220264"/>
    <w:rsid w:val="0022095E"/>
    <w:rsid w:val="00221205"/>
    <w:rsid w:val="002215B0"/>
    <w:rsid w:val="002216F0"/>
    <w:rsid w:val="00221D81"/>
    <w:rsid w:val="00222610"/>
    <w:rsid w:val="00223E28"/>
    <w:rsid w:val="0022451F"/>
    <w:rsid w:val="002251A9"/>
    <w:rsid w:val="00226919"/>
    <w:rsid w:val="00226E57"/>
    <w:rsid w:val="00227090"/>
    <w:rsid w:val="00227878"/>
    <w:rsid w:val="00230FF3"/>
    <w:rsid w:val="0023184D"/>
    <w:rsid w:val="00232058"/>
    <w:rsid w:val="002321F0"/>
    <w:rsid w:val="00237C5F"/>
    <w:rsid w:val="0024153C"/>
    <w:rsid w:val="0024343B"/>
    <w:rsid w:val="00243946"/>
    <w:rsid w:val="00244195"/>
    <w:rsid w:val="00244F7A"/>
    <w:rsid w:val="00247100"/>
    <w:rsid w:val="00247731"/>
    <w:rsid w:val="00247B00"/>
    <w:rsid w:val="00251782"/>
    <w:rsid w:val="00253493"/>
    <w:rsid w:val="00253A7B"/>
    <w:rsid w:val="002544F7"/>
    <w:rsid w:val="002565BC"/>
    <w:rsid w:val="00257031"/>
    <w:rsid w:val="00257B76"/>
    <w:rsid w:val="00264461"/>
    <w:rsid w:val="00264DDD"/>
    <w:rsid w:val="00265E77"/>
    <w:rsid w:val="00265EC8"/>
    <w:rsid w:val="00266D19"/>
    <w:rsid w:val="0026757C"/>
    <w:rsid w:val="0027021E"/>
    <w:rsid w:val="00270CBC"/>
    <w:rsid w:val="00270D77"/>
    <w:rsid w:val="00271A8B"/>
    <w:rsid w:val="00272EF2"/>
    <w:rsid w:val="00273900"/>
    <w:rsid w:val="00273946"/>
    <w:rsid w:val="00273A99"/>
    <w:rsid w:val="00273BE2"/>
    <w:rsid w:val="00274E2E"/>
    <w:rsid w:val="002761B9"/>
    <w:rsid w:val="00276309"/>
    <w:rsid w:val="00277544"/>
    <w:rsid w:val="002778CE"/>
    <w:rsid w:val="002800D9"/>
    <w:rsid w:val="0028028B"/>
    <w:rsid w:val="00280431"/>
    <w:rsid w:val="00281409"/>
    <w:rsid w:val="00281CB4"/>
    <w:rsid w:val="00281D5B"/>
    <w:rsid w:val="00283EAD"/>
    <w:rsid w:val="00283EE4"/>
    <w:rsid w:val="00284C99"/>
    <w:rsid w:val="00286923"/>
    <w:rsid w:val="0028799A"/>
    <w:rsid w:val="00287CED"/>
    <w:rsid w:val="00290F36"/>
    <w:rsid w:val="00292AEB"/>
    <w:rsid w:val="00293027"/>
    <w:rsid w:val="002947FF"/>
    <w:rsid w:val="002952FA"/>
    <w:rsid w:val="00295DCF"/>
    <w:rsid w:val="002A0BA2"/>
    <w:rsid w:val="002A0CB2"/>
    <w:rsid w:val="002A3578"/>
    <w:rsid w:val="002A3A00"/>
    <w:rsid w:val="002A4C17"/>
    <w:rsid w:val="002A4CE5"/>
    <w:rsid w:val="002A5D81"/>
    <w:rsid w:val="002B0420"/>
    <w:rsid w:val="002B1B40"/>
    <w:rsid w:val="002B1CDC"/>
    <w:rsid w:val="002B21B8"/>
    <w:rsid w:val="002B6F83"/>
    <w:rsid w:val="002B6F8B"/>
    <w:rsid w:val="002B77F5"/>
    <w:rsid w:val="002C0F33"/>
    <w:rsid w:val="002C1180"/>
    <w:rsid w:val="002C1655"/>
    <w:rsid w:val="002C1752"/>
    <w:rsid w:val="002C1B46"/>
    <w:rsid w:val="002C214D"/>
    <w:rsid w:val="002C2318"/>
    <w:rsid w:val="002C4942"/>
    <w:rsid w:val="002C494E"/>
    <w:rsid w:val="002C5339"/>
    <w:rsid w:val="002C56CF"/>
    <w:rsid w:val="002C5A24"/>
    <w:rsid w:val="002D03E6"/>
    <w:rsid w:val="002D03EF"/>
    <w:rsid w:val="002D0A88"/>
    <w:rsid w:val="002D1173"/>
    <w:rsid w:val="002D1B4B"/>
    <w:rsid w:val="002D23FF"/>
    <w:rsid w:val="002D26EF"/>
    <w:rsid w:val="002D2977"/>
    <w:rsid w:val="002D41A4"/>
    <w:rsid w:val="002D4266"/>
    <w:rsid w:val="002D52A1"/>
    <w:rsid w:val="002D5446"/>
    <w:rsid w:val="002D562C"/>
    <w:rsid w:val="002D6269"/>
    <w:rsid w:val="002D7D94"/>
    <w:rsid w:val="002E0129"/>
    <w:rsid w:val="002E10B5"/>
    <w:rsid w:val="002E137E"/>
    <w:rsid w:val="002E1D00"/>
    <w:rsid w:val="002E2321"/>
    <w:rsid w:val="002E3067"/>
    <w:rsid w:val="002E3673"/>
    <w:rsid w:val="002E3CDA"/>
    <w:rsid w:val="002F2863"/>
    <w:rsid w:val="002F3516"/>
    <w:rsid w:val="002F3CA7"/>
    <w:rsid w:val="002F41DB"/>
    <w:rsid w:val="002F4F2F"/>
    <w:rsid w:val="002F67E3"/>
    <w:rsid w:val="002F6AF6"/>
    <w:rsid w:val="002F7CB2"/>
    <w:rsid w:val="00302519"/>
    <w:rsid w:val="00302CE5"/>
    <w:rsid w:val="00303AA5"/>
    <w:rsid w:val="00303BF5"/>
    <w:rsid w:val="0030475C"/>
    <w:rsid w:val="00304954"/>
    <w:rsid w:val="00304D60"/>
    <w:rsid w:val="0030559C"/>
    <w:rsid w:val="00306491"/>
    <w:rsid w:val="0030706A"/>
    <w:rsid w:val="00307483"/>
    <w:rsid w:val="00307501"/>
    <w:rsid w:val="003141B1"/>
    <w:rsid w:val="0031552F"/>
    <w:rsid w:val="003161D2"/>
    <w:rsid w:val="00316320"/>
    <w:rsid w:val="0031636B"/>
    <w:rsid w:val="003171BF"/>
    <w:rsid w:val="003176EE"/>
    <w:rsid w:val="00317DE0"/>
    <w:rsid w:val="00320305"/>
    <w:rsid w:val="00320BA8"/>
    <w:rsid w:val="00321173"/>
    <w:rsid w:val="003218DF"/>
    <w:rsid w:val="00321EFC"/>
    <w:rsid w:val="003235B3"/>
    <w:rsid w:val="00324CA6"/>
    <w:rsid w:val="0032677E"/>
    <w:rsid w:val="003269CD"/>
    <w:rsid w:val="00331DE3"/>
    <w:rsid w:val="003323ED"/>
    <w:rsid w:val="00333A27"/>
    <w:rsid w:val="00333B94"/>
    <w:rsid w:val="00333D14"/>
    <w:rsid w:val="003344A5"/>
    <w:rsid w:val="003344E4"/>
    <w:rsid w:val="003349A3"/>
    <w:rsid w:val="003353D5"/>
    <w:rsid w:val="003353DA"/>
    <w:rsid w:val="00335521"/>
    <w:rsid w:val="003401F9"/>
    <w:rsid w:val="003417DA"/>
    <w:rsid w:val="00344263"/>
    <w:rsid w:val="00344D84"/>
    <w:rsid w:val="003454EF"/>
    <w:rsid w:val="003471ED"/>
    <w:rsid w:val="003475E6"/>
    <w:rsid w:val="00347946"/>
    <w:rsid w:val="00347FC3"/>
    <w:rsid w:val="00350163"/>
    <w:rsid w:val="00350DBA"/>
    <w:rsid w:val="0035107C"/>
    <w:rsid w:val="003520B1"/>
    <w:rsid w:val="00352E2C"/>
    <w:rsid w:val="00353274"/>
    <w:rsid w:val="003536E0"/>
    <w:rsid w:val="0035454F"/>
    <w:rsid w:val="00356D38"/>
    <w:rsid w:val="00361F67"/>
    <w:rsid w:val="00362BAA"/>
    <w:rsid w:val="00364103"/>
    <w:rsid w:val="00371645"/>
    <w:rsid w:val="00371A63"/>
    <w:rsid w:val="0037221E"/>
    <w:rsid w:val="00373537"/>
    <w:rsid w:val="00374361"/>
    <w:rsid w:val="0037560F"/>
    <w:rsid w:val="00376ACE"/>
    <w:rsid w:val="00376F49"/>
    <w:rsid w:val="00377F30"/>
    <w:rsid w:val="00380169"/>
    <w:rsid w:val="0038138F"/>
    <w:rsid w:val="00381D8F"/>
    <w:rsid w:val="003831DB"/>
    <w:rsid w:val="00383D41"/>
    <w:rsid w:val="00383F1B"/>
    <w:rsid w:val="00384363"/>
    <w:rsid w:val="00384C2E"/>
    <w:rsid w:val="00385324"/>
    <w:rsid w:val="00386046"/>
    <w:rsid w:val="00387A87"/>
    <w:rsid w:val="00390371"/>
    <w:rsid w:val="00390481"/>
    <w:rsid w:val="003905A0"/>
    <w:rsid w:val="003909CC"/>
    <w:rsid w:val="003909ED"/>
    <w:rsid w:val="003924EE"/>
    <w:rsid w:val="00393411"/>
    <w:rsid w:val="0039402A"/>
    <w:rsid w:val="00394D07"/>
    <w:rsid w:val="003950D5"/>
    <w:rsid w:val="00395540"/>
    <w:rsid w:val="003956B3"/>
    <w:rsid w:val="00395812"/>
    <w:rsid w:val="00396FDF"/>
    <w:rsid w:val="003974F0"/>
    <w:rsid w:val="003A027E"/>
    <w:rsid w:val="003A0355"/>
    <w:rsid w:val="003A11BF"/>
    <w:rsid w:val="003A2499"/>
    <w:rsid w:val="003A299F"/>
    <w:rsid w:val="003A2C07"/>
    <w:rsid w:val="003A2D6D"/>
    <w:rsid w:val="003A36EF"/>
    <w:rsid w:val="003A3786"/>
    <w:rsid w:val="003A4056"/>
    <w:rsid w:val="003A59B7"/>
    <w:rsid w:val="003A67B4"/>
    <w:rsid w:val="003B0002"/>
    <w:rsid w:val="003B02AC"/>
    <w:rsid w:val="003B22BE"/>
    <w:rsid w:val="003B4632"/>
    <w:rsid w:val="003B47ED"/>
    <w:rsid w:val="003B4D51"/>
    <w:rsid w:val="003B53D5"/>
    <w:rsid w:val="003B5D9A"/>
    <w:rsid w:val="003B746F"/>
    <w:rsid w:val="003B7860"/>
    <w:rsid w:val="003C119C"/>
    <w:rsid w:val="003C29BA"/>
    <w:rsid w:val="003C48EA"/>
    <w:rsid w:val="003C5A95"/>
    <w:rsid w:val="003C6C9F"/>
    <w:rsid w:val="003C7789"/>
    <w:rsid w:val="003D20E0"/>
    <w:rsid w:val="003D2D01"/>
    <w:rsid w:val="003D3CA8"/>
    <w:rsid w:val="003D3D85"/>
    <w:rsid w:val="003D4AB2"/>
    <w:rsid w:val="003D68FF"/>
    <w:rsid w:val="003D6F42"/>
    <w:rsid w:val="003E14D5"/>
    <w:rsid w:val="003E1519"/>
    <w:rsid w:val="003E3910"/>
    <w:rsid w:val="003E4137"/>
    <w:rsid w:val="003E4253"/>
    <w:rsid w:val="003E5803"/>
    <w:rsid w:val="003E6880"/>
    <w:rsid w:val="003E6F50"/>
    <w:rsid w:val="003E7588"/>
    <w:rsid w:val="003E75CB"/>
    <w:rsid w:val="003E77EE"/>
    <w:rsid w:val="003F2422"/>
    <w:rsid w:val="003F256C"/>
    <w:rsid w:val="003F2DCA"/>
    <w:rsid w:val="003F3D5C"/>
    <w:rsid w:val="003F3E8D"/>
    <w:rsid w:val="003F4A4C"/>
    <w:rsid w:val="003F4ED1"/>
    <w:rsid w:val="003F53DC"/>
    <w:rsid w:val="003F5D66"/>
    <w:rsid w:val="003F6A8F"/>
    <w:rsid w:val="003F774B"/>
    <w:rsid w:val="00400090"/>
    <w:rsid w:val="00400353"/>
    <w:rsid w:val="00400CB8"/>
    <w:rsid w:val="00400D89"/>
    <w:rsid w:val="0040226F"/>
    <w:rsid w:val="00404049"/>
    <w:rsid w:val="00405041"/>
    <w:rsid w:val="00405B43"/>
    <w:rsid w:val="00406E9F"/>
    <w:rsid w:val="004079FD"/>
    <w:rsid w:val="00407D8D"/>
    <w:rsid w:val="0041034E"/>
    <w:rsid w:val="00411296"/>
    <w:rsid w:val="004117A1"/>
    <w:rsid w:val="00411824"/>
    <w:rsid w:val="00411CFF"/>
    <w:rsid w:val="004126E7"/>
    <w:rsid w:val="0041333B"/>
    <w:rsid w:val="00413642"/>
    <w:rsid w:val="00414DD9"/>
    <w:rsid w:val="00414E05"/>
    <w:rsid w:val="00415EF9"/>
    <w:rsid w:val="00416781"/>
    <w:rsid w:val="00420F20"/>
    <w:rsid w:val="00422770"/>
    <w:rsid w:val="004231D0"/>
    <w:rsid w:val="0042342E"/>
    <w:rsid w:val="00424532"/>
    <w:rsid w:val="004245A1"/>
    <w:rsid w:val="00424BED"/>
    <w:rsid w:val="00424F5F"/>
    <w:rsid w:val="0042566A"/>
    <w:rsid w:val="004258BF"/>
    <w:rsid w:val="0042654E"/>
    <w:rsid w:val="0042686C"/>
    <w:rsid w:val="0042772E"/>
    <w:rsid w:val="004277D4"/>
    <w:rsid w:val="004278C4"/>
    <w:rsid w:val="00427ED4"/>
    <w:rsid w:val="0043006D"/>
    <w:rsid w:val="0043056D"/>
    <w:rsid w:val="00431002"/>
    <w:rsid w:val="004312A5"/>
    <w:rsid w:val="00431464"/>
    <w:rsid w:val="004317EE"/>
    <w:rsid w:val="00431B3F"/>
    <w:rsid w:val="004324CC"/>
    <w:rsid w:val="0043391F"/>
    <w:rsid w:val="00434872"/>
    <w:rsid w:val="00434FDB"/>
    <w:rsid w:val="004350C9"/>
    <w:rsid w:val="00436354"/>
    <w:rsid w:val="00436F7D"/>
    <w:rsid w:val="0043724A"/>
    <w:rsid w:val="00437413"/>
    <w:rsid w:val="00437D3D"/>
    <w:rsid w:val="00437EBE"/>
    <w:rsid w:val="00440EE6"/>
    <w:rsid w:val="00441468"/>
    <w:rsid w:val="00442379"/>
    <w:rsid w:val="004425B0"/>
    <w:rsid w:val="004430DE"/>
    <w:rsid w:val="00443386"/>
    <w:rsid w:val="0044376F"/>
    <w:rsid w:val="00444AD3"/>
    <w:rsid w:val="00445583"/>
    <w:rsid w:val="00447612"/>
    <w:rsid w:val="0045057D"/>
    <w:rsid w:val="00451AD7"/>
    <w:rsid w:val="0045321D"/>
    <w:rsid w:val="0045348C"/>
    <w:rsid w:val="00453C53"/>
    <w:rsid w:val="0045456B"/>
    <w:rsid w:val="00454E20"/>
    <w:rsid w:val="00456174"/>
    <w:rsid w:val="004561B7"/>
    <w:rsid w:val="00456E3F"/>
    <w:rsid w:val="00456FAE"/>
    <w:rsid w:val="00457470"/>
    <w:rsid w:val="00462AA9"/>
    <w:rsid w:val="00463ECF"/>
    <w:rsid w:val="004655C4"/>
    <w:rsid w:val="00466EDF"/>
    <w:rsid w:val="004670F6"/>
    <w:rsid w:val="00471042"/>
    <w:rsid w:val="00472969"/>
    <w:rsid w:val="00472D76"/>
    <w:rsid w:val="004747D3"/>
    <w:rsid w:val="00475C8D"/>
    <w:rsid w:val="0047664A"/>
    <w:rsid w:val="0048020B"/>
    <w:rsid w:val="004807C6"/>
    <w:rsid w:val="0048184F"/>
    <w:rsid w:val="00481A77"/>
    <w:rsid w:val="00482B4B"/>
    <w:rsid w:val="00482C8E"/>
    <w:rsid w:val="00482E6F"/>
    <w:rsid w:val="00482EE8"/>
    <w:rsid w:val="00484E67"/>
    <w:rsid w:val="00485FF4"/>
    <w:rsid w:val="00486FE9"/>
    <w:rsid w:val="00487C3B"/>
    <w:rsid w:val="00487DE3"/>
    <w:rsid w:val="00490575"/>
    <w:rsid w:val="0049276B"/>
    <w:rsid w:val="00492D5D"/>
    <w:rsid w:val="00492EDD"/>
    <w:rsid w:val="004964CE"/>
    <w:rsid w:val="004A2855"/>
    <w:rsid w:val="004A4833"/>
    <w:rsid w:val="004A5228"/>
    <w:rsid w:val="004B15EC"/>
    <w:rsid w:val="004B1794"/>
    <w:rsid w:val="004B2139"/>
    <w:rsid w:val="004B37BA"/>
    <w:rsid w:val="004B480E"/>
    <w:rsid w:val="004B655D"/>
    <w:rsid w:val="004B79B7"/>
    <w:rsid w:val="004B79F9"/>
    <w:rsid w:val="004C3328"/>
    <w:rsid w:val="004C34BD"/>
    <w:rsid w:val="004C3CBC"/>
    <w:rsid w:val="004C5441"/>
    <w:rsid w:val="004C54EE"/>
    <w:rsid w:val="004C6143"/>
    <w:rsid w:val="004C682F"/>
    <w:rsid w:val="004C7119"/>
    <w:rsid w:val="004C7EF9"/>
    <w:rsid w:val="004D0ABA"/>
    <w:rsid w:val="004D1CB8"/>
    <w:rsid w:val="004D21E8"/>
    <w:rsid w:val="004D26BD"/>
    <w:rsid w:val="004D26EA"/>
    <w:rsid w:val="004D2DC3"/>
    <w:rsid w:val="004D6F0D"/>
    <w:rsid w:val="004D7861"/>
    <w:rsid w:val="004D7F51"/>
    <w:rsid w:val="004E1FF9"/>
    <w:rsid w:val="004E3232"/>
    <w:rsid w:val="004E5633"/>
    <w:rsid w:val="004E73BE"/>
    <w:rsid w:val="004E7554"/>
    <w:rsid w:val="004E7C9F"/>
    <w:rsid w:val="004E7FD8"/>
    <w:rsid w:val="004F03F7"/>
    <w:rsid w:val="004F0EF7"/>
    <w:rsid w:val="004F19BB"/>
    <w:rsid w:val="004F1A31"/>
    <w:rsid w:val="004F1E62"/>
    <w:rsid w:val="004F20E4"/>
    <w:rsid w:val="004F2146"/>
    <w:rsid w:val="004F6318"/>
    <w:rsid w:val="004F6926"/>
    <w:rsid w:val="004F6EBD"/>
    <w:rsid w:val="004F7807"/>
    <w:rsid w:val="004F78DD"/>
    <w:rsid w:val="004F7ABD"/>
    <w:rsid w:val="0050210F"/>
    <w:rsid w:val="00502597"/>
    <w:rsid w:val="00502CD6"/>
    <w:rsid w:val="00502CE5"/>
    <w:rsid w:val="0050345A"/>
    <w:rsid w:val="00505C53"/>
    <w:rsid w:val="00505CE9"/>
    <w:rsid w:val="00506074"/>
    <w:rsid w:val="0050708B"/>
    <w:rsid w:val="00507765"/>
    <w:rsid w:val="00507DA4"/>
    <w:rsid w:val="00513951"/>
    <w:rsid w:val="00514437"/>
    <w:rsid w:val="0051454B"/>
    <w:rsid w:val="005159D2"/>
    <w:rsid w:val="00515F85"/>
    <w:rsid w:val="00520C7B"/>
    <w:rsid w:val="00521D6C"/>
    <w:rsid w:val="005222A9"/>
    <w:rsid w:val="00522E66"/>
    <w:rsid w:val="005231CB"/>
    <w:rsid w:val="00523747"/>
    <w:rsid w:val="005242C2"/>
    <w:rsid w:val="00524DFF"/>
    <w:rsid w:val="00525A4D"/>
    <w:rsid w:val="00531396"/>
    <w:rsid w:val="00531B63"/>
    <w:rsid w:val="005326F4"/>
    <w:rsid w:val="00532936"/>
    <w:rsid w:val="0053296E"/>
    <w:rsid w:val="00533403"/>
    <w:rsid w:val="00534062"/>
    <w:rsid w:val="00535570"/>
    <w:rsid w:val="00535C77"/>
    <w:rsid w:val="00536A21"/>
    <w:rsid w:val="00536F30"/>
    <w:rsid w:val="00537AC8"/>
    <w:rsid w:val="00540D55"/>
    <w:rsid w:val="00541420"/>
    <w:rsid w:val="0054175D"/>
    <w:rsid w:val="00542F4E"/>
    <w:rsid w:val="005436B7"/>
    <w:rsid w:val="00544142"/>
    <w:rsid w:val="00544143"/>
    <w:rsid w:val="0054425F"/>
    <w:rsid w:val="0054428F"/>
    <w:rsid w:val="00544554"/>
    <w:rsid w:val="00547D77"/>
    <w:rsid w:val="005511CE"/>
    <w:rsid w:val="00551D66"/>
    <w:rsid w:val="005522C2"/>
    <w:rsid w:val="00552838"/>
    <w:rsid w:val="00552B2E"/>
    <w:rsid w:val="00552E06"/>
    <w:rsid w:val="00552FD7"/>
    <w:rsid w:val="0055354A"/>
    <w:rsid w:val="005535F9"/>
    <w:rsid w:val="005538E0"/>
    <w:rsid w:val="00553959"/>
    <w:rsid w:val="00553CD6"/>
    <w:rsid w:val="0055436C"/>
    <w:rsid w:val="00555039"/>
    <w:rsid w:val="00555113"/>
    <w:rsid w:val="00556A5B"/>
    <w:rsid w:val="00557255"/>
    <w:rsid w:val="005572F1"/>
    <w:rsid w:val="00557568"/>
    <w:rsid w:val="0056083D"/>
    <w:rsid w:val="00563190"/>
    <w:rsid w:val="005634BA"/>
    <w:rsid w:val="00563910"/>
    <w:rsid w:val="00563EE1"/>
    <w:rsid w:val="00565249"/>
    <w:rsid w:val="0056606A"/>
    <w:rsid w:val="00566326"/>
    <w:rsid w:val="00566694"/>
    <w:rsid w:val="005668AC"/>
    <w:rsid w:val="005670AD"/>
    <w:rsid w:val="005704EE"/>
    <w:rsid w:val="005712D8"/>
    <w:rsid w:val="00572446"/>
    <w:rsid w:val="005726E9"/>
    <w:rsid w:val="00573E7D"/>
    <w:rsid w:val="00574457"/>
    <w:rsid w:val="005756D5"/>
    <w:rsid w:val="00575D92"/>
    <w:rsid w:val="00576485"/>
    <w:rsid w:val="0058161B"/>
    <w:rsid w:val="00582A38"/>
    <w:rsid w:val="00582EEC"/>
    <w:rsid w:val="0058389F"/>
    <w:rsid w:val="005847E5"/>
    <w:rsid w:val="00584A96"/>
    <w:rsid w:val="00585180"/>
    <w:rsid w:val="00585A90"/>
    <w:rsid w:val="0058680D"/>
    <w:rsid w:val="00586F0D"/>
    <w:rsid w:val="0059187F"/>
    <w:rsid w:val="00592127"/>
    <w:rsid w:val="0059324D"/>
    <w:rsid w:val="00593C96"/>
    <w:rsid w:val="00594179"/>
    <w:rsid w:val="00595727"/>
    <w:rsid w:val="00595824"/>
    <w:rsid w:val="00596B58"/>
    <w:rsid w:val="0059770E"/>
    <w:rsid w:val="005A06EA"/>
    <w:rsid w:val="005A119D"/>
    <w:rsid w:val="005A2E11"/>
    <w:rsid w:val="005A321F"/>
    <w:rsid w:val="005A59C0"/>
    <w:rsid w:val="005A654F"/>
    <w:rsid w:val="005A684F"/>
    <w:rsid w:val="005A6E37"/>
    <w:rsid w:val="005A74B8"/>
    <w:rsid w:val="005A772C"/>
    <w:rsid w:val="005A782A"/>
    <w:rsid w:val="005A7EE1"/>
    <w:rsid w:val="005B0556"/>
    <w:rsid w:val="005B0A1F"/>
    <w:rsid w:val="005B0CCF"/>
    <w:rsid w:val="005B34D0"/>
    <w:rsid w:val="005B63C8"/>
    <w:rsid w:val="005B679A"/>
    <w:rsid w:val="005B67A4"/>
    <w:rsid w:val="005C1A87"/>
    <w:rsid w:val="005C215E"/>
    <w:rsid w:val="005C247C"/>
    <w:rsid w:val="005C340E"/>
    <w:rsid w:val="005C3454"/>
    <w:rsid w:val="005C40EF"/>
    <w:rsid w:val="005C4564"/>
    <w:rsid w:val="005C459F"/>
    <w:rsid w:val="005C4A73"/>
    <w:rsid w:val="005C4ADD"/>
    <w:rsid w:val="005C54AF"/>
    <w:rsid w:val="005C59DE"/>
    <w:rsid w:val="005C5D20"/>
    <w:rsid w:val="005C6DE9"/>
    <w:rsid w:val="005D0CA8"/>
    <w:rsid w:val="005D127E"/>
    <w:rsid w:val="005D1578"/>
    <w:rsid w:val="005D18D3"/>
    <w:rsid w:val="005D1C19"/>
    <w:rsid w:val="005D363D"/>
    <w:rsid w:val="005D3EEE"/>
    <w:rsid w:val="005D42D4"/>
    <w:rsid w:val="005D49DB"/>
    <w:rsid w:val="005D63E7"/>
    <w:rsid w:val="005D743E"/>
    <w:rsid w:val="005E0FF5"/>
    <w:rsid w:val="005E2052"/>
    <w:rsid w:val="005E2B78"/>
    <w:rsid w:val="005E3339"/>
    <w:rsid w:val="005E49B8"/>
    <w:rsid w:val="005E4E64"/>
    <w:rsid w:val="005E4E8B"/>
    <w:rsid w:val="005E6405"/>
    <w:rsid w:val="005E7442"/>
    <w:rsid w:val="005E76A7"/>
    <w:rsid w:val="005E7B83"/>
    <w:rsid w:val="005E7BA1"/>
    <w:rsid w:val="005F072F"/>
    <w:rsid w:val="005F090A"/>
    <w:rsid w:val="005F095E"/>
    <w:rsid w:val="005F3094"/>
    <w:rsid w:val="005F3F78"/>
    <w:rsid w:val="005F4046"/>
    <w:rsid w:val="005F6FB8"/>
    <w:rsid w:val="00600AB2"/>
    <w:rsid w:val="00601877"/>
    <w:rsid w:val="006018B6"/>
    <w:rsid w:val="006031C8"/>
    <w:rsid w:val="00604B5B"/>
    <w:rsid w:val="00605289"/>
    <w:rsid w:val="0060731A"/>
    <w:rsid w:val="006074EB"/>
    <w:rsid w:val="006102CF"/>
    <w:rsid w:val="0061127A"/>
    <w:rsid w:val="00612620"/>
    <w:rsid w:val="006128A0"/>
    <w:rsid w:val="00614072"/>
    <w:rsid w:val="00615155"/>
    <w:rsid w:val="006157F3"/>
    <w:rsid w:val="00615ADE"/>
    <w:rsid w:val="0061647E"/>
    <w:rsid w:val="00616FCC"/>
    <w:rsid w:val="006200F7"/>
    <w:rsid w:val="00620604"/>
    <w:rsid w:val="006212C6"/>
    <w:rsid w:val="00621630"/>
    <w:rsid w:val="0062165B"/>
    <w:rsid w:val="00624D69"/>
    <w:rsid w:val="006255E0"/>
    <w:rsid w:val="00626E1B"/>
    <w:rsid w:val="00627A71"/>
    <w:rsid w:val="00631DAC"/>
    <w:rsid w:val="006323D7"/>
    <w:rsid w:val="00632848"/>
    <w:rsid w:val="00633FE7"/>
    <w:rsid w:val="00635539"/>
    <w:rsid w:val="006359C1"/>
    <w:rsid w:val="00640304"/>
    <w:rsid w:val="0064037C"/>
    <w:rsid w:val="0064092B"/>
    <w:rsid w:val="00640F48"/>
    <w:rsid w:val="006421B5"/>
    <w:rsid w:val="00642EAD"/>
    <w:rsid w:val="00643E42"/>
    <w:rsid w:val="00647182"/>
    <w:rsid w:val="006477C6"/>
    <w:rsid w:val="00647BFE"/>
    <w:rsid w:val="006511BE"/>
    <w:rsid w:val="006518F8"/>
    <w:rsid w:val="00652484"/>
    <w:rsid w:val="00654B31"/>
    <w:rsid w:val="00654C5B"/>
    <w:rsid w:val="00655348"/>
    <w:rsid w:val="00655DC3"/>
    <w:rsid w:val="006562AB"/>
    <w:rsid w:val="006567E8"/>
    <w:rsid w:val="006571E0"/>
    <w:rsid w:val="00660CFE"/>
    <w:rsid w:val="006621DB"/>
    <w:rsid w:val="006630FD"/>
    <w:rsid w:val="006634DF"/>
    <w:rsid w:val="006635A5"/>
    <w:rsid w:val="00663C21"/>
    <w:rsid w:val="006657E2"/>
    <w:rsid w:val="00666493"/>
    <w:rsid w:val="00666B69"/>
    <w:rsid w:val="0066713A"/>
    <w:rsid w:val="006679DD"/>
    <w:rsid w:val="00670C87"/>
    <w:rsid w:val="0067221A"/>
    <w:rsid w:val="006728C2"/>
    <w:rsid w:val="00672949"/>
    <w:rsid w:val="006737C4"/>
    <w:rsid w:val="006737C8"/>
    <w:rsid w:val="006743E0"/>
    <w:rsid w:val="00676627"/>
    <w:rsid w:val="00677179"/>
    <w:rsid w:val="0068007B"/>
    <w:rsid w:val="006803CD"/>
    <w:rsid w:val="00681B5E"/>
    <w:rsid w:val="00682E69"/>
    <w:rsid w:val="00684208"/>
    <w:rsid w:val="00685E6B"/>
    <w:rsid w:val="00685F45"/>
    <w:rsid w:val="006908FF"/>
    <w:rsid w:val="00690F3F"/>
    <w:rsid w:val="00692A28"/>
    <w:rsid w:val="0069447C"/>
    <w:rsid w:val="006945A1"/>
    <w:rsid w:val="00695937"/>
    <w:rsid w:val="00696E58"/>
    <w:rsid w:val="006973A2"/>
    <w:rsid w:val="006A019A"/>
    <w:rsid w:val="006A0AB6"/>
    <w:rsid w:val="006A19D6"/>
    <w:rsid w:val="006A417B"/>
    <w:rsid w:val="006A4418"/>
    <w:rsid w:val="006A538F"/>
    <w:rsid w:val="006A5A6B"/>
    <w:rsid w:val="006A66BC"/>
    <w:rsid w:val="006B013A"/>
    <w:rsid w:val="006B01FB"/>
    <w:rsid w:val="006B048F"/>
    <w:rsid w:val="006B1B6A"/>
    <w:rsid w:val="006B1BBA"/>
    <w:rsid w:val="006B1CE7"/>
    <w:rsid w:val="006B1FE2"/>
    <w:rsid w:val="006B211F"/>
    <w:rsid w:val="006B27CB"/>
    <w:rsid w:val="006B309F"/>
    <w:rsid w:val="006B3BEF"/>
    <w:rsid w:val="006B458C"/>
    <w:rsid w:val="006B5DC4"/>
    <w:rsid w:val="006B6107"/>
    <w:rsid w:val="006B684C"/>
    <w:rsid w:val="006B74C8"/>
    <w:rsid w:val="006B7FA7"/>
    <w:rsid w:val="006C0223"/>
    <w:rsid w:val="006C0587"/>
    <w:rsid w:val="006C0A9C"/>
    <w:rsid w:val="006C10A5"/>
    <w:rsid w:val="006C10E9"/>
    <w:rsid w:val="006C303B"/>
    <w:rsid w:val="006C30F9"/>
    <w:rsid w:val="006C3BFA"/>
    <w:rsid w:val="006C4A91"/>
    <w:rsid w:val="006C52AC"/>
    <w:rsid w:val="006C6EFA"/>
    <w:rsid w:val="006C7139"/>
    <w:rsid w:val="006C72E7"/>
    <w:rsid w:val="006C7472"/>
    <w:rsid w:val="006C7876"/>
    <w:rsid w:val="006C7F02"/>
    <w:rsid w:val="006D14BC"/>
    <w:rsid w:val="006D3D8A"/>
    <w:rsid w:val="006D56EC"/>
    <w:rsid w:val="006D5B1E"/>
    <w:rsid w:val="006D60E0"/>
    <w:rsid w:val="006D6B70"/>
    <w:rsid w:val="006D72F6"/>
    <w:rsid w:val="006D7DC6"/>
    <w:rsid w:val="006E0FB7"/>
    <w:rsid w:val="006E1ABB"/>
    <w:rsid w:val="006E243F"/>
    <w:rsid w:val="006E2EF8"/>
    <w:rsid w:val="006E3968"/>
    <w:rsid w:val="006E3CD2"/>
    <w:rsid w:val="006E6BC2"/>
    <w:rsid w:val="006E6F68"/>
    <w:rsid w:val="006E7A3D"/>
    <w:rsid w:val="006F38AF"/>
    <w:rsid w:val="006F6E84"/>
    <w:rsid w:val="00700485"/>
    <w:rsid w:val="007010B4"/>
    <w:rsid w:val="0070132D"/>
    <w:rsid w:val="00702289"/>
    <w:rsid w:val="00702513"/>
    <w:rsid w:val="00703CFD"/>
    <w:rsid w:val="00704B5D"/>
    <w:rsid w:val="00705373"/>
    <w:rsid w:val="00706615"/>
    <w:rsid w:val="00707ADB"/>
    <w:rsid w:val="0071176B"/>
    <w:rsid w:val="0071191E"/>
    <w:rsid w:val="007122A8"/>
    <w:rsid w:val="00712EB6"/>
    <w:rsid w:val="007138B5"/>
    <w:rsid w:val="00713CB2"/>
    <w:rsid w:val="00713DC9"/>
    <w:rsid w:val="00713F1F"/>
    <w:rsid w:val="00715998"/>
    <w:rsid w:val="00715EE8"/>
    <w:rsid w:val="00716DEE"/>
    <w:rsid w:val="007209E1"/>
    <w:rsid w:val="00720A1F"/>
    <w:rsid w:val="007210AB"/>
    <w:rsid w:val="007211FB"/>
    <w:rsid w:val="00721F3A"/>
    <w:rsid w:val="00723868"/>
    <w:rsid w:val="00724FFD"/>
    <w:rsid w:val="00725066"/>
    <w:rsid w:val="00725F9B"/>
    <w:rsid w:val="00727737"/>
    <w:rsid w:val="007312C9"/>
    <w:rsid w:val="0073187F"/>
    <w:rsid w:val="0073229C"/>
    <w:rsid w:val="0073490F"/>
    <w:rsid w:val="00735DE8"/>
    <w:rsid w:val="00736407"/>
    <w:rsid w:val="0073764C"/>
    <w:rsid w:val="00737AD2"/>
    <w:rsid w:val="00740E52"/>
    <w:rsid w:val="007429C6"/>
    <w:rsid w:val="00744037"/>
    <w:rsid w:val="00744671"/>
    <w:rsid w:val="00744D8C"/>
    <w:rsid w:val="00745804"/>
    <w:rsid w:val="00745CE8"/>
    <w:rsid w:val="00746006"/>
    <w:rsid w:val="00750D1D"/>
    <w:rsid w:val="007510C6"/>
    <w:rsid w:val="00751352"/>
    <w:rsid w:val="007523E3"/>
    <w:rsid w:val="00752B9F"/>
    <w:rsid w:val="00752C67"/>
    <w:rsid w:val="00753576"/>
    <w:rsid w:val="00753727"/>
    <w:rsid w:val="00753AD6"/>
    <w:rsid w:val="007541CF"/>
    <w:rsid w:val="00755099"/>
    <w:rsid w:val="00755BA7"/>
    <w:rsid w:val="00755DCF"/>
    <w:rsid w:val="007563AE"/>
    <w:rsid w:val="00757355"/>
    <w:rsid w:val="00760894"/>
    <w:rsid w:val="00762DFB"/>
    <w:rsid w:val="0076418D"/>
    <w:rsid w:val="007647FD"/>
    <w:rsid w:val="00765E99"/>
    <w:rsid w:val="00767A50"/>
    <w:rsid w:val="0077038B"/>
    <w:rsid w:val="00771358"/>
    <w:rsid w:val="00773A57"/>
    <w:rsid w:val="00780AA6"/>
    <w:rsid w:val="00781B7F"/>
    <w:rsid w:val="00782FE2"/>
    <w:rsid w:val="00783383"/>
    <w:rsid w:val="00790110"/>
    <w:rsid w:val="007906EE"/>
    <w:rsid w:val="00791D72"/>
    <w:rsid w:val="00792043"/>
    <w:rsid w:val="0079207A"/>
    <w:rsid w:val="00792510"/>
    <w:rsid w:val="00793C9B"/>
    <w:rsid w:val="007943CA"/>
    <w:rsid w:val="007943DD"/>
    <w:rsid w:val="00794F73"/>
    <w:rsid w:val="007957EC"/>
    <w:rsid w:val="007958C3"/>
    <w:rsid w:val="0079712A"/>
    <w:rsid w:val="007A0669"/>
    <w:rsid w:val="007A11D8"/>
    <w:rsid w:val="007A25AD"/>
    <w:rsid w:val="007A2A91"/>
    <w:rsid w:val="007A2D34"/>
    <w:rsid w:val="007A5CBF"/>
    <w:rsid w:val="007A634A"/>
    <w:rsid w:val="007B0CFE"/>
    <w:rsid w:val="007B1747"/>
    <w:rsid w:val="007B2B63"/>
    <w:rsid w:val="007B340A"/>
    <w:rsid w:val="007B3A62"/>
    <w:rsid w:val="007B5906"/>
    <w:rsid w:val="007B5A50"/>
    <w:rsid w:val="007B6A70"/>
    <w:rsid w:val="007B71B5"/>
    <w:rsid w:val="007B7865"/>
    <w:rsid w:val="007B78D2"/>
    <w:rsid w:val="007B7D34"/>
    <w:rsid w:val="007C12C8"/>
    <w:rsid w:val="007C144B"/>
    <w:rsid w:val="007C3FC4"/>
    <w:rsid w:val="007C4DF7"/>
    <w:rsid w:val="007C5C20"/>
    <w:rsid w:val="007C5CE8"/>
    <w:rsid w:val="007C6CEC"/>
    <w:rsid w:val="007C7169"/>
    <w:rsid w:val="007C77D5"/>
    <w:rsid w:val="007C7C9D"/>
    <w:rsid w:val="007D0451"/>
    <w:rsid w:val="007D1A01"/>
    <w:rsid w:val="007D1C56"/>
    <w:rsid w:val="007D2148"/>
    <w:rsid w:val="007D26E9"/>
    <w:rsid w:val="007D2DC4"/>
    <w:rsid w:val="007D2F5B"/>
    <w:rsid w:val="007D320D"/>
    <w:rsid w:val="007D3AA8"/>
    <w:rsid w:val="007D3C0A"/>
    <w:rsid w:val="007D3DEB"/>
    <w:rsid w:val="007D4C4C"/>
    <w:rsid w:val="007D65E1"/>
    <w:rsid w:val="007D6B56"/>
    <w:rsid w:val="007D6D76"/>
    <w:rsid w:val="007D7736"/>
    <w:rsid w:val="007E0D04"/>
    <w:rsid w:val="007E1098"/>
    <w:rsid w:val="007E29AF"/>
    <w:rsid w:val="007E2C45"/>
    <w:rsid w:val="007E3105"/>
    <w:rsid w:val="007E41A9"/>
    <w:rsid w:val="007E48D1"/>
    <w:rsid w:val="007E674E"/>
    <w:rsid w:val="007E741E"/>
    <w:rsid w:val="007E787E"/>
    <w:rsid w:val="007E7D42"/>
    <w:rsid w:val="007F086C"/>
    <w:rsid w:val="007F0DC5"/>
    <w:rsid w:val="007F1608"/>
    <w:rsid w:val="007F331A"/>
    <w:rsid w:val="007F3BEA"/>
    <w:rsid w:val="007F44B4"/>
    <w:rsid w:val="007F5644"/>
    <w:rsid w:val="007F5E58"/>
    <w:rsid w:val="007F6A4A"/>
    <w:rsid w:val="007F6F94"/>
    <w:rsid w:val="007F76E1"/>
    <w:rsid w:val="008004B8"/>
    <w:rsid w:val="00801646"/>
    <w:rsid w:val="0080222C"/>
    <w:rsid w:val="00802A02"/>
    <w:rsid w:val="0080587E"/>
    <w:rsid w:val="00805889"/>
    <w:rsid w:val="00806182"/>
    <w:rsid w:val="008079DF"/>
    <w:rsid w:val="008105E6"/>
    <w:rsid w:val="00810D16"/>
    <w:rsid w:val="0081358A"/>
    <w:rsid w:val="00814D61"/>
    <w:rsid w:val="00814D9B"/>
    <w:rsid w:val="00817062"/>
    <w:rsid w:val="00817ECF"/>
    <w:rsid w:val="008207B8"/>
    <w:rsid w:val="00821305"/>
    <w:rsid w:val="0082262D"/>
    <w:rsid w:val="008245AF"/>
    <w:rsid w:val="00824600"/>
    <w:rsid w:val="00825A63"/>
    <w:rsid w:val="00825E15"/>
    <w:rsid w:val="00826785"/>
    <w:rsid w:val="00827393"/>
    <w:rsid w:val="00830580"/>
    <w:rsid w:val="00830CD6"/>
    <w:rsid w:val="008317CE"/>
    <w:rsid w:val="00835586"/>
    <w:rsid w:val="0083561E"/>
    <w:rsid w:val="00835BB9"/>
    <w:rsid w:val="00836E55"/>
    <w:rsid w:val="008376BA"/>
    <w:rsid w:val="0083791A"/>
    <w:rsid w:val="00837FF9"/>
    <w:rsid w:val="00840523"/>
    <w:rsid w:val="00840621"/>
    <w:rsid w:val="00841CAA"/>
    <w:rsid w:val="0084209A"/>
    <w:rsid w:val="008427DD"/>
    <w:rsid w:val="00842A03"/>
    <w:rsid w:val="0084416F"/>
    <w:rsid w:val="00845E50"/>
    <w:rsid w:val="008461FB"/>
    <w:rsid w:val="00846461"/>
    <w:rsid w:val="00846FAA"/>
    <w:rsid w:val="008474D4"/>
    <w:rsid w:val="008501C0"/>
    <w:rsid w:val="0085201F"/>
    <w:rsid w:val="008520DA"/>
    <w:rsid w:val="008520FD"/>
    <w:rsid w:val="00853767"/>
    <w:rsid w:val="00855EFF"/>
    <w:rsid w:val="008570C6"/>
    <w:rsid w:val="008570CF"/>
    <w:rsid w:val="00857172"/>
    <w:rsid w:val="0085738B"/>
    <w:rsid w:val="00857BBF"/>
    <w:rsid w:val="008608FB"/>
    <w:rsid w:val="00861669"/>
    <w:rsid w:val="00862057"/>
    <w:rsid w:val="00862596"/>
    <w:rsid w:val="00862971"/>
    <w:rsid w:val="0086474C"/>
    <w:rsid w:val="008656C8"/>
    <w:rsid w:val="00865C9D"/>
    <w:rsid w:val="00870033"/>
    <w:rsid w:val="008705D5"/>
    <w:rsid w:val="008713C3"/>
    <w:rsid w:val="00871580"/>
    <w:rsid w:val="008716AF"/>
    <w:rsid w:val="0087173B"/>
    <w:rsid w:val="0087193F"/>
    <w:rsid w:val="00873D04"/>
    <w:rsid w:val="00874130"/>
    <w:rsid w:val="0087485C"/>
    <w:rsid w:val="0087538A"/>
    <w:rsid w:val="00876240"/>
    <w:rsid w:val="00876E0C"/>
    <w:rsid w:val="00876ED1"/>
    <w:rsid w:val="00877A28"/>
    <w:rsid w:val="00877FA9"/>
    <w:rsid w:val="0088051D"/>
    <w:rsid w:val="00880822"/>
    <w:rsid w:val="00880A79"/>
    <w:rsid w:val="00882635"/>
    <w:rsid w:val="00882692"/>
    <w:rsid w:val="00883248"/>
    <w:rsid w:val="0088341E"/>
    <w:rsid w:val="00884EBD"/>
    <w:rsid w:val="00885279"/>
    <w:rsid w:val="00890A35"/>
    <w:rsid w:val="008914A1"/>
    <w:rsid w:val="00891A29"/>
    <w:rsid w:val="00893017"/>
    <w:rsid w:val="00893A3E"/>
    <w:rsid w:val="00894680"/>
    <w:rsid w:val="00896550"/>
    <w:rsid w:val="008965EE"/>
    <w:rsid w:val="0089676A"/>
    <w:rsid w:val="00896FC5"/>
    <w:rsid w:val="00897187"/>
    <w:rsid w:val="008978CB"/>
    <w:rsid w:val="00897FE9"/>
    <w:rsid w:val="008A0F03"/>
    <w:rsid w:val="008A0F48"/>
    <w:rsid w:val="008A188E"/>
    <w:rsid w:val="008A3C10"/>
    <w:rsid w:val="008A583C"/>
    <w:rsid w:val="008A78F7"/>
    <w:rsid w:val="008B00D6"/>
    <w:rsid w:val="008B1068"/>
    <w:rsid w:val="008B154B"/>
    <w:rsid w:val="008B1F85"/>
    <w:rsid w:val="008B2275"/>
    <w:rsid w:val="008B2C66"/>
    <w:rsid w:val="008B39C1"/>
    <w:rsid w:val="008B4499"/>
    <w:rsid w:val="008B467F"/>
    <w:rsid w:val="008B4E95"/>
    <w:rsid w:val="008B5053"/>
    <w:rsid w:val="008B58D2"/>
    <w:rsid w:val="008B656B"/>
    <w:rsid w:val="008B71B5"/>
    <w:rsid w:val="008B7250"/>
    <w:rsid w:val="008B7600"/>
    <w:rsid w:val="008C0659"/>
    <w:rsid w:val="008C07B4"/>
    <w:rsid w:val="008C279B"/>
    <w:rsid w:val="008C2D92"/>
    <w:rsid w:val="008C5FF0"/>
    <w:rsid w:val="008C7048"/>
    <w:rsid w:val="008D0F1A"/>
    <w:rsid w:val="008D1FFF"/>
    <w:rsid w:val="008D29B0"/>
    <w:rsid w:val="008D5FDB"/>
    <w:rsid w:val="008D60A1"/>
    <w:rsid w:val="008D7325"/>
    <w:rsid w:val="008E0AB4"/>
    <w:rsid w:val="008E0F35"/>
    <w:rsid w:val="008E1AC1"/>
    <w:rsid w:val="008E22DC"/>
    <w:rsid w:val="008E25B5"/>
    <w:rsid w:val="008E3D9E"/>
    <w:rsid w:val="008E537D"/>
    <w:rsid w:val="008E5724"/>
    <w:rsid w:val="008F0587"/>
    <w:rsid w:val="008F2007"/>
    <w:rsid w:val="008F2009"/>
    <w:rsid w:val="008F306B"/>
    <w:rsid w:val="008F3386"/>
    <w:rsid w:val="008F5B03"/>
    <w:rsid w:val="008F6056"/>
    <w:rsid w:val="008F63C7"/>
    <w:rsid w:val="008F6A92"/>
    <w:rsid w:val="008F6B6B"/>
    <w:rsid w:val="00900216"/>
    <w:rsid w:val="009006CD"/>
    <w:rsid w:val="00901596"/>
    <w:rsid w:val="00903658"/>
    <w:rsid w:val="00904043"/>
    <w:rsid w:val="00905378"/>
    <w:rsid w:val="0090568C"/>
    <w:rsid w:val="00905C21"/>
    <w:rsid w:val="009067C6"/>
    <w:rsid w:val="00906D2F"/>
    <w:rsid w:val="009072C7"/>
    <w:rsid w:val="00907F5A"/>
    <w:rsid w:val="00910710"/>
    <w:rsid w:val="00911213"/>
    <w:rsid w:val="00911590"/>
    <w:rsid w:val="009120F9"/>
    <w:rsid w:val="009125CE"/>
    <w:rsid w:val="0091265E"/>
    <w:rsid w:val="00912F78"/>
    <w:rsid w:val="00913055"/>
    <w:rsid w:val="00913C46"/>
    <w:rsid w:val="009142AC"/>
    <w:rsid w:val="009149D8"/>
    <w:rsid w:val="00914AD9"/>
    <w:rsid w:val="009161C9"/>
    <w:rsid w:val="00916632"/>
    <w:rsid w:val="009166BF"/>
    <w:rsid w:val="00916BDC"/>
    <w:rsid w:val="00916F6D"/>
    <w:rsid w:val="009206BC"/>
    <w:rsid w:val="009209B6"/>
    <w:rsid w:val="00920D98"/>
    <w:rsid w:val="00922454"/>
    <w:rsid w:val="00923E5B"/>
    <w:rsid w:val="00923EC0"/>
    <w:rsid w:val="00926216"/>
    <w:rsid w:val="009264B8"/>
    <w:rsid w:val="00927BB4"/>
    <w:rsid w:val="00927DF8"/>
    <w:rsid w:val="00932BF5"/>
    <w:rsid w:val="009338FF"/>
    <w:rsid w:val="00933A02"/>
    <w:rsid w:val="00934626"/>
    <w:rsid w:val="00934703"/>
    <w:rsid w:val="00935060"/>
    <w:rsid w:val="009350CA"/>
    <w:rsid w:val="00935E96"/>
    <w:rsid w:val="00937EEE"/>
    <w:rsid w:val="00940D59"/>
    <w:rsid w:val="0094149B"/>
    <w:rsid w:val="00942C35"/>
    <w:rsid w:val="00943B4F"/>
    <w:rsid w:val="009445A2"/>
    <w:rsid w:val="009455B1"/>
    <w:rsid w:val="0094587B"/>
    <w:rsid w:val="00945AE4"/>
    <w:rsid w:val="009466EF"/>
    <w:rsid w:val="00950485"/>
    <w:rsid w:val="009519E5"/>
    <w:rsid w:val="009522A1"/>
    <w:rsid w:val="00954A73"/>
    <w:rsid w:val="009568F4"/>
    <w:rsid w:val="00961BAB"/>
    <w:rsid w:val="00962BF2"/>
    <w:rsid w:val="00962C8A"/>
    <w:rsid w:val="00964314"/>
    <w:rsid w:val="00964657"/>
    <w:rsid w:val="00965A96"/>
    <w:rsid w:val="009665C0"/>
    <w:rsid w:val="009670C2"/>
    <w:rsid w:val="00970ED1"/>
    <w:rsid w:val="00972830"/>
    <w:rsid w:val="009732D9"/>
    <w:rsid w:val="00973461"/>
    <w:rsid w:val="00973C61"/>
    <w:rsid w:val="00973F57"/>
    <w:rsid w:val="009743D6"/>
    <w:rsid w:val="00975E54"/>
    <w:rsid w:val="0097644F"/>
    <w:rsid w:val="009764DF"/>
    <w:rsid w:val="00976C9B"/>
    <w:rsid w:val="0097741E"/>
    <w:rsid w:val="00981871"/>
    <w:rsid w:val="00983DC0"/>
    <w:rsid w:val="00983E10"/>
    <w:rsid w:val="00983E11"/>
    <w:rsid w:val="009846EE"/>
    <w:rsid w:val="0098489B"/>
    <w:rsid w:val="00984B06"/>
    <w:rsid w:val="009857D2"/>
    <w:rsid w:val="009863C9"/>
    <w:rsid w:val="00986404"/>
    <w:rsid w:val="00986AC8"/>
    <w:rsid w:val="00986D78"/>
    <w:rsid w:val="0099314D"/>
    <w:rsid w:val="00993CC2"/>
    <w:rsid w:val="009940DC"/>
    <w:rsid w:val="00995953"/>
    <w:rsid w:val="009964BA"/>
    <w:rsid w:val="00996C52"/>
    <w:rsid w:val="00997DA2"/>
    <w:rsid w:val="009A18E0"/>
    <w:rsid w:val="009A38DE"/>
    <w:rsid w:val="009A3E7F"/>
    <w:rsid w:val="009A3EFF"/>
    <w:rsid w:val="009A47EB"/>
    <w:rsid w:val="009A5185"/>
    <w:rsid w:val="009A6067"/>
    <w:rsid w:val="009A6EAF"/>
    <w:rsid w:val="009B232D"/>
    <w:rsid w:val="009B275C"/>
    <w:rsid w:val="009B2F4F"/>
    <w:rsid w:val="009B3448"/>
    <w:rsid w:val="009B7E86"/>
    <w:rsid w:val="009C0AEA"/>
    <w:rsid w:val="009C17AB"/>
    <w:rsid w:val="009C1C97"/>
    <w:rsid w:val="009C52F6"/>
    <w:rsid w:val="009C6070"/>
    <w:rsid w:val="009C6540"/>
    <w:rsid w:val="009C6945"/>
    <w:rsid w:val="009C6C28"/>
    <w:rsid w:val="009C75D3"/>
    <w:rsid w:val="009D0BCF"/>
    <w:rsid w:val="009D12E9"/>
    <w:rsid w:val="009D1F4C"/>
    <w:rsid w:val="009D2360"/>
    <w:rsid w:val="009D2F91"/>
    <w:rsid w:val="009D3609"/>
    <w:rsid w:val="009D46C5"/>
    <w:rsid w:val="009D4A86"/>
    <w:rsid w:val="009D5757"/>
    <w:rsid w:val="009E064F"/>
    <w:rsid w:val="009E1421"/>
    <w:rsid w:val="009E16FE"/>
    <w:rsid w:val="009E2E0C"/>
    <w:rsid w:val="009E516F"/>
    <w:rsid w:val="009E54BF"/>
    <w:rsid w:val="009E5B5D"/>
    <w:rsid w:val="009E62CA"/>
    <w:rsid w:val="009E64DF"/>
    <w:rsid w:val="009E6749"/>
    <w:rsid w:val="009E74AD"/>
    <w:rsid w:val="009F12F9"/>
    <w:rsid w:val="009F28F1"/>
    <w:rsid w:val="009F2C5C"/>
    <w:rsid w:val="009F3B69"/>
    <w:rsid w:val="009F48CD"/>
    <w:rsid w:val="009F52E2"/>
    <w:rsid w:val="009F717C"/>
    <w:rsid w:val="009F7229"/>
    <w:rsid w:val="009F7645"/>
    <w:rsid w:val="00A00595"/>
    <w:rsid w:val="00A03125"/>
    <w:rsid w:val="00A032C6"/>
    <w:rsid w:val="00A03426"/>
    <w:rsid w:val="00A043BC"/>
    <w:rsid w:val="00A04404"/>
    <w:rsid w:val="00A04635"/>
    <w:rsid w:val="00A04A24"/>
    <w:rsid w:val="00A06858"/>
    <w:rsid w:val="00A06E1D"/>
    <w:rsid w:val="00A109E7"/>
    <w:rsid w:val="00A1184B"/>
    <w:rsid w:val="00A139AD"/>
    <w:rsid w:val="00A14D49"/>
    <w:rsid w:val="00A158D4"/>
    <w:rsid w:val="00A15A28"/>
    <w:rsid w:val="00A213E1"/>
    <w:rsid w:val="00A216AE"/>
    <w:rsid w:val="00A22E84"/>
    <w:rsid w:val="00A23263"/>
    <w:rsid w:val="00A2517D"/>
    <w:rsid w:val="00A2618C"/>
    <w:rsid w:val="00A262A8"/>
    <w:rsid w:val="00A265B8"/>
    <w:rsid w:val="00A26DAE"/>
    <w:rsid w:val="00A273D2"/>
    <w:rsid w:val="00A3000D"/>
    <w:rsid w:val="00A30A41"/>
    <w:rsid w:val="00A30DBF"/>
    <w:rsid w:val="00A32C2E"/>
    <w:rsid w:val="00A34E8B"/>
    <w:rsid w:val="00A35E98"/>
    <w:rsid w:val="00A3700D"/>
    <w:rsid w:val="00A37547"/>
    <w:rsid w:val="00A469A4"/>
    <w:rsid w:val="00A469F6"/>
    <w:rsid w:val="00A4784A"/>
    <w:rsid w:val="00A50048"/>
    <w:rsid w:val="00A50204"/>
    <w:rsid w:val="00A505B0"/>
    <w:rsid w:val="00A50DCF"/>
    <w:rsid w:val="00A516BA"/>
    <w:rsid w:val="00A528BF"/>
    <w:rsid w:val="00A52C48"/>
    <w:rsid w:val="00A52CDD"/>
    <w:rsid w:val="00A53283"/>
    <w:rsid w:val="00A533D5"/>
    <w:rsid w:val="00A55A3F"/>
    <w:rsid w:val="00A55E08"/>
    <w:rsid w:val="00A55EDC"/>
    <w:rsid w:val="00A56284"/>
    <w:rsid w:val="00A56447"/>
    <w:rsid w:val="00A57C41"/>
    <w:rsid w:val="00A6023A"/>
    <w:rsid w:val="00A60EAC"/>
    <w:rsid w:val="00A6127B"/>
    <w:rsid w:val="00A615BC"/>
    <w:rsid w:val="00A61B61"/>
    <w:rsid w:val="00A637A1"/>
    <w:rsid w:val="00A63893"/>
    <w:rsid w:val="00A64721"/>
    <w:rsid w:val="00A6696B"/>
    <w:rsid w:val="00A72590"/>
    <w:rsid w:val="00A72974"/>
    <w:rsid w:val="00A73160"/>
    <w:rsid w:val="00A735A3"/>
    <w:rsid w:val="00A7429F"/>
    <w:rsid w:val="00A761F7"/>
    <w:rsid w:val="00A76D39"/>
    <w:rsid w:val="00A77050"/>
    <w:rsid w:val="00A80FD0"/>
    <w:rsid w:val="00A8118D"/>
    <w:rsid w:val="00A82638"/>
    <w:rsid w:val="00A82909"/>
    <w:rsid w:val="00A83DB5"/>
    <w:rsid w:val="00A842D2"/>
    <w:rsid w:val="00A85B80"/>
    <w:rsid w:val="00A8630C"/>
    <w:rsid w:val="00A86EAB"/>
    <w:rsid w:val="00A903DB"/>
    <w:rsid w:val="00A904FA"/>
    <w:rsid w:val="00A90D81"/>
    <w:rsid w:val="00A9130E"/>
    <w:rsid w:val="00A91586"/>
    <w:rsid w:val="00A92D46"/>
    <w:rsid w:val="00A94D1A"/>
    <w:rsid w:val="00A94DD4"/>
    <w:rsid w:val="00A97CB7"/>
    <w:rsid w:val="00AA083B"/>
    <w:rsid w:val="00AA0F1C"/>
    <w:rsid w:val="00AA16F5"/>
    <w:rsid w:val="00AA1918"/>
    <w:rsid w:val="00AA1C16"/>
    <w:rsid w:val="00AA2290"/>
    <w:rsid w:val="00AA22FC"/>
    <w:rsid w:val="00AA3658"/>
    <w:rsid w:val="00AA3BD8"/>
    <w:rsid w:val="00AA3D5F"/>
    <w:rsid w:val="00AA47BB"/>
    <w:rsid w:val="00AA4F6D"/>
    <w:rsid w:val="00AA59A1"/>
    <w:rsid w:val="00AA6A66"/>
    <w:rsid w:val="00AB047A"/>
    <w:rsid w:val="00AB0FBA"/>
    <w:rsid w:val="00AB17B0"/>
    <w:rsid w:val="00AB18A1"/>
    <w:rsid w:val="00AB1A73"/>
    <w:rsid w:val="00AB1F94"/>
    <w:rsid w:val="00AB2281"/>
    <w:rsid w:val="00AB2843"/>
    <w:rsid w:val="00AB2867"/>
    <w:rsid w:val="00AB4DFC"/>
    <w:rsid w:val="00AB5EF9"/>
    <w:rsid w:val="00AB6281"/>
    <w:rsid w:val="00AB6FAF"/>
    <w:rsid w:val="00AB7844"/>
    <w:rsid w:val="00AB7CB9"/>
    <w:rsid w:val="00AC3A0A"/>
    <w:rsid w:val="00AC3BF5"/>
    <w:rsid w:val="00AC3CC0"/>
    <w:rsid w:val="00AC53E6"/>
    <w:rsid w:val="00AC732B"/>
    <w:rsid w:val="00AD2586"/>
    <w:rsid w:val="00AD2771"/>
    <w:rsid w:val="00AD2C3A"/>
    <w:rsid w:val="00AD69DF"/>
    <w:rsid w:val="00AD75DF"/>
    <w:rsid w:val="00AE01D2"/>
    <w:rsid w:val="00AE15F0"/>
    <w:rsid w:val="00AE1606"/>
    <w:rsid w:val="00AE2806"/>
    <w:rsid w:val="00AE29B6"/>
    <w:rsid w:val="00AE2F3B"/>
    <w:rsid w:val="00AE485B"/>
    <w:rsid w:val="00AE49D2"/>
    <w:rsid w:val="00AE5B03"/>
    <w:rsid w:val="00AE7992"/>
    <w:rsid w:val="00AE79C9"/>
    <w:rsid w:val="00AF1914"/>
    <w:rsid w:val="00AF1D5B"/>
    <w:rsid w:val="00AF202E"/>
    <w:rsid w:val="00AF2340"/>
    <w:rsid w:val="00AF2688"/>
    <w:rsid w:val="00AF2CB8"/>
    <w:rsid w:val="00AF3079"/>
    <w:rsid w:val="00AF37F3"/>
    <w:rsid w:val="00AF386B"/>
    <w:rsid w:val="00AF436D"/>
    <w:rsid w:val="00AF4572"/>
    <w:rsid w:val="00AF63CB"/>
    <w:rsid w:val="00AF7003"/>
    <w:rsid w:val="00AF7A94"/>
    <w:rsid w:val="00B00F84"/>
    <w:rsid w:val="00B01335"/>
    <w:rsid w:val="00B02778"/>
    <w:rsid w:val="00B046E2"/>
    <w:rsid w:val="00B11A78"/>
    <w:rsid w:val="00B13707"/>
    <w:rsid w:val="00B1452E"/>
    <w:rsid w:val="00B15AD0"/>
    <w:rsid w:val="00B1629B"/>
    <w:rsid w:val="00B16634"/>
    <w:rsid w:val="00B1725E"/>
    <w:rsid w:val="00B2005D"/>
    <w:rsid w:val="00B2023C"/>
    <w:rsid w:val="00B20403"/>
    <w:rsid w:val="00B21C3C"/>
    <w:rsid w:val="00B21D19"/>
    <w:rsid w:val="00B22209"/>
    <w:rsid w:val="00B22C2C"/>
    <w:rsid w:val="00B23FA9"/>
    <w:rsid w:val="00B2457D"/>
    <w:rsid w:val="00B246B9"/>
    <w:rsid w:val="00B26DD6"/>
    <w:rsid w:val="00B2701C"/>
    <w:rsid w:val="00B31709"/>
    <w:rsid w:val="00B31D28"/>
    <w:rsid w:val="00B33FBC"/>
    <w:rsid w:val="00B34126"/>
    <w:rsid w:val="00B34358"/>
    <w:rsid w:val="00B345C5"/>
    <w:rsid w:val="00B361FF"/>
    <w:rsid w:val="00B36640"/>
    <w:rsid w:val="00B37DFC"/>
    <w:rsid w:val="00B400FB"/>
    <w:rsid w:val="00B41850"/>
    <w:rsid w:val="00B42100"/>
    <w:rsid w:val="00B42980"/>
    <w:rsid w:val="00B429FA"/>
    <w:rsid w:val="00B42A16"/>
    <w:rsid w:val="00B43D0B"/>
    <w:rsid w:val="00B45EBB"/>
    <w:rsid w:val="00B46558"/>
    <w:rsid w:val="00B47139"/>
    <w:rsid w:val="00B4757B"/>
    <w:rsid w:val="00B47AA9"/>
    <w:rsid w:val="00B503FF"/>
    <w:rsid w:val="00B505A7"/>
    <w:rsid w:val="00B51DE1"/>
    <w:rsid w:val="00B55C18"/>
    <w:rsid w:val="00B5630C"/>
    <w:rsid w:val="00B57AAD"/>
    <w:rsid w:val="00B57FDD"/>
    <w:rsid w:val="00B61278"/>
    <w:rsid w:val="00B6144A"/>
    <w:rsid w:val="00B61C19"/>
    <w:rsid w:val="00B620B8"/>
    <w:rsid w:val="00B648D5"/>
    <w:rsid w:val="00B675F9"/>
    <w:rsid w:val="00B6776D"/>
    <w:rsid w:val="00B7013B"/>
    <w:rsid w:val="00B70B95"/>
    <w:rsid w:val="00B71E61"/>
    <w:rsid w:val="00B740D1"/>
    <w:rsid w:val="00B7492F"/>
    <w:rsid w:val="00B76F02"/>
    <w:rsid w:val="00B7702A"/>
    <w:rsid w:val="00B774D8"/>
    <w:rsid w:val="00B80185"/>
    <w:rsid w:val="00B81213"/>
    <w:rsid w:val="00B81A02"/>
    <w:rsid w:val="00B82526"/>
    <w:rsid w:val="00B82E9D"/>
    <w:rsid w:val="00B83D41"/>
    <w:rsid w:val="00B8507B"/>
    <w:rsid w:val="00B85E09"/>
    <w:rsid w:val="00B929B6"/>
    <w:rsid w:val="00B92BD0"/>
    <w:rsid w:val="00B92E7E"/>
    <w:rsid w:val="00B93CAC"/>
    <w:rsid w:val="00B93EF4"/>
    <w:rsid w:val="00B943AA"/>
    <w:rsid w:val="00B9470E"/>
    <w:rsid w:val="00B94CCC"/>
    <w:rsid w:val="00B951FB"/>
    <w:rsid w:val="00B9528A"/>
    <w:rsid w:val="00B95C06"/>
    <w:rsid w:val="00B96443"/>
    <w:rsid w:val="00B96925"/>
    <w:rsid w:val="00B97205"/>
    <w:rsid w:val="00BA0CC6"/>
    <w:rsid w:val="00BA2F71"/>
    <w:rsid w:val="00BA45D1"/>
    <w:rsid w:val="00BA4D58"/>
    <w:rsid w:val="00BA5236"/>
    <w:rsid w:val="00BA602D"/>
    <w:rsid w:val="00BA60C5"/>
    <w:rsid w:val="00BA6605"/>
    <w:rsid w:val="00BA66BA"/>
    <w:rsid w:val="00BA7046"/>
    <w:rsid w:val="00BA794A"/>
    <w:rsid w:val="00BB0800"/>
    <w:rsid w:val="00BB0F35"/>
    <w:rsid w:val="00BB1B3C"/>
    <w:rsid w:val="00BB220A"/>
    <w:rsid w:val="00BB2527"/>
    <w:rsid w:val="00BB2DF2"/>
    <w:rsid w:val="00BB2F38"/>
    <w:rsid w:val="00BB3137"/>
    <w:rsid w:val="00BB4BCE"/>
    <w:rsid w:val="00BB5159"/>
    <w:rsid w:val="00BB5B5E"/>
    <w:rsid w:val="00BB6906"/>
    <w:rsid w:val="00BC060F"/>
    <w:rsid w:val="00BC0942"/>
    <w:rsid w:val="00BC1063"/>
    <w:rsid w:val="00BC3214"/>
    <w:rsid w:val="00BC3426"/>
    <w:rsid w:val="00BC41A1"/>
    <w:rsid w:val="00BC4453"/>
    <w:rsid w:val="00BC56F1"/>
    <w:rsid w:val="00BC579B"/>
    <w:rsid w:val="00BC71AF"/>
    <w:rsid w:val="00BC7599"/>
    <w:rsid w:val="00BC75F9"/>
    <w:rsid w:val="00BC7DC3"/>
    <w:rsid w:val="00BD18C0"/>
    <w:rsid w:val="00BD1AA8"/>
    <w:rsid w:val="00BD1EA0"/>
    <w:rsid w:val="00BD2668"/>
    <w:rsid w:val="00BD2DD1"/>
    <w:rsid w:val="00BD3754"/>
    <w:rsid w:val="00BD4171"/>
    <w:rsid w:val="00BD422B"/>
    <w:rsid w:val="00BD4E63"/>
    <w:rsid w:val="00BD54FE"/>
    <w:rsid w:val="00BD563E"/>
    <w:rsid w:val="00BD6305"/>
    <w:rsid w:val="00BD6CF0"/>
    <w:rsid w:val="00BE0454"/>
    <w:rsid w:val="00BE054F"/>
    <w:rsid w:val="00BE0AC3"/>
    <w:rsid w:val="00BE0C4B"/>
    <w:rsid w:val="00BE161B"/>
    <w:rsid w:val="00BE21A9"/>
    <w:rsid w:val="00BE2C97"/>
    <w:rsid w:val="00BE4091"/>
    <w:rsid w:val="00BE5F55"/>
    <w:rsid w:val="00BE6078"/>
    <w:rsid w:val="00BE6620"/>
    <w:rsid w:val="00BE6EAE"/>
    <w:rsid w:val="00BE765E"/>
    <w:rsid w:val="00BE78B6"/>
    <w:rsid w:val="00BF07D8"/>
    <w:rsid w:val="00BF0BD5"/>
    <w:rsid w:val="00BF1132"/>
    <w:rsid w:val="00BF133B"/>
    <w:rsid w:val="00BF135B"/>
    <w:rsid w:val="00BF1579"/>
    <w:rsid w:val="00BF1621"/>
    <w:rsid w:val="00BF1E06"/>
    <w:rsid w:val="00BF26BB"/>
    <w:rsid w:val="00BF2BA5"/>
    <w:rsid w:val="00BF2ED8"/>
    <w:rsid w:val="00BF4B75"/>
    <w:rsid w:val="00BF4FFF"/>
    <w:rsid w:val="00BF5C9F"/>
    <w:rsid w:val="00BF6641"/>
    <w:rsid w:val="00BF710A"/>
    <w:rsid w:val="00C006C0"/>
    <w:rsid w:val="00C0080B"/>
    <w:rsid w:val="00C00A54"/>
    <w:rsid w:val="00C01975"/>
    <w:rsid w:val="00C01C30"/>
    <w:rsid w:val="00C01DAB"/>
    <w:rsid w:val="00C022E9"/>
    <w:rsid w:val="00C043A9"/>
    <w:rsid w:val="00C04AA4"/>
    <w:rsid w:val="00C04F80"/>
    <w:rsid w:val="00C05495"/>
    <w:rsid w:val="00C07F44"/>
    <w:rsid w:val="00C10CE7"/>
    <w:rsid w:val="00C11E9F"/>
    <w:rsid w:val="00C13C2C"/>
    <w:rsid w:val="00C143FE"/>
    <w:rsid w:val="00C14494"/>
    <w:rsid w:val="00C14B2B"/>
    <w:rsid w:val="00C14B87"/>
    <w:rsid w:val="00C14E99"/>
    <w:rsid w:val="00C16600"/>
    <w:rsid w:val="00C17E89"/>
    <w:rsid w:val="00C215B5"/>
    <w:rsid w:val="00C21DB7"/>
    <w:rsid w:val="00C24065"/>
    <w:rsid w:val="00C25A24"/>
    <w:rsid w:val="00C25D39"/>
    <w:rsid w:val="00C27FE9"/>
    <w:rsid w:val="00C30EFC"/>
    <w:rsid w:val="00C310A9"/>
    <w:rsid w:val="00C31D6C"/>
    <w:rsid w:val="00C32AB2"/>
    <w:rsid w:val="00C33440"/>
    <w:rsid w:val="00C33551"/>
    <w:rsid w:val="00C335BD"/>
    <w:rsid w:val="00C358C9"/>
    <w:rsid w:val="00C3734A"/>
    <w:rsid w:val="00C37A88"/>
    <w:rsid w:val="00C37ECA"/>
    <w:rsid w:val="00C40054"/>
    <w:rsid w:val="00C40320"/>
    <w:rsid w:val="00C408F7"/>
    <w:rsid w:val="00C43327"/>
    <w:rsid w:val="00C43756"/>
    <w:rsid w:val="00C43FB8"/>
    <w:rsid w:val="00C44EE7"/>
    <w:rsid w:val="00C45D2C"/>
    <w:rsid w:val="00C470DE"/>
    <w:rsid w:val="00C516A0"/>
    <w:rsid w:val="00C52BCD"/>
    <w:rsid w:val="00C52E0C"/>
    <w:rsid w:val="00C544F0"/>
    <w:rsid w:val="00C55849"/>
    <w:rsid w:val="00C573C3"/>
    <w:rsid w:val="00C57BEF"/>
    <w:rsid w:val="00C6092D"/>
    <w:rsid w:val="00C60BDE"/>
    <w:rsid w:val="00C60CE6"/>
    <w:rsid w:val="00C619E8"/>
    <w:rsid w:val="00C61F7F"/>
    <w:rsid w:val="00C6207D"/>
    <w:rsid w:val="00C66B03"/>
    <w:rsid w:val="00C67CB4"/>
    <w:rsid w:val="00C70DA0"/>
    <w:rsid w:val="00C717B5"/>
    <w:rsid w:val="00C74D57"/>
    <w:rsid w:val="00C74E1E"/>
    <w:rsid w:val="00C75B90"/>
    <w:rsid w:val="00C7704D"/>
    <w:rsid w:val="00C777EB"/>
    <w:rsid w:val="00C77E8E"/>
    <w:rsid w:val="00C77F53"/>
    <w:rsid w:val="00C8005A"/>
    <w:rsid w:val="00C80771"/>
    <w:rsid w:val="00C81BF6"/>
    <w:rsid w:val="00C81FEC"/>
    <w:rsid w:val="00C8223B"/>
    <w:rsid w:val="00C82D1F"/>
    <w:rsid w:val="00C831BF"/>
    <w:rsid w:val="00C83F7D"/>
    <w:rsid w:val="00C84337"/>
    <w:rsid w:val="00C85601"/>
    <w:rsid w:val="00C863E4"/>
    <w:rsid w:val="00C86683"/>
    <w:rsid w:val="00C8731F"/>
    <w:rsid w:val="00C8772F"/>
    <w:rsid w:val="00C87C87"/>
    <w:rsid w:val="00C87C8F"/>
    <w:rsid w:val="00C913FB"/>
    <w:rsid w:val="00C914B1"/>
    <w:rsid w:val="00C92740"/>
    <w:rsid w:val="00C92FE9"/>
    <w:rsid w:val="00C93A6F"/>
    <w:rsid w:val="00C93A76"/>
    <w:rsid w:val="00C93B64"/>
    <w:rsid w:val="00C93EC7"/>
    <w:rsid w:val="00C94FF5"/>
    <w:rsid w:val="00C952CD"/>
    <w:rsid w:val="00C958F5"/>
    <w:rsid w:val="00C96AFB"/>
    <w:rsid w:val="00CA014F"/>
    <w:rsid w:val="00CA045D"/>
    <w:rsid w:val="00CA1E30"/>
    <w:rsid w:val="00CA3410"/>
    <w:rsid w:val="00CA35C1"/>
    <w:rsid w:val="00CA4E3B"/>
    <w:rsid w:val="00CA50D0"/>
    <w:rsid w:val="00CA5F65"/>
    <w:rsid w:val="00CA6064"/>
    <w:rsid w:val="00CB06A4"/>
    <w:rsid w:val="00CB08E4"/>
    <w:rsid w:val="00CB0A47"/>
    <w:rsid w:val="00CB1F11"/>
    <w:rsid w:val="00CB2E01"/>
    <w:rsid w:val="00CB35F3"/>
    <w:rsid w:val="00CB3A62"/>
    <w:rsid w:val="00CB49C0"/>
    <w:rsid w:val="00CB7B7A"/>
    <w:rsid w:val="00CC13B5"/>
    <w:rsid w:val="00CC1432"/>
    <w:rsid w:val="00CC46CD"/>
    <w:rsid w:val="00CC5D81"/>
    <w:rsid w:val="00CD3542"/>
    <w:rsid w:val="00CD40A8"/>
    <w:rsid w:val="00CD5798"/>
    <w:rsid w:val="00CD5879"/>
    <w:rsid w:val="00CD5C97"/>
    <w:rsid w:val="00CD79E7"/>
    <w:rsid w:val="00CE0A09"/>
    <w:rsid w:val="00CE1555"/>
    <w:rsid w:val="00CE2DDC"/>
    <w:rsid w:val="00CE4356"/>
    <w:rsid w:val="00CE49A1"/>
    <w:rsid w:val="00CE5215"/>
    <w:rsid w:val="00CE5AA7"/>
    <w:rsid w:val="00CE6A8C"/>
    <w:rsid w:val="00CE6D24"/>
    <w:rsid w:val="00CE72BE"/>
    <w:rsid w:val="00CF0BBE"/>
    <w:rsid w:val="00CF180C"/>
    <w:rsid w:val="00CF1F67"/>
    <w:rsid w:val="00CF2FEB"/>
    <w:rsid w:val="00CF3835"/>
    <w:rsid w:val="00CF46D8"/>
    <w:rsid w:val="00CF5364"/>
    <w:rsid w:val="00CF53EA"/>
    <w:rsid w:val="00CF5B1E"/>
    <w:rsid w:val="00CF72F4"/>
    <w:rsid w:val="00D00B95"/>
    <w:rsid w:val="00D0213C"/>
    <w:rsid w:val="00D02965"/>
    <w:rsid w:val="00D029CE"/>
    <w:rsid w:val="00D0337D"/>
    <w:rsid w:val="00D03520"/>
    <w:rsid w:val="00D04124"/>
    <w:rsid w:val="00D04F62"/>
    <w:rsid w:val="00D0541F"/>
    <w:rsid w:val="00D05E50"/>
    <w:rsid w:val="00D06154"/>
    <w:rsid w:val="00D07749"/>
    <w:rsid w:val="00D102DD"/>
    <w:rsid w:val="00D1056C"/>
    <w:rsid w:val="00D11291"/>
    <w:rsid w:val="00D11683"/>
    <w:rsid w:val="00D118BF"/>
    <w:rsid w:val="00D12065"/>
    <w:rsid w:val="00D13FCE"/>
    <w:rsid w:val="00D14A21"/>
    <w:rsid w:val="00D16CA2"/>
    <w:rsid w:val="00D16DE9"/>
    <w:rsid w:val="00D178C5"/>
    <w:rsid w:val="00D203E1"/>
    <w:rsid w:val="00D20C8F"/>
    <w:rsid w:val="00D21D05"/>
    <w:rsid w:val="00D23F18"/>
    <w:rsid w:val="00D2412A"/>
    <w:rsid w:val="00D24458"/>
    <w:rsid w:val="00D244CB"/>
    <w:rsid w:val="00D26460"/>
    <w:rsid w:val="00D273B6"/>
    <w:rsid w:val="00D314FF"/>
    <w:rsid w:val="00D324C6"/>
    <w:rsid w:val="00D325C1"/>
    <w:rsid w:val="00D32634"/>
    <w:rsid w:val="00D32E2D"/>
    <w:rsid w:val="00D3333A"/>
    <w:rsid w:val="00D333C8"/>
    <w:rsid w:val="00D334E9"/>
    <w:rsid w:val="00D337A5"/>
    <w:rsid w:val="00D34672"/>
    <w:rsid w:val="00D34A69"/>
    <w:rsid w:val="00D34E74"/>
    <w:rsid w:val="00D36184"/>
    <w:rsid w:val="00D36430"/>
    <w:rsid w:val="00D36441"/>
    <w:rsid w:val="00D403BA"/>
    <w:rsid w:val="00D41AF1"/>
    <w:rsid w:val="00D420B3"/>
    <w:rsid w:val="00D43BC1"/>
    <w:rsid w:val="00D45370"/>
    <w:rsid w:val="00D45862"/>
    <w:rsid w:val="00D45A3A"/>
    <w:rsid w:val="00D45D11"/>
    <w:rsid w:val="00D46335"/>
    <w:rsid w:val="00D472B8"/>
    <w:rsid w:val="00D47669"/>
    <w:rsid w:val="00D5601C"/>
    <w:rsid w:val="00D56EDC"/>
    <w:rsid w:val="00D572E5"/>
    <w:rsid w:val="00D57DEA"/>
    <w:rsid w:val="00D60341"/>
    <w:rsid w:val="00D6078B"/>
    <w:rsid w:val="00D6084E"/>
    <w:rsid w:val="00D61201"/>
    <w:rsid w:val="00D6120C"/>
    <w:rsid w:val="00D61FF0"/>
    <w:rsid w:val="00D6217E"/>
    <w:rsid w:val="00D628D0"/>
    <w:rsid w:val="00D64887"/>
    <w:rsid w:val="00D64B3F"/>
    <w:rsid w:val="00D65203"/>
    <w:rsid w:val="00D65B87"/>
    <w:rsid w:val="00D66699"/>
    <w:rsid w:val="00D7121A"/>
    <w:rsid w:val="00D71706"/>
    <w:rsid w:val="00D722A0"/>
    <w:rsid w:val="00D72CEE"/>
    <w:rsid w:val="00D73D30"/>
    <w:rsid w:val="00D7481A"/>
    <w:rsid w:val="00D749C0"/>
    <w:rsid w:val="00D758C0"/>
    <w:rsid w:val="00D75FAA"/>
    <w:rsid w:val="00D76928"/>
    <w:rsid w:val="00D77798"/>
    <w:rsid w:val="00D77DE0"/>
    <w:rsid w:val="00D805D1"/>
    <w:rsid w:val="00D80D41"/>
    <w:rsid w:val="00D8123E"/>
    <w:rsid w:val="00D812F4"/>
    <w:rsid w:val="00D8241D"/>
    <w:rsid w:val="00D82558"/>
    <w:rsid w:val="00D85B93"/>
    <w:rsid w:val="00D86175"/>
    <w:rsid w:val="00D87158"/>
    <w:rsid w:val="00D8717F"/>
    <w:rsid w:val="00D878B5"/>
    <w:rsid w:val="00D87AE5"/>
    <w:rsid w:val="00D90457"/>
    <w:rsid w:val="00D907C9"/>
    <w:rsid w:val="00D94593"/>
    <w:rsid w:val="00D94DA4"/>
    <w:rsid w:val="00D9507F"/>
    <w:rsid w:val="00D95859"/>
    <w:rsid w:val="00D96907"/>
    <w:rsid w:val="00D97BB1"/>
    <w:rsid w:val="00D97CFA"/>
    <w:rsid w:val="00DA0ED7"/>
    <w:rsid w:val="00DA126B"/>
    <w:rsid w:val="00DA141B"/>
    <w:rsid w:val="00DA15D6"/>
    <w:rsid w:val="00DA2CEC"/>
    <w:rsid w:val="00DA377B"/>
    <w:rsid w:val="00DA37A8"/>
    <w:rsid w:val="00DB0CB1"/>
    <w:rsid w:val="00DB177D"/>
    <w:rsid w:val="00DB1F75"/>
    <w:rsid w:val="00DB202F"/>
    <w:rsid w:val="00DB3F54"/>
    <w:rsid w:val="00DB40D0"/>
    <w:rsid w:val="00DB4A53"/>
    <w:rsid w:val="00DB593E"/>
    <w:rsid w:val="00DB651D"/>
    <w:rsid w:val="00DB7081"/>
    <w:rsid w:val="00DB7C15"/>
    <w:rsid w:val="00DC10BA"/>
    <w:rsid w:val="00DC1BD5"/>
    <w:rsid w:val="00DC239E"/>
    <w:rsid w:val="00DC3675"/>
    <w:rsid w:val="00DC4F9E"/>
    <w:rsid w:val="00DC52D0"/>
    <w:rsid w:val="00DC6677"/>
    <w:rsid w:val="00DC6743"/>
    <w:rsid w:val="00DC73A6"/>
    <w:rsid w:val="00DC7F68"/>
    <w:rsid w:val="00DD0231"/>
    <w:rsid w:val="00DD0681"/>
    <w:rsid w:val="00DD080C"/>
    <w:rsid w:val="00DD0B7B"/>
    <w:rsid w:val="00DD1651"/>
    <w:rsid w:val="00DD234E"/>
    <w:rsid w:val="00DD25A3"/>
    <w:rsid w:val="00DD25CB"/>
    <w:rsid w:val="00DD398D"/>
    <w:rsid w:val="00DD470B"/>
    <w:rsid w:val="00DD4D43"/>
    <w:rsid w:val="00DD4F80"/>
    <w:rsid w:val="00DD542C"/>
    <w:rsid w:val="00DD5941"/>
    <w:rsid w:val="00DD62C1"/>
    <w:rsid w:val="00DD6BE4"/>
    <w:rsid w:val="00DD6E4E"/>
    <w:rsid w:val="00DD7197"/>
    <w:rsid w:val="00DE009A"/>
    <w:rsid w:val="00DE010B"/>
    <w:rsid w:val="00DE0236"/>
    <w:rsid w:val="00DE06F4"/>
    <w:rsid w:val="00DE1E05"/>
    <w:rsid w:val="00DE272F"/>
    <w:rsid w:val="00DE2994"/>
    <w:rsid w:val="00DE5C50"/>
    <w:rsid w:val="00DE5F99"/>
    <w:rsid w:val="00DE6089"/>
    <w:rsid w:val="00DE6E72"/>
    <w:rsid w:val="00DE7877"/>
    <w:rsid w:val="00DF09D5"/>
    <w:rsid w:val="00DF0B42"/>
    <w:rsid w:val="00DF0CE0"/>
    <w:rsid w:val="00DF20DC"/>
    <w:rsid w:val="00DF48B8"/>
    <w:rsid w:val="00DF4AC0"/>
    <w:rsid w:val="00DF5156"/>
    <w:rsid w:val="00DF704E"/>
    <w:rsid w:val="00E00354"/>
    <w:rsid w:val="00E02B94"/>
    <w:rsid w:val="00E0321B"/>
    <w:rsid w:val="00E059E6"/>
    <w:rsid w:val="00E05C27"/>
    <w:rsid w:val="00E06988"/>
    <w:rsid w:val="00E07E04"/>
    <w:rsid w:val="00E12688"/>
    <w:rsid w:val="00E12F74"/>
    <w:rsid w:val="00E1580F"/>
    <w:rsid w:val="00E165FD"/>
    <w:rsid w:val="00E219C6"/>
    <w:rsid w:val="00E21C07"/>
    <w:rsid w:val="00E2226A"/>
    <w:rsid w:val="00E23176"/>
    <w:rsid w:val="00E239F4"/>
    <w:rsid w:val="00E24E71"/>
    <w:rsid w:val="00E2518B"/>
    <w:rsid w:val="00E26691"/>
    <w:rsid w:val="00E27093"/>
    <w:rsid w:val="00E2713A"/>
    <w:rsid w:val="00E30A26"/>
    <w:rsid w:val="00E30D41"/>
    <w:rsid w:val="00E318BB"/>
    <w:rsid w:val="00E32708"/>
    <w:rsid w:val="00E32B07"/>
    <w:rsid w:val="00E331CC"/>
    <w:rsid w:val="00E33744"/>
    <w:rsid w:val="00E33808"/>
    <w:rsid w:val="00E3436D"/>
    <w:rsid w:val="00E35955"/>
    <w:rsid w:val="00E36C5F"/>
    <w:rsid w:val="00E36DC3"/>
    <w:rsid w:val="00E36E0B"/>
    <w:rsid w:val="00E37812"/>
    <w:rsid w:val="00E4120A"/>
    <w:rsid w:val="00E425BA"/>
    <w:rsid w:val="00E4264F"/>
    <w:rsid w:val="00E44B58"/>
    <w:rsid w:val="00E4666C"/>
    <w:rsid w:val="00E4754B"/>
    <w:rsid w:val="00E52A22"/>
    <w:rsid w:val="00E52CFF"/>
    <w:rsid w:val="00E5628B"/>
    <w:rsid w:val="00E56616"/>
    <w:rsid w:val="00E57699"/>
    <w:rsid w:val="00E579C9"/>
    <w:rsid w:val="00E57CE1"/>
    <w:rsid w:val="00E57D9E"/>
    <w:rsid w:val="00E620A4"/>
    <w:rsid w:val="00E622DE"/>
    <w:rsid w:val="00E625DB"/>
    <w:rsid w:val="00E62C59"/>
    <w:rsid w:val="00E63128"/>
    <w:rsid w:val="00E63B0F"/>
    <w:rsid w:val="00E63BCA"/>
    <w:rsid w:val="00E64379"/>
    <w:rsid w:val="00E652A5"/>
    <w:rsid w:val="00E66CE5"/>
    <w:rsid w:val="00E67AE5"/>
    <w:rsid w:val="00E71FE4"/>
    <w:rsid w:val="00E731B0"/>
    <w:rsid w:val="00E74295"/>
    <w:rsid w:val="00E74D1A"/>
    <w:rsid w:val="00E774A9"/>
    <w:rsid w:val="00E77A22"/>
    <w:rsid w:val="00E80600"/>
    <w:rsid w:val="00E83463"/>
    <w:rsid w:val="00E83EA6"/>
    <w:rsid w:val="00E84B13"/>
    <w:rsid w:val="00E8549A"/>
    <w:rsid w:val="00E85957"/>
    <w:rsid w:val="00E869AE"/>
    <w:rsid w:val="00E86B4D"/>
    <w:rsid w:val="00E90074"/>
    <w:rsid w:val="00E90BD6"/>
    <w:rsid w:val="00E91690"/>
    <w:rsid w:val="00E93371"/>
    <w:rsid w:val="00E93539"/>
    <w:rsid w:val="00E94310"/>
    <w:rsid w:val="00E94B86"/>
    <w:rsid w:val="00E94C73"/>
    <w:rsid w:val="00E95E5E"/>
    <w:rsid w:val="00E9601E"/>
    <w:rsid w:val="00E96E4B"/>
    <w:rsid w:val="00E9792A"/>
    <w:rsid w:val="00E97A51"/>
    <w:rsid w:val="00EA0DB2"/>
    <w:rsid w:val="00EA2D55"/>
    <w:rsid w:val="00EA3315"/>
    <w:rsid w:val="00EA4A58"/>
    <w:rsid w:val="00EA64D7"/>
    <w:rsid w:val="00EA64F3"/>
    <w:rsid w:val="00EA652C"/>
    <w:rsid w:val="00EA6FA8"/>
    <w:rsid w:val="00EA7C07"/>
    <w:rsid w:val="00EB07B3"/>
    <w:rsid w:val="00EB168B"/>
    <w:rsid w:val="00EB21CB"/>
    <w:rsid w:val="00EB32B6"/>
    <w:rsid w:val="00EB333F"/>
    <w:rsid w:val="00EB3638"/>
    <w:rsid w:val="00EB3DF0"/>
    <w:rsid w:val="00EB4346"/>
    <w:rsid w:val="00EB6767"/>
    <w:rsid w:val="00EB72BC"/>
    <w:rsid w:val="00EB79D9"/>
    <w:rsid w:val="00EC1B9A"/>
    <w:rsid w:val="00EC1BF6"/>
    <w:rsid w:val="00EC214C"/>
    <w:rsid w:val="00EC22C5"/>
    <w:rsid w:val="00EC3CB6"/>
    <w:rsid w:val="00EC6E7F"/>
    <w:rsid w:val="00EC73AF"/>
    <w:rsid w:val="00EC75A0"/>
    <w:rsid w:val="00EC78AA"/>
    <w:rsid w:val="00ED0ABB"/>
    <w:rsid w:val="00ED12AB"/>
    <w:rsid w:val="00ED178E"/>
    <w:rsid w:val="00ED1AFD"/>
    <w:rsid w:val="00ED1B8D"/>
    <w:rsid w:val="00ED324E"/>
    <w:rsid w:val="00ED4379"/>
    <w:rsid w:val="00ED4C55"/>
    <w:rsid w:val="00EE08CB"/>
    <w:rsid w:val="00EE13D9"/>
    <w:rsid w:val="00EE23AA"/>
    <w:rsid w:val="00EE3181"/>
    <w:rsid w:val="00EE74D0"/>
    <w:rsid w:val="00EE7F2A"/>
    <w:rsid w:val="00EF1793"/>
    <w:rsid w:val="00EF2254"/>
    <w:rsid w:val="00EF2EE7"/>
    <w:rsid w:val="00EF30E6"/>
    <w:rsid w:val="00EF3BA3"/>
    <w:rsid w:val="00EF3BAA"/>
    <w:rsid w:val="00EF3C73"/>
    <w:rsid w:val="00EF3CA0"/>
    <w:rsid w:val="00EF41AA"/>
    <w:rsid w:val="00EF44D7"/>
    <w:rsid w:val="00EF527E"/>
    <w:rsid w:val="00EF7608"/>
    <w:rsid w:val="00F0042E"/>
    <w:rsid w:val="00F01AB3"/>
    <w:rsid w:val="00F02F47"/>
    <w:rsid w:val="00F03931"/>
    <w:rsid w:val="00F03B07"/>
    <w:rsid w:val="00F03FA7"/>
    <w:rsid w:val="00F041EB"/>
    <w:rsid w:val="00F044CD"/>
    <w:rsid w:val="00F0590B"/>
    <w:rsid w:val="00F0596F"/>
    <w:rsid w:val="00F05BF0"/>
    <w:rsid w:val="00F06C3B"/>
    <w:rsid w:val="00F07491"/>
    <w:rsid w:val="00F07CA2"/>
    <w:rsid w:val="00F11F43"/>
    <w:rsid w:val="00F12CA0"/>
    <w:rsid w:val="00F13613"/>
    <w:rsid w:val="00F140F7"/>
    <w:rsid w:val="00F14129"/>
    <w:rsid w:val="00F14D87"/>
    <w:rsid w:val="00F15847"/>
    <w:rsid w:val="00F16110"/>
    <w:rsid w:val="00F164EE"/>
    <w:rsid w:val="00F16AC5"/>
    <w:rsid w:val="00F17F8C"/>
    <w:rsid w:val="00F21063"/>
    <w:rsid w:val="00F2155E"/>
    <w:rsid w:val="00F22394"/>
    <w:rsid w:val="00F22C96"/>
    <w:rsid w:val="00F230FF"/>
    <w:rsid w:val="00F24921"/>
    <w:rsid w:val="00F2673F"/>
    <w:rsid w:val="00F2699E"/>
    <w:rsid w:val="00F27E7C"/>
    <w:rsid w:val="00F27E8E"/>
    <w:rsid w:val="00F30D3F"/>
    <w:rsid w:val="00F3106C"/>
    <w:rsid w:val="00F321A4"/>
    <w:rsid w:val="00F32584"/>
    <w:rsid w:val="00F32A07"/>
    <w:rsid w:val="00F32ACA"/>
    <w:rsid w:val="00F337B2"/>
    <w:rsid w:val="00F3558B"/>
    <w:rsid w:val="00F358EF"/>
    <w:rsid w:val="00F35A93"/>
    <w:rsid w:val="00F36244"/>
    <w:rsid w:val="00F37DD6"/>
    <w:rsid w:val="00F40A66"/>
    <w:rsid w:val="00F40AE9"/>
    <w:rsid w:val="00F41116"/>
    <w:rsid w:val="00F41C5E"/>
    <w:rsid w:val="00F42D8F"/>
    <w:rsid w:val="00F434F4"/>
    <w:rsid w:val="00F43F7A"/>
    <w:rsid w:val="00F44A09"/>
    <w:rsid w:val="00F45668"/>
    <w:rsid w:val="00F47032"/>
    <w:rsid w:val="00F47518"/>
    <w:rsid w:val="00F478EF"/>
    <w:rsid w:val="00F506A4"/>
    <w:rsid w:val="00F50AAB"/>
    <w:rsid w:val="00F519C6"/>
    <w:rsid w:val="00F52271"/>
    <w:rsid w:val="00F5243C"/>
    <w:rsid w:val="00F5278F"/>
    <w:rsid w:val="00F528C8"/>
    <w:rsid w:val="00F53183"/>
    <w:rsid w:val="00F5342B"/>
    <w:rsid w:val="00F54F42"/>
    <w:rsid w:val="00F5538D"/>
    <w:rsid w:val="00F5573C"/>
    <w:rsid w:val="00F55C65"/>
    <w:rsid w:val="00F55D48"/>
    <w:rsid w:val="00F57205"/>
    <w:rsid w:val="00F57C23"/>
    <w:rsid w:val="00F61EC6"/>
    <w:rsid w:val="00F628D0"/>
    <w:rsid w:val="00F64419"/>
    <w:rsid w:val="00F64942"/>
    <w:rsid w:val="00F655FB"/>
    <w:rsid w:val="00F65F3E"/>
    <w:rsid w:val="00F666AF"/>
    <w:rsid w:val="00F6775D"/>
    <w:rsid w:val="00F72E09"/>
    <w:rsid w:val="00F74B15"/>
    <w:rsid w:val="00F74CF8"/>
    <w:rsid w:val="00F75EB2"/>
    <w:rsid w:val="00F7645F"/>
    <w:rsid w:val="00F76D7A"/>
    <w:rsid w:val="00F81ACC"/>
    <w:rsid w:val="00F823C9"/>
    <w:rsid w:val="00F83F6C"/>
    <w:rsid w:val="00F85115"/>
    <w:rsid w:val="00F8544D"/>
    <w:rsid w:val="00F863B6"/>
    <w:rsid w:val="00F86B76"/>
    <w:rsid w:val="00F86B7D"/>
    <w:rsid w:val="00F86C16"/>
    <w:rsid w:val="00F86DFA"/>
    <w:rsid w:val="00F87203"/>
    <w:rsid w:val="00F8728B"/>
    <w:rsid w:val="00F872C2"/>
    <w:rsid w:val="00F87B3F"/>
    <w:rsid w:val="00F90E2B"/>
    <w:rsid w:val="00F90E5C"/>
    <w:rsid w:val="00F9105E"/>
    <w:rsid w:val="00F91352"/>
    <w:rsid w:val="00F9305B"/>
    <w:rsid w:val="00F932BB"/>
    <w:rsid w:val="00F93B09"/>
    <w:rsid w:val="00F9437F"/>
    <w:rsid w:val="00F945B1"/>
    <w:rsid w:val="00F94DD1"/>
    <w:rsid w:val="00F96151"/>
    <w:rsid w:val="00F977E1"/>
    <w:rsid w:val="00FA0154"/>
    <w:rsid w:val="00FA01DE"/>
    <w:rsid w:val="00FA2253"/>
    <w:rsid w:val="00FA541E"/>
    <w:rsid w:val="00FA568D"/>
    <w:rsid w:val="00FA5CD0"/>
    <w:rsid w:val="00FA7F8A"/>
    <w:rsid w:val="00FB09B5"/>
    <w:rsid w:val="00FB11E5"/>
    <w:rsid w:val="00FB162D"/>
    <w:rsid w:val="00FB1BC9"/>
    <w:rsid w:val="00FB21E5"/>
    <w:rsid w:val="00FB28DF"/>
    <w:rsid w:val="00FB2F6B"/>
    <w:rsid w:val="00FB3A12"/>
    <w:rsid w:val="00FB3F81"/>
    <w:rsid w:val="00FB560E"/>
    <w:rsid w:val="00FB64AF"/>
    <w:rsid w:val="00FB65E8"/>
    <w:rsid w:val="00FB705C"/>
    <w:rsid w:val="00FB7794"/>
    <w:rsid w:val="00FC01BE"/>
    <w:rsid w:val="00FC143B"/>
    <w:rsid w:val="00FC2DE3"/>
    <w:rsid w:val="00FC6371"/>
    <w:rsid w:val="00FC6D8B"/>
    <w:rsid w:val="00FC6E96"/>
    <w:rsid w:val="00FD0F08"/>
    <w:rsid w:val="00FD148B"/>
    <w:rsid w:val="00FD2D44"/>
    <w:rsid w:val="00FD3202"/>
    <w:rsid w:val="00FD3524"/>
    <w:rsid w:val="00FD389B"/>
    <w:rsid w:val="00FD3AC6"/>
    <w:rsid w:val="00FD4DD1"/>
    <w:rsid w:val="00FD4DD5"/>
    <w:rsid w:val="00FD5C95"/>
    <w:rsid w:val="00FD5D55"/>
    <w:rsid w:val="00FD69C0"/>
    <w:rsid w:val="00FD7860"/>
    <w:rsid w:val="00FD7DB8"/>
    <w:rsid w:val="00FE0F18"/>
    <w:rsid w:val="00FE0FCD"/>
    <w:rsid w:val="00FE1821"/>
    <w:rsid w:val="00FE1EFA"/>
    <w:rsid w:val="00FE433C"/>
    <w:rsid w:val="00FE436E"/>
    <w:rsid w:val="00FE473D"/>
    <w:rsid w:val="00FE494D"/>
    <w:rsid w:val="00FE4B53"/>
    <w:rsid w:val="00FE4E00"/>
    <w:rsid w:val="00FE4E73"/>
    <w:rsid w:val="00FE51FD"/>
    <w:rsid w:val="00FE55E2"/>
    <w:rsid w:val="00FE6243"/>
    <w:rsid w:val="00FE6F7B"/>
    <w:rsid w:val="00FE6FA4"/>
    <w:rsid w:val="00FF00C2"/>
    <w:rsid w:val="00FF021F"/>
    <w:rsid w:val="00FF02A7"/>
    <w:rsid w:val="00FF07AA"/>
    <w:rsid w:val="00FF1803"/>
    <w:rsid w:val="00FF198E"/>
    <w:rsid w:val="00FF285D"/>
    <w:rsid w:val="00FF2D06"/>
    <w:rsid w:val="00FF3174"/>
    <w:rsid w:val="00FF62B9"/>
    <w:rsid w:val="00FF66A2"/>
    <w:rsid w:val="00FF6914"/>
    <w:rsid w:val="00FF6949"/>
    <w:rsid w:val="00FF6F66"/>
    <w:rsid w:val="00FF75FB"/>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D58F"/>
  <w15:docId w15:val="{47F887DB-4259-4B35-B189-0E9687DF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9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3910"/>
  </w:style>
  <w:style w:type="paragraph" w:styleId="a5">
    <w:name w:val="footer"/>
    <w:basedOn w:val="a"/>
    <w:link w:val="a6"/>
    <w:uiPriority w:val="99"/>
    <w:unhideWhenUsed/>
    <w:rsid w:val="005639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3910"/>
  </w:style>
  <w:style w:type="paragraph" w:styleId="a7">
    <w:name w:val="No Spacing"/>
    <w:link w:val="a8"/>
    <w:uiPriority w:val="1"/>
    <w:qFormat/>
    <w:rsid w:val="00563910"/>
    <w:pPr>
      <w:spacing w:after="0" w:line="240" w:lineRule="auto"/>
    </w:pPr>
    <w:rPr>
      <w:rFonts w:ascii="Calibri" w:eastAsia="Times New Roman" w:hAnsi="Calibri" w:cs="Times New Roman"/>
    </w:rPr>
  </w:style>
  <w:style w:type="paragraph" w:styleId="a9">
    <w:name w:val="List Paragraph"/>
    <w:basedOn w:val="a"/>
    <w:uiPriority w:val="34"/>
    <w:qFormat/>
    <w:rsid w:val="00563910"/>
    <w:pPr>
      <w:ind w:left="720"/>
      <w:contextualSpacing/>
    </w:pPr>
    <w:rPr>
      <w:rFonts w:ascii="Calibri" w:eastAsia="Times New Roman" w:hAnsi="Calibri" w:cs="Times New Roman"/>
    </w:rPr>
  </w:style>
  <w:style w:type="paragraph" w:customStyle="1" w:styleId="1">
    <w:name w:val="Без интервала1"/>
    <w:rsid w:val="00563910"/>
    <w:pPr>
      <w:spacing w:after="0" w:line="240" w:lineRule="auto"/>
    </w:pPr>
    <w:rPr>
      <w:rFonts w:ascii="Calibri" w:eastAsia="Times New Roman" w:hAnsi="Calibri" w:cs="Times New Roman"/>
    </w:rPr>
  </w:style>
  <w:style w:type="character" w:customStyle="1" w:styleId="s0">
    <w:name w:val="s0"/>
    <w:rsid w:val="00563910"/>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Balloon Text"/>
    <w:basedOn w:val="a"/>
    <w:link w:val="ab"/>
    <w:uiPriority w:val="99"/>
    <w:semiHidden/>
    <w:unhideWhenUsed/>
    <w:rsid w:val="005639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3910"/>
    <w:rPr>
      <w:rFonts w:ascii="Tahoma" w:hAnsi="Tahoma" w:cs="Tahoma"/>
      <w:sz w:val="16"/>
      <w:szCs w:val="16"/>
    </w:rPr>
  </w:style>
  <w:style w:type="table" w:styleId="ac">
    <w:name w:val="Table Grid"/>
    <w:basedOn w:val="a1"/>
    <w:uiPriority w:val="59"/>
    <w:rsid w:val="0056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DE009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DE009A"/>
    <w:rPr>
      <w:b/>
      <w:bCs/>
    </w:rPr>
  </w:style>
  <w:style w:type="character" w:styleId="af">
    <w:name w:val="Hyperlink"/>
    <w:basedOn w:val="a0"/>
    <w:uiPriority w:val="99"/>
    <w:unhideWhenUsed/>
    <w:rsid w:val="00C67CB4"/>
    <w:rPr>
      <w:color w:val="0000FF"/>
      <w:u w:val="single"/>
    </w:rPr>
  </w:style>
  <w:style w:type="paragraph" w:customStyle="1" w:styleId="Default">
    <w:name w:val="Default"/>
    <w:rsid w:val="00BF13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Без интервала2"/>
    <w:qFormat/>
    <w:rsid w:val="006728C2"/>
    <w:pPr>
      <w:spacing w:after="0" w:line="240" w:lineRule="auto"/>
    </w:pPr>
    <w:rPr>
      <w:rFonts w:ascii="Calibri" w:eastAsia="Times New Roman" w:hAnsi="Calibri" w:cs="Times New Roman"/>
    </w:rPr>
  </w:style>
  <w:style w:type="character" w:customStyle="1" w:styleId="af0">
    <w:name w:val="Основной текст с отступом Знак"/>
    <w:link w:val="af1"/>
    <w:rsid w:val="00BF0BD5"/>
    <w:rPr>
      <w:rFonts w:ascii="times kaz" w:hAnsi="times kaz"/>
      <w:sz w:val="28"/>
    </w:rPr>
  </w:style>
  <w:style w:type="paragraph" w:styleId="af1">
    <w:name w:val="Body Text Indent"/>
    <w:basedOn w:val="a"/>
    <w:link w:val="af0"/>
    <w:rsid w:val="00BF0BD5"/>
    <w:pPr>
      <w:spacing w:after="0" w:line="240" w:lineRule="auto"/>
      <w:ind w:firstLine="720"/>
    </w:pPr>
    <w:rPr>
      <w:rFonts w:ascii="times kaz" w:hAnsi="times kaz"/>
      <w:sz w:val="28"/>
    </w:rPr>
  </w:style>
  <w:style w:type="character" w:customStyle="1" w:styleId="10">
    <w:name w:val="Основной текст с отступом Знак1"/>
    <w:basedOn w:val="a0"/>
    <w:uiPriority w:val="99"/>
    <w:semiHidden/>
    <w:rsid w:val="00BF0BD5"/>
  </w:style>
  <w:style w:type="paragraph" w:styleId="af2">
    <w:name w:val="annotation text"/>
    <w:basedOn w:val="a"/>
    <w:link w:val="af3"/>
    <w:uiPriority w:val="99"/>
    <w:semiHidden/>
    <w:unhideWhenUsed/>
    <w:rsid w:val="00893A3E"/>
    <w:pPr>
      <w:spacing w:line="240" w:lineRule="auto"/>
    </w:pPr>
    <w:rPr>
      <w:sz w:val="20"/>
      <w:szCs w:val="20"/>
    </w:rPr>
  </w:style>
  <w:style w:type="character" w:customStyle="1" w:styleId="af3">
    <w:name w:val="Текст примечания Знак"/>
    <w:basedOn w:val="a0"/>
    <w:link w:val="af2"/>
    <w:uiPriority w:val="99"/>
    <w:semiHidden/>
    <w:rsid w:val="00893A3E"/>
    <w:rPr>
      <w:sz w:val="20"/>
      <w:szCs w:val="20"/>
    </w:rPr>
  </w:style>
  <w:style w:type="character" w:customStyle="1" w:styleId="tlid-translation">
    <w:name w:val="tlid-translation"/>
    <w:basedOn w:val="a0"/>
    <w:rsid w:val="00BF07D8"/>
  </w:style>
  <w:style w:type="character" w:customStyle="1" w:styleId="af4">
    <w:name w:val="Нет"/>
    <w:rsid w:val="00BF07D8"/>
  </w:style>
  <w:style w:type="character" w:customStyle="1" w:styleId="a8">
    <w:name w:val="Без интервала Знак"/>
    <w:link w:val="a7"/>
    <w:uiPriority w:val="1"/>
    <w:rsid w:val="002761B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318">
      <w:bodyDiv w:val="1"/>
      <w:marLeft w:val="0"/>
      <w:marRight w:val="0"/>
      <w:marTop w:val="0"/>
      <w:marBottom w:val="0"/>
      <w:divBdr>
        <w:top w:val="none" w:sz="0" w:space="0" w:color="auto"/>
        <w:left w:val="none" w:sz="0" w:space="0" w:color="auto"/>
        <w:bottom w:val="none" w:sz="0" w:space="0" w:color="auto"/>
        <w:right w:val="none" w:sz="0" w:space="0" w:color="auto"/>
      </w:divBdr>
    </w:div>
    <w:div w:id="142039824">
      <w:bodyDiv w:val="1"/>
      <w:marLeft w:val="0"/>
      <w:marRight w:val="0"/>
      <w:marTop w:val="0"/>
      <w:marBottom w:val="0"/>
      <w:divBdr>
        <w:top w:val="none" w:sz="0" w:space="0" w:color="auto"/>
        <w:left w:val="none" w:sz="0" w:space="0" w:color="auto"/>
        <w:bottom w:val="none" w:sz="0" w:space="0" w:color="auto"/>
        <w:right w:val="none" w:sz="0" w:space="0" w:color="auto"/>
      </w:divBdr>
    </w:div>
    <w:div w:id="157041398">
      <w:bodyDiv w:val="1"/>
      <w:marLeft w:val="0"/>
      <w:marRight w:val="0"/>
      <w:marTop w:val="0"/>
      <w:marBottom w:val="0"/>
      <w:divBdr>
        <w:top w:val="none" w:sz="0" w:space="0" w:color="auto"/>
        <w:left w:val="none" w:sz="0" w:space="0" w:color="auto"/>
        <w:bottom w:val="none" w:sz="0" w:space="0" w:color="auto"/>
        <w:right w:val="none" w:sz="0" w:space="0" w:color="auto"/>
      </w:divBdr>
      <w:divsChild>
        <w:div w:id="1209532709">
          <w:marLeft w:val="0"/>
          <w:marRight w:val="0"/>
          <w:marTop w:val="0"/>
          <w:marBottom w:val="0"/>
          <w:divBdr>
            <w:top w:val="none" w:sz="0" w:space="0" w:color="auto"/>
            <w:left w:val="none" w:sz="0" w:space="0" w:color="auto"/>
            <w:bottom w:val="none" w:sz="0" w:space="0" w:color="auto"/>
            <w:right w:val="none" w:sz="0" w:space="0" w:color="auto"/>
          </w:divBdr>
        </w:div>
      </w:divsChild>
    </w:div>
    <w:div w:id="208541335">
      <w:bodyDiv w:val="1"/>
      <w:marLeft w:val="0"/>
      <w:marRight w:val="0"/>
      <w:marTop w:val="0"/>
      <w:marBottom w:val="0"/>
      <w:divBdr>
        <w:top w:val="none" w:sz="0" w:space="0" w:color="auto"/>
        <w:left w:val="none" w:sz="0" w:space="0" w:color="auto"/>
        <w:bottom w:val="none" w:sz="0" w:space="0" w:color="auto"/>
        <w:right w:val="none" w:sz="0" w:space="0" w:color="auto"/>
      </w:divBdr>
    </w:div>
    <w:div w:id="235938040">
      <w:bodyDiv w:val="1"/>
      <w:marLeft w:val="0"/>
      <w:marRight w:val="0"/>
      <w:marTop w:val="0"/>
      <w:marBottom w:val="0"/>
      <w:divBdr>
        <w:top w:val="none" w:sz="0" w:space="0" w:color="auto"/>
        <w:left w:val="none" w:sz="0" w:space="0" w:color="auto"/>
        <w:bottom w:val="none" w:sz="0" w:space="0" w:color="auto"/>
        <w:right w:val="none" w:sz="0" w:space="0" w:color="auto"/>
      </w:divBdr>
    </w:div>
    <w:div w:id="238829377">
      <w:bodyDiv w:val="1"/>
      <w:marLeft w:val="0"/>
      <w:marRight w:val="0"/>
      <w:marTop w:val="0"/>
      <w:marBottom w:val="0"/>
      <w:divBdr>
        <w:top w:val="none" w:sz="0" w:space="0" w:color="auto"/>
        <w:left w:val="none" w:sz="0" w:space="0" w:color="auto"/>
        <w:bottom w:val="none" w:sz="0" w:space="0" w:color="auto"/>
        <w:right w:val="none" w:sz="0" w:space="0" w:color="auto"/>
      </w:divBdr>
    </w:div>
    <w:div w:id="284316733">
      <w:bodyDiv w:val="1"/>
      <w:marLeft w:val="0"/>
      <w:marRight w:val="0"/>
      <w:marTop w:val="0"/>
      <w:marBottom w:val="0"/>
      <w:divBdr>
        <w:top w:val="none" w:sz="0" w:space="0" w:color="auto"/>
        <w:left w:val="none" w:sz="0" w:space="0" w:color="auto"/>
        <w:bottom w:val="none" w:sz="0" w:space="0" w:color="auto"/>
        <w:right w:val="none" w:sz="0" w:space="0" w:color="auto"/>
      </w:divBdr>
    </w:div>
    <w:div w:id="360518429">
      <w:bodyDiv w:val="1"/>
      <w:marLeft w:val="0"/>
      <w:marRight w:val="0"/>
      <w:marTop w:val="0"/>
      <w:marBottom w:val="0"/>
      <w:divBdr>
        <w:top w:val="none" w:sz="0" w:space="0" w:color="auto"/>
        <w:left w:val="none" w:sz="0" w:space="0" w:color="auto"/>
        <w:bottom w:val="none" w:sz="0" w:space="0" w:color="auto"/>
        <w:right w:val="none" w:sz="0" w:space="0" w:color="auto"/>
      </w:divBdr>
    </w:div>
    <w:div w:id="366299123">
      <w:bodyDiv w:val="1"/>
      <w:marLeft w:val="0"/>
      <w:marRight w:val="0"/>
      <w:marTop w:val="0"/>
      <w:marBottom w:val="0"/>
      <w:divBdr>
        <w:top w:val="none" w:sz="0" w:space="0" w:color="auto"/>
        <w:left w:val="none" w:sz="0" w:space="0" w:color="auto"/>
        <w:bottom w:val="none" w:sz="0" w:space="0" w:color="auto"/>
        <w:right w:val="none" w:sz="0" w:space="0" w:color="auto"/>
      </w:divBdr>
    </w:div>
    <w:div w:id="410153309">
      <w:bodyDiv w:val="1"/>
      <w:marLeft w:val="0"/>
      <w:marRight w:val="0"/>
      <w:marTop w:val="0"/>
      <w:marBottom w:val="0"/>
      <w:divBdr>
        <w:top w:val="none" w:sz="0" w:space="0" w:color="auto"/>
        <w:left w:val="none" w:sz="0" w:space="0" w:color="auto"/>
        <w:bottom w:val="none" w:sz="0" w:space="0" w:color="auto"/>
        <w:right w:val="none" w:sz="0" w:space="0" w:color="auto"/>
      </w:divBdr>
    </w:div>
    <w:div w:id="416630398">
      <w:bodyDiv w:val="1"/>
      <w:marLeft w:val="0"/>
      <w:marRight w:val="0"/>
      <w:marTop w:val="0"/>
      <w:marBottom w:val="0"/>
      <w:divBdr>
        <w:top w:val="none" w:sz="0" w:space="0" w:color="auto"/>
        <w:left w:val="none" w:sz="0" w:space="0" w:color="auto"/>
        <w:bottom w:val="none" w:sz="0" w:space="0" w:color="auto"/>
        <w:right w:val="none" w:sz="0" w:space="0" w:color="auto"/>
      </w:divBdr>
    </w:div>
    <w:div w:id="600382000">
      <w:bodyDiv w:val="1"/>
      <w:marLeft w:val="0"/>
      <w:marRight w:val="0"/>
      <w:marTop w:val="0"/>
      <w:marBottom w:val="0"/>
      <w:divBdr>
        <w:top w:val="none" w:sz="0" w:space="0" w:color="auto"/>
        <w:left w:val="none" w:sz="0" w:space="0" w:color="auto"/>
        <w:bottom w:val="none" w:sz="0" w:space="0" w:color="auto"/>
        <w:right w:val="none" w:sz="0" w:space="0" w:color="auto"/>
      </w:divBdr>
    </w:div>
    <w:div w:id="623004113">
      <w:bodyDiv w:val="1"/>
      <w:marLeft w:val="0"/>
      <w:marRight w:val="0"/>
      <w:marTop w:val="0"/>
      <w:marBottom w:val="0"/>
      <w:divBdr>
        <w:top w:val="none" w:sz="0" w:space="0" w:color="auto"/>
        <w:left w:val="none" w:sz="0" w:space="0" w:color="auto"/>
        <w:bottom w:val="none" w:sz="0" w:space="0" w:color="auto"/>
        <w:right w:val="none" w:sz="0" w:space="0" w:color="auto"/>
      </w:divBdr>
    </w:div>
    <w:div w:id="657003721">
      <w:bodyDiv w:val="1"/>
      <w:marLeft w:val="0"/>
      <w:marRight w:val="0"/>
      <w:marTop w:val="0"/>
      <w:marBottom w:val="0"/>
      <w:divBdr>
        <w:top w:val="none" w:sz="0" w:space="0" w:color="auto"/>
        <w:left w:val="none" w:sz="0" w:space="0" w:color="auto"/>
        <w:bottom w:val="none" w:sz="0" w:space="0" w:color="auto"/>
        <w:right w:val="none" w:sz="0" w:space="0" w:color="auto"/>
      </w:divBdr>
    </w:div>
    <w:div w:id="702678144">
      <w:bodyDiv w:val="1"/>
      <w:marLeft w:val="0"/>
      <w:marRight w:val="0"/>
      <w:marTop w:val="0"/>
      <w:marBottom w:val="0"/>
      <w:divBdr>
        <w:top w:val="none" w:sz="0" w:space="0" w:color="auto"/>
        <w:left w:val="none" w:sz="0" w:space="0" w:color="auto"/>
        <w:bottom w:val="none" w:sz="0" w:space="0" w:color="auto"/>
        <w:right w:val="none" w:sz="0" w:space="0" w:color="auto"/>
      </w:divBdr>
    </w:div>
    <w:div w:id="799885590">
      <w:bodyDiv w:val="1"/>
      <w:marLeft w:val="0"/>
      <w:marRight w:val="0"/>
      <w:marTop w:val="0"/>
      <w:marBottom w:val="0"/>
      <w:divBdr>
        <w:top w:val="none" w:sz="0" w:space="0" w:color="auto"/>
        <w:left w:val="none" w:sz="0" w:space="0" w:color="auto"/>
        <w:bottom w:val="none" w:sz="0" w:space="0" w:color="auto"/>
        <w:right w:val="none" w:sz="0" w:space="0" w:color="auto"/>
      </w:divBdr>
    </w:div>
    <w:div w:id="819231007">
      <w:bodyDiv w:val="1"/>
      <w:marLeft w:val="0"/>
      <w:marRight w:val="0"/>
      <w:marTop w:val="0"/>
      <w:marBottom w:val="0"/>
      <w:divBdr>
        <w:top w:val="none" w:sz="0" w:space="0" w:color="auto"/>
        <w:left w:val="none" w:sz="0" w:space="0" w:color="auto"/>
        <w:bottom w:val="none" w:sz="0" w:space="0" w:color="auto"/>
        <w:right w:val="none" w:sz="0" w:space="0" w:color="auto"/>
      </w:divBdr>
    </w:div>
    <w:div w:id="831725180">
      <w:bodyDiv w:val="1"/>
      <w:marLeft w:val="0"/>
      <w:marRight w:val="0"/>
      <w:marTop w:val="0"/>
      <w:marBottom w:val="0"/>
      <w:divBdr>
        <w:top w:val="none" w:sz="0" w:space="0" w:color="auto"/>
        <w:left w:val="none" w:sz="0" w:space="0" w:color="auto"/>
        <w:bottom w:val="none" w:sz="0" w:space="0" w:color="auto"/>
        <w:right w:val="none" w:sz="0" w:space="0" w:color="auto"/>
      </w:divBdr>
    </w:div>
    <w:div w:id="864102384">
      <w:bodyDiv w:val="1"/>
      <w:marLeft w:val="0"/>
      <w:marRight w:val="0"/>
      <w:marTop w:val="0"/>
      <w:marBottom w:val="0"/>
      <w:divBdr>
        <w:top w:val="none" w:sz="0" w:space="0" w:color="auto"/>
        <w:left w:val="none" w:sz="0" w:space="0" w:color="auto"/>
        <w:bottom w:val="none" w:sz="0" w:space="0" w:color="auto"/>
        <w:right w:val="none" w:sz="0" w:space="0" w:color="auto"/>
      </w:divBdr>
    </w:div>
    <w:div w:id="941840890">
      <w:bodyDiv w:val="1"/>
      <w:marLeft w:val="0"/>
      <w:marRight w:val="0"/>
      <w:marTop w:val="0"/>
      <w:marBottom w:val="0"/>
      <w:divBdr>
        <w:top w:val="none" w:sz="0" w:space="0" w:color="auto"/>
        <w:left w:val="none" w:sz="0" w:space="0" w:color="auto"/>
        <w:bottom w:val="none" w:sz="0" w:space="0" w:color="auto"/>
        <w:right w:val="none" w:sz="0" w:space="0" w:color="auto"/>
      </w:divBdr>
      <w:divsChild>
        <w:div w:id="778331581">
          <w:marLeft w:val="0"/>
          <w:marRight w:val="0"/>
          <w:marTop w:val="0"/>
          <w:marBottom w:val="0"/>
          <w:divBdr>
            <w:top w:val="none" w:sz="0" w:space="0" w:color="auto"/>
            <w:left w:val="none" w:sz="0" w:space="0" w:color="auto"/>
            <w:bottom w:val="none" w:sz="0" w:space="0" w:color="auto"/>
            <w:right w:val="none" w:sz="0" w:space="0" w:color="auto"/>
          </w:divBdr>
        </w:div>
      </w:divsChild>
    </w:div>
    <w:div w:id="1022442219">
      <w:bodyDiv w:val="1"/>
      <w:marLeft w:val="0"/>
      <w:marRight w:val="0"/>
      <w:marTop w:val="0"/>
      <w:marBottom w:val="0"/>
      <w:divBdr>
        <w:top w:val="none" w:sz="0" w:space="0" w:color="auto"/>
        <w:left w:val="none" w:sz="0" w:space="0" w:color="auto"/>
        <w:bottom w:val="none" w:sz="0" w:space="0" w:color="auto"/>
        <w:right w:val="none" w:sz="0" w:space="0" w:color="auto"/>
      </w:divBdr>
    </w:div>
    <w:div w:id="1036394234">
      <w:bodyDiv w:val="1"/>
      <w:marLeft w:val="0"/>
      <w:marRight w:val="0"/>
      <w:marTop w:val="0"/>
      <w:marBottom w:val="0"/>
      <w:divBdr>
        <w:top w:val="none" w:sz="0" w:space="0" w:color="auto"/>
        <w:left w:val="none" w:sz="0" w:space="0" w:color="auto"/>
        <w:bottom w:val="none" w:sz="0" w:space="0" w:color="auto"/>
        <w:right w:val="none" w:sz="0" w:space="0" w:color="auto"/>
      </w:divBdr>
    </w:div>
    <w:div w:id="1101533528">
      <w:bodyDiv w:val="1"/>
      <w:marLeft w:val="0"/>
      <w:marRight w:val="0"/>
      <w:marTop w:val="0"/>
      <w:marBottom w:val="0"/>
      <w:divBdr>
        <w:top w:val="none" w:sz="0" w:space="0" w:color="auto"/>
        <w:left w:val="none" w:sz="0" w:space="0" w:color="auto"/>
        <w:bottom w:val="none" w:sz="0" w:space="0" w:color="auto"/>
        <w:right w:val="none" w:sz="0" w:space="0" w:color="auto"/>
      </w:divBdr>
    </w:div>
    <w:div w:id="1137184342">
      <w:bodyDiv w:val="1"/>
      <w:marLeft w:val="0"/>
      <w:marRight w:val="0"/>
      <w:marTop w:val="0"/>
      <w:marBottom w:val="0"/>
      <w:divBdr>
        <w:top w:val="none" w:sz="0" w:space="0" w:color="auto"/>
        <w:left w:val="none" w:sz="0" w:space="0" w:color="auto"/>
        <w:bottom w:val="none" w:sz="0" w:space="0" w:color="auto"/>
        <w:right w:val="none" w:sz="0" w:space="0" w:color="auto"/>
      </w:divBdr>
    </w:div>
    <w:div w:id="1240364447">
      <w:bodyDiv w:val="1"/>
      <w:marLeft w:val="0"/>
      <w:marRight w:val="0"/>
      <w:marTop w:val="0"/>
      <w:marBottom w:val="0"/>
      <w:divBdr>
        <w:top w:val="none" w:sz="0" w:space="0" w:color="auto"/>
        <w:left w:val="none" w:sz="0" w:space="0" w:color="auto"/>
        <w:bottom w:val="none" w:sz="0" w:space="0" w:color="auto"/>
        <w:right w:val="none" w:sz="0" w:space="0" w:color="auto"/>
      </w:divBdr>
    </w:div>
    <w:div w:id="1316759249">
      <w:bodyDiv w:val="1"/>
      <w:marLeft w:val="0"/>
      <w:marRight w:val="0"/>
      <w:marTop w:val="0"/>
      <w:marBottom w:val="0"/>
      <w:divBdr>
        <w:top w:val="none" w:sz="0" w:space="0" w:color="auto"/>
        <w:left w:val="none" w:sz="0" w:space="0" w:color="auto"/>
        <w:bottom w:val="none" w:sz="0" w:space="0" w:color="auto"/>
        <w:right w:val="none" w:sz="0" w:space="0" w:color="auto"/>
      </w:divBdr>
    </w:div>
    <w:div w:id="1333293777">
      <w:bodyDiv w:val="1"/>
      <w:marLeft w:val="0"/>
      <w:marRight w:val="0"/>
      <w:marTop w:val="0"/>
      <w:marBottom w:val="0"/>
      <w:divBdr>
        <w:top w:val="none" w:sz="0" w:space="0" w:color="auto"/>
        <w:left w:val="none" w:sz="0" w:space="0" w:color="auto"/>
        <w:bottom w:val="none" w:sz="0" w:space="0" w:color="auto"/>
        <w:right w:val="none" w:sz="0" w:space="0" w:color="auto"/>
      </w:divBdr>
    </w:div>
    <w:div w:id="1346979144">
      <w:bodyDiv w:val="1"/>
      <w:marLeft w:val="0"/>
      <w:marRight w:val="0"/>
      <w:marTop w:val="0"/>
      <w:marBottom w:val="0"/>
      <w:divBdr>
        <w:top w:val="none" w:sz="0" w:space="0" w:color="auto"/>
        <w:left w:val="none" w:sz="0" w:space="0" w:color="auto"/>
        <w:bottom w:val="none" w:sz="0" w:space="0" w:color="auto"/>
        <w:right w:val="none" w:sz="0" w:space="0" w:color="auto"/>
      </w:divBdr>
    </w:div>
    <w:div w:id="1357732967">
      <w:bodyDiv w:val="1"/>
      <w:marLeft w:val="0"/>
      <w:marRight w:val="0"/>
      <w:marTop w:val="0"/>
      <w:marBottom w:val="0"/>
      <w:divBdr>
        <w:top w:val="none" w:sz="0" w:space="0" w:color="auto"/>
        <w:left w:val="none" w:sz="0" w:space="0" w:color="auto"/>
        <w:bottom w:val="none" w:sz="0" w:space="0" w:color="auto"/>
        <w:right w:val="none" w:sz="0" w:space="0" w:color="auto"/>
      </w:divBdr>
    </w:div>
    <w:div w:id="1409233717">
      <w:bodyDiv w:val="1"/>
      <w:marLeft w:val="0"/>
      <w:marRight w:val="0"/>
      <w:marTop w:val="0"/>
      <w:marBottom w:val="0"/>
      <w:divBdr>
        <w:top w:val="none" w:sz="0" w:space="0" w:color="auto"/>
        <w:left w:val="none" w:sz="0" w:space="0" w:color="auto"/>
        <w:bottom w:val="none" w:sz="0" w:space="0" w:color="auto"/>
        <w:right w:val="none" w:sz="0" w:space="0" w:color="auto"/>
      </w:divBdr>
    </w:div>
    <w:div w:id="1444306562">
      <w:bodyDiv w:val="1"/>
      <w:marLeft w:val="0"/>
      <w:marRight w:val="0"/>
      <w:marTop w:val="0"/>
      <w:marBottom w:val="0"/>
      <w:divBdr>
        <w:top w:val="none" w:sz="0" w:space="0" w:color="auto"/>
        <w:left w:val="none" w:sz="0" w:space="0" w:color="auto"/>
        <w:bottom w:val="none" w:sz="0" w:space="0" w:color="auto"/>
        <w:right w:val="none" w:sz="0" w:space="0" w:color="auto"/>
      </w:divBdr>
    </w:div>
    <w:div w:id="1469398829">
      <w:bodyDiv w:val="1"/>
      <w:marLeft w:val="0"/>
      <w:marRight w:val="0"/>
      <w:marTop w:val="0"/>
      <w:marBottom w:val="0"/>
      <w:divBdr>
        <w:top w:val="none" w:sz="0" w:space="0" w:color="auto"/>
        <w:left w:val="none" w:sz="0" w:space="0" w:color="auto"/>
        <w:bottom w:val="none" w:sz="0" w:space="0" w:color="auto"/>
        <w:right w:val="none" w:sz="0" w:space="0" w:color="auto"/>
      </w:divBdr>
    </w:div>
    <w:div w:id="1480800254">
      <w:bodyDiv w:val="1"/>
      <w:marLeft w:val="0"/>
      <w:marRight w:val="0"/>
      <w:marTop w:val="0"/>
      <w:marBottom w:val="0"/>
      <w:divBdr>
        <w:top w:val="none" w:sz="0" w:space="0" w:color="auto"/>
        <w:left w:val="none" w:sz="0" w:space="0" w:color="auto"/>
        <w:bottom w:val="none" w:sz="0" w:space="0" w:color="auto"/>
        <w:right w:val="none" w:sz="0" w:space="0" w:color="auto"/>
      </w:divBdr>
    </w:div>
    <w:div w:id="1487670155">
      <w:bodyDiv w:val="1"/>
      <w:marLeft w:val="0"/>
      <w:marRight w:val="0"/>
      <w:marTop w:val="0"/>
      <w:marBottom w:val="0"/>
      <w:divBdr>
        <w:top w:val="none" w:sz="0" w:space="0" w:color="auto"/>
        <w:left w:val="none" w:sz="0" w:space="0" w:color="auto"/>
        <w:bottom w:val="none" w:sz="0" w:space="0" w:color="auto"/>
        <w:right w:val="none" w:sz="0" w:space="0" w:color="auto"/>
      </w:divBdr>
    </w:div>
    <w:div w:id="1512255776">
      <w:bodyDiv w:val="1"/>
      <w:marLeft w:val="0"/>
      <w:marRight w:val="0"/>
      <w:marTop w:val="0"/>
      <w:marBottom w:val="0"/>
      <w:divBdr>
        <w:top w:val="none" w:sz="0" w:space="0" w:color="auto"/>
        <w:left w:val="none" w:sz="0" w:space="0" w:color="auto"/>
        <w:bottom w:val="none" w:sz="0" w:space="0" w:color="auto"/>
        <w:right w:val="none" w:sz="0" w:space="0" w:color="auto"/>
      </w:divBdr>
    </w:div>
    <w:div w:id="1536695454">
      <w:bodyDiv w:val="1"/>
      <w:marLeft w:val="0"/>
      <w:marRight w:val="0"/>
      <w:marTop w:val="0"/>
      <w:marBottom w:val="0"/>
      <w:divBdr>
        <w:top w:val="none" w:sz="0" w:space="0" w:color="auto"/>
        <w:left w:val="none" w:sz="0" w:space="0" w:color="auto"/>
        <w:bottom w:val="none" w:sz="0" w:space="0" w:color="auto"/>
        <w:right w:val="none" w:sz="0" w:space="0" w:color="auto"/>
      </w:divBdr>
    </w:div>
    <w:div w:id="1553616179">
      <w:bodyDiv w:val="1"/>
      <w:marLeft w:val="0"/>
      <w:marRight w:val="0"/>
      <w:marTop w:val="0"/>
      <w:marBottom w:val="0"/>
      <w:divBdr>
        <w:top w:val="none" w:sz="0" w:space="0" w:color="auto"/>
        <w:left w:val="none" w:sz="0" w:space="0" w:color="auto"/>
        <w:bottom w:val="none" w:sz="0" w:space="0" w:color="auto"/>
        <w:right w:val="none" w:sz="0" w:space="0" w:color="auto"/>
      </w:divBdr>
    </w:div>
    <w:div w:id="1570647791">
      <w:bodyDiv w:val="1"/>
      <w:marLeft w:val="0"/>
      <w:marRight w:val="0"/>
      <w:marTop w:val="0"/>
      <w:marBottom w:val="0"/>
      <w:divBdr>
        <w:top w:val="none" w:sz="0" w:space="0" w:color="auto"/>
        <w:left w:val="none" w:sz="0" w:space="0" w:color="auto"/>
        <w:bottom w:val="none" w:sz="0" w:space="0" w:color="auto"/>
        <w:right w:val="none" w:sz="0" w:space="0" w:color="auto"/>
      </w:divBdr>
    </w:div>
    <w:div w:id="1809930716">
      <w:bodyDiv w:val="1"/>
      <w:marLeft w:val="0"/>
      <w:marRight w:val="0"/>
      <w:marTop w:val="0"/>
      <w:marBottom w:val="0"/>
      <w:divBdr>
        <w:top w:val="none" w:sz="0" w:space="0" w:color="auto"/>
        <w:left w:val="none" w:sz="0" w:space="0" w:color="auto"/>
        <w:bottom w:val="none" w:sz="0" w:space="0" w:color="auto"/>
        <w:right w:val="none" w:sz="0" w:space="0" w:color="auto"/>
      </w:divBdr>
    </w:div>
    <w:div w:id="1867139781">
      <w:bodyDiv w:val="1"/>
      <w:marLeft w:val="0"/>
      <w:marRight w:val="0"/>
      <w:marTop w:val="0"/>
      <w:marBottom w:val="0"/>
      <w:divBdr>
        <w:top w:val="none" w:sz="0" w:space="0" w:color="auto"/>
        <w:left w:val="none" w:sz="0" w:space="0" w:color="auto"/>
        <w:bottom w:val="none" w:sz="0" w:space="0" w:color="auto"/>
        <w:right w:val="none" w:sz="0" w:space="0" w:color="auto"/>
      </w:divBdr>
    </w:div>
    <w:div w:id="1984311116">
      <w:bodyDiv w:val="1"/>
      <w:marLeft w:val="0"/>
      <w:marRight w:val="0"/>
      <w:marTop w:val="0"/>
      <w:marBottom w:val="0"/>
      <w:divBdr>
        <w:top w:val="none" w:sz="0" w:space="0" w:color="auto"/>
        <w:left w:val="none" w:sz="0" w:space="0" w:color="auto"/>
        <w:bottom w:val="none" w:sz="0" w:space="0" w:color="auto"/>
        <w:right w:val="none" w:sz="0" w:space="0" w:color="auto"/>
      </w:divBdr>
    </w:div>
    <w:div w:id="1992828181">
      <w:bodyDiv w:val="1"/>
      <w:marLeft w:val="0"/>
      <w:marRight w:val="0"/>
      <w:marTop w:val="0"/>
      <w:marBottom w:val="0"/>
      <w:divBdr>
        <w:top w:val="none" w:sz="0" w:space="0" w:color="auto"/>
        <w:left w:val="none" w:sz="0" w:space="0" w:color="auto"/>
        <w:bottom w:val="none" w:sz="0" w:space="0" w:color="auto"/>
        <w:right w:val="none" w:sz="0" w:space="0" w:color="auto"/>
      </w:divBdr>
    </w:div>
    <w:div w:id="20830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21E3-4A73-45F3-911B-A23941C9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11088</Words>
  <Characters>63208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Кашкынбек Асел Жанаткызы</cp:lastModifiedBy>
  <cp:revision>2</cp:revision>
  <cp:lastPrinted>2019-12-25T10:23:00Z</cp:lastPrinted>
  <dcterms:created xsi:type="dcterms:W3CDTF">2022-03-15T05:07:00Z</dcterms:created>
  <dcterms:modified xsi:type="dcterms:W3CDTF">2022-03-15T05:07:00Z</dcterms:modified>
</cp:coreProperties>
</file>