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46627">
        <w:rPr>
          <w:rFonts w:ascii="Times New Roman" w:hAnsi="Times New Roman" w:cs="Times New Roman"/>
          <w:sz w:val="28"/>
          <w:szCs w:val="28"/>
        </w:rPr>
        <w:t xml:space="preserve">3 февраля на базе </w:t>
      </w:r>
      <w:proofErr w:type="spellStart"/>
      <w:r w:rsidR="00246627">
        <w:rPr>
          <w:rFonts w:ascii="Times New Roman" w:hAnsi="Times New Roman" w:cs="Times New Roman"/>
          <w:sz w:val="28"/>
          <w:szCs w:val="28"/>
        </w:rPr>
        <w:t>Восточно-Казахстан</w:t>
      </w:r>
      <w:proofErr w:type="spellEnd"/>
      <w:r w:rsidR="001A224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46627">
        <w:rPr>
          <w:rFonts w:ascii="Times New Roman" w:hAnsi="Times New Roman" w:cs="Times New Roman"/>
          <w:sz w:val="28"/>
          <w:szCs w:val="28"/>
        </w:rPr>
        <w:t xml:space="preserve">кой областной избирательной комиссий 2022 года в рамках празднования Всемирного дня выборов был проведен День открытых дверей. В мероприятии приняли участия студенты Казахстанско-Американского свободного университета специальности </w:t>
      </w:r>
      <w:r w:rsidR="00246627">
        <w:rPr>
          <w:rFonts w:ascii="Times New Roman" w:hAnsi="Times New Roman" w:cs="Times New Roman"/>
          <w:sz w:val="28"/>
          <w:szCs w:val="28"/>
          <w:lang w:val="kk-KZ"/>
        </w:rPr>
        <w:t>«Юриспруденция».  Председатель областной избирательной комиссий Набиев Е.А выступил перед студентами с лекцией «Конституционное право выбирать и быть избранным».</w:t>
      </w:r>
    </w:p>
    <w:p w:rsidR="00C86A9B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35033" cy="4666891"/>
            <wp:effectExtent l="19050" t="0" r="8267" b="0"/>
            <wp:docPr id="1" name="Рисунок 1" descr="C:\Users\админ\Desktop\86932a66-cfff-47ba-a169-626dbe8ce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86932a66-cfff-47ba-a169-626dbe8ce3a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90" cy="468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9B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3429" cy="3502325"/>
            <wp:effectExtent l="19050" t="0" r="0" b="0"/>
            <wp:docPr id="2" name="Рисунок 2" descr="C:\Users\админ\Desktop\04130263-8f05-46d3-8a48-be9552c27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04130263-8f05-46d3-8a48-be9552c278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9B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429" cy="3493698"/>
            <wp:effectExtent l="19050" t="0" r="0" b="0"/>
            <wp:docPr id="3" name="Рисунок 3" descr="C:\Users\админ\Desktop\5f7a7339-4208-41f2-a00a-c4f9939b66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5f7a7339-4208-41f2-a00a-c4f9939b66a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A9B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6A9B" w:rsidRPr="00246627" w:rsidRDefault="00C86A9B" w:rsidP="00C86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86A9B" w:rsidRPr="0024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6627"/>
    <w:rsid w:val="001A2246"/>
    <w:rsid w:val="00246627"/>
    <w:rsid w:val="00C8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2022-02-03T05:53:00Z</dcterms:created>
  <dcterms:modified xsi:type="dcterms:W3CDTF">2022-02-03T06:02:00Z</dcterms:modified>
</cp:coreProperties>
</file>