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48" w:rsidRDefault="004611A1">
      <w:pPr>
        <w:tabs>
          <w:tab w:val="center" w:pos="2521"/>
          <w:tab w:val="center" w:pos="7674"/>
        </w:tabs>
        <w:spacing w:after="16" w:line="248" w:lineRule="auto"/>
        <w:ind w:left="0" w:firstLine="0"/>
        <w:jc w:val="left"/>
      </w:pPr>
      <w:r>
        <w:rPr>
          <w:sz w:val="30"/>
        </w:rPr>
        <w:tab/>
      </w:r>
      <w:r>
        <w:rPr>
          <w:sz w:val="30"/>
        </w:rPr>
        <w:t>«Согласовано»</w:t>
      </w:r>
      <w:r>
        <w:rPr>
          <w:sz w:val="30"/>
        </w:rPr>
        <w:tab/>
        <w:t>«Утверждаю»</w:t>
      </w:r>
    </w:p>
    <w:p w:rsidR="00D97548" w:rsidRDefault="004611A1">
      <w:pPr>
        <w:tabs>
          <w:tab w:val="center" w:pos="2524"/>
          <w:tab w:val="center" w:pos="7753"/>
        </w:tabs>
        <w:spacing w:after="14" w:line="248" w:lineRule="auto"/>
        <w:ind w:left="0" w:firstLine="0"/>
        <w:jc w:val="left"/>
      </w:pPr>
      <w:r>
        <w:rPr>
          <w:sz w:val="30"/>
        </w:rPr>
        <w:tab/>
      </w:r>
      <w:r>
        <w:rPr>
          <w:sz w:val="30"/>
        </w:rPr>
        <w:t xml:space="preserve">Заместитель </w:t>
      </w:r>
      <w:proofErr w:type="spellStart"/>
      <w:r>
        <w:rPr>
          <w:sz w:val="30"/>
        </w:rPr>
        <w:t>акима</w:t>
      </w:r>
      <w:proofErr w:type="spellEnd"/>
      <w:r>
        <w:rPr>
          <w:sz w:val="30"/>
        </w:rPr>
        <w:tab/>
      </w:r>
      <w:proofErr w:type="spellStart"/>
      <w:r>
        <w:rPr>
          <w:sz w:val="30"/>
        </w:rPr>
        <w:t>к@црд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тель</w:t>
      </w:r>
      <w:proofErr w:type="spellEnd"/>
      <w:r>
        <w:rPr>
          <w:sz w:val="30"/>
        </w:rPr>
        <w:t xml:space="preserve"> отдела</w:t>
      </w:r>
    </w:p>
    <w:p w:rsidR="00D97548" w:rsidRDefault="004611A1">
      <w:pPr>
        <w:tabs>
          <w:tab w:val="center" w:pos="2528"/>
          <w:tab w:val="center" w:pos="8848"/>
        </w:tabs>
        <w:spacing w:after="281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3549063</wp:posOffset>
                </wp:positionH>
                <wp:positionV relativeFrom="paragraph">
                  <wp:posOffset>-258503</wp:posOffset>
                </wp:positionV>
                <wp:extent cx="2387385" cy="1417859"/>
                <wp:effectExtent l="0" t="0" r="0" b="0"/>
                <wp:wrapNone/>
                <wp:docPr id="5178" name="Group 5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385" cy="1417859"/>
                          <a:chOff x="0" y="0"/>
                          <a:chExt cx="2387385" cy="1417859"/>
                        </a:xfrm>
                      </wpg:grpSpPr>
                      <pic:pic xmlns:pic="http://schemas.openxmlformats.org/drawingml/2006/picture">
                        <pic:nvPicPr>
                          <pic:cNvPr id="5643" name="Picture 56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88" cy="1417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1756237" y="457374"/>
                            <a:ext cx="742102" cy="215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7548" w:rsidRDefault="004611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22"/>
                                  <w:w w:val="5"/>
                                  <w:sz w:val="30"/>
                                </w:rPr>
                                <w:t>района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53517" y="859863"/>
                            <a:ext cx="444044" cy="188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7548" w:rsidRDefault="004611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6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78" style="width:187.983pt;height:111.642pt;position:absolute;z-index:-2147483648;mso-position-horizontal-relative:text;mso-position-horizontal:absolute;margin-left:279.454pt;mso-position-vertical-relative:text;margin-top:-20.3546pt;" coordsize="23873,14178">
                <v:shape id="Picture 5643" style="position:absolute;width:21449;height:14178;left:0;top:0;" filled="f">
                  <v:imagedata r:id="rId6"/>
                </v:shape>
                <v:rect id="Rectangle 32" style="position:absolute;width:7421;height:2159;left:17562;top:4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22"/>
                            <w:w w:val="5"/>
                            <w:sz w:val="30"/>
                          </w:rPr>
                          <w:t xml:space="preserve">района</w:t>
                        </w:r>
                      </w:p>
                    </w:txbxContent>
                  </v:textbox>
                </v:rect>
                <v:rect id="Rectangle 35" style="position:absolute;width:4440;height:1885;left:20535;top:8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4"/>
                            <w:w w:val="6"/>
                          </w:rPr>
                          <w:t xml:space="preserve">года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544251</wp:posOffset>
            </wp:positionH>
            <wp:positionV relativeFrom="paragraph">
              <wp:posOffset>47937</wp:posOffset>
            </wp:positionV>
            <wp:extent cx="2122120" cy="1376695"/>
            <wp:effectExtent l="0" t="0" r="0" b="0"/>
            <wp:wrapSquare wrapText="bothSides"/>
            <wp:docPr id="5644" name="Picture 5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" name="Picture 56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2120" cy="137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ab/>
      </w:r>
      <w:r>
        <w:rPr>
          <w:sz w:val="30"/>
        </w:rPr>
        <w:t xml:space="preserve">Ка к </w:t>
      </w:r>
      <w:proofErr w:type="spellStart"/>
      <w:r>
        <w:rPr>
          <w:sz w:val="30"/>
        </w:rPr>
        <w:t>алин€кого</w:t>
      </w:r>
      <w:proofErr w:type="spellEnd"/>
      <w:r>
        <w:rPr>
          <w:sz w:val="30"/>
        </w:rPr>
        <w:t xml:space="preserve"> района</w:t>
      </w:r>
      <w:r>
        <w:rPr>
          <w:sz w:val="30"/>
        </w:rPr>
        <w:tab/>
      </w:r>
      <w:proofErr w:type="spellStart"/>
      <w:r>
        <w:rPr>
          <w:sz w:val="30"/>
        </w:rPr>
        <w:t>ры</w:t>
      </w:r>
      <w:proofErr w:type="spellEnd"/>
      <w:r>
        <w:rPr>
          <w:sz w:val="30"/>
        </w:rPr>
        <w:t xml:space="preserve"> и спорта</w:t>
      </w:r>
    </w:p>
    <w:p w:rsidR="00D97548" w:rsidRDefault="004611A1">
      <w:pPr>
        <w:spacing w:after="921" w:line="259" w:lineRule="auto"/>
        <w:ind w:left="857" w:right="504" w:firstLine="0"/>
        <w:jc w:val="right"/>
      </w:pPr>
      <w:proofErr w:type="spellStart"/>
      <w:r>
        <w:rPr>
          <w:sz w:val="30"/>
        </w:rPr>
        <w:t>К.Акатаев</w:t>
      </w:r>
      <w:proofErr w:type="spellEnd"/>
    </w:p>
    <w:p w:rsidR="00D97548" w:rsidRDefault="004611A1">
      <w:pPr>
        <w:spacing w:after="295" w:line="248" w:lineRule="auto"/>
        <w:ind w:left="346" w:right="461" w:firstLine="325"/>
        <w:jc w:val="center"/>
      </w:pPr>
      <w:r>
        <w:rPr>
          <w:sz w:val="30"/>
        </w:rPr>
        <w:t xml:space="preserve">Положение о проведении </w:t>
      </w:r>
      <w:proofErr w:type="spellStart"/>
      <w:r>
        <w:rPr>
          <w:sz w:val="30"/>
        </w:rPr>
        <w:t>соревно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ваний</w:t>
      </w:r>
      <w:proofErr w:type="spellEnd"/>
      <w:r>
        <w:rPr>
          <w:sz w:val="30"/>
        </w:rPr>
        <w:t xml:space="preserve"> по лыжным гонкам «1-</w:t>
      </w:r>
      <w:bookmarkStart w:id="0" w:name="_GoBack"/>
      <w:bookmarkEnd w:id="0"/>
      <w:r>
        <w:rPr>
          <w:sz w:val="30"/>
        </w:rPr>
        <w:t xml:space="preserve">й </w:t>
      </w:r>
      <w:proofErr w:type="spellStart"/>
      <w:r>
        <w:rPr>
          <w:sz w:val="30"/>
        </w:rPr>
        <w:t>Каркаралинский</w:t>
      </w:r>
      <w:proofErr w:type="spellEnd"/>
      <w:r>
        <w:rPr>
          <w:sz w:val="30"/>
        </w:rPr>
        <w:t xml:space="preserve"> лыжный марафон» среди профессионалов, любителей и ветеранов</w:t>
      </w:r>
    </w:p>
    <w:p w:rsidR="00D97548" w:rsidRDefault="004611A1">
      <w:pPr>
        <w:spacing w:after="295" w:line="248" w:lineRule="auto"/>
        <w:ind w:left="356" w:right="101"/>
        <w:jc w:val="center"/>
      </w:pPr>
      <w:r>
        <w:rPr>
          <w:sz w:val="30"/>
        </w:rPr>
        <w:t>1. Цели и задачи:</w:t>
      </w:r>
    </w:p>
    <w:p w:rsidR="00D97548" w:rsidRDefault="004611A1">
      <w:pPr>
        <w:numPr>
          <w:ilvl w:val="0"/>
          <w:numId w:val="1"/>
        </w:numPr>
        <w:ind w:right="7" w:firstLine="0"/>
      </w:pPr>
      <w:r>
        <w:t>Популяризация лыжных гонок;</w:t>
      </w:r>
    </w:p>
    <w:p w:rsidR="006744D7" w:rsidRDefault="004611A1">
      <w:pPr>
        <w:numPr>
          <w:ilvl w:val="0"/>
          <w:numId w:val="1"/>
        </w:numPr>
        <w:spacing w:after="3" w:line="249" w:lineRule="auto"/>
        <w:ind w:right="7" w:firstLine="0"/>
      </w:pPr>
      <w:r>
        <w:t xml:space="preserve">Утверждение принципов здорового образа жизни; </w:t>
      </w:r>
    </w:p>
    <w:p w:rsidR="006744D7" w:rsidRDefault="004611A1" w:rsidP="006744D7">
      <w:pPr>
        <w:spacing w:after="3" w:line="249" w:lineRule="auto"/>
        <w:ind w:left="245" w:right="7" w:firstLine="0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Выявление лучших спортсменов среди любителей;</w:t>
      </w:r>
    </w:p>
    <w:p w:rsidR="00D97548" w:rsidRDefault="004611A1" w:rsidP="006744D7">
      <w:pPr>
        <w:spacing w:after="3" w:line="249" w:lineRule="auto"/>
        <w:ind w:left="245" w:right="7" w:firstLine="0"/>
      </w:pPr>
      <w:r>
        <w:t xml:space="preserve"> - Повышение спортивного мастерства.</w:t>
      </w:r>
    </w:p>
    <w:p w:rsidR="00D97548" w:rsidRDefault="004611A1">
      <w:pPr>
        <w:numPr>
          <w:ilvl w:val="0"/>
          <w:numId w:val="1"/>
        </w:numPr>
        <w:ind w:right="7" w:firstLine="0"/>
      </w:pPr>
      <w:r>
        <w:t>По указу Президент</w:t>
      </w:r>
      <w:r w:rsidR="006744D7">
        <w:t>а</w:t>
      </w:r>
      <w:r>
        <w:t xml:space="preserve"> РК: Залог здоровья — физкультура.</w:t>
      </w:r>
    </w:p>
    <w:p w:rsidR="00D97548" w:rsidRDefault="006744D7">
      <w:pPr>
        <w:ind w:left="327" w:right="7"/>
      </w:pPr>
      <w:r>
        <w:t>Нужно созда</w:t>
      </w:r>
      <w:r w:rsidR="004611A1">
        <w:t>вать все условия для занятия массовым спортом.</w:t>
      </w:r>
      <w:r w:rsidR="004611A1">
        <w:rPr>
          <w:noProof/>
        </w:rPr>
        <w:drawing>
          <wp:inline distT="0" distB="0" distL="0" distR="0">
            <wp:extent cx="4573" cy="4574"/>
            <wp:effectExtent l="0" t="0" r="0" b="0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48" w:rsidRDefault="004611A1">
      <w:pPr>
        <w:ind w:left="334" w:right="7"/>
      </w:pPr>
      <w:r>
        <w:t>Нужно воспитывать здоровую нацию, здоровое поколение.</w:t>
      </w:r>
    </w:p>
    <w:p w:rsidR="00D97548" w:rsidRDefault="004611A1">
      <w:pPr>
        <w:spacing w:after="362"/>
        <w:ind w:left="327" w:right="7"/>
      </w:pPr>
      <w:r>
        <w:t xml:space="preserve">Спорт </w:t>
      </w:r>
      <w:r>
        <w:t>должен быть доступным для молодежи, для детей, для всех возрастов.</w:t>
      </w:r>
    </w:p>
    <w:p w:rsidR="00D97548" w:rsidRDefault="004611A1" w:rsidP="006744D7">
      <w:pPr>
        <w:spacing w:after="295" w:line="248" w:lineRule="auto"/>
        <w:ind w:left="356" w:right="94"/>
      </w:pPr>
      <w:r>
        <w:rPr>
          <w:sz w:val="30"/>
        </w:rPr>
        <w:t>2. Руководство проведения соревнований:</w:t>
      </w:r>
    </w:p>
    <w:p w:rsidR="00D97548" w:rsidRDefault="004611A1" w:rsidP="006744D7">
      <w:pPr>
        <w:spacing w:after="331"/>
        <w:ind w:left="259" w:right="7" w:firstLine="0"/>
      </w:pPr>
      <w:r>
        <w:t>Соревнование по лыжным гонкам проводится при поддержке лыжной базы «</w:t>
      </w:r>
      <w:proofErr w:type="spellStart"/>
      <w:r>
        <w:t>Каркаралы</w:t>
      </w:r>
      <w:proofErr w:type="spellEnd"/>
      <w:r>
        <w:t>». Непосредственное проведение соревнования возлагается на судейскую кол</w:t>
      </w:r>
      <w:r w:rsidR="006744D7">
        <w:t>легию, утверждён</w:t>
      </w:r>
      <w:r>
        <w:t>ную отделом физической культуры и спорта города Каркаралинск</w:t>
      </w:r>
      <w:r w:rsidR="006744D7">
        <w:t>а</w:t>
      </w:r>
      <w:r>
        <w:t xml:space="preserve">. Главный судья соревнований — </w:t>
      </w:r>
      <w:proofErr w:type="spellStart"/>
      <w:r>
        <w:t>Бейсенаев</w:t>
      </w:r>
      <w:proofErr w:type="spellEnd"/>
      <w:r>
        <w:t xml:space="preserve"> Д.</w:t>
      </w:r>
      <w:r w:rsidR="006744D7">
        <w:t xml:space="preserve"> </w:t>
      </w:r>
      <w:r>
        <w:t>Б.</w:t>
      </w:r>
    </w:p>
    <w:p w:rsidR="00D97548" w:rsidRDefault="004611A1">
      <w:pPr>
        <w:spacing w:after="295" w:line="248" w:lineRule="auto"/>
        <w:ind w:left="356" w:right="86"/>
        <w:jc w:val="center"/>
      </w:pPr>
      <w:r>
        <w:rPr>
          <w:sz w:val="30"/>
        </w:rPr>
        <w:t>З. Время и место проведения:</w:t>
      </w:r>
    </w:p>
    <w:p w:rsidR="00D97548" w:rsidRDefault="006744D7">
      <w:pPr>
        <w:spacing w:after="322"/>
        <w:ind w:left="709" w:right="7"/>
      </w:pPr>
      <w:r>
        <w:t>«1-</w:t>
      </w:r>
      <w:r w:rsidR="004611A1">
        <w:t xml:space="preserve">й </w:t>
      </w:r>
      <w:proofErr w:type="spellStart"/>
      <w:r w:rsidR="004611A1">
        <w:t>Каркаралинский</w:t>
      </w:r>
      <w:proofErr w:type="spellEnd"/>
      <w:r w:rsidR="004611A1">
        <w:t xml:space="preserve"> лыжный марафон» проводится в период с 4 марта по 6 марта 2022 года. Начало соревнова</w:t>
      </w:r>
      <w:r w:rsidR="004611A1">
        <w:t xml:space="preserve">ния </w:t>
      </w:r>
      <w:r>
        <w:t xml:space="preserve">– </w:t>
      </w:r>
      <w:r w:rsidR="004611A1">
        <w:t>5</w:t>
      </w:r>
      <w:r>
        <w:t xml:space="preserve"> марта 2022 года в 09:</w:t>
      </w:r>
      <w:r w:rsidR="004611A1">
        <w:t>30</w:t>
      </w:r>
    </w:p>
    <w:p w:rsidR="00D97548" w:rsidRDefault="004611A1">
      <w:pPr>
        <w:spacing w:after="295" w:line="248" w:lineRule="auto"/>
        <w:ind w:left="356" w:right="72"/>
        <w:jc w:val="center"/>
      </w:pPr>
      <w:r>
        <w:rPr>
          <w:sz w:val="30"/>
        </w:rPr>
        <w:t>4. Участники:</w:t>
      </w:r>
    </w:p>
    <w:p w:rsidR="00D97548" w:rsidRDefault="004611A1">
      <w:pPr>
        <w:ind w:left="418" w:right="7" w:firstLine="281"/>
      </w:pPr>
      <w:r>
        <w:t xml:space="preserve">К 1-му </w:t>
      </w:r>
      <w:proofErr w:type="spellStart"/>
      <w:r>
        <w:t>Каркаралинскому</w:t>
      </w:r>
      <w:proofErr w:type="spellEnd"/>
      <w:r>
        <w:t xml:space="preserve"> лыжному марафону допускаются следующие категории:</w:t>
      </w:r>
    </w:p>
    <w:p w:rsidR="00D97548" w:rsidRDefault="004611A1">
      <w:pPr>
        <w:numPr>
          <w:ilvl w:val="0"/>
          <w:numId w:val="1"/>
        </w:numPr>
        <w:ind w:right="7" w:firstLine="0"/>
      </w:pPr>
      <w:r>
        <w:t>женщины - до 39 лет, 40-49 лет, 50-59 лет, 60 лет и старше;</w:t>
      </w:r>
    </w:p>
    <w:p w:rsidR="00D97548" w:rsidRDefault="004611A1">
      <w:pPr>
        <w:numPr>
          <w:ilvl w:val="0"/>
          <w:numId w:val="1"/>
        </w:numPr>
        <w:spacing w:after="298"/>
        <w:ind w:right="7" w:firstLine="0"/>
      </w:pPr>
      <w:r>
        <w:t>мужчины - до 39 лет, 40 - 49 лет, 50-59 лет, 60 лет и старше.</w:t>
      </w:r>
    </w:p>
    <w:p w:rsidR="00D97548" w:rsidRDefault="004611A1">
      <w:pPr>
        <w:spacing w:after="295" w:line="248" w:lineRule="auto"/>
        <w:ind w:left="356" w:right="43"/>
        <w:jc w:val="center"/>
      </w:pPr>
      <w:r>
        <w:rPr>
          <w:sz w:val="30"/>
        </w:rPr>
        <w:t>5. Программа соревнований:</w:t>
      </w:r>
    </w:p>
    <w:p w:rsidR="00D97548" w:rsidRDefault="004611A1">
      <w:pPr>
        <w:spacing w:after="0" w:line="259" w:lineRule="auto"/>
        <w:ind w:left="737"/>
        <w:jc w:val="left"/>
      </w:pPr>
      <w:r>
        <w:rPr>
          <w:sz w:val="30"/>
        </w:rPr>
        <w:t>4 марта 2022 года:</w:t>
      </w:r>
    </w:p>
    <w:p w:rsidR="00D97548" w:rsidRDefault="004611A1">
      <w:pPr>
        <w:spacing w:after="31"/>
        <w:ind w:left="773" w:right="7"/>
      </w:pPr>
      <w:r>
        <w:lastRenderedPageBreak/>
        <w:t>14.00 — Начало работы мандатной комиссии, выдача стартовых номеров (Физкультурно-оздоровительный комплекс, г. Карк</w:t>
      </w:r>
      <w:r w:rsidR="006744D7">
        <w:t>аралинск, ул. 78 Коммунаров, 70а</w:t>
      </w:r>
      <w:r>
        <w:t>).</w:t>
      </w:r>
    </w:p>
    <w:p w:rsidR="00D97548" w:rsidRDefault="004611A1">
      <w:pPr>
        <w:ind w:left="773" w:right="7"/>
      </w:pPr>
      <w:r>
        <w:t>15.30 — Конец работы мандатной комисси</w:t>
      </w:r>
      <w:r w:rsidR="006744D7">
        <w:t>и</w:t>
      </w:r>
      <w:r>
        <w:t>, прекращение выдачи ст</w:t>
      </w:r>
      <w:r>
        <w:t>артовых номеров.</w:t>
      </w:r>
    </w:p>
    <w:p w:rsidR="00D97548" w:rsidRDefault="004611A1">
      <w:pPr>
        <w:ind w:left="773" w:right="7"/>
      </w:pPr>
      <w:r>
        <w:t>16.00 — Знакомство с лыжной трассой.</w:t>
      </w:r>
    </w:p>
    <w:p w:rsidR="00D97548" w:rsidRDefault="004611A1">
      <w:pPr>
        <w:spacing w:after="0" w:line="259" w:lineRule="auto"/>
        <w:ind w:left="737"/>
        <w:jc w:val="left"/>
      </w:pPr>
      <w:r>
        <w:rPr>
          <w:sz w:val="30"/>
        </w:rPr>
        <w:t>5 марта 2022 года:</w:t>
      </w:r>
    </w:p>
    <w:p w:rsidR="00D97548" w:rsidRDefault="004611A1">
      <w:pPr>
        <w:ind w:left="773" w:right="7"/>
      </w:pPr>
      <w:r>
        <w:t>09.30 — Открытие соревнования.</w:t>
      </w:r>
    </w:p>
    <w:p w:rsidR="00D97548" w:rsidRDefault="004611A1">
      <w:pPr>
        <w:ind w:left="773" w:right="7"/>
      </w:pPr>
      <w:r>
        <w:t>10.30 — Старт детского забега на I км.</w:t>
      </w:r>
    </w:p>
    <w:p w:rsidR="00D97548" w:rsidRDefault="004611A1">
      <w:pPr>
        <w:ind w:left="773" w:right="7"/>
      </w:pPr>
      <w:r>
        <w:t>1 1.00 — Старт спринта.</w:t>
      </w:r>
    </w:p>
    <w:p w:rsidR="00D97548" w:rsidRDefault="004611A1">
      <w:pPr>
        <w:ind w:left="773" w:right="7"/>
      </w:pPr>
      <w:r>
        <w:t>12.30 — Награждение.</w:t>
      </w:r>
    </w:p>
    <w:p w:rsidR="00D97548" w:rsidRDefault="004611A1">
      <w:pPr>
        <w:ind w:left="773" w:right="7"/>
      </w:pPr>
      <w:r>
        <w:t>15.00 — Экскурсия по городу.</w:t>
      </w:r>
    </w:p>
    <w:p w:rsidR="00D97548" w:rsidRDefault="004611A1">
      <w:pPr>
        <w:spacing w:after="0" w:line="259" w:lineRule="auto"/>
        <w:ind w:left="737"/>
        <w:jc w:val="left"/>
      </w:pPr>
      <w:r>
        <w:rPr>
          <w:sz w:val="30"/>
        </w:rPr>
        <w:t>6 марта 2022 года:</w:t>
      </w:r>
    </w:p>
    <w:p w:rsidR="00D97548" w:rsidRDefault="004611A1">
      <w:pPr>
        <w:spacing w:after="0" w:line="259" w:lineRule="auto"/>
        <w:ind w:left="737"/>
        <w:jc w:val="left"/>
      </w:pPr>
      <w:r>
        <w:rPr>
          <w:sz w:val="30"/>
        </w:rPr>
        <w:t>10.30 — Старт марафона (женщины — 15 км</w:t>
      </w:r>
      <w:r>
        <w:rPr>
          <w:sz w:val="30"/>
        </w:rPr>
        <w:t xml:space="preserve">, </w:t>
      </w:r>
      <w:r w:rsidR="006744D7">
        <w:rPr>
          <w:sz w:val="30"/>
          <w:u w:val="single" w:color="000000"/>
        </w:rPr>
        <w:t>З круга по 5 км</w:t>
      </w:r>
      <w:r>
        <w:rPr>
          <w:sz w:val="30"/>
          <w:u w:val="single" w:color="000000"/>
        </w:rPr>
        <w:t>,</w:t>
      </w:r>
      <w:r w:rsidR="006744D7">
        <w:rPr>
          <w:sz w:val="30"/>
        </w:rPr>
        <w:t xml:space="preserve"> мужчины — 30 км</w:t>
      </w:r>
      <w:r>
        <w:rPr>
          <w:sz w:val="30"/>
        </w:rPr>
        <w:t xml:space="preserve">, </w:t>
      </w:r>
      <w:r w:rsidR="006744D7">
        <w:rPr>
          <w:sz w:val="30"/>
          <w:u w:val="single" w:color="000000"/>
        </w:rPr>
        <w:t>6 кругов по 5 км</w:t>
      </w:r>
      <w:r>
        <w:rPr>
          <w:sz w:val="30"/>
        </w:rPr>
        <w:t>).</w:t>
      </w:r>
    </w:p>
    <w:p w:rsidR="00D97548" w:rsidRDefault="004611A1">
      <w:pPr>
        <w:spacing w:after="322"/>
        <w:ind w:left="773" w:right="3133"/>
      </w:pPr>
      <w:r>
        <w:t>13.00 — Награждение, закрытие соревнования. 14.00 — Банкет.</w:t>
      </w:r>
    </w:p>
    <w:p w:rsidR="00D97548" w:rsidRDefault="004611A1">
      <w:pPr>
        <w:numPr>
          <w:ilvl w:val="7"/>
          <w:numId w:val="2"/>
        </w:numPr>
        <w:spacing w:after="295" w:line="248" w:lineRule="auto"/>
        <w:ind w:right="14" w:hanging="360"/>
        <w:jc w:val="center"/>
      </w:pPr>
      <w:r>
        <w:rPr>
          <w:sz w:val="30"/>
        </w:rPr>
        <w:t>Награждение:</w:t>
      </w:r>
    </w:p>
    <w:p w:rsidR="00D97548" w:rsidRDefault="006744D7">
      <w:pPr>
        <w:spacing w:after="339"/>
        <w:ind w:left="295" w:right="7" w:firstLine="432"/>
      </w:pPr>
      <w:r>
        <w:t xml:space="preserve">Победители </w:t>
      </w:r>
      <w:r w:rsidR="004611A1">
        <w:t>спринта</w:t>
      </w:r>
      <w:r>
        <w:t>,</w:t>
      </w:r>
      <w:r w:rsidR="004611A1">
        <w:t xml:space="preserve"> занявшие с 1-3 места</w:t>
      </w:r>
      <w:r>
        <w:t>,</w:t>
      </w:r>
      <w:r w:rsidR="004611A1">
        <w:t xml:space="preserve"> награждаются грамотами и медалями. Победители марафона по возрастным категориям с 1-3 места награждаются грамотами, медалям</w:t>
      </w:r>
      <w:r>
        <w:t>и и ценными призами от спонсоров</w:t>
      </w:r>
      <w:r w:rsidR="004611A1">
        <w:t xml:space="preserve"> соревнования.</w:t>
      </w:r>
    </w:p>
    <w:p w:rsidR="00D97548" w:rsidRDefault="004611A1">
      <w:pPr>
        <w:spacing w:after="0" w:line="259" w:lineRule="auto"/>
        <w:ind w:left="14" w:firstLine="281"/>
        <w:jc w:val="left"/>
      </w:pPr>
      <w:r>
        <w:rPr>
          <w:sz w:val="30"/>
        </w:rPr>
        <w:t>Участие в соревнованиях является платным. Разм</w:t>
      </w:r>
      <w:r w:rsidR="006744D7">
        <w:rPr>
          <w:sz w:val="30"/>
        </w:rPr>
        <w:t>ер стартового взноса соста</w:t>
      </w:r>
      <w:r>
        <w:rPr>
          <w:sz w:val="30"/>
        </w:rPr>
        <w:t>вляет 3000 тт.</w:t>
      </w:r>
    </w:p>
    <w:p w:rsidR="00D97548" w:rsidRDefault="004611A1">
      <w:pPr>
        <w:spacing w:after="623" w:line="259" w:lineRule="auto"/>
        <w:ind w:left="14" w:firstLine="274"/>
        <w:jc w:val="left"/>
      </w:pPr>
      <w:r>
        <w:rPr>
          <w:sz w:val="30"/>
        </w:rPr>
        <w:t>Все средства, собранные организаторами от стартовых ВЗНОСОВ участников, расходуется в полной</w:t>
      </w:r>
      <w:r w:rsidR="006744D7">
        <w:rPr>
          <w:sz w:val="30"/>
        </w:rPr>
        <w:t xml:space="preserve"> мере на организацию и проведен</w:t>
      </w:r>
      <w:r>
        <w:rPr>
          <w:sz w:val="30"/>
        </w:rPr>
        <w:t>ие соревнований.</w:t>
      </w:r>
    </w:p>
    <w:p w:rsidR="00D97548" w:rsidRDefault="004611A1">
      <w:pPr>
        <w:numPr>
          <w:ilvl w:val="7"/>
          <w:numId w:val="2"/>
        </w:numPr>
        <w:spacing w:after="295" w:line="248" w:lineRule="auto"/>
        <w:ind w:right="14" w:hanging="360"/>
        <w:jc w:val="center"/>
      </w:pPr>
      <w:r>
        <w:rPr>
          <w:sz w:val="30"/>
        </w:rPr>
        <w:t>Расходы:</w:t>
      </w:r>
    </w:p>
    <w:p w:rsidR="00D97548" w:rsidRDefault="004611A1">
      <w:pPr>
        <w:spacing w:after="310"/>
        <w:ind w:left="252" w:right="7" w:firstLine="194"/>
      </w:pPr>
      <w:r>
        <w:t>Расходы, связанные с организацией и проведением забега (вознаграж</w:t>
      </w:r>
      <w:r>
        <w:t xml:space="preserve">дение судейской бригады, награждение) несут </w:t>
      </w:r>
      <w:proofErr w:type="spellStart"/>
      <w:r>
        <w:t>орг</w:t>
      </w:r>
      <w:proofErr w:type="spellEnd"/>
      <w:r>
        <w:t xml:space="preserve"> </w:t>
      </w:r>
      <w:proofErr w:type="spellStart"/>
      <w:r>
        <w:t>анизалоры</w:t>
      </w:r>
      <w:proofErr w:type="spellEnd"/>
      <w:r>
        <w:t xml:space="preserve"> соревнования.</w:t>
      </w:r>
    </w:p>
    <w:p w:rsidR="00D97548" w:rsidRDefault="004611A1">
      <w:pPr>
        <w:spacing w:after="975"/>
        <w:ind w:left="0" w:right="7" w:firstLine="706"/>
      </w:pPr>
      <w:r>
        <w:t>Расходы по командированию (проезд, суточные в пути, питание, размещение участников) за счет командирующих организаций.</w:t>
      </w:r>
    </w:p>
    <w:p w:rsidR="00D97548" w:rsidRDefault="006744D7">
      <w:pPr>
        <w:ind w:left="0" w:right="7" w:firstLine="706"/>
      </w:pPr>
      <w:r>
        <w:t xml:space="preserve">Примечание: По вопросам организации соревнования, </w:t>
      </w:r>
      <w:r w:rsidR="004611A1">
        <w:t>усл</w:t>
      </w:r>
      <w:r>
        <w:t>овий</w:t>
      </w:r>
      <w:r w:rsidR="004611A1">
        <w:t xml:space="preserve"> проведения обращат</w:t>
      </w:r>
      <w:r>
        <w:t>ь</w:t>
      </w:r>
      <w:r w:rsidR="004611A1">
        <w:t xml:space="preserve">ся по телефону 8 775 171 l </w:t>
      </w:r>
      <w:proofErr w:type="spellStart"/>
      <w:r w:rsidR="004611A1">
        <w:t>l</w:t>
      </w:r>
      <w:proofErr w:type="spellEnd"/>
      <w:r w:rsidR="004611A1">
        <w:t xml:space="preserve"> 94.</w:t>
      </w:r>
    </w:p>
    <w:p w:rsidR="00D97548" w:rsidRDefault="004611A1">
      <w:pPr>
        <w:spacing w:after="0"/>
        <w:ind w:left="58" w:right="1001" w:hanging="58"/>
        <w:jc w:val="left"/>
      </w:pPr>
      <w:r>
        <w:rPr>
          <w:sz w:val="26"/>
        </w:rPr>
        <w:lastRenderedPageBreak/>
        <w:t>Подтверждение на участие в соревнованиях подаётся до З марта 2022 года тел/8 775 171 1 1 94.</w:t>
      </w:r>
    </w:p>
    <w:sectPr w:rsidR="00D97548">
      <w:pgSz w:w="11920" w:h="16840"/>
      <w:pgMar w:top="933" w:right="785" w:bottom="470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F76"/>
    <w:multiLevelType w:val="hybridMultilevel"/>
    <w:tmpl w:val="DE9485EA"/>
    <w:lvl w:ilvl="0" w:tplc="FF006E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ACB16">
      <w:start w:val="1"/>
      <w:numFmt w:val="lowerLetter"/>
      <w:lvlText w:val="%2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90E4BA">
      <w:start w:val="1"/>
      <w:numFmt w:val="lowerRoman"/>
      <w:lvlText w:val="%3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2C48A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28A7C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2A48C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6E4158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64E90">
      <w:start w:val="6"/>
      <w:numFmt w:val="decimal"/>
      <w:lvlRestart w:val="0"/>
      <w:lvlText w:val="%8.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3E8FF2">
      <w:start w:val="1"/>
      <w:numFmt w:val="lowerRoman"/>
      <w:lvlText w:val="%9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5519A8"/>
    <w:multiLevelType w:val="hybridMultilevel"/>
    <w:tmpl w:val="DA00F080"/>
    <w:lvl w:ilvl="0" w:tplc="FD32355E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B0A648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AC437C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20AE2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6E07A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0E8DE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94944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B83D7E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12AA28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48"/>
    <w:rsid w:val="004611A1"/>
    <w:rsid w:val="006744D7"/>
    <w:rsid w:val="00C8227E"/>
    <w:rsid w:val="00D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C6AC"/>
  <w15:docId w15:val="{E70F4E84-D749-4B25-AF4A-2053C4F4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50" w:lineRule="auto"/>
      <w:ind w:left="25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9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2022-02-28T04:03:00Z</dcterms:created>
  <dcterms:modified xsi:type="dcterms:W3CDTF">2022-02-28T04:06:00Z</dcterms:modified>
</cp:coreProperties>
</file>