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90" w:rsidRPr="006A54BC" w:rsidRDefault="00A63F02" w:rsidP="00941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4BC">
        <w:rPr>
          <w:rFonts w:ascii="Arial" w:hAnsi="Arial" w:cs="Arial"/>
          <w:b/>
          <w:sz w:val="32"/>
          <w:szCs w:val="32"/>
        </w:rPr>
        <w:t xml:space="preserve">Совместное заявление министров иностранных дел </w:t>
      </w:r>
    </w:p>
    <w:p w:rsidR="00A63F02" w:rsidRPr="006A54BC" w:rsidRDefault="00A63F02" w:rsidP="00941F6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4BC">
        <w:rPr>
          <w:rFonts w:ascii="Arial" w:hAnsi="Arial" w:cs="Arial"/>
          <w:b/>
          <w:sz w:val="32"/>
          <w:szCs w:val="32"/>
        </w:rPr>
        <w:t>Республики Казахстан и Турецкой Республики</w:t>
      </w:r>
    </w:p>
    <w:p w:rsidR="00A63F02" w:rsidRPr="006A54BC" w:rsidRDefault="00A63F02" w:rsidP="00941F6C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A63F02" w:rsidRPr="006A54BC" w:rsidRDefault="00A61DAE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6A54BC">
        <w:rPr>
          <w:rFonts w:ascii="Arial" w:hAnsi="Arial" w:cs="Arial"/>
          <w:sz w:val="32"/>
          <w:szCs w:val="32"/>
          <w:lang w:val="kk-KZ"/>
        </w:rPr>
        <w:t>24</w:t>
      </w:r>
      <w:r w:rsidR="00A63F02" w:rsidRPr="006A54BC">
        <w:rPr>
          <w:rFonts w:ascii="Arial" w:hAnsi="Arial" w:cs="Arial"/>
          <w:sz w:val="32"/>
          <w:szCs w:val="32"/>
        </w:rPr>
        <w:t xml:space="preserve"> февраля 2022 года в г. </w:t>
      </w:r>
      <w:proofErr w:type="spellStart"/>
      <w:r w:rsidR="00A63F02" w:rsidRPr="006A54BC">
        <w:rPr>
          <w:rFonts w:ascii="Arial" w:hAnsi="Arial" w:cs="Arial"/>
          <w:sz w:val="32"/>
          <w:szCs w:val="32"/>
        </w:rPr>
        <w:t>Нур</w:t>
      </w:r>
      <w:proofErr w:type="spellEnd"/>
      <w:r w:rsidR="00A63F02" w:rsidRPr="006A54BC">
        <w:rPr>
          <w:rFonts w:ascii="Arial" w:hAnsi="Arial" w:cs="Arial"/>
          <w:sz w:val="32"/>
          <w:szCs w:val="32"/>
        </w:rPr>
        <w:t xml:space="preserve">-Султан заместитель Премьер-Министра - </w:t>
      </w:r>
      <w:r w:rsidR="00EE722A" w:rsidRPr="006A54BC">
        <w:rPr>
          <w:rFonts w:ascii="Arial" w:hAnsi="Arial" w:cs="Arial"/>
          <w:sz w:val="32"/>
          <w:szCs w:val="32"/>
        </w:rPr>
        <w:t xml:space="preserve">Министр </w:t>
      </w:r>
      <w:r w:rsidR="00A63F02" w:rsidRPr="006A54BC">
        <w:rPr>
          <w:rFonts w:ascii="Arial" w:hAnsi="Arial" w:cs="Arial"/>
          <w:sz w:val="32"/>
          <w:szCs w:val="32"/>
        </w:rPr>
        <w:t xml:space="preserve">иностранных дел Республики Казахстан Мухтар </w:t>
      </w:r>
      <w:proofErr w:type="spellStart"/>
      <w:r w:rsidR="00A63F02" w:rsidRPr="006A54BC">
        <w:rPr>
          <w:rFonts w:ascii="Arial" w:hAnsi="Arial" w:cs="Arial"/>
          <w:sz w:val="32"/>
          <w:szCs w:val="32"/>
        </w:rPr>
        <w:t>Тлеуберди</w:t>
      </w:r>
      <w:proofErr w:type="spellEnd"/>
      <w:r w:rsidR="00A63F02" w:rsidRPr="006A54BC">
        <w:rPr>
          <w:rFonts w:ascii="Arial" w:hAnsi="Arial" w:cs="Arial"/>
          <w:sz w:val="32"/>
          <w:szCs w:val="32"/>
        </w:rPr>
        <w:t xml:space="preserve"> и </w:t>
      </w:r>
      <w:r w:rsidR="00EE722A" w:rsidRPr="006A54BC">
        <w:rPr>
          <w:rFonts w:ascii="Arial" w:hAnsi="Arial" w:cs="Arial"/>
          <w:sz w:val="32"/>
          <w:szCs w:val="32"/>
        </w:rPr>
        <w:t xml:space="preserve">Министр </w:t>
      </w:r>
      <w:r w:rsidR="00A63F02" w:rsidRPr="006A54BC">
        <w:rPr>
          <w:rFonts w:ascii="Arial" w:hAnsi="Arial" w:cs="Arial"/>
          <w:sz w:val="32"/>
          <w:szCs w:val="32"/>
        </w:rPr>
        <w:t xml:space="preserve">иностранных дел Турецкой Республики </w:t>
      </w:r>
      <w:proofErr w:type="spellStart"/>
      <w:r w:rsidR="00A63F02" w:rsidRPr="006A54BC">
        <w:rPr>
          <w:rFonts w:ascii="Arial" w:hAnsi="Arial" w:cs="Arial"/>
          <w:sz w:val="32"/>
          <w:szCs w:val="32"/>
        </w:rPr>
        <w:t>Мев</w:t>
      </w:r>
      <w:r w:rsidR="00EE722A">
        <w:rPr>
          <w:rFonts w:ascii="Arial" w:hAnsi="Arial" w:cs="Arial"/>
          <w:sz w:val="32"/>
          <w:szCs w:val="32"/>
        </w:rPr>
        <w:t>лют</w:t>
      </w:r>
      <w:proofErr w:type="spellEnd"/>
      <w:r w:rsidR="00EE722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E722A">
        <w:rPr>
          <w:rFonts w:ascii="Arial" w:hAnsi="Arial" w:cs="Arial"/>
          <w:sz w:val="32"/>
          <w:szCs w:val="32"/>
        </w:rPr>
        <w:t>Чавушоглу</w:t>
      </w:r>
      <w:proofErr w:type="spellEnd"/>
      <w:r w:rsidR="00EE722A">
        <w:rPr>
          <w:rFonts w:ascii="Arial" w:hAnsi="Arial" w:cs="Arial"/>
          <w:sz w:val="32"/>
          <w:szCs w:val="32"/>
        </w:rPr>
        <w:t xml:space="preserve"> успешно провели 7-о</w:t>
      </w:r>
      <w:r w:rsidR="00A63F02" w:rsidRPr="006A54BC">
        <w:rPr>
          <w:rFonts w:ascii="Arial" w:hAnsi="Arial" w:cs="Arial"/>
          <w:sz w:val="32"/>
          <w:szCs w:val="32"/>
        </w:rPr>
        <w:t>е заседание Совместной группы стратегического планирования между Республикой Казахстан и Турецкой Республикой.</w:t>
      </w:r>
    </w:p>
    <w:p w:rsidR="004304D8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В ходе встречи, которая носила дружественный и взаимный характер, стороны всесторонне обсудили текущее состояние двусторонних отношений, </w:t>
      </w:r>
      <w:r w:rsidR="00EE722A">
        <w:rPr>
          <w:rFonts w:ascii="Arial" w:hAnsi="Arial" w:cs="Arial"/>
          <w:sz w:val="32"/>
          <w:szCs w:val="32"/>
        </w:rPr>
        <w:t xml:space="preserve">а </w:t>
      </w:r>
      <w:r w:rsidRPr="006A54BC">
        <w:rPr>
          <w:rFonts w:ascii="Arial" w:hAnsi="Arial" w:cs="Arial"/>
          <w:sz w:val="32"/>
          <w:szCs w:val="32"/>
        </w:rPr>
        <w:t>также состоялся обмен мнениями по международным и региональным вопросам.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6A54BC">
        <w:rPr>
          <w:rFonts w:ascii="Arial" w:hAnsi="Arial" w:cs="Arial"/>
          <w:sz w:val="32"/>
          <w:szCs w:val="32"/>
        </w:rPr>
        <w:t xml:space="preserve">Действующий председатель Организации Тюркских государств (ОТГ) – </w:t>
      </w:r>
      <w:r w:rsidR="00EE722A" w:rsidRPr="006A54BC">
        <w:rPr>
          <w:rFonts w:ascii="Arial" w:hAnsi="Arial" w:cs="Arial"/>
          <w:sz w:val="32"/>
          <w:szCs w:val="32"/>
        </w:rPr>
        <w:t xml:space="preserve">Министр </w:t>
      </w:r>
      <w:r w:rsidRPr="006A54BC">
        <w:rPr>
          <w:rFonts w:ascii="Arial" w:hAnsi="Arial" w:cs="Arial"/>
          <w:sz w:val="32"/>
          <w:szCs w:val="32"/>
        </w:rPr>
        <w:t xml:space="preserve">иностранных дел Турецкой Республики </w:t>
      </w:r>
      <w:proofErr w:type="spellStart"/>
      <w:r w:rsidRPr="006A54BC">
        <w:rPr>
          <w:rFonts w:ascii="Arial" w:hAnsi="Arial" w:cs="Arial"/>
          <w:sz w:val="32"/>
          <w:szCs w:val="32"/>
        </w:rPr>
        <w:t>Мевлют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54BC">
        <w:rPr>
          <w:rFonts w:ascii="Arial" w:hAnsi="Arial" w:cs="Arial"/>
          <w:sz w:val="32"/>
          <w:szCs w:val="32"/>
        </w:rPr>
        <w:t>Чавушоглу</w:t>
      </w:r>
      <w:proofErr w:type="spellEnd"/>
      <w:r w:rsidRPr="006A54BC">
        <w:rPr>
          <w:rFonts w:ascii="Arial" w:hAnsi="Arial" w:cs="Arial"/>
          <w:sz w:val="32"/>
          <w:szCs w:val="32"/>
        </w:rPr>
        <w:t>, ссылаясь на совместное заявление, принятое по итогам чрезвычайного заседания Совета министров иностранных дел ОТГ, состоявшегося 11 января 2022 года, в очередной раз подтвердил готовность оказать поддержку и выразил солидарность с братским народом Казахстана в связи с событиями, произошедшими в стране в январе 2022 года.</w:t>
      </w:r>
      <w:proofErr w:type="gramEnd"/>
      <w:r w:rsidRPr="006A54BC">
        <w:rPr>
          <w:rFonts w:ascii="Arial" w:hAnsi="Arial" w:cs="Arial"/>
          <w:sz w:val="32"/>
          <w:szCs w:val="32"/>
        </w:rPr>
        <w:t xml:space="preserve"> В свою очередь, казахстанская сторона выразила благодарность и признательность Турции и ОТГ за поддержку в этом процессе.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2 марта 2022 года в честь 30-летия установления дипломатических отношений между Казахстаном и Турцией, стороны подтвердили намерение</w:t>
      </w:r>
      <w:r w:rsidR="002C60CD" w:rsidRPr="006A54BC">
        <w:rPr>
          <w:rFonts w:ascii="Arial" w:hAnsi="Arial" w:cs="Arial"/>
          <w:sz w:val="32"/>
          <w:szCs w:val="32"/>
        </w:rPr>
        <w:t xml:space="preserve"> продолжить эффективно развивать отношение и сотрудничество</w:t>
      </w:r>
      <w:r w:rsidRPr="006A54BC">
        <w:rPr>
          <w:rFonts w:ascii="Arial" w:hAnsi="Arial" w:cs="Arial"/>
          <w:sz w:val="32"/>
          <w:szCs w:val="32"/>
        </w:rPr>
        <w:t xml:space="preserve"> двух братских стран, основанных на общ</w:t>
      </w:r>
      <w:r w:rsidR="002C60CD" w:rsidRPr="006A54BC">
        <w:rPr>
          <w:rFonts w:ascii="Arial" w:hAnsi="Arial" w:cs="Arial"/>
          <w:sz w:val="32"/>
          <w:szCs w:val="32"/>
        </w:rPr>
        <w:t>ей истории, языке и культуре, ставя перед собой цель об углублении взаимодействия</w:t>
      </w:r>
      <w:r w:rsidRPr="006A54BC">
        <w:rPr>
          <w:rFonts w:ascii="Arial" w:hAnsi="Arial" w:cs="Arial"/>
          <w:sz w:val="32"/>
          <w:szCs w:val="32"/>
        </w:rPr>
        <w:t xml:space="preserve">, способствуя </w:t>
      </w:r>
      <w:r w:rsidR="002C60CD" w:rsidRPr="006A54BC">
        <w:rPr>
          <w:rFonts w:ascii="Arial" w:hAnsi="Arial" w:cs="Arial"/>
          <w:sz w:val="32"/>
          <w:szCs w:val="32"/>
        </w:rPr>
        <w:t>обеспечению мира,</w:t>
      </w:r>
      <w:r w:rsidRPr="006A54BC">
        <w:rPr>
          <w:rFonts w:ascii="Arial" w:hAnsi="Arial" w:cs="Arial"/>
          <w:sz w:val="32"/>
          <w:szCs w:val="32"/>
        </w:rPr>
        <w:t xml:space="preserve"> стабильности </w:t>
      </w:r>
      <w:r w:rsidR="002C60CD" w:rsidRPr="006A54BC">
        <w:rPr>
          <w:rFonts w:ascii="Arial" w:hAnsi="Arial" w:cs="Arial"/>
          <w:sz w:val="32"/>
          <w:szCs w:val="32"/>
        </w:rPr>
        <w:t xml:space="preserve">и безопасности </w:t>
      </w:r>
      <w:r w:rsidRPr="006A54BC">
        <w:rPr>
          <w:rFonts w:ascii="Arial" w:hAnsi="Arial" w:cs="Arial"/>
          <w:sz w:val="32"/>
          <w:szCs w:val="32"/>
        </w:rPr>
        <w:t>в регионе.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Стороны от</w:t>
      </w:r>
      <w:r w:rsidR="002C60CD" w:rsidRPr="006A54BC">
        <w:rPr>
          <w:rFonts w:ascii="Arial" w:hAnsi="Arial" w:cs="Arial"/>
          <w:sz w:val="32"/>
          <w:szCs w:val="32"/>
        </w:rPr>
        <w:t>метили важность взаимных контактов</w:t>
      </w:r>
      <w:r w:rsidRPr="006A54BC">
        <w:rPr>
          <w:rFonts w:ascii="Arial" w:hAnsi="Arial" w:cs="Arial"/>
          <w:sz w:val="32"/>
          <w:szCs w:val="32"/>
        </w:rPr>
        <w:t xml:space="preserve"> и встреч на всех уровнях с целью активизации и продолжения политического диалога в духе стратегического партнерства между </w:t>
      </w:r>
      <w:r w:rsidR="002C60CD" w:rsidRPr="006A54BC">
        <w:rPr>
          <w:rFonts w:ascii="Arial" w:hAnsi="Arial" w:cs="Arial"/>
          <w:sz w:val="32"/>
          <w:szCs w:val="32"/>
        </w:rPr>
        <w:t>Р</w:t>
      </w:r>
      <w:r w:rsidRPr="006A54BC">
        <w:rPr>
          <w:rFonts w:ascii="Arial" w:hAnsi="Arial" w:cs="Arial"/>
          <w:sz w:val="32"/>
          <w:szCs w:val="32"/>
        </w:rPr>
        <w:t>еспубликой Казахстан и Турецкой Республикой.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При этом стороны обсудили календарь </w:t>
      </w:r>
      <w:r w:rsidR="002C60CD" w:rsidRPr="006A54BC">
        <w:rPr>
          <w:rFonts w:ascii="Arial" w:hAnsi="Arial" w:cs="Arial"/>
          <w:sz w:val="32"/>
          <w:szCs w:val="32"/>
        </w:rPr>
        <w:t xml:space="preserve">двусторонних мероприятий и график взаимных </w:t>
      </w:r>
      <w:r w:rsidRPr="006A54BC">
        <w:rPr>
          <w:rFonts w:ascii="Arial" w:hAnsi="Arial" w:cs="Arial"/>
          <w:sz w:val="32"/>
          <w:szCs w:val="32"/>
        </w:rPr>
        <w:t>визитов на высшем уровне, которые планируется осуществить в</w:t>
      </w:r>
      <w:r w:rsidR="002C60CD" w:rsidRPr="006A54BC">
        <w:rPr>
          <w:rFonts w:ascii="Arial" w:hAnsi="Arial" w:cs="Arial"/>
          <w:sz w:val="32"/>
          <w:szCs w:val="32"/>
        </w:rPr>
        <w:t xml:space="preserve"> текущем</w:t>
      </w:r>
      <w:r w:rsidRPr="006A54BC">
        <w:rPr>
          <w:rFonts w:ascii="Arial" w:hAnsi="Arial" w:cs="Arial"/>
          <w:sz w:val="32"/>
          <w:szCs w:val="32"/>
        </w:rPr>
        <w:t xml:space="preserve"> году.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lastRenderedPageBreak/>
        <w:t xml:space="preserve">Под </w:t>
      </w:r>
      <w:proofErr w:type="spellStart"/>
      <w:r w:rsidRPr="006A54BC">
        <w:rPr>
          <w:rFonts w:ascii="Arial" w:hAnsi="Arial" w:cs="Arial"/>
          <w:sz w:val="32"/>
          <w:szCs w:val="32"/>
        </w:rPr>
        <w:t>сопредседательством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Президента Республики Казахстан Касым-Жомарта Токаева и Президента Турецкой Республики </w:t>
      </w:r>
      <w:proofErr w:type="spellStart"/>
      <w:r w:rsidRPr="006A54BC">
        <w:rPr>
          <w:rFonts w:ascii="Arial" w:hAnsi="Arial" w:cs="Arial"/>
          <w:sz w:val="32"/>
          <w:szCs w:val="32"/>
        </w:rPr>
        <w:t>Реджепа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54BC">
        <w:rPr>
          <w:rFonts w:ascii="Arial" w:hAnsi="Arial" w:cs="Arial"/>
          <w:sz w:val="32"/>
          <w:szCs w:val="32"/>
        </w:rPr>
        <w:t>Тайипа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54BC">
        <w:rPr>
          <w:rFonts w:ascii="Arial" w:hAnsi="Arial" w:cs="Arial"/>
          <w:sz w:val="32"/>
          <w:szCs w:val="32"/>
        </w:rPr>
        <w:t>Эрдогана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был обсужден ход подготовки к четвертому заседанию Совета стратегического сотрудничества высокого уровня,</w:t>
      </w:r>
      <w:r w:rsidR="00EE722A">
        <w:rPr>
          <w:rFonts w:ascii="Arial" w:hAnsi="Arial" w:cs="Arial"/>
          <w:sz w:val="32"/>
          <w:szCs w:val="32"/>
        </w:rPr>
        <w:t xml:space="preserve"> которое пройдет в Казахстане </w:t>
      </w:r>
      <w:r w:rsidR="00A61DAE" w:rsidRPr="006A54BC">
        <w:rPr>
          <w:rFonts w:ascii="Arial" w:hAnsi="Arial" w:cs="Arial"/>
          <w:sz w:val="32"/>
          <w:szCs w:val="32"/>
          <w:lang w:val="kk-KZ"/>
        </w:rPr>
        <w:t xml:space="preserve">3-4 марта </w:t>
      </w:r>
      <w:r w:rsidRPr="006A54BC">
        <w:rPr>
          <w:rFonts w:ascii="Arial" w:hAnsi="Arial" w:cs="Arial"/>
          <w:sz w:val="32"/>
          <w:szCs w:val="32"/>
        </w:rPr>
        <w:t>2022 году.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Со ссылкой на повестку заседания межправительственной комиссии по экономическому сотрудничеству, которое состоится в Казахстане в 2022 году под </w:t>
      </w:r>
      <w:proofErr w:type="spellStart"/>
      <w:r w:rsidRPr="006A54BC">
        <w:rPr>
          <w:rFonts w:ascii="Arial" w:hAnsi="Arial" w:cs="Arial"/>
          <w:sz w:val="32"/>
          <w:szCs w:val="32"/>
        </w:rPr>
        <w:t>сопредседательством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Премьер-Министра Республики Казахстан </w:t>
      </w:r>
      <w:proofErr w:type="spellStart"/>
      <w:r w:rsidRPr="006A54BC">
        <w:rPr>
          <w:rFonts w:ascii="Arial" w:hAnsi="Arial" w:cs="Arial"/>
          <w:sz w:val="32"/>
          <w:szCs w:val="32"/>
        </w:rPr>
        <w:t>Алихана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54BC">
        <w:rPr>
          <w:rFonts w:ascii="Arial" w:hAnsi="Arial" w:cs="Arial"/>
          <w:sz w:val="32"/>
          <w:szCs w:val="32"/>
        </w:rPr>
        <w:t>Смаилова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и Вице-президента Турецкой Республики </w:t>
      </w:r>
      <w:proofErr w:type="spellStart"/>
      <w:r w:rsidRPr="006A54BC">
        <w:rPr>
          <w:rFonts w:ascii="Arial" w:hAnsi="Arial" w:cs="Arial"/>
          <w:sz w:val="32"/>
          <w:szCs w:val="32"/>
        </w:rPr>
        <w:t>Фуата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54BC">
        <w:rPr>
          <w:rFonts w:ascii="Arial" w:hAnsi="Arial" w:cs="Arial"/>
          <w:sz w:val="32"/>
          <w:szCs w:val="32"/>
        </w:rPr>
        <w:t>Октая</w:t>
      </w:r>
      <w:proofErr w:type="spellEnd"/>
      <w:r w:rsidRPr="006A54BC">
        <w:rPr>
          <w:rFonts w:ascii="Arial" w:hAnsi="Arial" w:cs="Arial"/>
          <w:sz w:val="32"/>
          <w:szCs w:val="32"/>
        </w:rPr>
        <w:t xml:space="preserve">, подчеркнута важность углубления сотрудничества между двумя странами </w:t>
      </w:r>
      <w:r w:rsidR="002C60CD" w:rsidRPr="006A54BC">
        <w:rPr>
          <w:rFonts w:ascii="Arial" w:hAnsi="Arial" w:cs="Arial"/>
          <w:sz w:val="32"/>
          <w:szCs w:val="32"/>
        </w:rPr>
        <w:t xml:space="preserve">и активизации взаимодействия </w:t>
      </w:r>
      <w:r w:rsidRPr="006A54BC">
        <w:rPr>
          <w:rFonts w:ascii="Arial" w:hAnsi="Arial" w:cs="Arial"/>
          <w:sz w:val="32"/>
          <w:szCs w:val="32"/>
        </w:rPr>
        <w:t>в сфере</w:t>
      </w:r>
      <w:r w:rsidR="002C60CD" w:rsidRPr="006A54BC">
        <w:rPr>
          <w:rFonts w:ascii="Arial" w:hAnsi="Arial" w:cs="Arial"/>
          <w:sz w:val="32"/>
          <w:szCs w:val="32"/>
        </w:rPr>
        <w:t xml:space="preserve"> торговли, экономики, капиталовложений</w:t>
      </w:r>
      <w:r w:rsidRPr="006A54BC">
        <w:rPr>
          <w:rFonts w:ascii="Arial" w:hAnsi="Arial" w:cs="Arial"/>
          <w:sz w:val="32"/>
          <w:szCs w:val="32"/>
        </w:rPr>
        <w:t xml:space="preserve"> и культуры.</w:t>
      </w:r>
    </w:p>
    <w:p w:rsidR="00A63F02" w:rsidRPr="006A54BC" w:rsidRDefault="002C60CD" w:rsidP="00EE722A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В этом контексте стороны выразили удовлетворение, что объем двусторонней торговли в 2021 году впервые превысил 5 млрд</w:t>
      </w:r>
      <w:r w:rsidR="00EE722A">
        <w:rPr>
          <w:rFonts w:ascii="Arial" w:hAnsi="Arial" w:cs="Arial"/>
          <w:sz w:val="32"/>
          <w:szCs w:val="32"/>
        </w:rPr>
        <w:t>.</w:t>
      </w:r>
      <w:r w:rsidRPr="006A54BC">
        <w:rPr>
          <w:rFonts w:ascii="Arial" w:hAnsi="Arial" w:cs="Arial"/>
          <w:sz w:val="32"/>
          <w:szCs w:val="32"/>
        </w:rPr>
        <w:t xml:space="preserve"> долларов</w:t>
      </w:r>
      <w:r w:rsidR="00EE722A">
        <w:rPr>
          <w:rFonts w:ascii="Arial" w:hAnsi="Arial" w:cs="Arial"/>
          <w:sz w:val="32"/>
          <w:szCs w:val="32"/>
        </w:rPr>
        <w:t xml:space="preserve"> США</w:t>
      </w:r>
      <w:r w:rsidRPr="006A54BC">
        <w:rPr>
          <w:rFonts w:ascii="Arial" w:hAnsi="Arial" w:cs="Arial"/>
          <w:sz w:val="32"/>
          <w:szCs w:val="32"/>
        </w:rPr>
        <w:t>, и подтвердили готовность к совместной работе по реализации поручений глав государств по доведению товарооборота до 10 млрд</w:t>
      </w:r>
      <w:r w:rsidR="00EE722A">
        <w:rPr>
          <w:rFonts w:ascii="Arial" w:hAnsi="Arial" w:cs="Arial"/>
          <w:sz w:val="32"/>
          <w:szCs w:val="32"/>
        </w:rPr>
        <w:t>.</w:t>
      </w:r>
      <w:r w:rsidRPr="006A54BC">
        <w:rPr>
          <w:rFonts w:ascii="Arial" w:hAnsi="Arial" w:cs="Arial"/>
          <w:sz w:val="32"/>
          <w:szCs w:val="32"/>
        </w:rPr>
        <w:t xml:space="preserve"> долларов</w:t>
      </w:r>
      <w:r w:rsidR="00EE722A">
        <w:rPr>
          <w:rFonts w:ascii="Arial" w:hAnsi="Arial" w:cs="Arial"/>
          <w:sz w:val="32"/>
          <w:szCs w:val="32"/>
        </w:rPr>
        <w:t xml:space="preserve"> США. </w:t>
      </w:r>
      <w:r w:rsidR="00A63F02" w:rsidRPr="006A54BC">
        <w:rPr>
          <w:rFonts w:ascii="Arial" w:hAnsi="Arial" w:cs="Arial"/>
          <w:sz w:val="32"/>
          <w:szCs w:val="32"/>
        </w:rPr>
        <w:t>Стороны подчеркнули, что увеличение гуманитарных связей между братскими народами будет способствовать дальнейшему развитию всех аспектов двустороннего сотрудничества</w:t>
      </w:r>
      <w:r w:rsidRPr="006A54BC">
        <w:rPr>
          <w:rFonts w:ascii="Arial" w:hAnsi="Arial" w:cs="Arial"/>
          <w:sz w:val="32"/>
          <w:szCs w:val="32"/>
        </w:rPr>
        <w:t>. В этой связи стороны подчеркнули важность укрепления</w:t>
      </w:r>
      <w:r w:rsidR="00A63F02" w:rsidRPr="006A54BC">
        <w:rPr>
          <w:rFonts w:ascii="Arial" w:hAnsi="Arial" w:cs="Arial"/>
          <w:sz w:val="32"/>
          <w:szCs w:val="32"/>
        </w:rPr>
        <w:t xml:space="preserve"> сотрудничества в сфере образования и культуры.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Стороны отметили важность </w:t>
      </w:r>
      <w:r w:rsidR="002C60CD" w:rsidRPr="006A54BC">
        <w:rPr>
          <w:rFonts w:ascii="Arial" w:hAnsi="Arial" w:cs="Arial"/>
          <w:sz w:val="32"/>
          <w:szCs w:val="32"/>
        </w:rPr>
        <w:t xml:space="preserve">развития </w:t>
      </w:r>
      <w:r w:rsidRPr="006A54BC">
        <w:rPr>
          <w:rFonts w:ascii="Arial" w:hAnsi="Arial" w:cs="Arial"/>
          <w:sz w:val="32"/>
          <w:szCs w:val="32"/>
        </w:rPr>
        <w:t>тесного диал</w:t>
      </w:r>
      <w:r w:rsidR="00076275" w:rsidRPr="006A54BC">
        <w:rPr>
          <w:rFonts w:ascii="Arial" w:hAnsi="Arial" w:cs="Arial"/>
          <w:sz w:val="32"/>
          <w:szCs w:val="32"/>
        </w:rPr>
        <w:t xml:space="preserve">ога, сотрудничества и активизации взаимодействия </w:t>
      </w:r>
      <w:r w:rsidRPr="006A54BC">
        <w:rPr>
          <w:rFonts w:ascii="Arial" w:hAnsi="Arial" w:cs="Arial"/>
          <w:sz w:val="32"/>
          <w:szCs w:val="32"/>
        </w:rPr>
        <w:t>между Казахстаном и Турцией в вопросах региональной и глобальной стабильности. В этом контексте с у</w:t>
      </w:r>
      <w:r w:rsidR="00076275" w:rsidRPr="006A54BC">
        <w:rPr>
          <w:rFonts w:ascii="Arial" w:hAnsi="Arial" w:cs="Arial"/>
          <w:sz w:val="32"/>
          <w:szCs w:val="32"/>
        </w:rPr>
        <w:t>довлетворением отмечен вклад ОТГ</w:t>
      </w:r>
      <w:r w:rsidRPr="006A54BC">
        <w:rPr>
          <w:rFonts w:ascii="Arial" w:hAnsi="Arial" w:cs="Arial"/>
          <w:sz w:val="32"/>
          <w:szCs w:val="32"/>
        </w:rPr>
        <w:t xml:space="preserve"> в развитие многостороннего сотрудничества между двумя странами и установление стабильности и процветания в Евразийском регионе.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Стороны обратили внимание на важность углубления сотрудничества в международных и региональных орга</w:t>
      </w:r>
      <w:r w:rsidR="00076275" w:rsidRPr="006A54BC">
        <w:rPr>
          <w:rFonts w:ascii="Arial" w:hAnsi="Arial" w:cs="Arial"/>
          <w:sz w:val="32"/>
          <w:szCs w:val="32"/>
        </w:rPr>
        <w:t>низациях, в том числе в рамках С</w:t>
      </w:r>
      <w:r w:rsidRPr="006A54BC">
        <w:rPr>
          <w:rFonts w:ascii="Arial" w:hAnsi="Arial" w:cs="Arial"/>
          <w:sz w:val="32"/>
          <w:szCs w:val="32"/>
        </w:rPr>
        <w:t>овещания по взаимодействию и мерам доверия в Азии, Организации исламского сотрудничества и Организации экономического сотрудничества.</w:t>
      </w:r>
    </w:p>
    <w:p w:rsidR="00A63F02" w:rsidRPr="006A54BC" w:rsidRDefault="00EE722A" w:rsidP="00941F6C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Стороны отметили, что Совещание</w:t>
      </w:r>
      <w:r w:rsidR="00A63F02" w:rsidRPr="006A54BC">
        <w:rPr>
          <w:rFonts w:ascii="Arial" w:hAnsi="Arial" w:cs="Arial"/>
          <w:sz w:val="32"/>
          <w:szCs w:val="32"/>
        </w:rPr>
        <w:t xml:space="preserve"> по взаимодействию и мерам доверия в Азии </w:t>
      </w:r>
      <w:r w:rsidR="00076275" w:rsidRPr="006A54BC">
        <w:rPr>
          <w:rFonts w:ascii="Arial" w:hAnsi="Arial" w:cs="Arial"/>
          <w:sz w:val="32"/>
          <w:szCs w:val="32"/>
        </w:rPr>
        <w:t xml:space="preserve">(СВМДА) </w:t>
      </w:r>
      <w:r w:rsidR="00A63F02" w:rsidRPr="006A54BC">
        <w:rPr>
          <w:rFonts w:ascii="Arial" w:hAnsi="Arial" w:cs="Arial"/>
          <w:sz w:val="32"/>
          <w:szCs w:val="32"/>
        </w:rPr>
        <w:t>на протяжении 30 лет внес</w:t>
      </w:r>
      <w:r>
        <w:rPr>
          <w:rFonts w:ascii="Arial" w:hAnsi="Arial" w:cs="Arial"/>
          <w:sz w:val="32"/>
          <w:szCs w:val="32"/>
        </w:rPr>
        <w:t>ло</w:t>
      </w:r>
      <w:r w:rsidR="00A63F02" w:rsidRPr="006A54BC">
        <w:rPr>
          <w:rFonts w:ascii="Arial" w:hAnsi="Arial" w:cs="Arial"/>
          <w:sz w:val="32"/>
          <w:szCs w:val="32"/>
        </w:rPr>
        <w:t xml:space="preserve"> вклад в укрепление безопасности и сотрудничества в Азии</w:t>
      </w:r>
      <w:r>
        <w:rPr>
          <w:rFonts w:ascii="Arial" w:hAnsi="Arial" w:cs="Arial"/>
          <w:sz w:val="32"/>
          <w:szCs w:val="32"/>
        </w:rPr>
        <w:t>,</w:t>
      </w:r>
      <w:r w:rsidR="00A63F02" w:rsidRPr="006A54BC">
        <w:rPr>
          <w:rFonts w:ascii="Arial" w:hAnsi="Arial" w:cs="Arial"/>
          <w:sz w:val="32"/>
          <w:szCs w:val="32"/>
        </w:rPr>
        <w:t xml:space="preserve"> и заявили о своей поддержке трансформации </w:t>
      </w:r>
      <w:r w:rsidR="00076275" w:rsidRPr="006A54BC">
        <w:rPr>
          <w:rFonts w:ascii="Arial" w:hAnsi="Arial" w:cs="Arial"/>
          <w:sz w:val="32"/>
          <w:szCs w:val="32"/>
        </w:rPr>
        <w:t xml:space="preserve">Совещания </w:t>
      </w:r>
      <w:r w:rsidR="00A63F02" w:rsidRPr="006A54BC">
        <w:rPr>
          <w:rFonts w:ascii="Arial" w:hAnsi="Arial" w:cs="Arial"/>
          <w:sz w:val="32"/>
          <w:szCs w:val="32"/>
        </w:rPr>
        <w:t>в полноценную международную организацию.</w:t>
      </w:r>
    </w:p>
    <w:p w:rsidR="00A63F02" w:rsidRPr="006A54BC" w:rsidRDefault="00076275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Стороны подтвердили</w:t>
      </w:r>
      <w:r w:rsidR="00A63F02" w:rsidRPr="006A54BC">
        <w:rPr>
          <w:rFonts w:ascii="Arial" w:hAnsi="Arial" w:cs="Arial"/>
          <w:sz w:val="32"/>
          <w:szCs w:val="32"/>
        </w:rPr>
        <w:t xml:space="preserve"> важность проведения интенсивных консультаций по региональному сотрудничеству для обеспечения долгосрочной стабильности в Афганистане.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>На заседании была особо подчеркнута поддержка Казахстаном предпринимаемых усилий по д</w:t>
      </w:r>
      <w:r w:rsidR="00076275" w:rsidRPr="006A54BC">
        <w:rPr>
          <w:rFonts w:ascii="Arial" w:hAnsi="Arial" w:cs="Arial"/>
          <w:sz w:val="32"/>
          <w:szCs w:val="32"/>
        </w:rPr>
        <w:t xml:space="preserve">остижению политического разрешения кризиса </w:t>
      </w:r>
      <w:r w:rsidRPr="006A54BC">
        <w:rPr>
          <w:rFonts w:ascii="Arial" w:hAnsi="Arial" w:cs="Arial"/>
          <w:sz w:val="32"/>
          <w:szCs w:val="32"/>
        </w:rPr>
        <w:t>в Сирии в рамках Астанинского процесса.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Стороны выразили намерение развивать и укреплять диалог </w:t>
      </w:r>
      <w:r w:rsidR="00076275" w:rsidRPr="006A54BC">
        <w:rPr>
          <w:rFonts w:ascii="Arial" w:hAnsi="Arial" w:cs="Arial"/>
          <w:sz w:val="32"/>
          <w:szCs w:val="32"/>
        </w:rPr>
        <w:t>на экспертно-аналитическом уровне по актуальным вопросам</w:t>
      </w:r>
      <w:r w:rsidRPr="006A54BC">
        <w:rPr>
          <w:rFonts w:ascii="Arial" w:hAnsi="Arial" w:cs="Arial"/>
          <w:sz w:val="32"/>
          <w:szCs w:val="32"/>
        </w:rPr>
        <w:t xml:space="preserve"> международной и региональной повестки дня.</w:t>
      </w:r>
    </w:p>
    <w:p w:rsidR="00A63F02" w:rsidRPr="006A54BC" w:rsidRDefault="00A63F02" w:rsidP="00CB59B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A54BC">
        <w:rPr>
          <w:rFonts w:ascii="Arial" w:hAnsi="Arial" w:cs="Arial"/>
          <w:sz w:val="32"/>
          <w:szCs w:val="32"/>
        </w:rPr>
        <w:t xml:space="preserve">В ходе встречи достигнута договоренность </w:t>
      </w:r>
      <w:r w:rsidR="00076275" w:rsidRPr="006A54BC">
        <w:rPr>
          <w:rFonts w:ascii="Arial" w:hAnsi="Arial" w:cs="Arial"/>
          <w:sz w:val="32"/>
          <w:szCs w:val="32"/>
        </w:rPr>
        <w:t xml:space="preserve">касательно продолжения </w:t>
      </w:r>
      <w:r w:rsidR="00D71193" w:rsidRPr="006A54BC">
        <w:rPr>
          <w:rFonts w:ascii="Arial" w:hAnsi="Arial" w:cs="Arial"/>
          <w:sz w:val="32"/>
          <w:szCs w:val="32"/>
        </w:rPr>
        <w:t>оказания</w:t>
      </w:r>
      <w:r w:rsidR="00076275" w:rsidRPr="006A54BC">
        <w:rPr>
          <w:rFonts w:ascii="Arial" w:hAnsi="Arial" w:cs="Arial"/>
          <w:sz w:val="32"/>
          <w:szCs w:val="32"/>
        </w:rPr>
        <w:t xml:space="preserve"> </w:t>
      </w:r>
      <w:r w:rsidRPr="006A54BC">
        <w:rPr>
          <w:rFonts w:ascii="Arial" w:hAnsi="Arial" w:cs="Arial"/>
          <w:sz w:val="32"/>
          <w:szCs w:val="32"/>
        </w:rPr>
        <w:t>взаимной поддержки в различных м</w:t>
      </w:r>
      <w:r w:rsidR="00076275" w:rsidRPr="006A54BC">
        <w:rPr>
          <w:rFonts w:ascii="Arial" w:hAnsi="Arial" w:cs="Arial"/>
          <w:sz w:val="32"/>
          <w:szCs w:val="32"/>
        </w:rPr>
        <w:t xml:space="preserve">еждународных организациях и </w:t>
      </w:r>
      <w:r w:rsidRPr="006A54BC">
        <w:rPr>
          <w:rFonts w:ascii="Arial" w:hAnsi="Arial" w:cs="Arial"/>
          <w:sz w:val="32"/>
          <w:szCs w:val="32"/>
        </w:rPr>
        <w:t>выдвижении кандидатур на различные должности.</w:t>
      </w:r>
      <w:bookmarkEnd w:id="0"/>
    </w:p>
    <w:sectPr w:rsidR="00A63F02" w:rsidRPr="006A54BC" w:rsidSect="00FE43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A7" w:rsidRDefault="008719A7" w:rsidP="00FE4382">
      <w:pPr>
        <w:spacing w:after="0" w:line="240" w:lineRule="auto"/>
      </w:pPr>
      <w:r>
        <w:separator/>
      </w:r>
    </w:p>
  </w:endnote>
  <w:endnote w:type="continuationSeparator" w:id="0">
    <w:p w:rsidR="008719A7" w:rsidRDefault="008719A7" w:rsidP="00FE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A7" w:rsidRDefault="008719A7" w:rsidP="00FE4382">
      <w:pPr>
        <w:spacing w:after="0" w:line="240" w:lineRule="auto"/>
      </w:pPr>
      <w:r>
        <w:separator/>
      </w:r>
    </w:p>
  </w:footnote>
  <w:footnote w:type="continuationSeparator" w:id="0">
    <w:p w:rsidR="008719A7" w:rsidRDefault="008719A7" w:rsidP="00FE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993348"/>
      <w:docPartObj>
        <w:docPartGallery w:val="Page Numbers (Top of Page)"/>
        <w:docPartUnique/>
      </w:docPartObj>
    </w:sdtPr>
    <w:sdtEndPr/>
    <w:sdtContent>
      <w:p w:rsidR="00FE4382" w:rsidRDefault="00FE43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22A">
          <w:rPr>
            <w:noProof/>
          </w:rPr>
          <w:t>2</w:t>
        </w:r>
        <w:r>
          <w:fldChar w:fldCharType="end"/>
        </w:r>
      </w:p>
    </w:sdtContent>
  </w:sdt>
  <w:p w:rsidR="00FE4382" w:rsidRDefault="00FE4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D3"/>
    <w:rsid w:val="00076275"/>
    <w:rsid w:val="002C60CD"/>
    <w:rsid w:val="00371FD3"/>
    <w:rsid w:val="004304D8"/>
    <w:rsid w:val="005B2AC5"/>
    <w:rsid w:val="006A54BC"/>
    <w:rsid w:val="006E7D57"/>
    <w:rsid w:val="00767425"/>
    <w:rsid w:val="008719A7"/>
    <w:rsid w:val="00941F6C"/>
    <w:rsid w:val="00A61DAE"/>
    <w:rsid w:val="00A63F02"/>
    <w:rsid w:val="00CB59B5"/>
    <w:rsid w:val="00D71193"/>
    <w:rsid w:val="00EE722A"/>
    <w:rsid w:val="00FC6C90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382"/>
  </w:style>
  <w:style w:type="paragraph" w:styleId="a5">
    <w:name w:val="footer"/>
    <w:basedOn w:val="a"/>
    <w:link w:val="a6"/>
    <w:uiPriority w:val="99"/>
    <w:unhideWhenUsed/>
    <w:rsid w:val="00FE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382"/>
  </w:style>
  <w:style w:type="paragraph" w:styleId="a5">
    <w:name w:val="footer"/>
    <w:basedOn w:val="a"/>
    <w:link w:val="a6"/>
    <w:uiPriority w:val="99"/>
    <w:unhideWhenUsed/>
    <w:rsid w:val="00FE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a.ramazanova</cp:lastModifiedBy>
  <cp:revision>16</cp:revision>
  <dcterms:created xsi:type="dcterms:W3CDTF">2022-02-13T13:15:00Z</dcterms:created>
  <dcterms:modified xsi:type="dcterms:W3CDTF">2022-02-25T05:16:00Z</dcterms:modified>
</cp:coreProperties>
</file>