
<file path=[Content_Types].xml><?xml version="1.0" encoding="utf-8"?>
<Types xmlns="http://schemas.openxmlformats.org/package/2006/content-types">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Toc397690692"/>
    <w:p w:rsidR="0097603B" w:rsidRDefault="0097603B" w:rsidP="0097603B">
      <w:pPr>
        <w:jc w:val="center"/>
        <w:rPr>
          <w:bCs/>
        </w:rPr>
      </w:pPr>
      <w:r w:rsidRPr="00202408">
        <w:rPr>
          <w:color w:val="000080"/>
          <w:sz w:val="36"/>
          <w:szCs w:val="36"/>
        </w:rPr>
        <w:object w:dxaOrig="6526" w:dyaOrig="7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7.2pt;height:52.65pt" o:ole="">
            <v:imagedata r:id="rId8" o:title=""/>
          </v:shape>
          <o:OLEObject Type="Embed" ProgID="CorelDRAW.Graphic.10" ShapeID="_x0000_i1025" DrawAspect="Content" ObjectID="_1727087563" r:id="rId9"/>
        </w:object>
      </w:r>
    </w:p>
    <w:p w:rsidR="0097603B" w:rsidRDefault="00257FF2" w:rsidP="0097603B">
      <w:pPr>
        <w:rPr>
          <w:rFonts w:cs="Arial"/>
          <w:sz w:val="22"/>
        </w:rPr>
      </w:pPr>
      <w:r>
        <w:rPr>
          <w:rFonts w:cs="Arial"/>
          <w:noProof/>
          <w:sz w:val="18"/>
          <w:szCs w:val="18"/>
        </w:rPr>
        <mc:AlternateContent>
          <mc:Choice Requires="wps">
            <w:drawing>
              <wp:anchor distT="4294967293" distB="4294967293" distL="114300" distR="114300" simplePos="0" relativeHeight="251660288" behindDoc="0" locked="0" layoutInCell="1" allowOverlap="1">
                <wp:simplePos x="0" y="0"/>
                <wp:positionH relativeFrom="column">
                  <wp:posOffset>38100</wp:posOffset>
                </wp:positionH>
                <wp:positionV relativeFrom="paragraph">
                  <wp:posOffset>117474</wp:posOffset>
                </wp:positionV>
                <wp:extent cx="6400800" cy="0"/>
                <wp:effectExtent l="0" t="38100" r="38100" b="38100"/>
                <wp:wrapNone/>
                <wp:docPr id="10" name="Прямая соединительная линия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76200" cmpd="tri">
                          <a:solidFill>
                            <a:srgbClr val="666699"/>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8F1E2D" id="Прямая соединительная линия 8" o:spid="_x0000_s1026" style="position:absolute;z-index:25166028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3pt,9.25pt" to="507pt,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CnHVgIAAGUEAAAOAAAAZHJzL2Uyb0RvYy54bWysVM2O0zAQviPxDlbu3SQldNto0xVqWi4L&#10;rLTLA7i201g4tmW7TSuEBJyR9hF4BQ4grbTAM6RvxNj90S5cECIHZ+yZ+fLNN+Ocna8bgVbMWK5k&#10;EaUnSYSYJIpyuSii19ez3jBC1mFJsVCSFdGG2eh8/PjRWatz1le1EpQZBCDS5q0uoto5ncexJTVr&#10;sD1RmklwVso02MHWLGJqcAvojYj7STKIW2WoNoowa+G03DmjccCvKkbcq6qyzCFRRMDNhdWEde7X&#10;eHyG84XBuuZkTwP/A4sGcwkfPUKV2GG0NPwPqIYTo6yq3AlRTayqihMWaoBq0uS3aq5qrFmoBcSx&#10;+iiT/X+w5OXq0iBOoXcgj8QN9Kj7vH2/vem+d1+2N2j7ofvZfeu+drfdj+52+xHsu+0nsL2zu9sf&#10;36Chl7LVNgfEibw0Xgyyllf6QpE3Fkk1qbFcsFDS9UbDZ1KfET9I8RurgdC8faEoxOClU0HXdWUa&#10;DwmKoXVo3+bYPrZ2iMDhIEuSYQJlkIMvxvkhURvrnjPVIG8UkeDSK4tzvLqwzhPB+SHEH0s140KE&#10;6RAStUV0OoBxA+hGg1bO8JBsleDUB/oUaxbziTBohWHWBvCMRqFC8NwPM2opaQCuGabTve0wFzsb&#10;iAjp8aAsoLa3dsP0dpSMpsPpMOtl/cG0lyVl2Xs2m2S9wSw9fVo+KSeTMn3nqaVZXnNKmfTsDoOd&#10;Zn83OPsrthvJ42gfJYkfogftgOzhHUiHvvpW7oZirujm0hz6DbMcgvf3zl+W+3uw7/8dxr8AAAD/&#10;/wMAUEsDBBQABgAIAAAAIQDhV0zn2wAAAAgBAAAPAAAAZHJzL2Rvd25yZXYueG1sTI/BTsMwEETv&#10;SPyDtUjcqF0EVQhxKkAqXLg0IMHRjd3YEK8j203C37MVh3LcN6PZmWo9+56NJiYXUMJyIYAZbIN2&#10;2El4f9tcFcBSVqhVH9BI+DEJ1vX5WaVKHSbcmrHJHaMQTKWSYHMeSs5Ta41XaREGg6TtQ/Qq0xk7&#10;rqOaKNz3/FqIFffKIX2wajBP1rTfzcFLaIrN4+ieXRRfr58v493HfrJbLuXlxfxwDyybOZ/McKxP&#10;1aGmTrtwQJ1YL2FFSzLh4hbYURbLGyK7P8Lriv8fUP8CAAD//wMAUEsBAi0AFAAGAAgAAAAhALaD&#10;OJL+AAAA4QEAABMAAAAAAAAAAAAAAAAAAAAAAFtDb250ZW50X1R5cGVzXS54bWxQSwECLQAUAAYA&#10;CAAAACEAOP0h/9YAAACUAQAACwAAAAAAAAAAAAAAAAAvAQAAX3JlbHMvLnJlbHNQSwECLQAUAAYA&#10;CAAAACEAY6Apx1YCAABlBAAADgAAAAAAAAAAAAAAAAAuAgAAZHJzL2Uyb0RvYy54bWxQSwECLQAU&#10;AAYACAAAACEA4VdM59sAAAAIAQAADwAAAAAAAAAAAAAAAACwBAAAZHJzL2Rvd25yZXYueG1sUEsF&#10;BgAAAAAEAAQA8wAAALgFAAAAAA==&#10;" strokecolor="#669" strokeweight="6pt">
                <v:stroke linestyle="thickBetweenThin"/>
              </v:line>
            </w:pict>
          </mc:Fallback>
        </mc:AlternateContent>
      </w:r>
    </w:p>
    <w:p w:rsidR="008B0E38" w:rsidRPr="000047E2" w:rsidRDefault="008B0E38" w:rsidP="008B0E38">
      <w:pPr>
        <w:pStyle w:val="40"/>
        <w:rPr>
          <w:sz w:val="44"/>
          <w:szCs w:val="44"/>
        </w:rPr>
      </w:pPr>
      <w:r w:rsidRPr="000047E2">
        <w:rPr>
          <w:sz w:val="44"/>
          <w:szCs w:val="44"/>
        </w:rPr>
        <w:t>Рабочий проект</w:t>
      </w:r>
    </w:p>
    <w:p w:rsidR="008B0E38" w:rsidRDefault="008B0E38" w:rsidP="008B0E38">
      <w:pPr>
        <w:pStyle w:val="18"/>
        <w:rPr>
          <w:sz w:val="44"/>
          <w:szCs w:val="44"/>
        </w:rPr>
      </w:pPr>
      <w:r>
        <w:rPr>
          <w:sz w:val="44"/>
          <w:szCs w:val="44"/>
        </w:rPr>
        <w:t>«ПРоб</w:t>
      </w:r>
      <w:r w:rsidRPr="000047E2">
        <w:rPr>
          <w:sz w:val="44"/>
          <w:szCs w:val="44"/>
        </w:rPr>
        <w:t xml:space="preserve">ивка </w:t>
      </w:r>
      <w:r>
        <w:rPr>
          <w:sz w:val="44"/>
          <w:szCs w:val="44"/>
        </w:rPr>
        <w:t xml:space="preserve">ул. Жубанова от </w:t>
      </w:r>
    </w:p>
    <w:p w:rsidR="008B0E38" w:rsidRDefault="008B0E38" w:rsidP="008B0E38">
      <w:pPr>
        <w:pStyle w:val="18"/>
        <w:rPr>
          <w:sz w:val="44"/>
          <w:szCs w:val="44"/>
        </w:rPr>
      </w:pPr>
      <w:r>
        <w:rPr>
          <w:sz w:val="44"/>
          <w:szCs w:val="44"/>
        </w:rPr>
        <w:t>ул. Момышулы до границы города»</w:t>
      </w:r>
    </w:p>
    <w:p w:rsidR="008B0E38" w:rsidRPr="00DD72A3" w:rsidRDefault="008B0E38" w:rsidP="008B0E38">
      <w:pPr>
        <w:pStyle w:val="18"/>
        <w:rPr>
          <w:sz w:val="44"/>
          <w:szCs w:val="44"/>
        </w:rPr>
      </w:pPr>
      <w:r>
        <w:rPr>
          <w:sz w:val="44"/>
          <w:szCs w:val="44"/>
        </w:rPr>
        <w:t>2</w:t>
      </w:r>
      <w:r w:rsidRPr="000047E2">
        <w:rPr>
          <w:sz w:val="44"/>
          <w:szCs w:val="44"/>
        </w:rPr>
        <w:t xml:space="preserve"> очередь от </w:t>
      </w:r>
      <w:r>
        <w:rPr>
          <w:sz w:val="44"/>
          <w:szCs w:val="44"/>
        </w:rPr>
        <w:t>ул.</w:t>
      </w:r>
      <w:r w:rsidRPr="000047E2">
        <w:rPr>
          <w:sz w:val="44"/>
          <w:szCs w:val="44"/>
        </w:rPr>
        <w:t xml:space="preserve"> </w:t>
      </w:r>
      <w:r>
        <w:rPr>
          <w:sz w:val="44"/>
          <w:szCs w:val="44"/>
        </w:rPr>
        <w:t>Момышулы</w:t>
      </w:r>
      <w:r w:rsidRPr="000047E2">
        <w:rPr>
          <w:sz w:val="44"/>
          <w:szCs w:val="44"/>
        </w:rPr>
        <w:t xml:space="preserve"> до </w:t>
      </w:r>
      <w:r>
        <w:rPr>
          <w:sz w:val="44"/>
          <w:szCs w:val="44"/>
        </w:rPr>
        <w:t>ул</w:t>
      </w:r>
      <w:r w:rsidRPr="000047E2">
        <w:rPr>
          <w:sz w:val="44"/>
          <w:szCs w:val="44"/>
        </w:rPr>
        <w:t>.</w:t>
      </w:r>
      <w:r>
        <w:rPr>
          <w:sz w:val="44"/>
          <w:szCs w:val="44"/>
        </w:rPr>
        <w:t>Бегалиева</w:t>
      </w:r>
    </w:p>
    <w:p w:rsidR="00754C78" w:rsidRDefault="00DC2CF3" w:rsidP="00754C78">
      <w:pPr>
        <w:jc w:val="center"/>
      </w:pPr>
      <w:r>
        <w:object w:dxaOrig="9613" w:dyaOrig="5659">
          <v:shape id="_x0000_i1026" type="#_x0000_t75" style="width:480.4pt;height:282.55pt" o:ole="">
            <v:imagedata r:id="rId10" o:title=""/>
          </v:shape>
          <o:OLEObject Type="Embed" ProgID="Word.Document.12" ShapeID="_x0000_i1026" DrawAspect="Content" ObjectID="_1727087564" r:id="rId11"/>
        </w:object>
      </w:r>
    </w:p>
    <w:p w:rsidR="00754C78" w:rsidRPr="00754C78" w:rsidRDefault="00754C78" w:rsidP="00754C78">
      <w:pPr>
        <w:jc w:val="center"/>
        <w:rPr>
          <w:rFonts w:ascii="Times New Roman" w:hAnsi="Times New Roman"/>
          <w:sz w:val="28"/>
          <w:szCs w:val="28"/>
        </w:rPr>
      </w:pPr>
    </w:p>
    <w:p w:rsidR="00D0425C" w:rsidRPr="005E5FBA" w:rsidRDefault="00D0425C" w:rsidP="00D0425C">
      <w:pPr>
        <w:jc w:val="center"/>
        <w:rPr>
          <w:rFonts w:eastAsia="Calibri"/>
          <w:b/>
          <w:sz w:val="36"/>
          <w:szCs w:val="36"/>
          <w:lang w:eastAsia="en-US"/>
        </w:rPr>
      </w:pPr>
      <w:r w:rsidRPr="005E5FBA">
        <w:rPr>
          <w:rFonts w:eastAsia="Calibri"/>
          <w:b/>
          <w:sz w:val="36"/>
          <w:szCs w:val="36"/>
          <w:lang w:eastAsia="en-US"/>
        </w:rPr>
        <w:t xml:space="preserve">ТОМ 6. ПРОЕКТ ОРГАНИЗАЦИИ СТРОИТЕЛЬСТВА </w:t>
      </w:r>
    </w:p>
    <w:p w:rsidR="00754C78" w:rsidRPr="00754C78" w:rsidRDefault="00754C78" w:rsidP="00754C78">
      <w:pPr>
        <w:jc w:val="center"/>
        <w:rPr>
          <w:rFonts w:ascii="Times New Roman" w:hAnsi="Times New Roman"/>
        </w:rPr>
      </w:pPr>
    </w:p>
    <w:p w:rsidR="00754C78" w:rsidRDefault="00754C78" w:rsidP="00754C78">
      <w:pPr>
        <w:jc w:val="center"/>
        <w:rPr>
          <w:rFonts w:ascii="Times New Roman" w:hAnsi="Times New Roman"/>
        </w:rPr>
      </w:pPr>
    </w:p>
    <w:p w:rsidR="0082013B" w:rsidRPr="00754C78" w:rsidRDefault="0082013B" w:rsidP="00754C78">
      <w:pPr>
        <w:jc w:val="center"/>
        <w:rPr>
          <w:rFonts w:ascii="Times New Roman" w:hAnsi="Times New Roman"/>
        </w:rPr>
      </w:pPr>
    </w:p>
    <w:p w:rsidR="00754C78" w:rsidRPr="00754C78" w:rsidRDefault="00754C78" w:rsidP="00754C78">
      <w:pPr>
        <w:jc w:val="center"/>
        <w:rPr>
          <w:rFonts w:ascii="Times New Roman" w:hAnsi="Times New Roman"/>
        </w:rPr>
      </w:pPr>
    </w:p>
    <w:p w:rsidR="00754C78" w:rsidRPr="00754C78" w:rsidRDefault="004550C6" w:rsidP="00754C78">
      <w:pPr>
        <w:ind w:left="1430"/>
        <w:rPr>
          <w:rFonts w:ascii="Times New Roman" w:hAnsi="Times New Roman"/>
        </w:rPr>
      </w:pPr>
      <w:r>
        <w:rPr>
          <w:rFonts w:ascii="Times New Roman" w:hAnsi="Times New Roman"/>
          <w:b/>
        </w:rPr>
        <w:t>1943</w:t>
      </w:r>
      <w:r w:rsidRPr="004730D4">
        <w:rPr>
          <w:rFonts w:ascii="Times New Roman" w:hAnsi="Times New Roman"/>
          <w:b/>
        </w:rPr>
        <w:t xml:space="preserve"> –</w:t>
      </w:r>
      <w:r>
        <w:rPr>
          <w:rFonts w:ascii="Times New Roman" w:hAnsi="Times New Roman"/>
          <w:b/>
        </w:rPr>
        <w:t xml:space="preserve"> 2 - </w:t>
      </w:r>
      <w:r w:rsidRPr="004730D4">
        <w:rPr>
          <w:rFonts w:ascii="Times New Roman" w:hAnsi="Times New Roman"/>
          <w:b/>
        </w:rPr>
        <w:t>ПОС</w:t>
      </w:r>
      <w:r w:rsidR="00754C78" w:rsidRPr="004730D4">
        <w:rPr>
          <w:rFonts w:ascii="Times New Roman" w:hAnsi="Times New Roman"/>
          <w:b/>
        </w:rPr>
        <w:tab/>
      </w:r>
      <w:r w:rsidR="00754C78" w:rsidRPr="004730D4">
        <w:rPr>
          <w:rFonts w:ascii="Times New Roman" w:hAnsi="Times New Roman"/>
          <w:b/>
        </w:rPr>
        <w:tab/>
      </w:r>
      <w:r w:rsidR="00754C78" w:rsidRPr="004730D4">
        <w:rPr>
          <w:rFonts w:ascii="Times New Roman" w:hAnsi="Times New Roman"/>
          <w:b/>
        </w:rPr>
        <w:tab/>
      </w:r>
      <w:r w:rsidR="00754C78" w:rsidRPr="004730D4">
        <w:rPr>
          <w:rFonts w:ascii="Times New Roman" w:hAnsi="Times New Roman"/>
          <w:b/>
        </w:rPr>
        <w:tab/>
      </w:r>
      <w:r w:rsidR="00D0425C">
        <w:rPr>
          <w:rFonts w:ascii="Times New Roman" w:hAnsi="Times New Roman"/>
          <w:b/>
        </w:rPr>
        <w:tab/>
      </w:r>
      <w:r w:rsidR="00D0425C">
        <w:rPr>
          <w:rFonts w:ascii="Times New Roman" w:hAnsi="Times New Roman"/>
          <w:b/>
        </w:rPr>
        <w:tab/>
      </w:r>
      <w:r w:rsidR="00754C78" w:rsidRPr="004730D4">
        <w:rPr>
          <w:rFonts w:ascii="Times New Roman" w:hAnsi="Times New Roman"/>
          <w:b/>
        </w:rPr>
        <w:tab/>
        <w:t xml:space="preserve"> Инв. №</w:t>
      </w:r>
      <w:r w:rsidR="001F3A5F">
        <w:rPr>
          <w:rFonts w:ascii="Times New Roman" w:hAnsi="Times New Roman"/>
          <w:b/>
        </w:rPr>
        <w:t xml:space="preserve"> 10-69-22</w:t>
      </w:r>
      <w:r w:rsidR="00754C78" w:rsidRPr="00754C78">
        <w:rPr>
          <w:rFonts w:ascii="Times New Roman" w:hAnsi="Times New Roman"/>
          <w:b/>
        </w:rPr>
        <w:t xml:space="preserve">  </w:t>
      </w:r>
    </w:p>
    <w:p w:rsidR="00754C78" w:rsidRPr="00754C78" w:rsidRDefault="00754C78" w:rsidP="00754C78">
      <w:pPr>
        <w:jc w:val="center"/>
        <w:rPr>
          <w:rFonts w:ascii="Times New Roman" w:hAnsi="Times New Roman"/>
          <w:sz w:val="16"/>
          <w:szCs w:val="16"/>
        </w:rPr>
      </w:pPr>
    </w:p>
    <w:p w:rsidR="00754C78" w:rsidRPr="00754C78" w:rsidRDefault="00754C78" w:rsidP="00754C78">
      <w:pPr>
        <w:jc w:val="center"/>
        <w:rPr>
          <w:rFonts w:ascii="Times New Roman" w:hAnsi="Times New Roman"/>
        </w:rPr>
      </w:pPr>
    </w:p>
    <w:p w:rsidR="00754C78" w:rsidRDefault="00754C78" w:rsidP="00754C78">
      <w:pPr>
        <w:jc w:val="center"/>
        <w:rPr>
          <w:rFonts w:ascii="Times New Roman" w:hAnsi="Times New Roman"/>
        </w:rPr>
      </w:pPr>
    </w:p>
    <w:p w:rsidR="0082013B" w:rsidRDefault="0082013B" w:rsidP="00754C78">
      <w:pPr>
        <w:jc w:val="center"/>
        <w:rPr>
          <w:rFonts w:ascii="Times New Roman" w:hAnsi="Times New Roman"/>
        </w:rPr>
      </w:pPr>
    </w:p>
    <w:p w:rsidR="0082013B" w:rsidRPr="00754C78" w:rsidRDefault="0082013B" w:rsidP="00754C78">
      <w:pPr>
        <w:jc w:val="center"/>
        <w:rPr>
          <w:rFonts w:ascii="Times New Roman" w:hAnsi="Times New Roman"/>
        </w:rPr>
      </w:pPr>
    </w:p>
    <w:p w:rsidR="00754C78" w:rsidRPr="00754C78" w:rsidRDefault="00754C78" w:rsidP="00754C78">
      <w:pPr>
        <w:jc w:val="center"/>
        <w:rPr>
          <w:rFonts w:ascii="Times New Roman" w:hAnsi="Times New Roman"/>
        </w:rPr>
      </w:pPr>
    </w:p>
    <w:p w:rsidR="00754C78" w:rsidRDefault="00754C78" w:rsidP="00754C78">
      <w:pPr>
        <w:jc w:val="center"/>
        <w:rPr>
          <w:rFonts w:ascii="Times New Roman" w:hAnsi="Times New Roman"/>
          <w:b/>
        </w:rPr>
      </w:pPr>
      <w:r w:rsidRPr="00754C78">
        <w:rPr>
          <w:rFonts w:ascii="Times New Roman" w:hAnsi="Times New Roman"/>
          <w:b/>
        </w:rPr>
        <w:t>Алматы 20</w:t>
      </w:r>
      <w:r w:rsidR="004730D4">
        <w:rPr>
          <w:rFonts w:ascii="Times New Roman" w:hAnsi="Times New Roman"/>
          <w:b/>
        </w:rPr>
        <w:t>2</w:t>
      </w:r>
      <w:r w:rsidR="001E2690">
        <w:rPr>
          <w:rFonts w:ascii="Times New Roman" w:hAnsi="Times New Roman"/>
          <w:b/>
        </w:rPr>
        <w:t>2</w:t>
      </w:r>
      <w:r w:rsidRPr="00754C78">
        <w:rPr>
          <w:rFonts w:ascii="Times New Roman" w:hAnsi="Times New Roman"/>
          <w:b/>
        </w:rPr>
        <w:t xml:space="preserve"> г.</w:t>
      </w:r>
    </w:p>
    <w:p w:rsidR="00DC2CF3" w:rsidRPr="00754C78" w:rsidRDefault="00DC2CF3" w:rsidP="00754C78">
      <w:pPr>
        <w:jc w:val="center"/>
        <w:rPr>
          <w:rFonts w:ascii="Times New Roman" w:hAnsi="Times New Roman"/>
          <w:b/>
        </w:rPr>
      </w:pPr>
    </w:p>
    <w:p w:rsidR="00754C78" w:rsidRDefault="00754C78" w:rsidP="00754C78">
      <w:pPr>
        <w:jc w:val="center"/>
        <w:rPr>
          <w:bCs/>
        </w:rPr>
      </w:pPr>
      <w:r w:rsidRPr="00202408">
        <w:rPr>
          <w:color w:val="000080"/>
          <w:sz w:val="36"/>
          <w:szCs w:val="36"/>
        </w:rPr>
        <w:object w:dxaOrig="6526" w:dyaOrig="778">
          <v:shape id="_x0000_i1027" type="#_x0000_t75" style="width:407.2pt;height:50.2pt" o:ole="">
            <v:imagedata r:id="rId8" o:title=""/>
          </v:shape>
          <o:OLEObject Type="Embed" ProgID="CorelDRAW.Graphic.10" ShapeID="_x0000_i1027" DrawAspect="Content" ObjectID="_1727087565" r:id="rId12"/>
        </w:object>
      </w:r>
    </w:p>
    <w:p w:rsidR="00754C78" w:rsidRDefault="00257FF2" w:rsidP="00754C78">
      <w:pPr>
        <w:rPr>
          <w:rFonts w:cs="Arial"/>
          <w:sz w:val="22"/>
        </w:rPr>
      </w:pPr>
      <w:r>
        <w:rPr>
          <w:rFonts w:cs="Arial"/>
          <w:noProof/>
          <w:sz w:val="18"/>
          <w:szCs w:val="18"/>
        </w:rPr>
        <mc:AlternateContent>
          <mc:Choice Requires="wps">
            <w:drawing>
              <wp:anchor distT="4294967294" distB="4294967294" distL="114300" distR="114300" simplePos="0" relativeHeight="251662336" behindDoc="0" locked="0" layoutInCell="1" allowOverlap="1">
                <wp:simplePos x="0" y="0"/>
                <wp:positionH relativeFrom="column">
                  <wp:posOffset>38100</wp:posOffset>
                </wp:positionH>
                <wp:positionV relativeFrom="paragraph">
                  <wp:posOffset>117474</wp:posOffset>
                </wp:positionV>
                <wp:extent cx="6400800" cy="0"/>
                <wp:effectExtent l="0" t="38100" r="38100" b="38100"/>
                <wp:wrapNone/>
                <wp:docPr id="9" name="Прямая соединительная линия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76200" cmpd="tri">
                          <a:solidFill>
                            <a:srgbClr val="666699"/>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DF10A1" id="Прямая соединительная линия 7" o:spid="_x0000_s1026" style="position:absolute;z-index:25166233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pt,9.25pt" to="507pt,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LmuVgIAAGQEAAAOAAAAZHJzL2Uyb0RvYy54bWysVM2O0zAQviPxDpbv3SQldNto0xVqWi4L&#10;rLTLA7iO01g4tmW7TSuEBJyR9hF4BQ4grbTAM6RvxNj90S5cECIHZ+yZ+fLNzOecna8bgVbMWK5k&#10;jpOTGCMmqSq5XOT49fWsN8TIOiJLIpRkOd4wi8/Hjx+dtTpjfVUrUTKDAETarNU5rp3TWRRZWrOG&#10;2BOlmQRnpUxDHGzNIioNaQG9EVE/jgdRq0ypjaLMWjgtdk48DvhVxah7VVWWOSRyDNxcWE1Y536N&#10;xmckWxiia073NMg/sGgIl/DRI1RBHEFLw/+Aajg1yqrKnVDVRKqqOGWhBqgmiX+r5qommoVaoDlW&#10;H9tk/x8sfbm6NIiXOR5hJEkDI+o+b99vb7rv3ZftDdp+6H5237qv3W33o7vdfgT7bvsJbO/s7vbH&#10;N+jUd7LVNgPAibw0vhd0La/0haJvLJJqUhO5YKGi642GzyQ+I3qQ4jdWA595+0KVEEOWToW2rivT&#10;eEhoGFqH6W2O02NrhygcDtI4HsYwZHrwRSQ7JGpj3XOmGuSNHAsufWNJRlYX1nkiJDuE+GOpZlyI&#10;IA4hUZvj0wGoDaAbDa1yhodkqwQvfaBPsWYxnwiDVgSkNoBnNAoVgud+mFFLWQbgmpFyurcd4WJn&#10;AxEhPR6UBdT21k5Lb0fxaDqcDtNe2h9Me2lcFL1ns0naG8yS06fFk2IyKZJ3nlqSZjUvSyY9u4Ou&#10;k/TvdLO/YTtFHpV9bEn0ED30Dsge3oF0mKsf5U4Uc1VuLs1h3iDlELy/dv6u3N+Dff/nMP4FAAD/&#10;/wMAUEsDBBQABgAIAAAAIQDhV0zn2wAAAAgBAAAPAAAAZHJzL2Rvd25yZXYueG1sTI/BTsMwEETv&#10;SPyDtUjcqF0EVQhxKkAqXLg0IMHRjd3YEK8j203C37MVh3LcN6PZmWo9+56NJiYXUMJyIYAZbIN2&#10;2El4f9tcFcBSVqhVH9BI+DEJ1vX5WaVKHSbcmrHJHaMQTKWSYHMeSs5Ta41XaREGg6TtQ/Qq0xk7&#10;rqOaKNz3/FqIFffKIX2wajBP1rTfzcFLaIrN4+ieXRRfr58v493HfrJbLuXlxfxwDyybOZ/McKxP&#10;1aGmTrtwQJ1YL2FFSzLh4hbYURbLGyK7P8Lriv8fUP8CAAD//wMAUEsBAi0AFAAGAAgAAAAhALaD&#10;OJL+AAAA4QEAABMAAAAAAAAAAAAAAAAAAAAAAFtDb250ZW50X1R5cGVzXS54bWxQSwECLQAUAAYA&#10;CAAAACEAOP0h/9YAAACUAQAACwAAAAAAAAAAAAAAAAAvAQAAX3JlbHMvLnJlbHNQSwECLQAUAAYA&#10;CAAAACEA/Zy5rlYCAABkBAAADgAAAAAAAAAAAAAAAAAuAgAAZHJzL2Uyb0RvYy54bWxQSwECLQAU&#10;AAYACAAAACEA4VdM59sAAAAIAQAADwAAAAAAAAAAAAAAAACwBAAAZHJzL2Rvd25yZXYueG1sUEsF&#10;BgAAAAAEAAQA8wAAALgFAAAAAA==&#10;" strokecolor="#669" strokeweight="6pt">
                <v:stroke linestyle="thickBetweenThin"/>
              </v:line>
            </w:pict>
          </mc:Fallback>
        </mc:AlternateContent>
      </w:r>
    </w:p>
    <w:p w:rsidR="004550C6" w:rsidRDefault="004550C6" w:rsidP="004550C6">
      <w:pPr>
        <w:jc w:val="center"/>
        <w:rPr>
          <w:rFonts w:cs="Arial"/>
          <w:b/>
          <w:sz w:val="28"/>
        </w:rPr>
      </w:pPr>
    </w:p>
    <w:p w:rsidR="004550C6" w:rsidRDefault="004550C6" w:rsidP="004550C6">
      <w:pPr>
        <w:jc w:val="center"/>
        <w:rPr>
          <w:bCs/>
        </w:rPr>
      </w:pPr>
    </w:p>
    <w:p w:rsidR="004550C6" w:rsidRDefault="004550C6" w:rsidP="004550C6">
      <w:pPr>
        <w:jc w:val="center"/>
        <w:rPr>
          <w:bCs/>
        </w:rPr>
      </w:pPr>
    </w:p>
    <w:p w:rsidR="004550C6" w:rsidRPr="00754C78" w:rsidRDefault="004550C6" w:rsidP="004550C6">
      <w:pPr>
        <w:jc w:val="center"/>
        <w:rPr>
          <w:rFonts w:ascii="Times New Roman" w:hAnsi="Times New Roman"/>
          <w:b/>
          <w:sz w:val="16"/>
          <w:szCs w:val="16"/>
        </w:rPr>
      </w:pPr>
    </w:p>
    <w:p w:rsidR="004550C6" w:rsidRPr="000047E2" w:rsidRDefault="004550C6" w:rsidP="004550C6">
      <w:pPr>
        <w:pStyle w:val="40"/>
        <w:rPr>
          <w:sz w:val="44"/>
          <w:szCs w:val="44"/>
        </w:rPr>
      </w:pPr>
      <w:r w:rsidRPr="000047E2">
        <w:rPr>
          <w:sz w:val="44"/>
          <w:szCs w:val="44"/>
        </w:rPr>
        <w:t>Рабочий проект</w:t>
      </w:r>
    </w:p>
    <w:p w:rsidR="004550C6" w:rsidRDefault="004550C6" w:rsidP="004550C6">
      <w:pPr>
        <w:pStyle w:val="18"/>
        <w:rPr>
          <w:sz w:val="44"/>
          <w:szCs w:val="44"/>
        </w:rPr>
      </w:pPr>
      <w:r>
        <w:rPr>
          <w:sz w:val="44"/>
          <w:szCs w:val="44"/>
        </w:rPr>
        <w:t>«ПРоб</w:t>
      </w:r>
      <w:r w:rsidRPr="000047E2">
        <w:rPr>
          <w:sz w:val="44"/>
          <w:szCs w:val="44"/>
        </w:rPr>
        <w:t xml:space="preserve">ивка </w:t>
      </w:r>
      <w:r>
        <w:rPr>
          <w:sz w:val="44"/>
          <w:szCs w:val="44"/>
        </w:rPr>
        <w:t xml:space="preserve">ул. Жубанова от </w:t>
      </w:r>
    </w:p>
    <w:p w:rsidR="004550C6" w:rsidRDefault="004550C6" w:rsidP="004550C6">
      <w:pPr>
        <w:pStyle w:val="18"/>
        <w:rPr>
          <w:sz w:val="44"/>
          <w:szCs w:val="44"/>
        </w:rPr>
      </w:pPr>
      <w:r>
        <w:rPr>
          <w:sz w:val="44"/>
          <w:szCs w:val="44"/>
        </w:rPr>
        <w:t>ул. Момышулы до границы города»</w:t>
      </w:r>
    </w:p>
    <w:p w:rsidR="004550C6" w:rsidRPr="00DD72A3" w:rsidRDefault="004550C6" w:rsidP="004550C6">
      <w:pPr>
        <w:pStyle w:val="18"/>
        <w:rPr>
          <w:sz w:val="44"/>
          <w:szCs w:val="44"/>
        </w:rPr>
      </w:pPr>
      <w:r>
        <w:rPr>
          <w:sz w:val="44"/>
          <w:szCs w:val="44"/>
        </w:rPr>
        <w:t>2</w:t>
      </w:r>
      <w:r w:rsidRPr="000047E2">
        <w:rPr>
          <w:sz w:val="44"/>
          <w:szCs w:val="44"/>
        </w:rPr>
        <w:t xml:space="preserve"> очередь от </w:t>
      </w:r>
      <w:r>
        <w:rPr>
          <w:sz w:val="44"/>
          <w:szCs w:val="44"/>
        </w:rPr>
        <w:t>ул.</w:t>
      </w:r>
      <w:r w:rsidRPr="000047E2">
        <w:rPr>
          <w:sz w:val="44"/>
          <w:szCs w:val="44"/>
        </w:rPr>
        <w:t xml:space="preserve"> </w:t>
      </w:r>
      <w:r>
        <w:rPr>
          <w:sz w:val="44"/>
          <w:szCs w:val="44"/>
        </w:rPr>
        <w:t>Момышулы</w:t>
      </w:r>
      <w:r w:rsidRPr="000047E2">
        <w:rPr>
          <w:sz w:val="44"/>
          <w:szCs w:val="44"/>
        </w:rPr>
        <w:t xml:space="preserve"> до </w:t>
      </w:r>
      <w:r>
        <w:rPr>
          <w:sz w:val="44"/>
          <w:szCs w:val="44"/>
        </w:rPr>
        <w:t>ул</w:t>
      </w:r>
      <w:r w:rsidRPr="000047E2">
        <w:rPr>
          <w:sz w:val="44"/>
          <w:szCs w:val="44"/>
        </w:rPr>
        <w:t>.</w:t>
      </w:r>
      <w:r>
        <w:rPr>
          <w:sz w:val="44"/>
          <w:szCs w:val="44"/>
        </w:rPr>
        <w:t>Бегалиева</w:t>
      </w:r>
    </w:p>
    <w:p w:rsidR="004550C6" w:rsidRPr="00754C78" w:rsidRDefault="004550C6" w:rsidP="004550C6">
      <w:pPr>
        <w:jc w:val="center"/>
        <w:rPr>
          <w:rFonts w:ascii="Times New Roman" w:hAnsi="Times New Roman"/>
          <w:sz w:val="28"/>
          <w:szCs w:val="28"/>
        </w:rPr>
      </w:pPr>
    </w:p>
    <w:p w:rsidR="004550C6" w:rsidRPr="005E5FBA" w:rsidRDefault="004550C6" w:rsidP="004550C6">
      <w:pPr>
        <w:jc w:val="center"/>
        <w:rPr>
          <w:rFonts w:eastAsia="Calibri"/>
          <w:b/>
          <w:sz w:val="36"/>
          <w:szCs w:val="36"/>
          <w:lang w:eastAsia="en-US"/>
        </w:rPr>
      </w:pPr>
      <w:r w:rsidRPr="005E5FBA">
        <w:rPr>
          <w:rFonts w:eastAsia="Calibri"/>
          <w:b/>
          <w:sz w:val="36"/>
          <w:szCs w:val="36"/>
          <w:lang w:eastAsia="en-US"/>
        </w:rPr>
        <w:t xml:space="preserve">ТОМ 6. ПРОЕКТ ОРГАНИЗАЦИИ СТРОИТЕЛЬСТВА </w:t>
      </w:r>
    </w:p>
    <w:p w:rsidR="004550C6" w:rsidRPr="00754C78" w:rsidRDefault="004550C6" w:rsidP="004550C6">
      <w:pPr>
        <w:jc w:val="center"/>
        <w:rPr>
          <w:rFonts w:ascii="Times New Roman" w:hAnsi="Times New Roman"/>
        </w:rPr>
      </w:pPr>
    </w:p>
    <w:p w:rsidR="004550C6" w:rsidRPr="00754C78" w:rsidRDefault="004550C6" w:rsidP="004550C6">
      <w:pPr>
        <w:jc w:val="center"/>
        <w:rPr>
          <w:rFonts w:ascii="Times New Roman" w:hAnsi="Times New Roman"/>
        </w:rPr>
      </w:pPr>
    </w:p>
    <w:p w:rsidR="004550C6" w:rsidRDefault="004550C6" w:rsidP="004550C6">
      <w:pPr>
        <w:jc w:val="center"/>
        <w:rPr>
          <w:rFonts w:ascii="Times New Roman" w:hAnsi="Times New Roman"/>
        </w:rPr>
      </w:pPr>
    </w:p>
    <w:p w:rsidR="004550C6" w:rsidRDefault="004550C6" w:rsidP="004550C6">
      <w:pPr>
        <w:jc w:val="center"/>
        <w:rPr>
          <w:rFonts w:ascii="Times New Roman" w:hAnsi="Times New Roman"/>
        </w:rPr>
      </w:pPr>
    </w:p>
    <w:p w:rsidR="004550C6" w:rsidRPr="00754C78" w:rsidRDefault="004550C6" w:rsidP="004550C6">
      <w:pPr>
        <w:jc w:val="center"/>
        <w:rPr>
          <w:rFonts w:ascii="Times New Roman" w:hAnsi="Times New Roman"/>
        </w:rPr>
      </w:pPr>
    </w:p>
    <w:p w:rsidR="004550C6" w:rsidRPr="00754C78" w:rsidRDefault="004550C6" w:rsidP="004550C6">
      <w:pPr>
        <w:ind w:left="1430"/>
        <w:rPr>
          <w:rFonts w:ascii="Times New Roman" w:hAnsi="Times New Roman"/>
        </w:rPr>
      </w:pPr>
      <w:r>
        <w:rPr>
          <w:rFonts w:ascii="Times New Roman" w:hAnsi="Times New Roman"/>
          <w:b/>
        </w:rPr>
        <w:t>1943</w:t>
      </w:r>
      <w:r w:rsidRPr="004730D4">
        <w:rPr>
          <w:rFonts w:ascii="Times New Roman" w:hAnsi="Times New Roman"/>
          <w:b/>
        </w:rPr>
        <w:t xml:space="preserve"> –</w:t>
      </w:r>
      <w:r>
        <w:rPr>
          <w:rFonts w:ascii="Times New Roman" w:hAnsi="Times New Roman"/>
          <w:b/>
        </w:rPr>
        <w:t xml:space="preserve"> 2 - </w:t>
      </w:r>
      <w:r w:rsidRPr="004730D4">
        <w:rPr>
          <w:rFonts w:ascii="Times New Roman" w:hAnsi="Times New Roman"/>
          <w:b/>
        </w:rPr>
        <w:t>ПОС</w:t>
      </w:r>
      <w:r>
        <w:rPr>
          <w:rFonts w:ascii="Times New Roman" w:hAnsi="Times New Roman"/>
          <w:b/>
        </w:rPr>
        <w:tab/>
      </w:r>
      <w:r>
        <w:rPr>
          <w:rFonts w:ascii="Times New Roman" w:hAnsi="Times New Roman"/>
          <w:b/>
        </w:rPr>
        <w:tab/>
      </w:r>
      <w:r>
        <w:rPr>
          <w:rFonts w:ascii="Times New Roman" w:hAnsi="Times New Roman"/>
          <w:b/>
        </w:rPr>
        <w:tab/>
      </w:r>
      <w:r>
        <w:rPr>
          <w:rFonts w:ascii="Times New Roman" w:hAnsi="Times New Roman"/>
          <w:b/>
        </w:rPr>
        <w:tab/>
      </w:r>
      <w:r>
        <w:rPr>
          <w:rFonts w:ascii="Times New Roman" w:hAnsi="Times New Roman"/>
          <w:b/>
        </w:rPr>
        <w:tab/>
      </w:r>
      <w:r>
        <w:rPr>
          <w:rFonts w:ascii="Times New Roman" w:hAnsi="Times New Roman"/>
          <w:b/>
        </w:rPr>
        <w:tab/>
      </w:r>
      <w:r w:rsidRPr="004730D4">
        <w:rPr>
          <w:rFonts w:ascii="Times New Roman" w:hAnsi="Times New Roman"/>
          <w:b/>
        </w:rPr>
        <w:t>Инв. №</w:t>
      </w:r>
      <w:r>
        <w:rPr>
          <w:rFonts w:ascii="Times New Roman" w:hAnsi="Times New Roman"/>
          <w:b/>
        </w:rPr>
        <w:t xml:space="preserve"> 10-69-22</w:t>
      </w:r>
      <w:r w:rsidRPr="00754C78">
        <w:rPr>
          <w:rFonts w:ascii="Times New Roman" w:hAnsi="Times New Roman"/>
          <w:b/>
        </w:rPr>
        <w:t xml:space="preserve">  </w:t>
      </w:r>
    </w:p>
    <w:p w:rsidR="004550C6" w:rsidRPr="00754C78" w:rsidRDefault="004550C6" w:rsidP="004550C6">
      <w:pPr>
        <w:jc w:val="center"/>
        <w:rPr>
          <w:rFonts w:ascii="Times New Roman" w:hAnsi="Times New Roman"/>
        </w:rPr>
      </w:pPr>
    </w:p>
    <w:p w:rsidR="004550C6" w:rsidRPr="00754C78" w:rsidRDefault="004550C6" w:rsidP="004550C6">
      <w:pPr>
        <w:jc w:val="both"/>
        <w:rPr>
          <w:rFonts w:ascii="Times New Roman" w:hAnsi="Times New Roman"/>
        </w:rPr>
      </w:pPr>
    </w:p>
    <w:p w:rsidR="004550C6" w:rsidRPr="00754C78" w:rsidRDefault="004550C6" w:rsidP="004550C6">
      <w:pPr>
        <w:jc w:val="both"/>
        <w:rPr>
          <w:rFonts w:ascii="Times New Roman" w:hAnsi="Times New Roman"/>
        </w:rPr>
      </w:pPr>
    </w:p>
    <w:p w:rsidR="004550C6" w:rsidRPr="00754C78" w:rsidRDefault="004550C6" w:rsidP="004550C6">
      <w:pPr>
        <w:jc w:val="both"/>
        <w:rPr>
          <w:rFonts w:ascii="Times New Roman" w:hAnsi="Times New Roman"/>
        </w:rPr>
      </w:pPr>
    </w:p>
    <w:p w:rsidR="004550C6" w:rsidRPr="00754C78" w:rsidRDefault="004550C6" w:rsidP="004550C6">
      <w:pPr>
        <w:rPr>
          <w:rFonts w:ascii="Times New Roman" w:hAnsi="Times New Roman"/>
        </w:rPr>
      </w:pPr>
    </w:p>
    <w:p w:rsidR="004550C6" w:rsidRPr="00754C78" w:rsidRDefault="004550C6" w:rsidP="004550C6">
      <w:pPr>
        <w:jc w:val="both"/>
        <w:rPr>
          <w:rFonts w:ascii="Times New Roman" w:hAnsi="Times New Roman"/>
        </w:rPr>
      </w:pPr>
      <w:r w:rsidRPr="00754C78">
        <w:rPr>
          <w:rFonts w:ascii="Times New Roman" w:hAnsi="Times New Roman"/>
        </w:rPr>
        <w:tab/>
      </w:r>
      <w:r w:rsidRPr="00754C78">
        <w:rPr>
          <w:rFonts w:ascii="Times New Roman" w:hAnsi="Times New Roman"/>
        </w:rPr>
        <w:tab/>
        <w:t xml:space="preserve">Главный инженер </w:t>
      </w:r>
      <w:proofErr w:type="gramStart"/>
      <w:r w:rsidRPr="00754C78">
        <w:rPr>
          <w:rFonts w:ascii="Times New Roman" w:hAnsi="Times New Roman"/>
        </w:rPr>
        <w:t>института:</w:t>
      </w:r>
      <w:r w:rsidRPr="00754C78">
        <w:rPr>
          <w:rFonts w:ascii="Times New Roman" w:hAnsi="Times New Roman"/>
        </w:rPr>
        <w:tab/>
      </w:r>
      <w:proofErr w:type="gramEnd"/>
      <w:r w:rsidRPr="00754C78">
        <w:rPr>
          <w:rFonts w:ascii="Times New Roman" w:hAnsi="Times New Roman"/>
        </w:rPr>
        <w:tab/>
      </w:r>
      <w:r w:rsidRPr="0044452F">
        <w:rPr>
          <w:rFonts w:ascii="Times New Roman" w:hAnsi="Times New Roman"/>
          <w:noProof/>
        </w:rPr>
        <w:drawing>
          <wp:inline distT="0" distB="0" distL="0" distR="0">
            <wp:extent cx="799657" cy="342217"/>
            <wp:effectExtent l="19050" t="0" r="443" b="0"/>
            <wp:docPr id="6" name="Рисунок 3" descr="C:\Users\Shelepova.T\Deskto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helepova.T\Desktop\2.jpg"/>
                    <pic:cNvPicPr>
                      <a:picLocks noChangeAspect="1" noChangeArrowheads="1"/>
                    </pic:cNvPicPr>
                  </pic:nvPicPr>
                  <pic:blipFill>
                    <a:blip r:embed="rId13" cstate="print"/>
                    <a:srcRect/>
                    <a:stretch>
                      <a:fillRect/>
                    </a:stretch>
                  </pic:blipFill>
                  <pic:spPr bwMode="auto">
                    <a:xfrm>
                      <a:off x="0" y="0"/>
                      <a:ext cx="796384" cy="340816"/>
                    </a:xfrm>
                    <a:prstGeom prst="rect">
                      <a:avLst/>
                    </a:prstGeom>
                    <a:noFill/>
                    <a:ln w="9525">
                      <a:noFill/>
                      <a:miter lim="800000"/>
                      <a:headEnd/>
                      <a:tailEnd/>
                    </a:ln>
                  </pic:spPr>
                </pic:pic>
              </a:graphicData>
            </a:graphic>
          </wp:inline>
        </w:drawing>
      </w:r>
      <w:r>
        <w:rPr>
          <w:rFonts w:ascii="Times New Roman" w:hAnsi="Times New Roman"/>
        </w:rPr>
        <w:tab/>
      </w:r>
      <w:r>
        <w:rPr>
          <w:rFonts w:ascii="Times New Roman" w:hAnsi="Times New Roman"/>
        </w:rPr>
        <w:tab/>
      </w:r>
      <w:r w:rsidRPr="00754C78">
        <w:rPr>
          <w:rFonts w:ascii="Times New Roman" w:hAnsi="Times New Roman"/>
        </w:rPr>
        <w:t>Е.В. Самойлова</w:t>
      </w:r>
    </w:p>
    <w:p w:rsidR="004550C6" w:rsidRPr="00754C78" w:rsidRDefault="004550C6" w:rsidP="004550C6">
      <w:pPr>
        <w:jc w:val="both"/>
        <w:rPr>
          <w:rFonts w:ascii="Times New Roman" w:hAnsi="Times New Roman"/>
        </w:rPr>
      </w:pPr>
    </w:p>
    <w:p w:rsidR="004550C6" w:rsidRPr="00754C78" w:rsidRDefault="004550C6" w:rsidP="004550C6">
      <w:pPr>
        <w:jc w:val="both"/>
        <w:rPr>
          <w:rFonts w:ascii="Times New Roman" w:hAnsi="Times New Roman"/>
        </w:rPr>
      </w:pPr>
      <w:r w:rsidRPr="00754C78">
        <w:rPr>
          <w:rFonts w:ascii="Times New Roman" w:hAnsi="Times New Roman"/>
        </w:rPr>
        <w:tab/>
      </w:r>
      <w:r w:rsidRPr="00754C78">
        <w:rPr>
          <w:rFonts w:ascii="Times New Roman" w:hAnsi="Times New Roman"/>
        </w:rPr>
        <w:tab/>
        <w:t xml:space="preserve">Главный инженер </w:t>
      </w:r>
      <w:proofErr w:type="gramStart"/>
      <w:r w:rsidRPr="00754C78">
        <w:rPr>
          <w:rFonts w:ascii="Times New Roman" w:hAnsi="Times New Roman"/>
        </w:rPr>
        <w:t>проекта:</w:t>
      </w:r>
      <w:r w:rsidRPr="00754C78">
        <w:rPr>
          <w:rFonts w:ascii="Times New Roman" w:hAnsi="Times New Roman"/>
        </w:rPr>
        <w:tab/>
      </w:r>
      <w:proofErr w:type="gramEnd"/>
      <w:r w:rsidRPr="00754C78">
        <w:rPr>
          <w:rFonts w:ascii="Times New Roman" w:hAnsi="Times New Roman"/>
        </w:rPr>
        <w:tab/>
      </w:r>
      <w:r w:rsidRPr="00754C78">
        <w:rPr>
          <w:rFonts w:ascii="Times New Roman" w:hAnsi="Times New Roman"/>
        </w:rPr>
        <w:tab/>
      </w:r>
      <w:r w:rsidRPr="0044452F">
        <w:rPr>
          <w:rFonts w:ascii="Times New Roman" w:hAnsi="Times New Roman"/>
          <w:noProof/>
        </w:rPr>
        <w:drawing>
          <wp:inline distT="0" distB="0" distL="0" distR="0">
            <wp:extent cx="920869" cy="478465"/>
            <wp:effectExtent l="19050" t="0" r="0" b="0"/>
            <wp:docPr id="2" name="Рисунок 2" descr="C:\Users\Shelepova.T\Desktop\Безымян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helepova.T\Desktop\Безымянный.jpg"/>
                    <pic:cNvPicPr>
                      <a:picLocks noChangeAspect="1" noChangeArrowheads="1"/>
                    </pic:cNvPicPr>
                  </pic:nvPicPr>
                  <pic:blipFill>
                    <a:blip r:embed="rId14" cstate="print"/>
                    <a:srcRect/>
                    <a:stretch>
                      <a:fillRect/>
                    </a:stretch>
                  </pic:blipFill>
                  <pic:spPr bwMode="auto">
                    <a:xfrm>
                      <a:off x="0" y="0"/>
                      <a:ext cx="929428" cy="482912"/>
                    </a:xfrm>
                    <a:prstGeom prst="rect">
                      <a:avLst/>
                    </a:prstGeom>
                    <a:noFill/>
                    <a:ln w="9525">
                      <a:noFill/>
                      <a:miter lim="800000"/>
                      <a:headEnd/>
                      <a:tailEnd/>
                    </a:ln>
                  </pic:spPr>
                </pic:pic>
              </a:graphicData>
            </a:graphic>
          </wp:inline>
        </w:drawing>
      </w:r>
      <w:r>
        <w:rPr>
          <w:rFonts w:ascii="Times New Roman" w:hAnsi="Times New Roman"/>
        </w:rPr>
        <w:tab/>
      </w:r>
      <w:proofErr w:type="spellStart"/>
      <w:r>
        <w:rPr>
          <w:rFonts w:ascii="Times New Roman" w:hAnsi="Times New Roman"/>
        </w:rPr>
        <w:t>Д.С.Мусиралиев</w:t>
      </w:r>
      <w:proofErr w:type="spellEnd"/>
    </w:p>
    <w:p w:rsidR="004550C6" w:rsidRPr="00754C78" w:rsidRDefault="004550C6" w:rsidP="004550C6">
      <w:pPr>
        <w:jc w:val="center"/>
        <w:rPr>
          <w:rFonts w:ascii="Times New Roman" w:hAnsi="Times New Roman"/>
        </w:rPr>
      </w:pPr>
    </w:p>
    <w:p w:rsidR="004550C6" w:rsidRDefault="004550C6" w:rsidP="004550C6">
      <w:pPr>
        <w:jc w:val="center"/>
        <w:rPr>
          <w:rFonts w:ascii="Times New Roman" w:hAnsi="Times New Roman"/>
        </w:rPr>
      </w:pPr>
    </w:p>
    <w:p w:rsidR="004550C6" w:rsidRDefault="004550C6" w:rsidP="004550C6">
      <w:pPr>
        <w:jc w:val="center"/>
        <w:rPr>
          <w:rFonts w:ascii="Times New Roman" w:hAnsi="Times New Roman"/>
        </w:rPr>
      </w:pPr>
    </w:p>
    <w:p w:rsidR="004550C6" w:rsidRPr="00754C78" w:rsidRDefault="004550C6" w:rsidP="004550C6">
      <w:pPr>
        <w:jc w:val="center"/>
        <w:rPr>
          <w:rFonts w:ascii="Times New Roman" w:hAnsi="Times New Roman"/>
        </w:rPr>
      </w:pPr>
    </w:p>
    <w:p w:rsidR="004550C6" w:rsidRPr="00754C78" w:rsidRDefault="004550C6" w:rsidP="004550C6">
      <w:pPr>
        <w:jc w:val="center"/>
        <w:rPr>
          <w:rFonts w:ascii="Times New Roman" w:hAnsi="Times New Roman"/>
        </w:rPr>
      </w:pPr>
    </w:p>
    <w:p w:rsidR="004550C6" w:rsidRPr="00754C78" w:rsidRDefault="004550C6" w:rsidP="004550C6">
      <w:pPr>
        <w:jc w:val="center"/>
        <w:rPr>
          <w:rFonts w:ascii="Times New Roman" w:hAnsi="Times New Roman"/>
        </w:rPr>
      </w:pPr>
    </w:p>
    <w:p w:rsidR="004550C6" w:rsidRPr="00754C78" w:rsidRDefault="004550C6" w:rsidP="004550C6">
      <w:pPr>
        <w:jc w:val="center"/>
        <w:rPr>
          <w:rFonts w:ascii="Times New Roman" w:hAnsi="Times New Roman"/>
          <w:b/>
        </w:rPr>
      </w:pPr>
      <w:r>
        <w:rPr>
          <w:rFonts w:ascii="Times New Roman" w:hAnsi="Times New Roman"/>
          <w:b/>
        </w:rPr>
        <w:t>Алматы 2022</w:t>
      </w:r>
      <w:r w:rsidRPr="00754C78">
        <w:rPr>
          <w:rFonts w:ascii="Times New Roman" w:hAnsi="Times New Roman"/>
          <w:b/>
        </w:rPr>
        <w:t xml:space="preserve"> г.</w:t>
      </w:r>
    </w:p>
    <w:p w:rsidR="004550C6" w:rsidRDefault="004550C6" w:rsidP="004550C6">
      <w:pPr>
        <w:suppressAutoHyphens/>
        <w:jc w:val="center"/>
        <w:rPr>
          <w:rFonts w:ascii="Times New Roman" w:hAnsi="Times New Roman"/>
          <w:b/>
        </w:rPr>
      </w:pPr>
    </w:p>
    <w:p w:rsidR="00754C78" w:rsidRPr="00754C78" w:rsidRDefault="00754C78" w:rsidP="00821E85">
      <w:pPr>
        <w:suppressAutoHyphens/>
        <w:jc w:val="center"/>
        <w:rPr>
          <w:rFonts w:ascii="Times New Roman" w:hAnsi="Times New Roman"/>
          <w:b/>
        </w:rPr>
      </w:pPr>
    </w:p>
    <w:p w:rsidR="0097603B" w:rsidRPr="00754C78" w:rsidRDefault="0097603B" w:rsidP="00821E85">
      <w:pPr>
        <w:suppressAutoHyphens/>
        <w:jc w:val="center"/>
        <w:rPr>
          <w:rFonts w:ascii="Times New Roman" w:hAnsi="Times New Roman"/>
          <w:b/>
        </w:rPr>
      </w:pPr>
    </w:p>
    <w:p w:rsidR="00754C78" w:rsidRDefault="00754C78" w:rsidP="00754C78">
      <w:pPr>
        <w:jc w:val="center"/>
        <w:rPr>
          <w:rFonts w:ascii="Times New Roman" w:hAnsi="Times New Roman"/>
          <w:b/>
          <w:bCs/>
          <w:szCs w:val="24"/>
        </w:rPr>
      </w:pPr>
      <w:r>
        <w:rPr>
          <w:rFonts w:ascii="Times New Roman" w:hAnsi="Times New Roman"/>
          <w:b/>
          <w:bCs/>
        </w:rPr>
        <w:br w:type="page"/>
      </w:r>
      <w:r w:rsidRPr="00BE6E65">
        <w:rPr>
          <w:rFonts w:ascii="Times New Roman" w:hAnsi="Times New Roman"/>
          <w:b/>
          <w:bCs/>
          <w:szCs w:val="24"/>
        </w:rPr>
        <w:lastRenderedPageBreak/>
        <w:t>СОСТАВ РАБОЧЕГО ПРОЕКТА</w:t>
      </w:r>
    </w:p>
    <w:p w:rsidR="004550C6" w:rsidRDefault="004550C6" w:rsidP="00754C78">
      <w:pPr>
        <w:jc w:val="center"/>
        <w:rPr>
          <w:rFonts w:ascii="Times New Roman" w:hAnsi="Times New Roman"/>
          <w:b/>
          <w:bCs/>
          <w:szCs w:val="24"/>
        </w:rPr>
      </w:pPr>
    </w:p>
    <w:tbl>
      <w:tblPr>
        <w:tblW w:w="9300" w:type="dxa"/>
        <w:tblInd w:w="91" w:type="dxa"/>
        <w:tblLook w:val="04A0" w:firstRow="1" w:lastRow="0" w:firstColumn="1" w:lastColumn="0" w:noHBand="0" w:noVBand="1"/>
      </w:tblPr>
      <w:tblGrid>
        <w:gridCol w:w="1293"/>
        <w:gridCol w:w="1527"/>
        <w:gridCol w:w="4880"/>
        <w:gridCol w:w="1600"/>
      </w:tblGrid>
      <w:tr w:rsidR="004550C6" w:rsidTr="00C73C83">
        <w:trPr>
          <w:trHeight w:val="255"/>
        </w:trPr>
        <w:tc>
          <w:tcPr>
            <w:tcW w:w="12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50C6" w:rsidRPr="009F50EE" w:rsidRDefault="004550C6" w:rsidP="00C73C83">
            <w:pPr>
              <w:jc w:val="center"/>
              <w:rPr>
                <w:rFonts w:cs="Arial"/>
                <w:bCs/>
                <w:color w:val="000000"/>
                <w:sz w:val="20"/>
              </w:rPr>
            </w:pPr>
            <w:r w:rsidRPr="009F50EE">
              <w:rPr>
                <w:rFonts w:cs="Arial"/>
                <w:bCs/>
                <w:color w:val="000000"/>
                <w:sz w:val="20"/>
              </w:rPr>
              <w:t>Том</w:t>
            </w:r>
          </w:p>
        </w:tc>
        <w:tc>
          <w:tcPr>
            <w:tcW w:w="1527" w:type="dxa"/>
            <w:tcBorders>
              <w:top w:val="single" w:sz="4" w:space="0" w:color="auto"/>
              <w:left w:val="nil"/>
              <w:bottom w:val="single" w:sz="4" w:space="0" w:color="auto"/>
              <w:right w:val="single" w:sz="4" w:space="0" w:color="auto"/>
            </w:tcBorders>
            <w:shd w:val="clear" w:color="auto" w:fill="auto"/>
            <w:vAlign w:val="center"/>
            <w:hideMark/>
          </w:tcPr>
          <w:p w:rsidR="004550C6" w:rsidRPr="009F50EE" w:rsidRDefault="004550C6" w:rsidP="00C73C83">
            <w:pPr>
              <w:jc w:val="center"/>
              <w:rPr>
                <w:rFonts w:cs="Arial"/>
                <w:color w:val="000000"/>
                <w:sz w:val="18"/>
                <w:szCs w:val="18"/>
              </w:rPr>
            </w:pPr>
            <w:r w:rsidRPr="009F50EE">
              <w:rPr>
                <w:rFonts w:cs="Arial"/>
                <w:color w:val="000000"/>
                <w:sz w:val="18"/>
                <w:szCs w:val="18"/>
              </w:rPr>
              <w:t>Обозначение</w:t>
            </w:r>
          </w:p>
        </w:tc>
        <w:tc>
          <w:tcPr>
            <w:tcW w:w="4880" w:type="dxa"/>
            <w:tcBorders>
              <w:top w:val="single" w:sz="4" w:space="0" w:color="auto"/>
              <w:left w:val="nil"/>
              <w:bottom w:val="single" w:sz="4" w:space="0" w:color="auto"/>
              <w:right w:val="single" w:sz="4" w:space="0" w:color="auto"/>
            </w:tcBorders>
            <w:shd w:val="clear" w:color="auto" w:fill="auto"/>
            <w:vAlign w:val="center"/>
            <w:hideMark/>
          </w:tcPr>
          <w:p w:rsidR="004550C6" w:rsidRPr="009F50EE" w:rsidRDefault="004550C6" w:rsidP="00C73C83">
            <w:pPr>
              <w:jc w:val="center"/>
              <w:rPr>
                <w:rFonts w:cs="Arial"/>
                <w:color w:val="000000"/>
                <w:sz w:val="20"/>
              </w:rPr>
            </w:pPr>
            <w:r w:rsidRPr="009F50EE">
              <w:rPr>
                <w:rFonts w:cs="Arial"/>
                <w:color w:val="000000"/>
                <w:sz w:val="20"/>
              </w:rPr>
              <w:t>Наименование</w:t>
            </w:r>
          </w:p>
        </w:tc>
        <w:tc>
          <w:tcPr>
            <w:tcW w:w="1600" w:type="dxa"/>
            <w:tcBorders>
              <w:top w:val="single" w:sz="4" w:space="0" w:color="auto"/>
              <w:left w:val="nil"/>
              <w:bottom w:val="single" w:sz="4" w:space="0" w:color="auto"/>
              <w:right w:val="single" w:sz="4" w:space="0" w:color="auto"/>
            </w:tcBorders>
            <w:shd w:val="clear" w:color="auto" w:fill="auto"/>
            <w:vAlign w:val="center"/>
            <w:hideMark/>
          </w:tcPr>
          <w:p w:rsidR="004550C6" w:rsidRPr="009F50EE" w:rsidRDefault="004550C6" w:rsidP="00C73C83">
            <w:pPr>
              <w:jc w:val="center"/>
              <w:rPr>
                <w:rFonts w:cs="Arial"/>
                <w:color w:val="000000"/>
                <w:sz w:val="20"/>
              </w:rPr>
            </w:pPr>
            <w:r w:rsidRPr="009F50EE">
              <w:rPr>
                <w:rFonts w:cs="Arial"/>
                <w:color w:val="000000"/>
                <w:sz w:val="20"/>
              </w:rPr>
              <w:t>Примечание</w:t>
            </w:r>
          </w:p>
        </w:tc>
      </w:tr>
      <w:tr w:rsidR="004550C6" w:rsidTr="00C73C83">
        <w:trPr>
          <w:trHeight w:val="255"/>
        </w:trPr>
        <w:tc>
          <w:tcPr>
            <w:tcW w:w="12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b/>
                <w:bCs/>
                <w:color w:val="000000"/>
                <w:sz w:val="20"/>
              </w:rPr>
            </w:pPr>
            <w:r>
              <w:rPr>
                <w:rFonts w:cs="Arial"/>
                <w:b/>
                <w:bCs/>
                <w:color w:val="000000"/>
                <w:sz w:val="20"/>
              </w:rPr>
              <w:t>1</w:t>
            </w:r>
          </w:p>
        </w:tc>
        <w:tc>
          <w:tcPr>
            <w:tcW w:w="1527" w:type="dxa"/>
            <w:tcBorders>
              <w:top w:val="single" w:sz="4" w:space="0" w:color="auto"/>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1943-2-ЭП</w:t>
            </w:r>
          </w:p>
        </w:tc>
        <w:tc>
          <w:tcPr>
            <w:tcW w:w="4880" w:type="dxa"/>
            <w:tcBorders>
              <w:top w:val="single" w:sz="4" w:space="0" w:color="auto"/>
              <w:left w:val="nil"/>
              <w:bottom w:val="single" w:sz="4" w:space="0" w:color="auto"/>
              <w:right w:val="single" w:sz="4" w:space="0" w:color="auto"/>
            </w:tcBorders>
            <w:shd w:val="clear" w:color="auto" w:fill="auto"/>
            <w:vAlign w:val="center"/>
            <w:hideMark/>
          </w:tcPr>
          <w:p w:rsidR="004550C6" w:rsidRDefault="004550C6" w:rsidP="00C73C83">
            <w:pPr>
              <w:rPr>
                <w:rFonts w:cs="Arial"/>
                <w:color w:val="000000"/>
                <w:sz w:val="20"/>
              </w:rPr>
            </w:pPr>
            <w:r>
              <w:rPr>
                <w:rFonts w:cs="Arial"/>
                <w:color w:val="000000"/>
                <w:sz w:val="20"/>
              </w:rPr>
              <w:t>Эскизный проект</w:t>
            </w:r>
          </w:p>
        </w:tc>
        <w:tc>
          <w:tcPr>
            <w:tcW w:w="1600" w:type="dxa"/>
            <w:tcBorders>
              <w:top w:val="single" w:sz="4" w:space="0" w:color="auto"/>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альбом</w:t>
            </w:r>
          </w:p>
        </w:tc>
      </w:tr>
      <w:tr w:rsidR="004550C6" w:rsidTr="00C73C83">
        <w:trPr>
          <w:trHeight w:val="25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b/>
                <w:bCs/>
                <w:color w:val="000000"/>
                <w:sz w:val="20"/>
              </w:rPr>
            </w:pPr>
            <w:r>
              <w:rPr>
                <w:rFonts w:cs="Arial"/>
                <w:b/>
                <w:bCs/>
                <w:color w:val="000000"/>
                <w:sz w:val="20"/>
              </w:rPr>
              <w:t>2</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1943-2-ПП</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color w:val="000000"/>
                <w:sz w:val="20"/>
              </w:rPr>
            </w:pPr>
            <w:r>
              <w:rPr>
                <w:rFonts w:cs="Arial"/>
                <w:color w:val="000000"/>
                <w:sz w:val="20"/>
              </w:rPr>
              <w:t>Паспорт рабочего проекта</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брошюра</w:t>
            </w:r>
          </w:p>
        </w:tc>
      </w:tr>
      <w:tr w:rsidR="004550C6" w:rsidTr="00C73C83">
        <w:trPr>
          <w:trHeight w:val="28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b/>
                <w:bCs/>
                <w:color w:val="000000"/>
                <w:sz w:val="20"/>
              </w:rPr>
            </w:pPr>
            <w:r>
              <w:rPr>
                <w:rFonts w:cs="Arial"/>
                <w:b/>
                <w:bCs/>
                <w:color w:val="000000"/>
                <w:sz w:val="20"/>
              </w:rPr>
              <w:t>3</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1943-2-ПЗ</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color w:val="000000"/>
                <w:sz w:val="20"/>
              </w:rPr>
            </w:pPr>
            <w:r>
              <w:rPr>
                <w:rFonts w:cs="Arial"/>
                <w:color w:val="000000"/>
                <w:sz w:val="20"/>
              </w:rPr>
              <w:t>Общая пояснительная записка.</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книга</w:t>
            </w:r>
          </w:p>
        </w:tc>
      </w:tr>
      <w:tr w:rsidR="004550C6" w:rsidTr="00C73C83">
        <w:trPr>
          <w:trHeight w:val="330"/>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b/>
                <w:bCs/>
                <w:color w:val="000000"/>
                <w:sz w:val="20"/>
              </w:rPr>
            </w:pPr>
            <w:r>
              <w:rPr>
                <w:rFonts w:cs="Arial"/>
                <w:b/>
                <w:bCs/>
                <w:color w:val="000000"/>
                <w:sz w:val="20"/>
              </w:rPr>
              <w:t>4</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1943-2-ООС</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color w:val="000000"/>
                <w:sz w:val="20"/>
              </w:rPr>
            </w:pPr>
            <w:r>
              <w:rPr>
                <w:rFonts w:cs="Arial"/>
                <w:color w:val="000000"/>
                <w:sz w:val="20"/>
              </w:rPr>
              <w:t>Охрана окружающей среды</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книга</w:t>
            </w:r>
          </w:p>
        </w:tc>
      </w:tr>
      <w:tr w:rsidR="004550C6" w:rsidTr="00C73C83">
        <w:trPr>
          <w:trHeight w:val="46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b/>
                <w:bCs/>
                <w:color w:val="000000"/>
                <w:sz w:val="20"/>
              </w:rPr>
            </w:pPr>
            <w:r>
              <w:rPr>
                <w:rFonts w:cs="Arial"/>
                <w:b/>
                <w:bCs/>
                <w:color w:val="000000"/>
                <w:sz w:val="20"/>
              </w:rPr>
              <w:t>5</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1943-2-СМ</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color w:val="000000"/>
                <w:sz w:val="20"/>
              </w:rPr>
            </w:pPr>
            <w:r>
              <w:rPr>
                <w:rFonts w:cs="Arial"/>
                <w:color w:val="000000"/>
                <w:sz w:val="20"/>
              </w:rPr>
              <w:t>Сметная документация</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6"/>
                <w:szCs w:val="16"/>
              </w:rPr>
            </w:pPr>
            <w:r>
              <w:rPr>
                <w:rFonts w:cs="Arial"/>
                <w:color w:val="000000"/>
                <w:sz w:val="16"/>
                <w:szCs w:val="16"/>
              </w:rPr>
              <w:t>том выпускается в книгах</w:t>
            </w:r>
          </w:p>
        </w:tc>
      </w:tr>
      <w:tr w:rsidR="004550C6" w:rsidTr="00C73C83">
        <w:trPr>
          <w:trHeight w:val="28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b/>
                <w:bCs/>
                <w:color w:val="000000"/>
                <w:sz w:val="20"/>
              </w:rPr>
            </w:pPr>
            <w:r>
              <w:rPr>
                <w:rFonts w:cs="Arial"/>
                <w:b/>
                <w:bCs/>
                <w:color w:val="000000"/>
                <w:sz w:val="20"/>
              </w:rPr>
              <w:t>6</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1943-2-ПОС</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color w:val="000000"/>
                <w:sz w:val="20"/>
              </w:rPr>
            </w:pPr>
            <w:r>
              <w:rPr>
                <w:rFonts w:cs="Arial"/>
                <w:color w:val="000000"/>
                <w:sz w:val="20"/>
              </w:rPr>
              <w:t>Проект организации строительства</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 xml:space="preserve">книга </w:t>
            </w:r>
          </w:p>
        </w:tc>
      </w:tr>
      <w:tr w:rsidR="004550C6" w:rsidTr="00C73C83">
        <w:trPr>
          <w:trHeight w:val="28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b/>
                <w:bCs/>
                <w:color w:val="000000"/>
                <w:sz w:val="20"/>
              </w:rPr>
            </w:pPr>
            <w:r>
              <w:rPr>
                <w:rFonts w:cs="Arial"/>
                <w:b/>
                <w:bCs/>
                <w:color w:val="000000"/>
                <w:sz w:val="20"/>
              </w:rPr>
              <w:t> </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 </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b/>
                <w:bCs/>
                <w:color w:val="000000"/>
                <w:sz w:val="20"/>
              </w:rPr>
            </w:pPr>
            <w:r>
              <w:rPr>
                <w:rFonts w:cs="Arial"/>
                <w:b/>
                <w:bCs/>
                <w:color w:val="000000"/>
                <w:sz w:val="20"/>
              </w:rPr>
              <w:t>Материалы изысканий</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 </w:t>
            </w:r>
          </w:p>
        </w:tc>
      </w:tr>
      <w:tr w:rsidR="004550C6" w:rsidTr="00C73C83">
        <w:trPr>
          <w:trHeight w:val="28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b/>
                <w:bCs/>
                <w:color w:val="000000"/>
                <w:sz w:val="20"/>
              </w:rPr>
            </w:pPr>
            <w:r>
              <w:rPr>
                <w:rFonts w:cs="Arial"/>
                <w:b/>
                <w:bCs/>
                <w:color w:val="000000"/>
                <w:sz w:val="20"/>
              </w:rPr>
              <w:t>7</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1943-2-ИЯ</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color w:val="000000"/>
                <w:sz w:val="20"/>
              </w:rPr>
            </w:pPr>
            <w:r>
              <w:rPr>
                <w:rFonts w:cs="Arial"/>
                <w:color w:val="000000"/>
                <w:sz w:val="20"/>
              </w:rPr>
              <w:t>Отчет по топографическим изысканиям</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брошюра</w:t>
            </w:r>
          </w:p>
        </w:tc>
      </w:tr>
      <w:tr w:rsidR="004550C6" w:rsidTr="00C73C83">
        <w:trPr>
          <w:trHeight w:val="28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b/>
                <w:bCs/>
                <w:color w:val="000000"/>
                <w:sz w:val="20"/>
              </w:rPr>
            </w:pPr>
            <w:r>
              <w:rPr>
                <w:rFonts w:cs="Arial"/>
                <w:b/>
                <w:bCs/>
                <w:color w:val="000000"/>
                <w:sz w:val="20"/>
              </w:rPr>
              <w:t>8</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1943-2-ИГ</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color w:val="000000"/>
                <w:sz w:val="20"/>
              </w:rPr>
            </w:pPr>
            <w:r>
              <w:rPr>
                <w:rFonts w:cs="Arial"/>
                <w:color w:val="000000"/>
                <w:sz w:val="20"/>
              </w:rPr>
              <w:t>Инженерно-геологический отчет</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книга</w:t>
            </w:r>
          </w:p>
        </w:tc>
      </w:tr>
      <w:tr w:rsidR="004550C6" w:rsidTr="00C73C83">
        <w:trPr>
          <w:trHeight w:val="28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b/>
                <w:bCs/>
                <w:color w:val="000000"/>
                <w:sz w:val="20"/>
              </w:rPr>
            </w:pPr>
            <w:r>
              <w:rPr>
                <w:rFonts w:cs="Arial"/>
                <w:b/>
                <w:bCs/>
                <w:color w:val="000000"/>
                <w:sz w:val="20"/>
              </w:rPr>
              <w:t>9</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1943-2-ИЯ.Г</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color w:val="000000"/>
                <w:sz w:val="20"/>
              </w:rPr>
            </w:pPr>
            <w:r>
              <w:rPr>
                <w:rFonts w:cs="Arial"/>
                <w:color w:val="000000"/>
                <w:sz w:val="20"/>
              </w:rPr>
              <w:t>Инженерно-гидрологический отчет</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книга</w:t>
            </w:r>
          </w:p>
        </w:tc>
      </w:tr>
      <w:tr w:rsidR="004550C6" w:rsidTr="00C73C83">
        <w:trPr>
          <w:trHeight w:val="28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b/>
                <w:bCs/>
                <w:color w:val="000000"/>
                <w:sz w:val="20"/>
              </w:rPr>
            </w:pPr>
            <w:r>
              <w:rPr>
                <w:rFonts w:cs="Arial"/>
                <w:b/>
                <w:bCs/>
                <w:color w:val="000000"/>
                <w:sz w:val="20"/>
              </w:rPr>
              <w:t>10</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1943-2-ЛП</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color w:val="000000"/>
                <w:sz w:val="20"/>
              </w:rPr>
            </w:pPr>
            <w:r>
              <w:rPr>
                <w:rFonts w:cs="Arial"/>
                <w:color w:val="000000"/>
                <w:sz w:val="20"/>
              </w:rPr>
              <w:t>Лесопатологическое обследование</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брошюра</w:t>
            </w:r>
          </w:p>
        </w:tc>
      </w:tr>
      <w:tr w:rsidR="004550C6" w:rsidTr="00C73C83">
        <w:trPr>
          <w:trHeight w:val="28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b/>
                <w:bCs/>
                <w:color w:val="000000"/>
                <w:sz w:val="20"/>
              </w:rPr>
            </w:pPr>
            <w:r>
              <w:rPr>
                <w:rFonts w:cs="Arial"/>
                <w:b/>
                <w:bCs/>
                <w:color w:val="000000"/>
                <w:sz w:val="20"/>
              </w:rPr>
              <w:t>11</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 </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b/>
                <w:bCs/>
                <w:color w:val="000000"/>
                <w:sz w:val="20"/>
              </w:rPr>
            </w:pPr>
            <w:r>
              <w:rPr>
                <w:rFonts w:cs="Arial"/>
                <w:b/>
                <w:bCs/>
                <w:color w:val="000000"/>
                <w:sz w:val="20"/>
              </w:rPr>
              <w:t>Дорожная часть</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 </w:t>
            </w:r>
          </w:p>
        </w:tc>
      </w:tr>
      <w:tr w:rsidR="004550C6" w:rsidTr="00C73C83">
        <w:trPr>
          <w:trHeight w:val="28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Альбом 1</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1943-2-А-АД</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color w:val="000000"/>
                <w:sz w:val="20"/>
              </w:rPr>
            </w:pPr>
            <w:r>
              <w:rPr>
                <w:rFonts w:cs="Arial"/>
                <w:color w:val="000000"/>
                <w:sz w:val="20"/>
              </w:rPr>
              <w:t>Дорожная часть</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альбом</w:t>
            </w:r>
          </w:p>
        </w:tc>
      </w:tr>
      <w:tr w:rsidR="004550C6" w:rsidTr="00C73C83">
        <w:trPr>
          <w:trHeight w:val="28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sz w:val="20"/>
              </w:rPr>
            </w:pPr>
            <w:r>
              <w:rPr>
                <w:rFonts w:cs="Arial"/>
                <w:sz w:val="20"/>
              </w:rPr>
              <w:t>Альбом 2</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1943-2-СВР</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color w:val="000000"/>
                <w:sz w:val="20"/>
              </w:rPr>
            </w:pPr>
            <w:r>
              <w:rPr>
                <w:rFonts w:cs="Arial"/>
                <w:color w:val="000000"/>
                <w:sz w:val="20"/>
              </w:rPr>
              <w:t>Сводная ведомость объемов работ</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брошюра</w:t>
            </w:r>
          </w:p>
        </w:tc>
      </w:tr>
      <w:tr w:rsidR="004550C6" w:rsidTr="00C73C83">
        <w:trPr>
          <w:trHeight w:val="28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b/>
                <w:bCs/>
                <w:color w:val="000000"/>
                <w:sz w:val="20"/>
              </w:rPr>
            </w:pPr>
            <w:r>
              <w:rPr>
                <w:rFonts w:cs="Arial"/>
                <w:b/>
                <w:bCs/>
                <w:color w:val="000000"/>
                <w:sz w:val="20"/>
              </w:rPr>
              <w:t>12</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 </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b/>
                <w:bCs/>
                <w:color w:val="000000"/>
                <w:sz w:val="20"/>
              </w:rPr>
            </w:pPr>
            <w:r>
              <w:rPr>
                <w:rFonts w:cs="Arial"/>
                <w:b/>
                <w:bCs/>
                <w:color w:val="000000"/>
                <w:sz w:val="20"/>
              </w:rPr>
              <w:t>Искусственные сооружения</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 </w:t>
            </w:r>
          </w:p>
        </w:tc>
      </w:tr>
      <w:tr w:rsidR="004550C6" w:rsidTr="00C73C83">
        <w:trPr>
          <w:trHeight w:val="28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Альбом 1</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1943-2-1-ИС</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color w:val="000000"/>
                <w:sz w:val="20"/>
              </w:rPr>
            </w:pPr>
            <w:r>
              <w:rPr>
                <w:rFonts w:cs="Arial"/>
                <w:color w:val="000000"/>
                <w:sz w:val="20"/>
              </w:rPr>
              <w:t>Малые ИССО</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альбом</w:t>
            </w:r>
          </w:p>
        </w:tc>
      </w:tr>
      <w:tr w:rsidR="004550C6" w:rsidTr="00C73C83">
        <w:trPr>
          <w:trHeight w:val="285"/>
        </w:trPr>
        <w:tc>
          <w:tcPr>
            <w:tcW w:w="1293" w:type="dxa"/>
            <w:tcBorders>
              <w:top w:val="nil"/>
              <w:left w:val="single" w:sz="4" w:space="0" w:color="auto"/>
              <w:bottom w:val="nil"/>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Альбом 2</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1943-2-2-ИС</w:t>
            </w:r>
          </w:p>
        </w:tc>
        <w:tc>
          <w:tcPr>
            <w:tcW w:w="4880" w:type="dxa"/>
            <w:tcBorders>
              <w:top w:val="nil"/>
              <w:left w:val="nil"/>
              <w:bottom w:val="single" w:sz="4" w:space="0" w:color="auto"/>
              <w:right w:val="nil"/>
            </w:tcBorders>
            <w:shd w:val="clear" w:color="auto" w:fill="auto"/>
            <w:vAlign w:val="center"/>
            <w:hideMark/>
          </w:tcPr>
          <w:p w:rsidR="004550C6" w:rsidRDefault="004550C6" w:rsidP="00C73C83">
            <w:pPr>
              <w:rPr>
                <w:rFonts w:cs="Arial"/>
                <w:sz w:val="20"/>
              </w:rPr>
            </w:pPr>
            <w:r>
              <w:rPr>
                <w:rFonts w:cs="Arial"/>
                <w:sz w:val="20"/>
              </w:rPr>
              <w:t>Мост на ПК 15+80,923</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альбом</w:t>
            </w:r>
          </w:p>
        </w:tc>
      </w:tr>
      <w:tr w:rsidR="004550C6" w:rsidTr="00C73C83">
        <w:trPr>
          <w:trHeight w:val="285"/>
        </w:trPr>
        <w:tc>
          <w:tcPr>
            <w:tcW w:w="12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b/>
                <w:bCs/>
                <w:color w:val="000000"/>
                <w:sz w:val="20"/>
              </w:rPr>
            </w:pPr>
            <w:r>
              <w:rPr>
                <w:rFonts w:cs="Arial"/>
                <w:b/>
                <w:bCs/>
                <w:color w:val="000000"/>
                <w:sz w:val="20"/>
              </w:rPr>
              <w:t>13</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1943-2-Э-ЭН</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color w:val="000000"/>
                <w:sz w:val="20"/>
              </w:rPr>
            </w:pPr>
            <w:r>
              <w:rPr>
                <w:rFonts w:cs="Arial"/>
                <w:color w:val="000000"/>
                <w:sz w:val="20"/>
              </w:rPr>
              <w:t>Электроснабжение и освещение</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альбом</w:t>
            </w:r>
          </w:p>
        </w:tc>
      </w:tr>
      <w:tr w:rsidR="004550C6" w:rsidTr="00C73C83">
        <w:trPr>
          <w:trHeight w:val="58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b/>
                <w:bCs/>
                <w:color w:val="000000"/>
                <w:sz w:val="20"/>
              </w:rPr>
            </w:pPr>
            <w:r>
              <w:rPr>
                <w:rFonts w:cs="Arial"/>
                <w:b/>
                <w:bCs/>
                <w:color w:val="000000"/>
                <w:sz w:val="20"/>
              </w:rPr>
              <w:t>14</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FF0000"/>
                <w:sz w:val="18"/>
                <w:szCs w:val="18"/>
              </w:rPr>
            </w:pPr>
            <w:r>
              <w:rPr>
                <w:rFonts w:cs="Arial"/>
                <w:color w:val="FF0000"/>
                <w:sz w:val="18"/>
                <w:szCs w:val="18"/>
              </w:rPr>
              <w:t> </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b/>
                <w:bCs/>
                <w:color w:val="000000"/>
                <w:sz w:val="20"/>
              </w:rPr>
            </w:pPr>
            <w:r>
              <w:rPr>
                <w:rFonts w:cs="Arial"/>
                <w:b/>
                <w:bCs/>
                <w:color w:val="000000"/>
                <w:sz w:val="20"/>
              </w:rPr>
              <w:t>Переустройство электротехнических коммуникаций</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sz w:val="20"/>
              </w:rPr>
            </w:pPr>
            <w:r>
              <w:rPr>
                <w:rFonts w:cs="Arial"/>
                <w:sz w:val="20"/>
              </w:rPr>
              <w:t> </w:t>
            </w:r>
          </w:p>
        </w:tc>
      </w:tr>
      <w:tr w:rsidR="004550C6" w:rsidTr="00C73C83">
        <w:trPr>
          <w:trHeight w:val="28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Альбом 1</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1943-2-Э1-ЭЛ</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sz w:val="20"/>
              </w:rPr>
            </w:pPr>
            <w:r>
              <w:rPr>
                <w:rFonts w:cs="Arial"/>
                <w:sz w:val="20"/>
              </w:rPr>
              <w:t xml:space="preserve">Переустройство ЛЭП 0,4-10 </w:t>
            </w:r>
            <w:proofErr w:type="spellStart"/>
            <w:r>
              <w:rPr>
                <w:rFonts w:cs="Arial"/>
                <w:sz w:val="20"/>
              </w:rPr>
              <w:t>кВ</w:t>
            </w:r>
            <w:proofErr w:type="spellEnd"/>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альбом</w:t>
            </w:r>
          </w:p>
        </w:tc>
      </w:tr>
      <w:tr w:rsidR="004550C6" w:rsidTr="00C73C83">
        <w:trPr>
          <w:trHeight w:val="510"/>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sz w:val="20"/>
              </w:rPr>
            </w:pPr>
            <w:r>
              <w:rPr>
                <w:rFonts w:cs="Arial"/>
                <w:sz w:val="20"/>
              </w:rPr>
              <w:t>Альбом 2</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sz w:val="18"/>
                <w:szCs w:val="18"/>
              </w:rPr>
            </w:pPr>
            <w:r>
              <w:rPr>
                <w:rFonts w:cs="Arial"/>
                <w:sz w:val="18"/>
                <w:szCs w:val="18"/>
              </w:rPr>
              <w:t>1943-2-Э1-КЖ</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sz w:val="20"/>
              </w:rPr>
            </w:pPr>
            <w:r>
              <w:rPr>
                <w:rFonts w:cs="Arial"/>
                <w:sz w:val="20"/>
              </w:rPr>
              <w:t xml:space="preserve">Переустройство ЛЭП 0,4-10 </w:t>
            </w:r>
            <w:proofErr w:type="spellStart"/>
            <w:r>
              <w:rPr>
                <w:rFonts w:cs="Arial"/>
                <w:sz w:val="20"/>
              </w:rPr>
              <w:t>кВ.</w:t>
            </w:r>
            <w:proofErr w:type="spellEnd"/>
            <w:r>
              <w:rPr>
                <w:rFonts w:cs="Arial"/>
                <w:sz w:val="20"/>
              </w:rPr>
              <w:t xml:space="preserve"> Конструкции железобетонные</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альбом</w:t>
            </w:r>
          </w:p>
        </w:tc>
      </w:tr>
      <w:tr w:rsidR="004550C6" w:rsidTr="00C73C83">
        <w:trPr>
          <w:trHeight w:val="28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sz w:val="20"/>
              </w:rPr>
            </w:pPr>
            <w:r>
              <w:rPr>
                <w:rFonts w:cs="Arial"/>
                <w:sz w:val="20"/>
              </w:rPr>
              <w:t>Альбом 3</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1943-2-Э2-ЭЛ</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sz w:val="20"/>
              </w:rPr>
            </w:pPr>
            <w:r>
              <w:rPr>
                <w:rFonts w:cs="Arial"/>
                <w:sz w:val="20"/>
              </w:rPr>
              <w:t xml:space="preserve">Переустройство ЛЭП 110-220 </w:t>
            </w:r>
            <w:proofErr w:type="spellStart"/>
            <w:r>
              <w:rPr>
                <w:rFonts w:cs="Arial"/>
                <w:sz w:val="20"/>
              </w:rPr>
              <w:t>кВ</w:t>
            </w:r>
            <w:proofErr w:type="spellEnd"/>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альбом</w:t>
            </w:r>
          </w:p>
        </w:tc>
      </w:tr>
      <w:tr w:rsidR="004550C6" w:rsidTr="00C73C83">
        <w:trPr>
          <w:trHeight w:val="28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sz w:val="20"/>
              </w:rPr>
            </w:pPr>
            <w:r>
              <w:rPr>
                <w:rFonts w:cs="Arial"/>
                <w:sz w:val="20"/>
              </w:rPr>
              <w:t>Альбом 4</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1943-2-Э3-ЭЛ</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sz w:val="20"/>
              </w:rPr>
            </w:pPr>
            <w:r>
              <w:rPr>
                <w:rFonts w:cs="Arial"/>
                <w:sz w:val="20"/>
              </w:rPr>
              <w:t xml:space="preserve">Переустройство </w:t>
            </w:r>
            <w:proofErr w:type="spellStart"/>
            <w:r>
              <w:rPr>
                <w:rFonts w:cs="Arial"/>
                <w:sz w:val="20"/>
              </w:rPr>
              <w:t>сиренно</w:t>
            </w:r>
            <w:proofErr w:type="spellEnd"/>
            <w:r>
              <w:rPr>
                <w:rFonts w:cs="Arial"/>
                <w:sz w:val="20"/>
              </w:rPr>
              <w:t>-речевой установки</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альбом</w:t>
            </w:r>
          </w:p>
        </w:tc>
      </w:tr>
      <w:tr w:rsidR="004550C6" w:rsidTr="00C73C83">
        <w:trPr>
          <w:trHeight w:val="28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sz w:val="20"/>
              </w:rPr>
            </w:pPr>
            <w:r>
              <w:rPr>
                <w:rFonts w:cs="Arial"/>
                <w:sz w:val="20"/>
              </w:rPr>
              <w:t>Альбом 5</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1943-2-</w:t>
            </w:r>
            <w:proofErr w:type="gramStart"/>
            <w:r>
              <w:rPr>
                <w:rFonts w:cs="Arial"/>
                <w:color w:val="000000"/>
                <w:sz w:val="18"/>
                <w:szCs w:val="18"/>
              </w:rPr>
              <w:t>Э-КС</w:t>
            </w:r>
            <w:proofErr w:type="gramEnd"/>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sz w:val="20"/>
              </w:rPr>
            </w:pPr>
            <w:r>
              <w:rPr>
                <w:rFonts w:cs="Arial"/>
                <w:sz w:val="20"/>
              </w:rPr>
              <w:t>Переустройство контактной сети</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альбом</w:t>
            </w:r>
          </w:p>
        </w:tc>
      </w:tr>
      <w:tr w:rsidR="004550C6" w:rsidTr="00C73C83">
        <w:trPr>
          <w:trHeight w:val="28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b/>
                <w:bCs/>
                <w:color w:val="000000"/>
                <w:sz w:val="20"/>
              </w:rPr>
            </w:pPr>
            <w:r>
              <w:rPr>
                <w:rFonts w:cs="Arial"/>
                <w:b/>
                <w:bCs/>
                <w:color w:val="000000"/>
                <w:sz w:val="20"/>
              </w:rPr>
              <w:t>15</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sz w:val="18"/>
                <w:szCs w:val="18"/>
              </w:rPr>
            </w:pPr>
            <w:r>
              <w:rPr>
                <w:rFonts w:cs="Arial"/>
                <w:sz w:val="18"/>
                <w:szCs w:val="18"/>
              </w:rPr>
              <w:t>1943-2-С-СС</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color w:val="000000"/>
                <w:sz w:val="20"/>
              </w:rPr>
            </w:pPr>
            <w:r>
              <w:rPr>
                <w:rFonts w:cs="Arial"/>
                <w:color w:val="000000"/>
                <w:sz w:val="20"/>
              </w:rPr>
              <w:t>Переустройство сетей телекоммуникаций</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альбом</w:t>
            </w:r>
          </w:p>
        </w:tc>
      </w:tr>
      <w:tr w:rsidR="004550C6" w:rsidTr="00C73C83">
        <w:trPr>
          <w:trHeight w:val="28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b/>
                <w:bCs/>
                <w:color w:val="000000"/>
                <w:sz w:val="20"/>
              </w:rPr>
            </w:pPr>
            <w:r>
              <w:rPr>
                <w:rFonts w:cs="Arial"/>
                <w:b/>
                <w:bCs/>
                <w:color w:val="000000"/>
                <w:sz w:val="20"/>
              </w:rPr>
              <w:t>16</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 </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b/>
                <w:bCs/>
                <w:color w:val="000000"/>
                <w:sz w:val="20"/>
              </w:rPr>
            </w:pPr>
            <w:r>
              <w:rPr>
                <w:rFonts w:cs="Arial"/>
                <w:b/>
                <w:bCs/>
                <w:color w:val="000000"/>
                <w:sz w:val="20"/>
              </w:rPr>
              <w:t>Переустройство сетей газоснабжения</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альбом</w:t>
            </w:r>
          </w:p>
        </w:tc>
      </w:tr>
      <w:tr w:rsidR="004550C6" w:rsidTr="00C73C83">
        <w:trPr>
          <w:trHeight w:val="28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sz w:val="20"/>
              </w:rPr>
            </w:pPr>
            <w:r>
              <w:rPr>
                <w:rFonts w:cs="Arial"/>
                <w:sz w:val="20"/>
              </w:rPr>
              <w:t>Альбом 1</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1943-2-Г-ГСН</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color w:val="000000"/>
                <w:sz w:val="20"/>
              </w:rPr>
            </w:pPr>
            <w:r>
              <w:rPr>
                <w:rFonts w:cs="Arial"/>
                <w:color w:val="000000"/>
                <w:sz w:val="20"/>
              </w:rPr>
              <w:t>Переустройство сетей газоснабжения</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альбом</w:t>
            </w:r>
          </w:p>
        </w:tc>
      </w:tr>
      <w:tr w:rsidR="004550C6" w:rsidTr="00C73C83">
        <w:trPr>
          <w:trHeight w:val="28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sz w:val="20"/>
              </w:rPr>
            </w:pPr>
            <w:r>
              <w:rPr>
                <w:rFonts w:cs="Arial"/>
                <w:sz w:val="20"/>
              </w:rPr>
              <w:t>Альбом 2</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1943-2-Г-ЭХЗ</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color w:val="000000"/>
                <w:sz w:val="20"/>
              </w:rPr>
            </w:pPr>
            <w:r>
              <w:rPr>
                <w:rFonts w:cs="Arial"/>
                <w:color w:val="000000"/>
                <w:sz w:val="20"/>
              </w:rPr>
              <w:t>Электрохимическая защита</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альбом</w:t>
            </w:r>
          </w:p>
        </w:tc>
      </w:tr>
      <w:tr w:rsidR="004550C6" w:rsidTr="00C73C83">
        <w:trPr>
          <w:trHeight w:val="52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b/>
                <w:bCs/>
                <w:color w:val="000000"/>
                <w:sz w:val="20"/>
              </w:rPr>
            </w:pPr>
            <w:r>
              <w:rPr>
                <w:rFonts w:cs="Arial"/>
                <w:b/>
                <w:bCs/>
                <w:color w:val="000000"/>
                <w:sz w:val="20"/>
              </w:rPr>
              <w:t>17</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1943-2-ВК-НВК</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color w:val="000000"/>
                <w:sz w:val="20"/>
              </w:rPr>
            </w:pPr>
            <w:r>
              <w:rPr>
                <w:rFonts w:cs="Arial"/>
                <w:color w:val="000000"/>
                <w:sz w:val="20"/>
              </w:rPr>
              <w:t>Переустройство сетей водопровода и канализации</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альбом</w:t>
            </w:r>
          </w:p>
        </w:tc>
      </w:tr>
      <w:tr w:rsidR="004550C6" w:rsidTr="00C73C83">
        <w:trPr>
          <w:trHeight w:val="330"/>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b/>
                <w:bCs/>
                <w:color w:val="000000"/>
                <w:sz w:val="20"/>
              </w:rPr>
            </w:pPr>
            <w:r>
              <w:rPr>
                <w:rFonts w:cs="Arial"/>
                <w:b/>
                <w:bCs/>
                <w:color w:val="000000"/>
                <w:sz w:val="20"/>
              </w:rPr>
              <w:t>18</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 </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b/>
                <w:bCs/>
                <w:color w:val="000000"/>
                <w:sz w:val="20"/>
              </w:rPr>
            </w:pPr>
            <w:r>
              <w:rPr>
                <w:rFonts w:cs="Arial"/>
                <w:b/>
                <w:bCs/>
                <w:color w:val="000000"/>
                <w:sz w:val="20"/>
              </w:rPr>
              <w:t>Тепловые сети</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 </w:t>
            </w:r>
          </w:p>
        </w:tc>
      </w:tr>
      <w:tr w:rsidR="004550C6" w:rsidTr="00C73C83">
        <w:trPr>
          <w:trHeight w:val="330"/>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Альбом 1</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1943-2-Т-ТС</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color w:val="000000"/>
                <w:sz w:val="20"/>
              </w:rPr>
            </w:pPr>
            <w:r>
              <w:rPr>
                <w:rFonts w:cs="Arial"/>
                <w:color w:val="000000"/>
                <w:sz w:val="20"/>
              </w:rPr>
              <w:t>Тепловые сети</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альбом</w:t>
            </w:r>
          </w:p>
        </w:tc>
      </w:tr>
      <w:tr w:rsidR="004550C6" w:rsidTr="00C73C83">
        <w:trPr>
          <w:trHeight w:val="330"/>
        </w:trPr>
        <w:tc>
          <w:tcPr>
            <w:tcW w:w="12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Альбом 2</w:t>
            </w:r>
          </w:p>
        </w:tc>
        <w:tc>
          <w:tcPr>
            <w:tcW w:w="152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1943-2-Т-ТС.КЖ</w:t>
            </w:r>
          </w:p>
        </w:tc>
        <w:tc>
          <w:tcPr>
            <w:tcW w:w="4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50C6" w:rsidRDefault="004550C6" w:rsidP="00C73C83">
            <w:pPr>
              <w:rPr>
                <w:rFonts w:cs="Arial"/>
                <w:color w:val="000000"/>
                <w:sz w:val="20"/>
              </w:rPr>
            </w:pPr>
            <w:r>
              <w:rPr>
                <w:rFonts w:cs="Arial"/>
                <w:color w:val="000000"/>
                <w:sz w:val="20"/>
              </w:rPr>
              <w:t>Тепловые сети. Конструкции железобетонные</w:t>
            </w:r>
          </w:p>
        </w:tc>
        <w:tc>
          <w:tcPr>
            <w:tcW w:w="1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альбом</w:t>
            </w:r>
          </w:p>
        </w:tc>
      </w:tr>
      <w:tr w:rsidR="004550C6" w:rsidTr="00C73C83">
        <w:trPr>
          <w:trHeight w:val="255"/>
        </w:trPr>
        <w:tc>
          <w:tcPr>
            <w:tcW w:w="12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b/>
                <w:bCs/>
                <w:color w:val="000000"/>
                <w:sz w:val="20"/>
              </w:rPr>
            </w:pPr>
            <w:r>
              <w:rPr>
                <w:rFonts w:cs="Arial"/>
                <w:b/>
                <w:bCs/>
                <w:color w:val="000000"/>
                <w:sz w:val="20"/>
              </w:rPr>
              <w:t>19</w:t>
            </w:r>
          </w:p>
        </w:tc>
        <w:tc>
          <w:tcPr>
            <w:tcW w:w="1527" w:type="dxa"/>
            <w:tcBorders>
              <w:top w:val="single" w:sz="4" w:space="0" w:color="auto"/>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 </w:t>
            </w:r>
          </w:p>
        </w:tc>
        <w:tc>
          <w:tcPr>
            <w:tcW w:w="4880" w:type="dxa"/>
            <w:tcBorders>
              <w:top w:val="single" w:sz="4" w:space="0" w:color="auto"/>
              <w:left w:val="nil"/>
              <w:bottom w:val="single" w:sz="4" w:space="0" w:color="auto"/>
              <w:right w:val="single" w:sz="4" w:space="0" w:color="auto"/>
            </w:tcBorders>
            <w:shd w:val="clear" w:color="auto" w:fill="auto"/>
            <w:vAlign w:val="center"/>
            <w:hideMark/>
          </w:tcPr>
          <w:p w:rsidR="004550C6" w:rsidRDefault="004550C6" w:rsidP="00C73C83">
            <w:pPr>
              <w:rPr>
                <w:rFonts w:cs="Arial"/>
                <w:b/>
                <w:bCs/>
                <w:color w:val="000000"/>
                <w:sz w:val="20"/>
              </w:rPr>
            </w:pPr>
            <w:r>
              <w:rPr>
                <w:rFonts w:cs="Arial"/>
                <w:b/>
                <w:bCs/>
                <w:color w:val="000000"/>
                <w:sz w:val="20"/>
              </w:rPr>
              <w:t>Автоматическая светофорная сигнализация</w:t>
            </w:r>
          </w:p>
        </w:tc>
        <w:tc>
          <w:tcPr>
            <w:tcW w:w="1600" w:type="dxa"/>
            <w:tcBorders>
              <w:top w:val="single" w:sz="4" w:space="0" w:color="auto"/>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 </w:t>
            </w:r>
          </w:p>
        </w:tc>
      </w:tr>
      <w:tr w:rsidR="004550C6" w:rsidTr="00C73C83">
        <w:trPr>
          <w:trHeight w:val="25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Альбом 1</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1943-2-АСС-ПЗ</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color w:val="000000"/>
                <w:sz w:val="20"/>
              </w:rPr>
            </w:pPr>
            <w:r>
              <w:rPr>
                <w:rFonts w:cs="Arial"/>
                <w:color w:val="000000"/>
                <w:sz w:val="20"/>
              </w:rPr>
              <w:t>Пояснительная записка</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альбом</w:t>
            </w:r>
          </w:p>
        </w:tc>
      </w:tr>
      <w:tr w:rsidR="004550C6" w:rsidTr="00C73C83">
        <w:trPr>
          <w:trHeight w:val="25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sz w:val="20"/>
              </w:rPr>
            </w:pPr>
            <w:r>
              <w:rPr>
                <w:rFonts w:cs="Arial"/>
                <w:sz w:val="20"/>
              </w:rPr>
              <w:t>Альбом 2</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18"/>
                <w:szCs w:val="18"/>
              </w:rPr>
            </w:pPr>
            <w:r>
              <w:rPr>
                <w:rFonts w:cs="Arial"/>
                <w:color w:val="000000"/>
                <w:sz w:val="18"/>
                <w:szCs w:val="18"/>
              </w:rPr>
              <w:t>1943-2-АСС-ОДД</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color w:val="000000"/>
                <w:sz w:val="20"/>
              </w:rPr>
            </w:pPr>
            <w:r>
              <w:rPr>
                <w:rFonts w:cs="Arial"/>
                <w:color w:val="000000"/>
                <w:sz w:val="20"/>
              </w:rPr>
              <w:t>Организация дорожного движения</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альбом</w:t>
            </w:r>
          </w:p>
        </w:tc>
      </w:tr>
      <w:tr w:rsidR="004550C6" w:rsidTr="00C73C83">
        <w:trPr>
          <w:trHeight w:val="510"/>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sz w:val="20"/>
              </w:rPr>
            </w:pPr>
            <w:r>
              <w:rPr>
                <w:rFonts w:cs="Arial"/>
                <w:sz w:val="20"/>
              </w:rPr>
              <w:t>Альбом 3</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1943-2-АСС-ОДД.ДТ</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color w:val="000000"/>
                <w:sz w:val="20"/>
              </w:rPr>
            </w:pPr>
            <w:r>
              <w:rPr>
                <w:rFonts w:cs="Arial"/>
                <w:color w:val="000000"/>
                <w:sz w:val="20"/>
              </w:rPr>
              <w:t>Организация дорожного движения. Детектирование</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альбом</w:t>
            </w:r>
          </w:p>
        </w:tc>
      </w:tr>
      <w:tr w:rsidR="004550C6" w:rsidTr="00C73C83">
        <w:trPr>
          <w:trHeight w:val="25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sz w:val="20"/>
              </w:rPr>
            </w:pPr>
            <w:r>
              <w:rPr>
                <w:rFonts w:cs="Arial"/>
                <w:sz w:val="20"/>
              </w:rPr>
              <w:t>Альбом 4</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1943-2-АСС-ЭС</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color w:val="000000"/>
                <w:sz w:val="20"/>
              </w:rPr>
            </w:pPr>
            <w:r>
              <w:rPr>
                <w:rFonts w:cs="Arial"/>
                <w:color w:val="000000"/>
                <w:sz w:val="20"/>
              </w:rPr>
              <w:t>Внешнее электроснабжение светофорного объекта</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альбом</w:t>
            </w:r>
          </w:p>
        </w:tc>
      </w:tr>
      <w:tr w:rsidR="004550C6" w:rsidTr="00C73C83">
        <w:trPr>
          <w:trHeight w:val="255"/>
        </w:trPr>
        <w:tc>
          <w:tcPr>
            <w:tcW w:w="1293" w:type="dxa"/>
            <w:tcBorders>
              <w:top w:val="nil"/>
              <w:left w:val="single" w:sz="4" w:space="0" w:color="auto"/>
              <w:bottom w:val="single" w:sz="4" w:space="0" w:color="auto"/>
              <w:right w:val="single" w:sz="4" w:space="0" w:color="auto"/>
            </w:tcBorders>
            <w:shd w:val="clear" w:color="000000" w:fill="FFFFFF"/>
            <w:vAlign w:val="center"/>
            <w:hideMark/>
          </w:tcPr>
          <w:p w:rsidR="004550C6" w:rsidRDefault="004550C6" w:rsidP="00C73C83">
            <w:pPr>
              <w:jc w:val="center"/>
              <w:rPr>
                <w:rFonts w:cs="Arial"/>
                <w:sz w:val="20"/>
              </w:rPr>
            </w:pPr>
            <w:r>
              <w:rPr>
                <w:rFonts w:cs="Arial"/>
                <w:sz w:val="20"/>
              </w:rPr>
              <w:t>Альбом 5</w:t>
            </w:r>
          </w:p>
        </w:tc>
        <w:tc>
          <w:tcPr>
            <w:tcW w:w="1527" w:type="dxa"/>
            <w:tcBorders>
              <w:top w:val="nil"/>
              <w:left w:val="nil"/>
              <w:bottom w:val="single" w:sz="4" w:space="0" w:color="auto"/>
              <w:right w:val="single" w:sz="4" w:space="0" w:color="auto"/>
            </w:tcBorders>
            <w:shd w:val="clear" w:color="000000" w:fill="FFFFFF"/>
            <w:vAlign w:val="center"/>
            <w:hideMark/>
          </w:tcPr>
          <w:p w:rsidR="004550C6" w:rsidRDefault="004550C6" w:rsidP="00C73C83">
            <w:pPr>
              <w:jc w:val="center"/>
              <w:rPr>
                <w:rFonts w:cs="Arial"/>
                <w:color w:val="000000"/>
                <w:sz w:val="20"/>
              </w:rPr>
            </w:pPr>
            <w:r>
              <w:rPr>
                <w:rFonts w:cs="Arial"/>
                <w:color w:val="000000"/>
                <w:sz w:val="20"/>
              </w:rPr>
              <w:t>1943-2-АСС-ЭС.1</w:t>
            </w:r>
          </w:p>
        </w:tc>
        <w:tc>
          <w:tcPr>
            <w:tcW w:w="4880" w:type="dxa"/>
            <w:tcBorders>
              <w:top w:val="nil"/>
              <w:left w:val="nil"/>
              <w:bottom w:val="single" w:sz="4" w:space="0" w:color="auto"/>
              <w:right w:val="single" w:sz="4" w:space="0" w:color="auto"/>
            </w:tcBorders>
            <w:shd w:val="clear" w:color="000000" w:fill="FFFFFF"/>
            <w:vAlign w:val="center"/>
            <w:hideMark/>
          </w:tcPr>
          <w:p w:rsidR="004550C6" w:rsidRDefault="004550C6" w:rsidP="00C73C83">
            <w:pPr>
              <w:rPr>
                <w:rFonts w:cs="Arial"/>
                <w:color w:val="000000"/>
                <w:sz w:val="20"/>
              </w:rPr>
            </w:pPr>
            <w:r>
              <w:rPr>
                <w:rFonts w:cs="Arial"/>
                <w:color w:val="000000"/>
                <w:sz w:val="20"/>
              </w:rPr>
              <w:t>Электроснабжение светофорного объекта</w:t>
            </w:r>
          </w:p>
        </w:tc>
        <w:tc>
          <w:tcPr>
            <w:tcW w:w="1600" w:type="dxa"/>
            <w:tcBorders>
              <w:top w:val="nil"/>
              <w:left w:val="nil"/>
              <w:bottom w:val="single" w:sz="4" w:space="0" w:color="auto"/>
              <w:right w:val="single" w:sz="4" w:space="0" w:color="auto"/>
            </w:tcBorders>
            <w:shd w:val="clear" w:color="000000" w:fill="FFFFFF"/>
            <w:vAlign w:val="center"/>
            <w:hideMark/>
          </w:tcPr>
          <w:p w:rsidR="004550C6" w:rsidRDefault="004550C6" w:rsidP="00C73C83">
            <w:pPr>
              <w:jc w:val="center"/>
              <w:rPr>
                <w:rFonts w:cs="Arial"/>
                <w:color w:val="000000"/>
                <w:sz w:val="20"/>
              </w:rPr>
            </w:pPr>
            <w:r>
              <w:rPr>
                <w:rFonts w:cs="Arial"/>
                <w:color w:val="000000"/>
                <w:sz w:val="20"/>
              </w:rPr>
              <w:t>альбом</w:t>
            </w:r>
          </w:p>
        </w:tc>
      </w:tr>
      <w:tr w:rsidR="004550C6" w:rsidTr="00C73C83">
        <w:trPr>
          <w:trHeight w:val="25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4550C6" w:rsidRDefault="004550C6" w:rsidP="00C73C83">
            <w:pPr>
              <w:jc w:val="center"/>
              <w:rPr>
                <w:rFonts w:cs="Arial"/>
                <w:sz w:val="20"/>
              </w:rPr>
            </w:pPr>
            <w:r>
              <w:rPr>
                <w:rFonts w:cs="Arial"/>
                <w:sz w:val="20"/>
              </w:rPr>
              <w:t>Альбом 6</w:t>
            </w:r>
          </w:p>
        </w:tc>
        <w:tc>
          <w:tcPr>
            <w:tcW w:w="1527"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1943-2-АСС-КМ</w:t>
            </w:r>
          </w:p>
        </w:tc>
        <w:tc>
          <w:tcPr>
            <w:tcW w:w="4880" w:type="dxa"/>
            <w:tcBorders>
              <w:top w:val="nil"/>
              <w:left w:val="nil"/>
              <w:bottom w:val="single" w:sz="4" w:space="0" w:color="auto"/>
              <w:right w:val="single" w:sz="4" w:space="0" w:color="auto"/>
            </w:tcBorders>
            <w:shd w:val="clear" w:color="auto" w:fill="auto"/>
            <w:vAlign w:val="center"/>
            <w:hideMark/>
          </w:tcPr>
          <w:p w:rsidR="004550C6" w:rsidRDefault="004550C6" w:rsidP="00C73C83">
            <w:pPr>
              <w:rPr>
                <w:rFonts w:cs="Arial"/>
                <w:color w:val="000000"/>
                <w:sz w:val="20"/>
              </w:rPr>
            </w:pPr>
            <w:r>
              <w:rPr>
                <w:rFonts w:cs="Arial"/>
                <w:color w:val="000000"/>
                <w:sz w:val="20"/>
              </w:rPr>
              <w:t>Конструкции металлические</w:t>
            </w:r>
          </w:p>
        </w:tc>
        <w:tc>
          <w:tcPr>
            <w:tcW w:w="1600" w:type="dxa"/>
            <w:tcBorders>
              <w:top w:val="nil"/>
              <w:left w:val="nil"/>
              <w:bottom w:val="single" w:sz="4" w:space="0" w:color="auto"/>
              <w:right w:val="single" w:sz="4" w:space="0" w:color="auto"/>
            </w:tcBorders>
            <w:shd w:val="clear" w:color="auto" w:fill="auto"/>
            <w:vAlign w:val="center"/>
            <w:hideMark/>
          </w:tcPr>
          <w:p w:rsidR="004550C6" w:rsidRDefault="004550C6" w:rsidP="00C73C83">
            <w:pPr>
              <w:jc w:val="center"/>
              <w:rPr>
                <w:rFonts w:cs="Arial"/>
                <w:color w:val="000000"/>
                <w:sz w:val="20"/>
              </w:rPr>
            </w:pPr>
            <w:r>
              <w:rPr>
                <w:rFonts w:cs="Arial"/>
                <w:color w:val="000000"/>
                <w:sz w:val="20"/>
              </w:rPr>
              <w:t>альбом</w:t>
            </w:r>
          </w:p>
        </w:tc>
      </w:tr>
    </w:tbl>
    <w:p w:rsidR="001F3A5F" w:rsidRDefault="001F3A5F" w:rsidP="00754C78">
      <w:pPr>
        <w:jc w:val="center"/>
        <w:rPr>
          <w:rFonts w:ascii="Times New Roman" w:hAnsi="Times New Roman"/>
          <w:b/>
          <w:bCs/>
          <w:szCs w:val="24"/>
        </w:rPr>
      </w:pPr>
    </w:p>
    <w:p w:rsidR="001A0BFF" w:rsidRPr="007174F9" w:rsidRDefault="001A0BFF" w:rsidP="001A0BFF">
      <w:pPr>
        <w:jc w:val="center"/>
        <w:rPr>
          <w:rFonts w:ascii="Times New Roman" w:hAnsi="Times New Roman"/>
          <w:szCs w:val="24"/>
        </w:rPr>
      </w:pPr>
      <w:r w:rsidRPr="00BE6E65">
        <w:rPr>
          <w:rFonts w:ascii="Times New Roman" w:hAnsi="Times New Roman"/>
          <w:szCs w:val="24"/>
        </w:rPr>
        <w:t>Главный инженер прое</w:t>
      </w:r>
      <w:r>
        <w:rPr>
          <w:rFonts w:ascii="Times New Roman" w:hAnsi="Times New Roman"/>
          <w:szCs w:val="24"/>
        </w:rPr>
        <w:t>кта</w:t>
      </w:r>
      <w:r>
        <w:rPr>
          <w:rFonts w:ascii="Times New Roman" w:hAnsi="Times New Roman"/>
          <w:szCs w:val="24"/>
        </w:rPr>
        <w:tab/>
      </w:r>
      <w:r>
        <w:rPr>
          <w:rFonts w:ascii="Times New Roman" w:hAnsi="Times New Roman"/>
          <w:szCs w:val="24"/>
        </w:rPr>
        <w:tab/>
      </w:r>
      <w:r>
        <w:rPr>
          <w:rFonts w:ascii="Times New Roman" w:hAnsi="Times New Roman"/>
          <w:szCs w:val="24"/>
        </w:rPr>
        <w:tab/>
      </w:r>
      <w:r w:rsidRPr="0044452F">
        <w:rPr>
          <w:rFonts w:ascii="Times New Roman" w:hAnsi="Times New Roman"/>
          <w:noProof/>
          <w:szCs w:val="24"/>
        </w:rPr>
        <w:drawing>
          <wp:inline distT="0" distB="0" distL="0" distR="0">
            <wp:extent cx="920869" cy="478465"/>
            <wp:effectExtent l="19050" t="0" r="0" b="0"/>
            <wp:docPr id="1" name="Рисунок 2" descr="C:\Users\Shelepova.T\Desktop\Безымян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helepova.T\Desktop\Безымянный.jpg"/>
                    <pic:cNvPicPr>
                      <a:picLocks noChangeAspect="1" noChangeArrowheads="1"/>
                    </pic:cNvPicPr>
                  </pic:nvPicPr>
                  <pic:blipFill>
                    <a:blip r:embed="rId14" cstate="print"/>
                    <a:srcRect/>
                    <a:stretch>
                      <a:fillRect/>
                    </a:stretch>
                  </pic:blipFill>
                  <pic:spPr bwMode="auto">
                    <a:xfrm>
                      <a:off x="0" y="0"/>
                      <a:ext cx="929428" cy="482912"/>
                    </a:xfrm>
                    <a:prstGeom prst="rect">
                      <a:avLst/>
                    </a:prstGeom>
                    <a:noFill/>
                    <a:ln w="9525">
                      <a:noFill/>
                      <a:miter lim="800000"/>
                      <a:headEnd/>
                      <a:tailEnd/>
                    </a:ln>
                  </pic:spPr>
                </pic:pic>
              </a:graphicData>
            </a:graphic>
          </wp:inline>
        </w:drawing>
      </w:r>
      <w:r>
        <w:rPr>
          <w:rFonts w:ascii="Times New Roman" w:hAnsi="Times New Roman"/>
          <w:szCs w:val="24"/>
        </w:rPr>
        <w:tab/>
      </w:r>
      <w:proofErr w:type="spellStart"/>
      <w:r>
        <w:rPr>
          <w:rFonts w:ascii="Times New Roman" w:hAnsi="Times New Roman"/>
          <w:szCs w:val="24"/>
        </w:rPr>
        <w:t>Мусиралиев</w:t>
      </w:r>
      <w:proofErr w:type="spellEnd"/>
      <w:r>
        <w:rPr>
          <w:rFonts w:ascii="Times New Roman" w:hAnsi="Times New Roman"/>
          <w:szCs w:val="24"/>
        </w:rPr>
        <w:t xml:space="preserve"> Д.С.</w:t>
      </w:r>
      <w:r>
        <w:rPr>
          <w:rFonts w:ascii="Times New Roman" w:hAnsi="Times New Roman"/>
          <w:b/>
          <w:bCs/>
        </w:rPr>
        <w:br w:type="page"/>
      </w:r>
    </w:p>
    <w:p w:rsidR="004550C6" w:rsidRDefault="004550C6" w:rsidP="00754C78">
      <w:pPr>
        <w:jc w:val="center"/>
        <w:rPr>
          <w:rFonts w:ascii="Times New Roman" w:hAnsi="Times New Roman"/>
          <w:b/>
          <w:bCs/>
          <w:szCs w:val="24"/>
        </w:rPr>
      </w:pPr>
    </w:p>
    <w:p w:rsidR="00754C78" w:rsidRDefault="00754C78" w:rsidP="00754C78">
      <w:pPr>
        <w:jc w:val="center"/>
        <w:rPr>
          <w:rFonts w:ascii="Times New Roman" w:hAnsi="Times New Roman"/>
          <w:b/>
          <w:bCs/>
        </w:rPr>
      </w:pPr>
      <w:proofErr w:type="gramStart"/>
      <w:r w:rsidRPr="00754C78">
        <w:rPr>
          <w:rFonts w:ascii="Times New Roman" w:hAnsi="Times New Roman"/>
          <w:b/>
          <w:bCs/>
        </w:rPr>
        <w:t>ОТВЕТСТВЕННЫЕ  РАЗРАБОТЧИКИ</w:t>
      </w:r>
      <w:proofErr w:type="gramEnd"/>
      <w:r w:rsidRPr="00754C78">
        <w:rPr>
          <w:rFonts w:ascii="Times New Roman" w:hAnsi="Times New Roman"/>
          <w:b/>
          <w:bCs/>
        </w:rPr>
        <w:t xml:space="preserve"> РАБОЧЕГО ПРОЕКТА</w:t>
      </w:r>
    </w:p>
    <w:p w:rsidR="00F67F4E" w:rsidRDefault="00F67F4E" w:rsidP="00754C78">
      <w:pPr>
        <w:jc w:val="center"/>
        <w:rPr>
          <w:rFonts w:ascii="Times New Roman" w:hAnsi="Times New Roman"/>
          <w:b/>
          <w:bCs/>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1E0" w:firstRow="1" w:lastRow="1" w:firstColumn="1" w:lastColumn="1" w:noHBand="0" w:noVBand="0"/>
      </w:tblPr>
      <w:tblGrid>
        <w:gridCol w:w="4063"/>
        <w:gridCol w:w="2663"/>
        <w:gridCol w:w="3077"/>
      </w:tblGrid>
      <w:tr w:rsidR="00EE4208" w:rsidRPr="007820D4" w:rsidTr="001A0BFF">
        <w:trPr>
          <w:trHeight w:val="410"/>
        </w:trPr>
        <w:tc>
          <w:tcPr>
            <w:tcW w:w="4111"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t>Разделы проекта</w:t>
            </w:r>
          </w:p>
        </w:tc>
        <w:tc>
          <w:tcPr>
            <w:tcW w:w="2693"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t>Должность</w:t>
            </w:r>
          </w:p>
        </w:tc>
        <w:tc>
          <w:tcPr>
            <w:tcW w:w="3118"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t>ФИО</w:t>
            </w:r>
          </w:p>
        </w:tc>
      </w:tr>
      <w:tr w:rsidR="00EE4208" w:rsidRPr="007820D4" w:rsidTr="001A0BFF">
        <w:trPr>
          <w:trHeight w:val="410"/>
        </w:trPr>
        <w:tc>
          <w:tcPr>
            <w:tcW w:w="4111"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t>Топографо-геодезические изыскания</w:t>
            </w:r>
          </w:p>
        </w:tc>
        <w:tc>
          <w:tcPr>
            <w:tcW w:w="2693"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t xml:space="preserve">ИП </w:t>
            </w:r>
            <w:proofErr w:type="spellStart"/>
            <w:r w:rsidRPr="007820D4">
              <w:rPr>
                <w:rFonts w:ascii="Times New Roman" w:hAnsi="Times New Roman"/>
                <w:bCs/>
              </w:rPr>
              <w:t>Айтугано</w:t>
            </w:r>
            <w:proofErr w:type="spellEnd"/>
            <w:r w:rsidRPr="007820D4">
              <w:rPr>
                <w:rFonts w:ascii="Times New Roman" w:hAnsi="Times New Roman"/>
                <w:bCs/>
              </w:rPr>
              <w:t xml:space="preserve"> Р. "</w:t>
            </w:r>
            <w:proofErr w:type="spellStart"/>
            <w:r w:rsidRPr="007820D4">
              <w:rPr>
                <w:rFonts w:ascii="Times New Roman" w:hAnsi="Times New Roman"/>
                <w:bCs/>
              </w:rPr>
              <w:t>ГеоПрофи</w:t>
            </w:r>
            <w:proofErr w:type="spellEnd"/>
            <w:r w:rsidRPr="007820D4">
              <w:rPr>
                <w:rFonts w:ascii="Times New Roman" w:hAnsi="Times New Roman"/>
                <w:bCs/>
              </w:rPr>
              <w:t>"</w:t>
            </w:r>
          </w:p>
        </w:tc>
        <w:tc>
          <w:tcPr>
            <w:tcW w:w="3118"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br/>
            </w:r>
            <w:proofErr w:type="spellStart"/>
            <w:r w:rsidRPr="007820D4">
              <w:rPr>
                <w:rFonts w:ascii="Times New Roman" w:hAnsi="Times New Roman"/>
                <w:bCs/>
              </w:rPr>
              <w:t>Айтуганов</w:t>
            </w:r>
            <w:proofErr w:type="spellEnd"/>
            <w:r w:rsidRPr="007820D4">
              <w:rPr>
                <w:rFonts w:ascii="Times New Roman" w:hAnsi="Times New Roman"/>
                <w:bCs/>
              </w:rPr>
              <w:t xml:space="preserve"> Р.</w:t>
            </w:r>
          </w:p>
        </w:tc>
      </w:tr>
      <w:tr w:rsidR="00EE4208" w:rsidRPr="007820D4" w:rsidTr="001A0BFF">
        <w:trPr>
          <w:trHeight w:val="410"/>
        </w:trPr>
        <w:tc>
          <w:tcPr>
            <w:tcW w:w="4111"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t>Инженерно-геологические изыскания</w:t>
            </w:r>
          </w:p>
        </w:tc>
        <w:tc>
          <w:tcPr>
            <w:tcW w:w="2693"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br/>
            </w:r>
            <w:proofErr w:type="spellStart"/>
            <w:r w:rsidRPr="007820D4">
              <w:rPr>
                <w:rFonts w:ascii="Times New Roman" w:hAnsi="Times New Roman"/>
                <w:bCs/>
              </w:rPr>
              <w:t>и.о</w:t>
            </w:r>
            <w:proofErr w:type="spellEnd"/>
            <w:r w:rsidRPr="007820D4">
              <w:rPr>
                <w:rFonts w:ascii="Times New Roman" w:hAnsi="Times New Roman"/>
                <w:bCs/>
              </w:rPr>
              <w:t>. Начальника отдела</w:t>
            </w:r>
          </w:p>
        </w:tc>
        <w:tc>
          <w:tcPr>
            <w:tcW w:w="3118"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br/>
            </w:r>
            <w:proofErr w:type="spellStart"/>
            <w:r w:rsidRPr="007820D4">
              <w:rPr>
                <w:rFonts w:ascii="Times New Roman" w:hAnsi="Times New Roman"/>
                <w:bCs/>
              </w:rPr>
              <w:t>Юрласов</w:t>
            </w:r>
            <w:proofErr w:type="spellEnd"/>
            <w:r w:rsidRPr="007820D4">
              <w:rPr>
                <w:rFonts w:ascii="Times New Roman" w:hAnsi="Times New Roman"/>
                <w:bCs/>
              </w:rPr>
              <w:t xml:space="preserve"> Р.Н.</w:t>
            </w:r>
          </w:p>
        </w:tc>
      </w:tr>
      <w:tr w:rsidR="00EE4208" w:rsidRPr="007820D4" w:rsidTr="001A0BFF">
        <w:trPr>
          <w:trHeight w:val="410"/>
        </w:trPr>
        <w:tc>
          <w:tcPr>
            <w:tcW w:w="4111"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t>Дорожная часть</w:t>
            </w:r>
          </w:p>
        </w:tc>
        <w:tc>
          <w:tcPr>
            <w:tcW w:w="2693"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t>ГИП</w:t>
            </w:r>
          </w:p>
        </w:tc>
        <w:tc>
          <w:tcPr>
            <w:tcW w:w="3118" w:type="dxa"/>
            <w:shd w:val="clear" w:color="auto" w:fill="FFFFFF" w:themeFill="background1"/>
            <w:vAlign w:val="center"/>
          </w:tcPr>
          <w:p w:rsidR="00EE4208" w:rsidRPr="007820D4" w:rsidRDefault="00EE4208" w:rsidP="00EE4208">
            <w:pPr>
              <w:rPr>
                <w:rFonts w:ascii="Times New Roman" w:hAnsi="Times New Roman"/>
                <w:bCs/>
              </w:rPr>
            </w:pPr>
            <w:proofErr w:type="spellStart"/>
            <w:r w:rsidRPr="007820D4">
              <w:rPr>
                <w:rFonts w:ascii="Times New Roman" w:hAnsi="Times New Roman"/>
                <w:bCs/>
              </w:rPr>
              <w:t>Мусиралиев</w:t>
            </w:r>
            <w:proofErr w:type="spellEnd"/>
            <w:r w:rsidRPr="007820D4">
              <w:rPr>
                <w:rFonts w:ascii="Times New Roman" w:hAnsi="Times New Roman"/>
                <w:bCs/>
              </w:rPr>
              <w:t xml:space="preserve"> Д.С.</w:t>
            </w:r>
          </w:p>
        </w:tc>
      </w:tr>
      <w:tr w:rsidR="00EE4208" w:rsidRPr="007820D4" w:rsidTr="001A0BFF">
        <w:trPr>
          <w:trHeight w:val="410"/>
        </w:trPr>
        <w:tc>
          <w:tcPr>
            <w:tcW w:w="4111"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t>Искусственные сооружения</w:t>
            </w:r>
          </w:p>
        </w:tc>
        <w:tc>
          <w:tcPr>
            <w:tcW w:w="2693"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t>Ведущий инженер</w:t>
            </w:r>
          </w:p>
        </w:tc>
        <w:tc>
          <w:tcPr>
            <w:tcW w:w="3118"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t>Пасечник А.С.</w:t>
            </w:r>
          </w:p>
        </w:tc>
      </w:tr>
      <w:tr w:rsidR="00EE4208" w:rsidRPr="007820D4" w:rsidTr="001A0BFF">
        <w:trPr>
          <w:trHeight w:val="410"/>
        </w:trPr>
        <w:tc>
          <w:tcPr>
            <w:tcW w:w="4111"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t xml:space="preserve">Переустройство линий электроснабжения 0,4-10 </w:t>
            </w:r>
            <w:proofErr w:type="spellStart"/>
            <w:r w:rsidRPr="007820D4">
              <w:rPr>
                <w:rFonts w:ascii="Times New Roman" w:hAnsi="Times New Roman"/>
                <w:bCs/>
              </w:rPr>
              <w:t>кВ</w:t>
            </w:r>
            <w:proofErr w:type="spellEnd"/>
          </w:p>
        </w:tc>
        <w:tc>
          <w:tcPr>
            <w:tcW w:w="2693"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br/>
              <w:t>Ведущий инженер</w:t>
            </w:r>
          </w:p>
        </w:tc>
        <w:tc>
          <w:tcPr>
            <w:tcW w:w="3118" w:type="dxa"/>
            <w:shd w:val="clear" w:color="auto" w:fill="FFFFFF" w:themeFill="background1"/>
            <w:vAlign w:val="center"/>
          </w:tcPr>
          <w:p w:rsidR="00EE4208" w:rsidRPr="007820D4" w:rsidRDefault="00EE4208" w:rsidP="00EE4208">
            <w:pPr>
              <w:rPr>
                <w:rFonts w:ascii="Times New Roman" w:hAnsi="Times New Roman"/>
                <w:bCs/>
              </w:rPr>
            </w:pPr>
            <w:proofErr w:type="spellStart"/>
            <w:r w:rsidRPr="007820D4">
              <w:rPr>
                <w:rFonts w:ascii="Times New Roman" w:hAnsi="Times New Roman"/>
                <w:bCs/>
              </w:rPr>
              <w:t>Кырыкбаев</w:t>
            </w:r>
            <w:proofErr w:type="spellEnd"/>
            <w:r w:rsidRPr="007820D4">
              <w:rPr>
                <w:rFonts w:ascii="Times New Roman" w:hAnsi="Times New Roman"/>
                <w:bCs/>
              </w:rPr>
              <w:t xml:space="preserve"> Н.З.</w:t>
            </w:r>
          </w:p>
        </w:tc>
      </w:tr>
      <w:tr w:rsidR="00EE4208" w:rsidRPr="007820D4" w:rsidTr="001A0BFF">
        <w:trPr>
          <w:trHeight w:val="410"/>
        </w:trPr>
        <w:tc>
          <w:tcPr>
            <w:tcW w:w="4111"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t>Электроснабжение и освещение</w:t>
            </w:r>
          </w:p>
        </w:tc>
        <w:tc>
          <w:tcPr>
            <w:tcW w:w="2693"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br/>
              <w:t>Ведущий инженер</w:t>
            </w:r>
          </w:p>
        </w:tc>
        <w:tc>
          <w:tcPr>
            <w:tcW w:w="3118" w:type="dxa"/>
            <w:shd w:val="clear" w:color="auto" w:fill="FFFFFF" w:themeFill="background1"/>
            <w:vAlign w:val="center"/>
          </w:tcPr>
          <w:p w:rsidR="00EE4208" w:rsidRPr="007820D4" w:rsidRDefault="00EE4208" w:rsidP="00EE4208">
            <w:pPr>
              <w:rPr>
                <w:rFonts w:ascii="Times New Roman" w:hAnsi="Times New Roman"/>
                <w:bCs/>
              </w:rPr>
            </w:pPr>
            <w:proofErr w:type="spellStart"/>
            <w:r w:rsidRPr="007820D4">
              <w:rPr>
                <w:rFonts w:ascii="Times New Roman" w:hAnsi="Times New Roman"/>
                <w:bCs/>
              </w:rPr>
              <w:t>Кырыкбаев</w:t>
            </w:r>
            <w:proofErr w:type="spellEnd"/>
            <w:r w:rsidRPr="007820D4">
              <w:rPr>
                <w:rFonts w:ascii="Times New Roman" w:hAnsi="Times New Roman"/>
                <w:bCs/>
              </w:rPr>
              <w:t xml:space="preserve"> Н.З.</w:t>
            </w:r>
          </w:p>
        </w:tc>
      </w:tr>
      <w:tr w:rsidR="00EE4208" w:rsidRPr="007820D4" w:rsidTr="001A0BFF">
        <w:trPr>
          <w:trHeight w:val="410"/>
        </w:trPr>
        <w:tc>
          <w:tcPr>
            <w:tcW w:w="4111"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t>Переустройство линий электроснабжения 110-220кВ</w:t>
            </w:r>
          </w:p>
        </w:tc>
        <w:tc>
          <w:tcPr>
            <w:tcW w:w="2693"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br/>
              <w:t>Главный специалист</w:t>
            </w:r>
          </w:p>
        </w:tc>
        <w:tc>
          <w:tcPr>
            <w:tcW w:w="3118" w:type="dxa"/>
            <w:shd w:val="clear" w:color="auto" w:fill="FFFFFF" w:themeFill="background1"/>
            <w:vAlign w:val="center"/>
          </w:tcPr>
          <w:p w:rsidR="00EE4208" w:rsidRPr="007820D4" w:rsidRDefault="00EE4208" w:rsidP="00EE4208">
            <w:pPr>
              <w:rPr>
                <w:rFonts w:ascii="Times New Roman" w:hAnsi="Times New Roman"/>
                <w:bCs/>
              </w:rPr>
            </w:pPr>
            <w:proofErr w:type="spellStart"/>
            <w:r w:rsidRPr="007820D4">
              <w:rPr>
                <w:rFonts w:ascii="Times New Roman" w:hAnsi="Times New Roman"/>
                <w:bCs/>
              </w:rPr>
              <w:t>Кырыкбаев</w:t>
            </w:r>
            <w:proofErr w:type="spellEnd"/>
            <w:r w:rsidRPr="007820D4">
              <w:rPr>
                <w:rFonts w:ascii="Times New Roman" w:hAnsi="Times New Roman"/>
                <w:bCs/>
              </w:rPr>
              <w:t xml:space="preserve"> Н.З.</w:t>
            </w:r>
          </w:p>
        </w:tc>
      </w:tr>
      <w:tr w:rsidR="00EE4208" w:rsidRPr="007820D4" w:rsidTr="001A0BFF">
        <w:trPr>
          <w:trHeight w:val="410"/>
        </w:trPr>
        <w:tc>
          <w:tcPr>
            <w:tcW w:w="4111"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t>Переустройство сетей водопровода и канализации</w:t>
            </w:r>
          </w:p>
        </w:tc>
        <w:tc>
          <w:tcPr>
            <w:tcW w:w="2693"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br/>
              <w:t>Главный специалист</w:t>
            </w:r>
          </w:p>
        </w:tc>
        <w:tc>
          <w:tcPr>
            <w:tcW w:w="3118"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t>Васильева Л.Э.</w:t>
            </w:r>
          </w:p>
        </w:tc>
      </w:tr>
      <w:tr w:rsidR="00EE4208" w:rsidRPr="007820D4" w:rsidTr="001A0BFF">
        <w:trPr>
          <w:trHeight w:val="410"/>
        </w:trPr>
        <w:tc>
          <w:tcPr>
            <w:tcW w:w="4111"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t>Переустройство сетей теплоснабжения</w:t>
            </w:r>
          </w:p>
        </w:tc>
        <w:tc>
          <w:tcPr>
            <w:tcW w:w="2693"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br/>
              <w:t>Ведущий инженер</w:t>
            </w:r>
          </w:p>
        </w:tc>
        <w:tc>
          <w:tcPr>
            <w:tcW w:w="3118" w:type="dxa"/>
            <w:shd w:val="clear" w:color="auto" w:fill="FFFFFF" w:themeFill="background1"/>
            <w:vAlign w:val="center"/>
          </w:tcPr>
          <w:p w:rsidR="00EE4208" w:rsidRPr="007820D4" w:rsidRDefault="00EE4208" w:rsidP="00EE4208">
            <w:pPr>
              <w:rPr>
                <w:rFonts w:ascii="Times New Roman" w:hAnsi="Times New Roman"/>
                <w:bCs/>
              </w:rPr>
            </w:pPr>
            <w:proofErr w:type="spellStart"/>
            <w:r w:rsidRPr="007820D4">
              <w:rPr>
                <w:rFonts w:ascii="Times New Roman" w:hAnsi="Times New Roman"/>
                <w:bCs/>
              </w:rPr>
              <w:t>Садыров</w:t>
            </w:r>
            <w:proofErr w:type="spellEnd"/>
            <w:r w:rsidRPr="007820D4">
              <w:rPr>
                <w:rFonts w:ascii="Times New Roman" w:hAnsi="Times New Roman"/>
                <w:bCs/>
              </w:rPr>
              <w:t xml:space="preserve"> А.А.</w:t>
            </w:r>
          </w:p>
        </w:tc>
      </w:tr>
      <w:tr w:rsidR="00EE4208" w:rsidRPr="007820D4" w:rsidTr="001A0BFF">
        <w:trPr>
          <w:trHeight w:val="410"/>
        </w:trPr>
        <w:tc>
          <w:tcPr>
            <w:tcW w:w="4111"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t>Конструкции железобетонные</w:t>
            </w:r>
          </w:p>
        </w:tc>
        <w:tc>
          <w:tcPr>
            <w:tcW w:w="2693"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t>Ведущий инженер</w:t>
            </w:r>
          </w:p>
        </w:tc>
        <w:tc>
          <w:tcPr>
            <w:tcW w:w="3118" w:type="dxa"/>
            <w:shd w:val="clear" w:color="auto" w:fill="FFFFFF" w:themeFill="background1"/>
            <w:vAlign w:val="center"/>
          </w:tcPr>
          <w:p w:rsidR="00EE4208" w:rsidRPr="007820D4" w:rsidRDefault="00EE4208" w:rsidP="00EE4208">
            <w:pPr>
              <w:rPr>
                <w:rFonts w:ascii="Times New Roman" w:hAnsi="Times New Roman"/>
                <w:bCs/>
              </w:rPr>
            </w:pPr>
            <w:proofErr w:type="spellStart"/>
            <w:r w:rsidRPr="007820D4">
              <w:rPr>
                <w:rFonts w:ascii="Times New Roman" w:hAnsi="Times New Roman"/>
                <w:bCs/>
              </w:rPr>
              <w:t>Псечник</w:t>
            </w:r>
            <w:proofErr w:type="spellEnd"/>
            <w:r w:rsidRPr="007820D4">
              <w:rPr>
                <w:rFonts w:ascii="Times New Roman" w:hAnsi="Times New Roman"/>
                <w:bCs/>
              </w:rPr>
              <w:t xml:space="preserve"> А.С.</w:t>
            </w:r>
          </w:p>
        </w:tc>
      </w:tr>
      <w:tr w:rsidR="00EE4208" w:rsidRPr="007820D4" w:rsidTr="001A0BFF">
        <w:trPr>
          <w:trHeight w:val="410"/>
        </w:trPr>
        <w:tc>
          <w:tcPr>
            <w:tcW w:w="4111"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t>Переустройство сетей газоснабжения</w:t>
            </w:r>
          </w:p>
        </w:tc>
        <w:tc>
          <w:tcPr>
            <w:tcW w:w="2693"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t>Ведущий инженер</w:t>
            </w:r>
          </w:p>
        </w:tc>
        <w:tc>
          <w:tcPr>
            <w:tcW w:w="3118" w:type="dxa"/>
            <w:shd w:val="clear" w:color="auto" w:fill="FFFFFF" w:themeFill="background1"/>
            <w:vAlign w:val="center"/>
          </w:tcPr>
          <w:p w:rsidR="00EE4208" w:rsidRPr="007820D4" w:rsidRDefault="00EE4208" w:rsidP="00EE4208">
            <w:pPr>
              <w:rPr>
                <w:rFonts w:ascii="Times New Roman" w:hAnsi="Times New Roman"/>
                <w:bCs/>
              </w:rPr>
            </w:pPr>
            <w:proofErr w:type="spellStart"/>
            <w:r w:rsidRPr="007820D4">
              <w:rPr>
                <w:rFonts w:ascii="Times New Roman" w:hAnsi="Times New Roman"/>
                <w:bCs/>
              </w:rPr>
              <w:t>Димубаев</w:t>
            </w:r>
            <w:proofErr w:type="spellEnd"/>
            <w:r w:rsidRPr="007820D4">
              <w:rPr>
                <w:rFonts w:ascii="Times New Roman" w:hAnsi="Times New Roman"/>
                <w:bCs/>
              </w:rPr>
              <w:t xml:space="preserve"> Н.С.</w:t>
            </w:r>
          </w:p>
        </w:tc>
      </w:tr>
      <w:tr w:rsidR="00EE4208" w:rsidRPr="007820D4" w:rsidTr="001A0BFF">
        <w:trPr>
          <w:trHeight w:val="410"/>
        </w:trPr>
        <w:tc>
          <w:tcPr>
            <w:tcW w:w="4111"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t>Сметы и Проект организации строительства</w:t>
            </w:r>
          </w:p>
        </w:tc>
        <w:tc>
          <w:tcPr>
            <w:tcW w:w="2693"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br/>
              <w:t>Начальник сектора</w:t>
            </w:r>
          </w:p>
        </w:tc>
        <w:tc>
          <w:tcPr>
            <w:tcW w:w="3118"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t>Бабенко Ю.В.</w:t>
            </w:r>
          </w:p>
        </w:tc>
      </w:tr>
      <w:tr w:rsidR="00EE4208" w:rsidRPr="007820D4" w:rsidTr="001A0BFF">
        <w:trPr>
          <w:trHeight w:val="410"/>
        </w:trPr>
        <w:tc>
          <w:tcPr>
            <w:tcW w:w="4111"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t>Оценка воздействия на окружающую среду</w:t>
            </w:r>
          </w:p>
        </w:tc>
        <w:tc>
          <w:tcPr>
            <w:tcW w:w="2693"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t>ТОО "</w:t>
            </w:r>
            <w:proofErr w:type="spellStart"/>
            <w:r w:rsidRPr="007820D4">
              <w:rPr>
                <w:rFonts w:ascii="Times New Roman" w:hAnsi="Times New Roman"/>
                <w:bCs/>
              </w:rPr>
              <w:t>Ақ-Коніл</w:t>
            </w:r>
            <w:proofErr w:type="spellEnd"/>
            <w:r w:rsidRPr="007820D4">
              <w:rPr>
                <w:rFonts w:ascii="Times New Roman" w:hAnsi="Times New Roman"/>
                <w:bCs/>
              </w:rPr>
              <w:t>"</w:t>
            </w:r>
          </w:p>
        </w:tc>
        <w:tc>
          <w:tcPr>
            <w:tcW w:w="3118" w:type="dxa"/>
            <w:shd w:val="clear" w:color="auto" w:fill="FFFFFF" w:themeFill="background1"/>
            <w:vAlign w:val="center"/>
          </w:tcPr>
          <w:p w:rsidR="00EE4208" w:rsidRPr="007820D4" w:rsidRDefault="00EE4208" w:rsidP="00EE4208">
            <w:pPr>
              <w:rPr>
                <w:rFonts w:ascii="Times New Roman" w:hAnsi="Times New Roman"/>
                <w:bCs/>
              </w:rPr>
            </w:pPr>
            <w:proofErr w:type="spellStart"/>
            <w:r w:rsidRPr="007820D4">
              <w:rPr>
                <w:rFonts w:ascii="Times New Roman" w:hAnsi="Times New Roman"/>
                <w:bCs/>
              </w:rPr>
              <w:t>Ханиев</w:t>
            </w:r>
            <w:proofErr w:type="spellEnd"/>
            <w:r w:rsidRPr="007820D4">
              <w:rPr>
                <w:rFonts w:ascii="Times New Roman" w:hAnsi="Times New Roman"/>
                <w:bCs/>
              </w:rPr>
              <w:t xml:space="preserve"> И.</w:t>
            </w:r>
          </w:p>
        </w:tc>
      </w:tr>
      <w:tr w:rsidR="00EE4208" w:rsidRPr="007820D4" w:rsidTr="001A0BFF">
        <w:trPr>
          <w:trHeight w:val="410"/>
        </w:trPr>
        <w:tc>
          <w:tcPr>
            <w:tcW w:w="4111" w:type="dxa"/>
            <w:shd w:val="clear" w:color="auto" w:fill="FFFFFF" w:themeFill="background1"/>
            <w:vAlign w:val="center"/>
          </w:tcPr>
          <w:p w:rsidR="00EE4208" w:rsidRPr="007820D4" w:rsidRDefault="00EE4208" w:rsidP="00EE4208">
            <w:pPr>
              <w:rPr>
                <w:rFonts w:ascii="Times New Roman" w:hAnsi="Times New Roman"/>
                <w:bCs/>
              </w:rPr>
            </w:pPr>
            <w:proofErr w:type="spellStart"/>
            <w:r w:rsidRPr="007820D4">
              <w:rPr>
                <w:rFonts w:ascii="Times New Roman" w:hAnsi="Times New Roman"/>
                <w:bCs/>
              </w:rPr>
              <w:t>Лесопатология</w:t>
            </w:r>
            <w:proofErr w:type="spellEnd"/>
          </w:p>
        </w:tc>
        <w:tc>
          <w:tcPr>
            <w:tcW w:w="2693"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t>ТОО "</w:t>
            </w:r>
            <w:proofErr w:type="spellStart"/>
            <w:r w:rsidRPr="007820D4">
              <w:rPr>
                <w:rFonts w:ascii="Times New Roman" w:hAnsi="Times New Roman"/>
                <w:bCs/>
              </w:rPr>
              <w:t>Ақ-Коніл</w:t>
            </w:r>
            <w:proofErr w:type="spellEnd"/>
            <w:r w:rsidRPr="007820D4">
              <w:rPr>
                <w:rFonts w:ascii="Times New Roman" w:hAnsi="Times New Roman"/>
                <w:bCs/>
              </w:rPr>
              <w:t>"</w:t>
            </w:r>
          </w:p>
        </w:tc>
        <w:tc>
          <w:tcPr>
            <w:tcW w:w="3118" w:type="dxa"/>
            <w:shd w:val="clear" w:color="auto" w:fill="FFFFFF" w:themeFill="background1"/>
            <w:vAlign w:val="center"/>
          </w:tcPr>
          <w:p w:rsidR="00EE4208" w:rsidRPr="007820D4" w:rsidRDefault="00EE4208" w:rsidP="00EE4208">
            <w:pPr>
              <w:rPr>
                <w:rFonts w:ascii="Times New Roman" w:hAnsi="Times New Roman"/>
                <w:bCs/>
              </w:rPr>
            </w:pPr>
            <w:proofErr w:type="spellStart"/>
            <w:r w:rsidRPr="007820D4">
              <w:rPr>
                <w:rFonts w:ascii="Times New Roman" w:hAnsi="Times New Roman"/>
                <w:bCs/>
              </w:rPr>
              <w:t>Ханиев</w:t>
            </w:r>
            <w:proofErr w:type="spellEnd"/>
            <w:r w:rsidRPr="007820D4">
              <w:rPr>
                <w:rFonts w:ascii="Times New Roman" w:hAnsi="Times New Roman"/>
                <w:bCs/>
              </w:rPr>
              <w:t xml:space="preserve"> И.</w:t>
            </w:r>
          </w:p>
        </w:tc>
      </w:tr>
      <w:tr w:rsidR="00EE4208" w:rsidRPr="007820D4" w:rsidTr="001A0BFF">
        <w:trPr>
          <w:trHeight w:val="410"/>
        </w:trPr>
        <w:tc>
          <w:tcPr>
            <w:tcW w:w="4111"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t>Светофорные объекты</w:t>
            </w:r>
          </w:p>
        </w:tc>
        <w:tc>
          <w:tcPr>
            <w:tcW w:w="2693" w:type="dxa"/>
            <w:shd w:val="clear" w:color="auto" w:fill="FFFFFF" w:themeFill="background1"/>
            <w:vAlign w:val="center"/>
          </w:tcPr>
          <w:p w:rsidR="00EE4208" w:rsidRPr="007820D4" w:rsidRDefault="00EE4208" w:rsidP="00EE4208">
            <w:pPr>
              <w:rPr>
                <w:rFonts w:ascii="Times New Roman" w:hAnsi="Times New Roman"/>
                <w:bCs/>
              </w:rPr>
            </w:pPr>
            <w:r w:rsidRPr="007820D4">
              <w:rPr>
                <w:rFonts w:ascii="Times New Roman" w:hAnsi="Times New Roman"/>
                <w:bCs/>
              </w:rPr>
              <w:t>ТОО "НПФ ITS"</w:t>
            </w:r>
            <w:r w:rsidRPr="007820D4">
              <w:rPr>
                <w:rFonts w:ascii="Times New Roman" w:hAnsi="Times New Roman"/>
                <w:bCs/>
              </w:rPr>
              <w:br/>
              <w:t>Директор</w:t>
            </w:r>
          </w:p>
        </w:tc>
        <w:tc>
          <w:tcPr>
            <w:tcW w:w="3118" w:type="dxa"/>
            <w:shd w:val="clear" w:color="auto" w:fill="FFFFFF" w:themeFill="background1"/>
            <w:vAlign w:val="center"/>
          </w:tcPr>
          <w:p w:rsidR="00EE4208" w:rsidRPr="007820D4" w:rsidRDefault="00EE4208" w:rsidP="00EE4208">
            <w:pPr>
              <w:rPr>
                <w:rFonts w:ascii="Times New Roman" w:hAnsi="Times New Roman"/>
                <w:bCs/>
              </w:rPr>
            </w:pPr>
            <w:proofErr w:type="spellStart"/>
            <w:r w:rsidRPr="007820D4">
              <w:rPr>
                <w:rFonts w:ascii="Times New Roman" w:hAnsi="Times New Roman"/>
                <w:bCs/>
              </w:rPr>
              <w:t>Асадчей</w:t>
            </w:r>
            <w:proofErr w:type="spellEnd"/>
            <w:r w:rsidRPr="007820D4">
              <w:rPr>
                <w:rFonts w:ascii="Times New Roman" w:hAnsi="Times New Roman"/>
                <w:bCs/>
              </w:rPr>
              <w:t xml:space="preserve"> Н.К.</w:t>
            </w:r>
          </w:p>
        </w:tc>
      </w:tr>
    </w:tbl>
    <w:p w:rsidR="00754C78" w:rsidRPr="00754C78" w:rsidRDefault="00754C78" w:rsidP="00754C78">
      <w:pPr>
        <w:jc w:val="center"/>
        <w:rPr>
          <w:rFonts w:ascii="Times New Roman" w:hAnsi="Times New Roman"/>
        </w:rPr>
      </w:pPr>
    </w:p>
    <w:p w:rsidR="00800652" w:rsidRPr="00754C78" w:rsidRDefault="00800652" w:rsidP="0097603B">
      <w:pPr>
        <w:jc w:val="center"/>
        <w:rPr>
          <w:rFonts w:ascii="Times New Roman" w:hAnsi="Times New Roman"/>
        </w:rPr>
      </w:pPr>
    </w:p>
    <w:p w:rsidR="0097603B" w:rsidRPr="00754C78" w:rsidRDefault="0097603B" w:rsidP="0097603B">
      <w:pPr>
        <w:jc w:val="center"/>
        <w:rPr>
          <w:rFonts w:ascii="Times New Roman" w:hAnsi="Times New Roman"/>
        </w:rPr>
      </w:pPr>
      <w:r w:rsidRPr="00754C78">
        <w:rPr>
          <w:rFonts w:ascii="Times New Roman" w:hAnsi="Times New Roman"/>
        </w:rPr>
        <w:t>Главный инженер проекта</w:t>
      </w:r>
      <w:r w:rsidRPr="00754C78">
        <w:rPr>
          <w:rFonts w:ascii="Times New Roman" w:hAnsi="Times New Roman"/>
        </w:rPr>
        <w:tab/>
      </w:r>
      <w:r w:rsidRPr="00754C78">
        <w:rPr>
          <w:rFonts w:ascii="Times New Roman" w:hAnsi="Times New Roman"/>
        </w:rPr>
        <w:tab/>
      </w:r>
      <w:r w:rsidR="001A0BFF" w:rsidRPr="001A0BFF">
        <w:rPr>
          <w:rFonts w:ascii="Times New Roman" w:hAnsi="Times New Roman"/>
          <w:noProof/>
        </w:rPr>
        <w:drawing>
          <wp:inline distT="0" distB="0" distL="0" distR="0">
            <wp:extent cx="920869" cy="478465"/>
            <wp:effectExtent l="19050" t="0" r="0" b="0"/>
            <wp:docPr id="5" name="Рисунок 2" descr="C:\Users\Shelepova.T\Desktop\Безымян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helepova.T\Desktop\Безымянный.jpg"/>
                    <pic:cNvPicPr>
                      <a:picLocks noChangeAspect="1" noChangeArrowheads="1"/>
                    </pic:cNvPicPr>
                  </pic:nvPicPr>
                  <pic:blipFill>
                    <a:blip r:embed="rId14" cstate="print"/>
                    <a:srcRect/>
                    <a:stretch>
                      <a:fillRect/>
                    </a:stretch>
                  </pic:blipFill>
                  <pic:spPr bwMode="auto">
                    <a:xfrm>
                      <a:off x="0" y="0"/>
                      <a:ext cx="929428" cy="482912"/>
                    </a:xfrm>
                    <a:prstGeom prst="rect">
                      <a:avLst/>
                    </a:prstGeom>
                    <a:noFill/>
                    <a:ln w="9525">
                      <a:noFill/>
                      <a:miter lim="800000"/>
                      <a:headEnd/>
                      <a:tailEnd/>
                    </a:ln>
                  </pic:spPr>
                </pic:pic>
              </a:graphicData>
            </a:graphic>
          </wp:inline>
        </w:drawing>
      </w:r>
      <w:r w:rsidRPr="00754C78">
        <w:rPr>
          <w:rFonts w:ascii="Times New Roman" w:hAnsi="Times New Roman"/>
        </w:rPr>
        <w:tab/>
      </w:r>
      <w:r w:rsidRPr="00754C78">
        <w:rPr>
          <w:rFonts w:ascii="Times New Roman" w:hAnsi="Times New Roman"/>
        </w:rPr>
        <w:tab/>
      </w:r>
      <w:proofErr w:type="spellStart"/>
      <w:r w:rsidR="00EF5CB5">
        <w:rPr>
          <w:rFonts w:ascii="Times New Roman" w:hAnsi="Times New Roman"/>
        </w:rPr>
        <w:t>Д.С.Мусиралиев</w:t>
      </w:r>
      <w:proofErr w:type="spellEnd"/>
    </w:p>
    <w:p w:rsidR="00821E85" w:rsidRPr="002D10C0" w:rsidRDefault="0097603B" w:rsidP="0097603B">
      <w:pPr>
        <w:suppressAutoHyphens/>
        <w:jc w:val="center"/>
        <w:rPr>
          <w:b/>
          <w:sz w:val="28"/>
          <w:szCs w:val="28"/>
        </w:rPr>
      </w:pPr>
      <w:r>
        <w:rPr>
          <w:rFonts w:ascii="Times New Roman" w:hAnsi="Times New Roman"/>
          <w:b/>
        </w:rPr>
        <w:br w:type="page"/>
      </w:r>
    </w:p>
    <w:p w:rsidR="00821E85" w:rsidRPr="002D10C0" w:rsidRDefault="00821E85" w:rsidP="00821E85">
      <w:pPr>
        <w:suppressAutoHyphens/>
        <w:jc w:val="center"/>
        <w:rPr>
          <w:b/>
          <w:sz w:val="28"/>
          <w:szCs w:val="28"/>
        </w:rPr>
        <w:sectPr w:rsidR="00821E85" w:rsidRPr="002D10C0" w:rsidSect="00EE4208">
          <w:headerReference w:type="even" r:id="rId15"/>
          <w:pgSz w:w="11906" w:h="16838"/>
          <w:pgMar w:top="567" w:right="567" w:bottom="567" w:left="1134" w:header="357" w:footer="709" w:gutter="0"/>
          <w:pgBorders w:zOrder="back" w:display="notFirstPage">
            <w:top w:val="thickThinSmallGap" w:sz="12" w:space="20" w:color="auto"/>
            <w:bottom w:val="thickThinSmallGap" w:sz="12" w:space="24" w:color="auto"/>
          </w:pgBorders>
          <w:pgNumType w:start="2"/>
          <w:cols w:space="708"/>
          <w:titlePg/>
          <w:docGrid w:linePitch="360"/>
        </w:sectPr>
      </w:pPr>
    </w:p>
    <w:bookmarkEnd w:id="0"/>
    <w:p w:rsidR="007C0283" w:rsidRDefault="007C0283" w:rsidP="007C0283">
      <w:pPr>
        <w:tabs>
          <w:tab w:val="left" w:pos="9356"/>
        </w:tabs>
        <w:jc w:val="center"/>
        <w:rPr>
          <w:rFonts w:ascii="Times New Roman" w:hAnsi="Times New Roman"/>
          <w:b/>
        </w:rPr>
      </w:pPr>
      <w:r>
        <w:rPr>
          <w:rFonts w:ascii="Times New Roman" w:hAnsi="Times New Roman"/>
          <w:b/>
        </w:rPr>
        <w:lastRenderedPageBreak/>
        <w:t>СОДЕРЖАНИЕ</w:t>
      </w:r>
    </w:p>
    <w:p w:rsidR="00605A30" w:rsidRPr="007174F9" w:rsidRDefault="00605A30" w:rsidP="00605A30">
      <w:pPr>
        <w:tabs>
          <w:tab w:val="left" w:pos="9356"/>
        </w:tabs>
        <w:spacing w:line="360" w:lineRule="auto"/>
        <w:jc w:val="both"/>
        <w:rPr>
          <w:rFonts w:ascii="Times New Roman" w:hAnsi="Times New Roman"/>
          <w:sz w:val="18"/>
          <w:szCs w:val="18"/>
        </w:rPr>
      </w:pPr>
      <w:r w:rsidRPr="007174F9">
        <w:rPr>
          <w:rFonts w:ascii="Times New Roman" w:hAnsi="Times New Roman"/>
          <w:sz w:val="18"/>
          <w:szCs w:val="18"/>
        </w:rPr>
        <w:t>Р</w:t>
      </w:r>
      <w:r>
        <w:rPr>
          <w:rFonts w:ascii="Times New Roman" w:hAnsi="Times New Roman"/>
          <w:sz w:val="18"/>
          <w:szCs w:val="18"/>
        </w:rPr>
        <w:t>ЕЗЮМЕ ПРОЕКТА</w:t>
      </w:r>
      <w:r w:rsidRPr="007174F9">
        <w:rPr>
          <w:rFonts w:ascii="Times New Roman" w:hAnsi="Times New Roman"/>
          <w:sz w:val="18"/>
          <w:szCs w:val="18"/>
        </w:rPr>
        <w:tab/>
        <w:t>4</w:t>
      </w:r>
    </w:p>
    <w:p w:rsidR="00605A30" w:rsidRPr="00E03C09" w:rsidRDefault="00605A30" w:rsidP="00605A30">
      <w:pPr>
        <w:tabs>
          <w:tab w:val="left" w:pos="9356"/>
        </w:tabs>
        <w:spacing w:line="360" w:lineRule="auto"/>
        <w:jc w:val="both"/>
        <w:rPr>
          <w:rFonts w:ascii="Times New Roman" w:hAnsi="Times New Roman"/>
          <w:sz w:val="20"/>
        </w:rPr>
      </w:pPr>
      <w:r>
        <w:rPr>
          <w:rFonts w:ascii="Times New Roman" w:hAnsi="Times New Roman"/>
          <w:sz w:val="20"/>
        </w:rPr>
        <w:t>ВВЕДЕНИЕ</w:t>
      </w:r>
      <w:r>
        <w:rPr>
          <w:rFonts w:ascii="Times New Roman" w:hAnsi="Times New Roman"/>
          <w:sz w:val="20"/>
        </w:rPr>
        <w:tab/>
      </w:r>
      <w:r w:rsidRPr="00E03C09">
        <w:rPr>
          <w:rFonts w:ascii="Times New Roman" w:hAnsi="Times New Roman"/>
          <w:sz w:val="20"/>
        </w:rPr>
        <w:t>5</w:t>
      </w:r>
    </w:p>
    <w:p w:rsidR="00605A30" w:rsidRPr="00E03C09" w:rsidRDefault="00605A30" w:rsidP="00605A30">
      <w:pPr>
        <w:pStyle w:val="af9"/>
        <w:numPr>
          <w:ilvl w:val="0"/>
          <w:numId w:val="11"/>
        </w:num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ОРГАНИЗАЦИЯ СТРОИТЕЛЬСТВА</w:t>
      </w:r>
      <w:r>
        <w:rPr>
          <w:rFonts w:ascii="Times New Roman" w:hAnsi="Times New Roman"/>
          <w:sz w:val="18"/>
          <w:szCs w:val="18"/>
        </w:rPr>
        <w:tab/>
        <w:t>7</w:t>
      </w:r>
    </w:p>
    <w:p w:rsidR="00605A30" w:rsidRPr="00E03C09" w:rsidRDefault="00605A30" w:rsidP="00605A30">
      <w:pPr>
        <w:pStyle w:val="af9"/>
        <w:numPr>
          <w:ilvl w:val="1"/>
          <w:numId w:val="11"/>
        </w:num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ПРЕДЛОЖЕНИЯ ПО ОРГАНИЗАЦИИ СТРОИТЕЛЬСТВА</w:t>
      </w:r>
      <w:r>
        <w:rPr>
          <w:rFonts w:ascii="Times New Roman" w:hAnsi="Times New Roman"/>
          <w:sz w:val="18"/>
          <w:szCs w:val="18"/>
        </w:rPr>
        <w:tab/>
        <w:t>7</w:t>
      </w:r>
    </w:p>
    <w:p w:rsidR="00605A30" w:rsidRPr="00E03C09" w:rsidRDefault="00605A30" w:rsidP="00605A30">
      <w:pPr>
        <w:pStyle w:val="af9"/>
        <w:numPr>
          <w:ilvl w:val="1"/>
          <w:numId w:val="11"/>
        </w:num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ПРОДОЛЖИТЕЛЬНОСТЬ СТРОИТЕЛЬСТВА</w:t>
      </w:r>
      <w:r>
        <w:rPr>
          <w:rFonts w:ascii="Times New Roman" w:hAnsi="Times New Roman"/>
          <w:sz w:val="18"/>
          <w:szCs w:val="18"/>
        </w:rPr>
        <w:tab/>
        <w:t>8</w:t>
      </w:r>
    </w:p>
    <w:p w:rsidR="00605A30" w:rsidRPr="00E03C09" w:rsidRDefault="00605A30" w:rsidP="00605A30">
      <w:pPr>
        <w:pStyle w:val="af9"/>
        <w:numPr>
          <w:ilvl w:val="1"/>
          <w:numId w:val="11"/>
        </w:num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ОЧЕРЕДНОСТЬ СТРОИТЕЛЬСТВА</w:t>
      </w:r>
      <w:r>
        <w:rPr>
          <w:rFonts w:ascii="Times New Roman" w:hAnsi="Times New Roman"/>
          <w:sz w:val="18"/>
          <w:szCs w:val="18"/>
        </w:rPr>
        <w:tab/>
      </w:r>
      <w:r w:rsidR="00706439">
        <w:rPr>
          <w:rFonts w:ascii="Times New Roman" w:hAnsi="Times New Roman"/>
          <w:sz w:val="18"/>
          <w:szCs w:val="18"/>
        </w:rPr>
        <w:t>10</w:t>
      </w:r>
    </w:p>
    <w:p w:rsidR="00605A30" w:rsidRPr="00E03C09" w:rsidRDefault="00605A30" w:rsidP="00605A30">
      <w:p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 xml:space="preserve">      1.3.1   ПОДГОТОВИТЕЛЬНЫЙ ПЕРИОД</w:t>
      </w:r>
      <w:r>
        <w:rPr>
          <w:rFonts w:ascii="Times New Roman" w:hAnsi="Times New Roman"/>
          <w:sz w:val="18"/>
          <w:szCs w:val="18"/>
        </w:rPr>
        <w:tab/>
      </w:r>
      <w:r w:rsidR="00706439">
        <w:rPr>
          <w:rFonts w:ascii="Times New Roman" w:hAnsi="Times New Roman"/>
          <w:sz w:val="18"/>
          <w:szCs w:val="18"/>
        </w:rPr>
        <w:t>10</w:t>
      </w:r>
    </w:p>
    <w:p w:rsidR="00605A30" w:rsidRPr="00E03C09" w:rsidRDefault="00605A30" w:rsidP="00605A30">
      <w:p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 xml:space="preserve">      1.3.2   ОСНОВНОЙ ПЕРИОД</w:t>
      </w:r>
      <w:r>
        <w:rPr>
          <w:rFonts w:ascii="Times New Roman" w:hAnsi="Times New Roman"/>
          <w:sz w:val="18"/>
          <w:szCs w:val="18"/>
        </w:rPr>
        <w:tab/>
      </w:r>
      <w:r w:rsidRPr="00E03C09">
        <w:rPr>
          <w:rFonts w:ascii="Times New Roman" w:hAnsi="Times New Roman"/>
          <w:sz w:val="18"/>
          <w:szCs w:val="18"/>
        </w:rPr>
        <w:t>1</w:t>
      </w:r>
      <w:r w:rsidR="00706439">
        <w:rPr>
          <w:rFonts w:ascii="Times New Roman" w:hAnsi="Times New Roman"/>
          <w:sz w:val="18"/>
          <w:szCs w:val="18"/>
        </w:rPr>
        <w:t>1</w:t>
      </w:r>
    </w:p>
    <w:p w:rsidR="00605A30" w:rsidRPr="00E03C09" w:rsidRDefault="00605A30" w:rsidP="00605A30">
      <w:pPr>
        <w:pStyle w:val="af9"/>
        <w:numPr>
          <w:ilvl w:val="1"/>
          <w:numId w:val="11"/>
        </w:num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МЕТОДЫ ПРОИЗВОДСТВА РАБОТ</w:t>
      </w:r>
      <w:r>
        <w:rPr>
          <w:rFonts w:ascii="Times New Roman" w:hAnsi="Times New Roman"/>
          <w:sz w:val="18"/>
          <w:szCs w:val="18"/>
        </w:rPr>
        <w:tab/>
      </w:r>
      <w:r w:rsidRPr="00E03C09">
        <w:rPr>
          <w:rFonts w:ascii="Times New Roman" w:hAnsi="Times New Roman"/>
          <w:sz w:val="18"/>
          <w:szCs w:val="18"/>
        </w:rPr>
        <w:t>1</w:t>
      </w:r>
      <w:r w:rsidR="00706439">
        <w:rPr>
          <w:rFonts w:ascii="Times New Roman" w:hAnsi="Times New Roman"/>
          <w:sz w:val="18"/>
          <w:szCs w:val="18"/>
        </w:rPr>
        <w:t>2</w:t>
      </w:r>
    </w:p>
    <w:p w:rsidR="00605A30" w:rsidRPr="00E03C09" w:rsidRDefault="00605A30" w:rsidP="00605A30">
      <w:p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 xml:space="preserve">      1.4.1   ВЕРТИКАЛЬНАЯ ПЛАНИРОВКА</w:t>
      </w:r>
      <w:r>
        <w:rPr>
          <w:rFonts w:ascii="Times New Roman" w:hAnsi="Times New Roman"/>
          <w:sz w:val="18"/>
          <w:szCs w:val="18"/>
        </w:rPr>
        <w:tab/>
      </w:r>
      <w:r w:rsidRPr="00E03C09">
        <w:rPr>
          <w:rFonts w:ascii="Times New Roman" w:hAnsi="Times New Roman"/>
          <w:sz w:val="18"/>
          <w:szCs w:val="18"/>
        </w:rPr>
        <w:t>1</w:t>
      </w:r>
      <w:r w:rsidR="00706439">
        <w:rPr>
          <w:rFonts w:ascii="Times New Roman" w:hAnsi="Times New Roman"/>
          <w:sz w:val="18"/>
          <w:szCs w:val="18"/>
        </w:rPr>
        <w:t>2</w:t>
      </w:r>
    </w:p>
    <w:p w:rsidR="00605A30" w:rsidRPr="00E03C09" w:rsidRDefault="00605A30" w:rsidP="00605A30">
      <w:p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 xml:space="preserve">      1.4.2   РАЗБОРКА СУЩЕСТВУЮЩЕЙ ДОРОГИ И СТРОЕНИЙ</w:t>
      </w:r>
      <w:r>
        <w:rPr>
          <w:rFonts w:ascii="Times New Roman" w:hAnsi="Times New Roman"/>
          <w:sz w:val="18"/>
          <w:szCs w:val="18"/>
        </w:rPr>
        <w:tab/>
      </w:r>
      <w:r w:rsidRPr="00E03C09">
        <w:rPr>
          <w:rFonts w:ascii="Times New Roman" w:hAnsi="Times New Roman"/>
          <w:sz w:val="18"/>
          <w:szCs w:val="18"/>
        </w:rPr>
        <w:t>1</w:t>
      </w:r>
      <w:r w:rsidR="00706439">
        <w:rPr>
          <w:rFonts w:ascii="Times New Roman" w:hAnsi="Times New Roman"/>
          <w:sz w:val="18"/>
          <w:szCs w:val="18"/>
        </w:rPr>
        <w:t>2</w:t>
      </w:r>
    </w:p>
    <w:p w:rsidR="00605A30" w:rsidRPr="00E03C09" w:rsidRDefault="00605A30" w:rsidP="00605A30">
      <w:p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 xml:space="preserve">      1.4.3   ЗЕМЛЯНЫЕ РАБОТЫ</w:t>
      </w:r>
      <w:r>
        <w:rPr>
          <w:rFonts w:ascii="Times New Roman" w:hAnsi="Times New Roman"/>
          <w:sz w:val="18"/>
          <w:szCs w:val="18"/>
        </w:rPr>
        <w:tab/>
      </w:r>
      <w:r w:rsidRPr="00E03C09">
        <w:rPr>
          <w:rFonts w:ascii="Times New Roman" w:hAnsi="Times New Roman"/>
          <w:sz w:val="18"/>
          <w:szCs w:val="18"/>
        </w:rPr>
        <w:t>1</w:t>
      </w:r>
      <w:r w:rsidR="00706439">
        <w:rPr>
          <w:rFonts w:ascii="Times New Roman" w:hAnsi="Times New Roman"/>
          <w:sz w:val="18"/>
          <w:szCs w:val="18"/>
        </w:rPr>
        <w:t>3</w:t>
      </w:r>
    </w:p>
    <w:p w:rsidR="00605A30" w:rsidRPr="00E03C09" w:rsidRDefault="00605A30" w:rsidP="00605A30">
      <w:p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 xml:space="preserve">      1.4.4   ДОРОЖНАЯ ОДЕЖДА</w:t>
      </w:r>
      <w:r>
        <w:rPr>
          <w:rFonts w:ascii="Times New Roman" w:hAnsi="Times New Roman"/>
          <w:sz w:val="18"/>
          <w:szCs w:val="18"/>
        </w:rPr>
        <w:tab/>
      </w:r>
      <w:r w:rsidRPr="00E03C09">
        <w:rPr>
          <w:rFonts w:ascii="Times New Roman" w:hAnsi="Times New Roman"/>
          <w:sz w:val="18"/>
          <w:szCs w:val="18"/>
        </w:rPr>
        <w:t>1</w:t>
      </w:r>
      <w:r w:rsidR="00706439">
        <w:rPr>
          <w:rFonts w:ascii="Times New Roman" w:hAnsi="Times New Roman"/>
          <w:sz w:val="18"/>
          <w:szCs w:val="18"/>
        </w:rPr>
        <w:t>5</w:t>
      </w:r>
    </w:p>
    <w:p w:rsidR="00605A30" w:rsidRPr="00E03C09" w:rsidRDefault="00605A30" w:rsidP="00605A30">
      <w:p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 xml:space="preserve">      1.4.5   ОБУСТРОЙСТВО ДОРОГИ</w:t>
      </w:r>
      <w:r>
        <w:rPr>
          <w:rFonts w:ascii="Times New Roman" w:hAnsi="Times New Roman"/>
          <w:sz w:val="18"/>
          <w:szCs w:val="18"/>
        </w:rPr>
        <w:tab/>
      </w:r>
      <w:r w:rsidRPr="00E03C09">
        <w:rPr>
          <w:rFonts w:ascii="Times New Roman" w:hAnsi="Times New Roman"/>
          <w:sz w:val="18"/>
          <w:szCs w:val="18"/>
        </w:rPr>
        <w:t>1</w:t>
      </w:r>
      <w:r w:rsidR="00706439">
        <w:rPr>
          <w:rFonts w:ascii="Times New Roman" w:hAnsi="Times New Roman"/>
          <w:sz w:val="18"/>
          <w:szCs w:val="18"/>
        </w:rPr>
        <w:t>8</w:t>
      </w:r>
    </w:p>
    <w:p w:rsidR="00605A30" w:rsidRDefault="00605A30" w:rsidP="00605A30">
      <w:p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 xml:space="preserve">      1.4.6   ВОДОПРОПУСКНЫЕ СООРУЖЕНИЯ</w:t>
      </w:r>
      <w:r>
        <w:rPr>
          <w:rFonts w:ascii="Times New Roman" w:hAnsi="Times New Roman"/>
          <w:sz w:val="18"/>
          <w:szCs w:val="18"/>
        </w:rPr>
        <w:tab/>
      </w:r>
      <w:r w:rsidRPr="00E03C09">
        <w:rPr>
          <w:rFonts w:ascii="Times New Roman" w:hAnsi="Times New Roman"/>
          <w:sz w:val="18"/>
          <w:szCs w:val="18"/>
        </w:rPr>
        <w:t>1</w:t>
      </w:r>
      <w:r w:rsidR="00706439">
        <w:rPr>
          <w:rFonts w:ascii="Times New Roman" w:hAnsi="Times New Roman"/>
          <w:sz w:val="18"/>
          <w:szCs w:val="18"/>
        </w:rPr>
        <w:t>9</w:t>
      </w:r>
    </w:p>
    <w:p w:rsidR="00706439" w:rsidRPr="00E03C09" w:rsidRDefault="00706439" w:rsidP="00706439">
      <w:p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 xml:space="preserve">      1.4.7   МОСТ ЧЕРЕЗ РЕКУ КАРАГАЙЛЫ ПО СХЕМЕ 1Х2</w:t>
      </w:r>
      <w:r>
        <w:rPr>
          <w:rFonts w:ascii="Times New Roman" w:hAnsi="Times New Roman"/>
          <w:sz w:val="18"/>
          <w:szCs w:val="18"/>
        </w:rPr>
        <w:t>1</w:t>
      </w:r>
      <w:r>
        <w:rPr>
          <w:rFonts w:ascii="Times New Roman" w:hAnsi="Times New Roman"/>
          <w:sz w:val="18"/>
          <w:szCs w:val="18"/>
        </w:rPr>
        <w:tab/>
      </w:r>
      <w:r w:rsidRPr="00E03C09">
        <w:rPr>
          <w:rFonts w:ascii="Times New Roman" w:hAnsi="Times New Roman"/>
          <w:sz w:val="18"/>
          <w:szCs w:val="18"/>
        </w:rPr>
        <w:t>2</w:t>
      </w:r>
      <w:r>
        <w:rPr>
          <w:rFonts w:ascii="Times New Roman" w:hAnsi="Times New Roman"/>
          <w:sz w:val="18"/>
          <w:szCs w:val="18"/>
        </w:rPr>
        <w:t>2</w:t>
      </w:r>
    </w:p>
    <w:p w:rsidR="00605A30" w:rsidRPr="00E03C09" w:rsidRDefault="00605A30" w:rsidP="00605A30">
      <w:pPr>
        <w:pStyle w:val="af9"/>
        <w:numPr>
          <w:ilvl w:val="0"/>
          <w:numId w:val="11"/>
        </w:num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КОНТРОЛЬ КАЧЕСТВА ПРОВОДИМЫХ РАБОТ</w:t>
      </w:r>
      <w:r>
        <w:rPr>
          <w:rFonts w:ascii="Times New Roman" w:hAnsi="Times New Roman"/>
          <w:sz w:val="18"/>
          <w:szCs w:val="18"/>
        </w:rPr>
        <w:tab/>
      </w:r>
      <w:r w:rsidRPr="00E03C09">
        <w:rPr>
          <w:rFonts w:ascii="Times New Roman" w:hAnsi="Times New Roman"/>
          <w:sz w:val="18"/>
          <w:szCs w:val="18"/>
        </w:rPr>
        <w:t>2</w:t>
      </w:r>
      <w:r w:rsidR="00706439">
        <w:rPr>
          <w:rFonts w:ascii="Times New Roman" w:hAnsi="Times New Roman"/>
          <w:sz w:val="18"/>
          <w:szCs w:val="18"/>
        </w:rPr>
        <w:t>3</w:t>
      </w:r>
    </w:p>
    <w:p w:rsidR="00605A30" w:rsidRPr="00E03C09" w:rsidRDefault="00605A30" w:rsidP="00605A30">
      <w:pPr>
        <w:pStyle w:val="af9"/>
        <w:numPr>
          <w:ilvl w:val="0"/>
          <w:numId w:val="11"/>
        </w:num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ОХРАНА ТРУДА</w:t>
      </w:r>
      <w:r>
        <w:rPr>
          <w:rFonts w:ascii="Times New Roman" w:hAnsi="Times New Roman"/>
          <w:sz w:val="18"/>
          <w:szCs w:val="18"/>
        </w:rPr>
        <w:tab/>
      </w:r>
      <w:r w:rsidRPr="00E03C09">
        <w:rPr>
          <w:rFonts w:ascii="Times New Roman" w:hAnsi="Times New Roman"/>
          <w:sz w:val="18"/>
          <w:szCs w:val="18"/>
        </w:rPr>
        <w:t>2</w:t>
      </w:r>
      <w:r w:rsidR="00706439">
        <w:rPr>
          <w:rFonts w:ascii="Times New Roman" w:hAnsi="Times New Roman"/>
          <w:sz w:val="18"/>
          <w:szCs w:val="18"/>
        </w:rPr>
        <w:t>5</w:t>
      </w:r>
    </w:p>
    <w:p w:rsidR="00605A30" w:rsidRPr="00E03C09" w:rsidRDefault="00605A30" w:rsidP="00605A30">
      <w:pPr>
        <w:pStyle w:val="af9"/>
        <w:numPr>
          <w:ilvl w:val="1"/>
          <w:numId w:val="11"/>
        </w:num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ОХРАНА ТРУДА</w:t>
      </w:r>
      <w:r>
        <w:rPr>
          <w:rFonts w:ascii="Times New Roman" w:hAnsi="Times New Roman"/>
          <w:sz w:val="18"/>
          <w:szCs w:val="18"/>
        </w:rPr>
        <w:tab/>
      </w:r>
      <w:r w:rsidRPr="00E03C09">
        <w:rPr>
          <w:rFonts w:ascii="Times New Roman" w:hAnsi="Times New Roman"/>
          <w:sz w:val="18"/>
          <w:szCs w:val="18"/>
        </w:rPr>
        <w:t>2</w:t>
      </w:r>
      <w:r w:rsidR="00706439">
        <w:rPr>
          <w:rFonts w:ascii="Times New Roman" w:hAnsi="Times New Roman"/>
          <w:sz w:val="18"/>
          <w:szCs w:val="18"/>
        </w:rPr>
        <w:t>5</w:t>
      </w:r>
    </w:p>
    <w:p w:rsidR="00605A30" w:rsidRPr="00E03C09" w:rsidRDefault="00605A30" w:rsidP="00605A30">
      <w:pPr>
        <w:pStyle w:val="af9"/>
        <w:numPr>
          <w:ilvl w:val="1"/>
          <w:numId w:val="11"/>
        </w:num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САНИТАРНО-ЭПИДЕМИОЛОГИЧЕСКИЙ РАЗДЕЛ</w:t>
      </w:r>
      <w:r>
        <w:rPr>
          <w:rFonts w:ascii="Times New Roman" w:hAnsi="Times New Roman"/>
          <w:sz w:val="18"/>
          <w:szCs w:val="18"/>
        </w:rPr>
        <w:tab/>
        <w:t>2</w:t>
      </w:r>
      <w:r w:rsidR="00706439">
        <w:rPr>
          <w:rFonts w:ascii="Times New Roman" w:hAnsi="Times New Roman"/>
          <w:sz w:val="18"/>
          <w:szCs w:val="18"/>
        </w:rPr>
        <w:t>9</w:t>
      </w:r>
    </w:p>
    <w:p w:rsidR="00605A30" w:rsidRPr="00E03C09" w:rsidRDefault="00605A30" w:rsidP="00605A30">
      <w:pPr>
        <w:pStyle w:val="af9"/>
        <w:numPr>
          <w:ilvl w:val="0"/>
          <w:numId w:val="11"/>
        </w:num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ПРОТИВОПОЖАРНЫЕ МЕРОПРИЯТИЯ</w:t>
      </w:r>
      <w:r>
        <w:rPr>
          <w:rFonts w:ascii="Times New Roman" w:hAnsi="Times New Roman"/>
          <w:sz w:val="18"/>
          <w:szCs w:val="18"/>
        </w:rPr>
        <w:tab/>
      </w:r>
      <w:r w:rsidR="00706439">
        <w:rPr>
          <w:rFonts w:ascii="Times New Roman" w:hAnsi="Times New Roman"/>
          <w:sz w:val="18"/>
          <w:szCs w:val="18"/>
        </w:rPr>
        <w:t>32</w:t>
      </w:r>
    </w:p>
    <w:p w:rsidR="00605A30" w:rsidRPr="00E03C09" w:rsidRDefault="00605A30" w:rsidP="00605A30">
      <w:pPr>
        <w:pStyle w:val="af9"/>
        <w:numPr>
          <w:ilvl w:val="0"/>
          <w:numId w:val="11"/>
        </w:num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ОХРАНА ОКРУЖАЮЩЕЙ СРЕДЫ</w:t>
      </w:r>
      <w:r>
        <w:rPr>
          <w:rFonts w:ascii="Times New Roman" w:hAnsi="Times New Roman"/>
          <w:sz w:val="18"/>
          <w:szCs w:val="18"/>
        </w:rPr>
        <w:tab/>
      </w:r>
      <w:r w:rsidRPr="00E03C09">
        <w:rPr>
          <w:rFonts w:ascii="Times New Roman" w:hAnsi="Times New Roman"/>
          <w:sz w:val="18"/>
          <w:szCs w:val="18"/>
        </w:rPr>
        <w:t>3</w:t>
      </w:r>
      <w:r w:rsidR="00706439">
        <w:rPr>
          <w:rFonts w:ascii="Times New Roman" w:hAnsi="Times New Roman"/>
          <w:sz w:val="18"/>
          <w:szCs w:val="18"/>
        </w:rPr>
        <w:t>8</w:t>
      </w:r>
    </w:p>
    <w:p w:rsidR="00605A30" w:rsidRPr="00E03C09" w:rsidRDefault="00605A30" w:rsidP="00605A30">
      <w:pPr>
        <w:pStyle w:val="af9"/>
        <w:numPr>
          <w:ilvl w:val="1"/>
          <w:numId w:val="11"/>
        </w:num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ОХРАНА АТМОСФЕРНОГО ВОЗДУХА</w:t>
      </w:r>
      <w:r w:rsidR="00706439">
        <w:rPr>
          <w:rFonts w:ascii="Times New Roman" w:hAnsi="Times New Roman"/>
          <w:sz w:val="18"/>
          <w:szCs w:val="18"/>
        </w:rPr>
        <w:tab/>
        <w:t>38</w:t>
      </w:r>
    </w:p>
    <w:p w:rsidR="00605A30" w:rsidRPr="00E03C09" w:rsidRDefault="00605A30" w:rsidP="00605A30">
      <w:pPr>
        <w:pStyle w:val="af9"/>
        <w:numPr>
          <w:ilvl w:val="1"/>
          <w:numId w:val="11"/>
        </w:num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 xml:space="preserve"> ОХРАНА ВОДНЫХ РЕСУРСОВ</w:t>
      </w:r>
      <w:r w:rsidR="00706439">
        <w:rPr>
          <w:rFonts w:ascii="Times New Roman" w:hAnsi="Times New Roman"/>
          <w:sz w:val="18"/>
          <w:szCs w:val="18"/>
        </w:rPr>
        <w:tab/>
        <w:t>39</w:t>
      </w:r>
    </w:p>
    <w:p w:rsidR="00605A30" w:rsidRPr="00E03C09" w:rsidRDefault="00605A30" w:rsidP="00605A30">
      <w:pPr>
        <w:pStyle w:val="af9"/>
        <w:numPr>
          <w:ilvl w:val="1"/>
          <w:numId w:val="11"/>
        </w:num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 xml:space="preserve"> ОХРАНА ЗЕМЕЛЬНЫХ РЕСУРСОВ</w:t>
      </w:r>
      <w:r w:rsidR="00706439">
        <w:rPr>
          <w:rFonts w:ascii="Times New Roman" w:hAnsi="Times New Roman"/>
          <w:sz w:val="18"/>
          <w:szCs w:val="18"/>
        </w:rPr>
        <w:tab/>
        <w:t>40</w:t>
      </w:r>
    </w:p>
    <w:p w:rsidR="00605A30" w:rsidRPr="00E03C09" w:rsidRDefault="00605A30" w:rsidP="00605A30">
      <w:pPr>
        <w:pStyle w:val="af9"/>
        <w:numPr>
          <w:ilvl w:val="1"/>
          <w:numId w:val="11"/>
        </w:num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 xml:space="preserve"> АВАРИЙНЫЕ СИТУАЦИИ</w:t>
      </w:r>
      <w:r w:rsidR="00706439">
        <w:rPr>
          <w:rFonts w:ascii="Times New Roman" w:hAnsi="Times New Roman"/>
          <w:sz w:val="18"/>
          <w:szCs w:val="18"/>
        </w:rPr>
        <w:tab/>
        <w:t>40</w:t>
      </w:r>
    </w:p>
    <w:p w:rsidR="00605A30" w:rsidRPr="00E03C09" w:rsidRDefault="00605A30" w:rsidP="00605A30">
      <w:pPr>
        <w:pStyle w:val="af9"/>
        <w:numPr>
          <w:ilvl w:val="0"/>
          <w:numId w:val="11"/>
        </w:num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ПРОИЗВОДСТВЕННАЯ БАЗА СТРОИТЕЛЬСТВА</w:t>
      </w:r>
      <w:r w:rsidR="00706439">
        <w:rPr>
          <w:rFonts w:ascii="Times New Roman" w:hAnsi="Times New Roman"/>
          <w:sz w:val="18"/>
          <w:szCs w:val="18"/>
        </w:rPr>
        <w:tab/>
        <w:t>40</w:t>
      </w:r>
    </w:p>
    <w:p w:rsidR="00605A30" w:rsidRPr="00E03C09" w:rsidRDefault="00605A30" w:rsidP="00605A30">
      <w:pPr>
        <w:pStyle w:val="af9"/>
        <w:numPr>
          <w:ilvl w:val="1"/>
          <w:numId w:val="11"/>
        </w:num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МЕСТНЫЕ СТРОИТЕЛЬНЫЕ МАТЕРИАЛЫ</w:t>
      </w:r>
      <w:r w:rsidR="00706439">
        <w:rPr>
          <w:rFonts w:ascii="Times New Roman" w:hAnsi="Times New Roman"/>
          <w:sz w:val="18"/>
          <w:szCs w:val="18"/>
        </w:rPr>
        <w:tab/>
        <w:t>40</w:t>
      </w:r>
    </w:p>
    <w:p w:rsidR="00605A30" w:rsidRPr="00E03C09" w:rsidRDefault="00605A30" w:rsidP="00605A30">
      <w:pPr>
        <w:pStyle w:val="af9"/>
        <w:numPr>
          <w:ilvl w:val="1"/>
          <w:numId w:val="11"/>
        </w:num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БАЗЫ ПО ИЗГОТОВЛЕНИЮ СБОРНЫХ КОНСТРУКЦИЙ</w:t>
      </w:r>
      <w:r w:rsidR="00706439">
        <w:rPr>
          <w:rFonts w:ascii="Times New Roman" w:hAnsi="Times New Roman"/>
          <w:sz w:val="18"/>
          <w:szCs w:val="18"/>
        </w:rPr>
        <w:tab/>
        <w:t>41</w:t>
      </w:r>
    </w:p>
    <w:p w:rsidR="00605A30" w:rsidRPr="00E03C09" w:rsidRDefault="00605A30" w:rsidP="00605A30">
      <w:pPr>
        <w:pStyle w:val="af9"/>
        <w:numPr>
          <w:ilvl w:val="0"/>
          <w:numId w:val="11"/>
        </w:num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РЕСУРСЫ И ОБСЛУЖИВАНИЕ СТРОИТЕЛЬСТВА</w:t>
      </w:r>
      <w:r w:rsidR="00706439">
        <w:rPr>
          <w:rFonts w:ascii="Times New Roman" w:hAnsi="Times New Roman"/>
          <w:sz w:val="18"/>
          <w:szCs w:val="18"/>
        </w:rPr>
        <w:tab/>
        <w:t>41</w:t>
      </w:r>
    </w:p>
    <w:p w:rsidR="00605A30" w:rsidRPr="00E03C09" w:rsidRDefault="00605A30" w:rsidP="00605A30">
      <w:pPr>
        <w:pStyle w:val="af9"/>
        <w:numPr>
          <w:ilvl w:val="1"/>
          <w:numId w:val="11"/>
        </w:num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СТРОИТЕЛЬНАЯ ПЛОЩАДКА</w:t>
      </w:r>
      <w:r w:rsidR="00706439">
        <w:rPr>
          <w:rFonts w:ascii="Times New Roman" w:hAnsi="Times New Roman"/>
          <w:sz w:val="18"/>
          <w:szCs w:val="18"/>
        </w:rPr>
        <w:tab/>
        <w:t>41</w:t>
      </w:r>
    </w:p>
    <w:p w:rsidR="00605A30" w:rsidRPr="00E03C09" w:rsidRDefault="00605A30" w:rsidP="00605A30">
      <w:pPr>
        <w:pStyle w:val="af9"/>
        <w:numPr>
          <w:ilvl w:val="1"/>
          <w:numId w:val="11"/>
        </w:num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СТРОИТЕЛЬНЫЕ МАШИНЫ И ТРАНСПОРТНЫЕ СРЕДСТВА</w:t>
      </w:r>
      <w:r w:rsidR="00706439">
        <w:rPr>
          <w:rFonts w:ascii="Times New Roman" w:hAnsi="Times New Roman"/>
          <w:sz w:val="18"/>
          <w:szCs w:val="18"/>
        </w:rPr>
        <w:tab/>
        <w:t>41</w:t>
      </w:r>
    </w:p>
    <w:p w:rsidR="00605A30" w:rsidRPr="00E03C09" w:rsidRDefault="00605A30" w:rsidP="00605A30">
      <w:pPr>
        <w:pStyle w:val="af9"/>
        <w:numPr>
          <w:ilvl w:val="1"/>
          <w:numId w:val="11"/>
        </w:num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ОСНОВНЫЕ СТРОИТЕЛЬНЫЕ МАТЕРИАЛЫ</w:t>
      </w:r>
      <w:r w:rsidR="00706439">
        <w:rPr>
          <w:rFonts w:ascii="Times New Roman" w:hAnsi="Times New Roman"/>
          <w:sz w:val="18"/>
          <w:szCs w:val="18"/>
        </w:rPr>
        <w:tab/>
        <w:t>41</w:t>
      </w:r>
    </w:p>
    <w:p w:rsidR="00605A30" w:rsidRPr="00E03C09" w:rsidRDefault="00605A30" w:rsidP="00605A30">
      <w:pPr>
        <w:pStyle w:val="af9"/>
        <w:numPr>
          <w:ilvl w:val="1"/>
          <w:numId w:val="11"/>
        </w:num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ЭНЕРГОРЕСУРСЫ</w:t>
      </w:r>
      <w:r w:rsidR="00706439">
        <w:rPr>
          <w:rFonts w:ascii="Times New Roman" w:hAnsi="Times New Roman"/>
          <w:sz w:val="18"/>
          <w:szCs w:val="18"/>
        </w:rPr>
        <w:tab/>
        <w:t>42</w:t>
      </w:r>
    </w:p>
    <w:p w:rsidR="00605A30" w:rsidRPr="00E03C09" w:rsidRDefault="00605A30" w:rsidP="00605A30">
      <w:pPr>
        <w:pStyle w:val="af9"/>
        <w:numPr>
          <w:ilvl w:val="1"/>
          <w:numId w:val="11"/>
        </w:num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ТРУДОВЫЕ РЕСУРСЫ</w:t>
      </w:r>
      <w:r w:rsidR="00706439">
        <w:rPr>
          <w:rFonts w:ascii="Times New Roman" w:hAnsi="Times New Roman"/>
          <w:sz w:val="18"/>
          <w:szCs w:val="18"/>
        </w:rPr>
        <w:tab/>
        <w:t>43</w:t>
      </w:r>
    </w:p>
    <w:p w:rsidR="00605A30" w:rsidRPr="00E03C09" w:rsidRDefault="00605A30" w:rsidP="00605A30">
      <w:pPr>
        <w:pStyle w:val="af9"/>
        <w:numPr>
          <w:ilvl w:val="0"/>
          <w:numId w:val="11"/>
        </w:numPr>
        <w:tabs>
          <w:tab w:val="left" w:pos="9356"/>
        </w:tabs>
        <w:spacing w:line="360" w:lineRule="auto"/>
        <w:jc w:val="both"/>
        <w:rPr>
          <w:rFonts w:ascii="Times New Roman" w:hAnsi="Times New Roman"/>
          <w:sz w:val="18"/>
          <w:szCs w:val="18"/>
        </w:rPr>
      </w:pPr>
      <w:r w:rsidRPr="00E03C09">
        <w:rPr>
          <w:rFonts w:ascii="Times New Roman" w:hAnsi="Times New Roman"/>
          <w:sz w:val="18"/>
          <w:szCs w:val="18"/>
        </w:rPr>
        <w:t>СПИСОК ИСПОЛЬЗОВАННОЙ ЛИТЕРАТУРЫ</w:t>
      </w:r>
      <w:r w:rsidR="00706439">
        <w:rPr>
          <w:rFonts w:ascii="Times New Roman" w:hAnsi="Times New Roman"/>
          <w:sz w:val="18"/>
          <w:szCs w:val="18"/>
        </w:rPr>
        <w:tab/>
        <w:t>45</w:t>
      </w:r>
    </w:p>
    <w:p w:rsidR="00605A30" w:rsidRPr="00E03C09" w:rsidRDefault="00605A30" w:rsidP="00605A30">
      <w:pPr>
        <w:pStyle w:val="af9"/>
        <w:numPr>
          <w:ilvl w:val="0"/>
          <w:numId w:val="11"/>
        </w:numPr>
        <w:tabs>
          <w:tab w:val="left" w:pos="9356"/>
        </w:tabs>
        <w:spacing w:line="360" w:lineRule="auto"/>
        <w:jc w:val="both"/>
        <w:rPr>
          <w:rFonts w:ascii="Times New Roman" w:hAnsi="Times New Roman"/>
          <w:sz w:val="18"/>
          <w:szCs w:val="18"/>
        </w:rPr>
      </w:pPr>
      <w:r w:rsidRPr="002B15CA">
        <w:rPr>
          <w:rFonts w:ascii="Times New Roman" w:hAnsi="Times New Roman"/>
          <w:sz w:val="18"/>
          <w:szCs w:val="18"/>
        </w:rPr>
        <w:t xml:space="preserve">ПРИЛОЖЕНИЯ                                                                                                                                                              </w:t>
      </w:r>
      <w:r>
        <w:rPr>
          <w:rFonts w:ascii="Times New Roman" w:hAnsi="Times New Roman"/>
          <w:sz w:val="18"/>
          <w:szCs w:val="18"/>
        </w:rPr>
        <w:t>4</w:t>
      </w:r>
      <w:r w:rsidR="00706439">
        <w:rPr>
          <w:rFonts w:ascii="Times New Roman" w:hAnsi="Times New Roman"/>
          <w:sz w:val="18"/>
          <w:szCs w:val="18"/>
        </w:rPr>
        <w:t>6</w:t>
      </w:r>
      <w:r w:rsidRPr="00527735">
        <w:rPr>
          <w:rFonts w:ascii="Times New Roman" w:hAnsi="Times New Roman"/>
          <w:sz w:val="18"/>
          <w:szCs w:val="18"/>
        </w:rPr>
        <w:t xml:space="preserve"> </w:t>
      </w:r>
      <w:r>
        <w:rPr>
          <w:rFonts w:ascii="Times New Roman" w:hAnsi="Times New Roman"/>
          <w:sz w:val="18"/>
          <w:szCs w:val="18"/>
        </w:rPr>
        <w:t>ПРИЛОЖЕНИЕ 1 СТ</w:t>
      </w:r>
      <w:r w:rsidR="00706439">
        <w:rPr>
          <w:rFonts w:ascii="Times New Roman" w:hAnsi="Times New Roman"/>
          <w:sz w:val="18"/>
          <w:szCs w:val="18"/>
        </w:rPr>
        <w:t>РОИТЕЛЬНЫЕ МАШИНЫ И МЕХАНИЗМЫ</w:t>
      </w:r>
      <w:r w:rsidR="00706439">
        <w:rPr>
          <w:rFonts w:ascii="Times New Roman" w:hAnsi="Times New Roman"/>
          <w:sz w:val="18"/>
          <w:szCs w:val="18"/>
        </w:rPr>
        <w:tab/>
        <w:t>47</w:t>
      </w:r>
    </w:p>
    <w:p w:rsidR="00605A30" w:rsidRPr="00527735" w:rsidRDefault="00605A30" w:rsidP="00605A30">
      <w:pPr>
        <w:tabs>
          <w:tab w:val="left" w:pos="9356"/>
        </w:tabs>
        <w:spacing w:line="360" w:lineRule="auto"/>
        <w:ind w:left="426"/>
        <w:jc w:val="both"/>
        <w:rPr>
          <w:rFonts w:ascii="Times New Roman" w:hAnsi="Times New Roman"/>
          <w:sz w:val="18"/>
          <w:szCs w:val="18"/>
        </w:rPr>
      </w:pPr>
      <w:r>
        <w:rPr>
          <w:rFonts w:ascii="Times New Roman" w:hAnsi="Times New Roman"/>
          <w:sz w:val="18"/>
          <w:szCs w:val="18"/>
        </w:rPr>
        <w:t xml:space="preserve">        </w:t>
      </w:r>
      <w:r w:rsidRPr="00527735">
        <w:rPr>
          <w:rFonts w:ascii="Times New Roman" w:hAnsi="Times New Roman"/>
          <w:sz w:val="18"/>
          <w:szCs w:val="18"/>
        </w:rPr>
        <w:t xml:space="preserve">ПРИЛОЖЕНИЕ </w:t>
      </w:r>
      <w:r>
        <w:rPr>
          <w:rFonts w:ascii="Times New Roman" w:hAnsi="Times New Roman"/>
          <w:sz w:val="18"/>
          <w:szCs w:val="18"/>
        </w:rPr>
        <w:t>2</w:t>
      </w:r>
      <w:r w:rsidRPr="00527735">
        <w:rPr>
          <w:rFonts w:ascii="Times New Roman" w:hAnsi="Times New Roman"/>
          <w:sz w:val="18"/>
          <w:szCs w:val="18"/>
        </w:rPr>
        <w:t xml:space="preserve"> С</w:t>
      </w:r>
      <w:r>
        <w:rPr>
          <w:rFonts w:ascii="Times New Roman" w:hAnsi="Times New Roman"/>
          <w:sz w:val="18"/>
          <w:szCs w:val="18"/>
        </w:rPr>
        <w:t>ВОДНЯ ВЕДОМОСТЬ МАТЕРИАЛОВ И ОБОРУДОВАНИЯ</w:t>
      </w:r>
      <w:r w:rsidRPr="00527735">
        <w:rPr>
          <w:rFonts w:ascii="Times New Roman" w:hAnsi="Times New Roman"/>
          <w:sz w:val="18"/>
          <w:szCs w:val="18"/>
        </w:rPr>
        <w:tab/>
      </w:r>
      <w:r w:rsidR="00706439">
        <w:rPr>
          <w:rFonts w:ascii="Times New Roman" w:hAnsi="Times New Roman"/>
          <w:sz w:val="18"/>
          <w:szCs w:val="18"/>
        </w:rPr>
        <w:t>5</w:t>
      </w:r>
      <w:r w:rsidR="00611760">
        <w:rPr>
          <w:rFonts w:ascii="Times New Roman" w:hAnsi="Times New Roman"/>
          <w:sz w:val="18"/>
          <w:szCs w:val="18"/>
        </w:rPr>
        <w:t>6</w:t>
      </w:r>
      <w:bookmarkStart w:id="1" w:name="_GoBack"/>
      <w:bookmarkEnd w:id="1"/>
    </w:p>
    <w:p w:rsidR="00E03C09" w:rsidRDefault="00E03C09" w:rsidP="00E03C09">
      <w:pPr>
        <w:tabs>
          <w:tab w:val="left" w:pos="9356"/>
        </w:tabs>
        <w:spacing w:line="360" w:lineRule="auto"/>
        <w:ind w:left="426"/>
        <w:jc w:val="both"/>
        <w:rPr>
          <w:rFonts w:ascii="Times New Roman" w:hAnsi="Times New Roman"/>
          <w:sz w:val="18"/>
          <w:szCs w:val="18"/>
        </w:rPr>
      </w:pPr>
    </w:p>
    <w:p w:rsidR="00AD0AE2" w:rsidRPr="002D10C0" w:rsidRDefault="00AD0AE2" w:rsidP="00AD0AE2">
      <w:pPr>
        <w:suppressAutoHyphens/>
        <w:jc w:val="center"/>
        <w:rPr>
          <w:b/>
          <w:sz w:val="28"/>
          <w:szCs w:val="28"/>
        </w:rPr>
      </w:pPr>
      <w:r>
        <w:rPr>
          <w:rFonts w:ascii="Times New Roman" w:hAnsi="Times New Roman"/>
          <w:b/>
        </w:rPr>
        <w:br w:type="page"/>
      </w:r>
    </w:p>
    <w:p w:rsidR="00AD7E92" w:rsidRPr="00AD7E92" w:rsidRDefault="00AD7E92" w:rsidP="00AD7E92">
      <w:pPr>
        <w:jc w:val="center"/>
        <w:rPr>
          <w:rFonts w:ascii="Times New Roman" w:hAnsi="Times New Roman"/>
          <w:b/>
          <w:bCs/>
        </w:rPr>
      </w:pPr>
      <w:r w:rsidRPr="00AD7E92">
        <w:rPr>
          <w:rFonts w:ascii="Times New Roman" w:hAnsi="Times New Roman"/>
          <w:b/>
          <w:bCs/>
        </w:rPr>
        <w:lastRenderedPageBreak/>
        <w:t>РЕЗЮМЕ ПРОЕКТА</w:t>
      </w:r>
    </w:p>
    <w:p w:rsidR="00AD7E92" w:rsidRPr="00AD7E92" w:rsidRDefault="00AD7E92" w:rsidP="00AD7E92">
      <w:pPr>
        <w:jc w:val="center"/>
        <w:rPr>
          <w:rFonts w:ascii="Times New Roman" w:hAnsi="Times New Roman"/>
          <w:b/>
          <w:bCs/>
        </w:rPr>
      </w:pPr>
    </w:p>
    <w:tbl>
      <w:tblPr>
        <w:tblW w:w="0" w:type="auto"/>
        <w:tblInd w:w="-106" w:type="dxa"/>
        <w:tblLook w:val="01E0" w:firstRow="1" w:lastRow="1" w:firstColumn="1" w:lastColumn="1" w:noHBand="0" w:noVBand="0"/>
      </w:tblPr>
      <w:tblGrid>
        <w:gridCol w:w="2659"/>
        <w:gridCol w:w="7084"/>
      </w:tblGrid>
      <w:tr w:rsidR="00AD7E92" w:rsidRPr="00AD7E92" w:rsidTr="00DC0692">
        <w:tc>
          <w:tcPr>
            <w:tcW w:w="2694" w:type="dxa"/>
          </w:tcPr>
          <w:p w:rsidR="00AD7E92" w:rsidRPr="00AD7E92" w:rsidRDefault="00AD7E92" w:rsidP="00DC0692">
            <w:pPr>
              <w:rPr>
                <w:rFonts w:ascii="Times New Roman" w:hAnsi="Times New Roman"/>
              </w:rPr>
            </w:pPr>
            <w:r w:rsidRPr="00AD7E92">
              <w:rPr>
                <w:rFonts w:ascii="Times New Roman" w:hAnsi="Times New Roman"/>
              </w:rPr>
              <w:t>Наименование проекта:</w:t>
            </w:r>
          </w:p>
        </w:tc>
        <w:tc>
          <w:tcPr>
            <w:tcW w:w="7335" w:type="dxa"/>
          </w:tcPr>
          <w:p w:rsidR="00AD7E92" w:rsidRPr="00AD7E92" w:rsidRDefault="00AD7E92" w:rsidP="00DC0692">
            <w:pPr>
              <w:jc w:val="both"/>
              <w:rPr>
                <w:rFonts w:ascii="Times New Roman" w:hAnsi="Times New Roman"/>
              </w:rPr>
            </w:pPr>
            <w:r w:rsidRPr="00AD7E92">
              <w:rPr>
                <w:rFonts w:ascii="Times New Roman" w:hAnsi="Times New Roman"/>
              </w:rPr>
              <w:t>«</w:t>
            </w:r>
            <w:r w:rsidR="00EF5CB5">
              <w:rPr>
                <w:rFonts w:ascii="Times New Roman" w:hAnsi="Times New Roman"/>
                <w:bCs/>
              </w:rPr>
              <w:t xml:space="preserve">Пробивка ул. </w:t>
            </w:r>
            <w:proofErr w:type="spellStart"/>
            <w:r w:rsidR="00EF5CB5">
              <w:rPr>
                <w:rFonts w:ascii="Times New Roman" w:hAnsi="Times New Roman"/>
                <w:bCs/>
              </w:rPr>
              <w:t>Жубанова</w:t>
            </w:r>
            <w:proofErr w:type="spellEnd"/>
            <w:r w:rsidR="00EF5CB5">
              <w:rPr>
                <w:rFonts w:ascii="Times New Roman" w:hAnsi="Times New Roman"/>
                <w:bCs/>
              </w:rPr>
              <w:t xml:space="preserve"> от ул. </w:t>
            </w:r>
            <w:proofErr w:type="spellStart"/>
            <w:r w:rsidR="00EF5CB5">
              <w:rPr>
                <w:rFonts w:ascii="Times New Roman" w:hAnsi="Times New Roman"/>
                <w:bCs/>
              </w:rPr>
              <w:t>Момышулы</w:t>
            </w:r>
            <w:proofErr w:type="spellEnd"/>
            <w:r w:rsidR="00EF5CB5">
              <w:rPr>
                <w:rFonts w:ascii="Times New Roman" w:hAnsi="Times New Roman"/>
                <w:bCs/>
              </w:rPr>
              <w:t xml:space="preserve"> до границы города</w:t>
            </w:r>
            <w:r w:rsidRPr="00AD7E92">
              <w:rPr>
                <w:rFonts w:ascii="Times New Roman" w:hAnsi="Times New Roman"/>
              </w:rPr>
              <w:t>»</w:t>
            </w:r>
          </w:p>
        </w:tc>
      </w:tr>
      <w:tr w:rsidR="00AD7E92" w:rsidRPr="00AD7E92" w:rsidTr="00DC0692">
        <w:tc>
          <w:tcPr>
            <w:tcW w:w="2694" w:type="dxa"/>
          </w:tcPr>
          <w:p w:rsidR="00AD7E92" w:rsidRPr="00AD7E92" w:rsidRDefault="00AD7E92" w:rsidP="00DC0692">
            <w:pPr>
              <w:rPr>
                <w:rFonts w:ascii="Times New Roman" w:hAnsi="Times New Roman"/>
              </w:rPr>
            </w:pPr>
          </w:p>
        </w:tc>
        <w:tc>
          <w:tcPr>
            <w:tcW w:w="7335" w:type="dxa"/>
          </w:tcPr>
          <w:p w:rsidR="00AD7E92" w:rsidRPr="00AD7E92" w:rsidRDefault="00AD7E92" w:rsidP="00DC0692">
            <w:pPr>
              <w:jc w:val="both"/>
              <w:rPr>
                <w:rFonts w:ascii="Times New Roman" w:hAnsi="Times New Roman"/>
              </w:rPr>
            </w:pPr>
          </w:p>
        </w:tc>
      </w:tr>
      <w:tr w:rsidR="00AD7E92" w:rsidRPr="00AD79B5" w:rsidTr="00DC0692">
        <w:tc>
          <w:tcPr>
            <w:tcW w:w="2694" w:type="dxa"/>
          </w:tcPr>
          <w:p w:rsidR="00AD7E92" w:rsidRPr="00AD79B5" w:rsidRDefault="00AD7E92" w:rsidP="00DC0692">
            <w:pPr>
              <w:rPr>
                <w:rFonts w:ascii="Times New Roman" w:hAnsi="Times New Roman"/>
              </w:rPr>
            </w:pPr>
            <w:r w:rsidRPr="00AD79B5">
              <w:rPr>
                <w:rFonts w:ascii="Times New Roman" w:hAnsi="Times New Roman"/>
              </w:rPr>
              <w:t>Проект разработан на основании:</w:t>
            </w:r>
          </w:p>
        </w:tc>
        <w:tc>
          <w:tcPr>
            <w:tcW w:w="7335" w:type="dxa"/>
          </w:tcPr>
          <w:p w:rsidR="00AD7E92" w:rsidRPr="00AD79B5" w:rsidRDefault="00AD7E92" w:rsidP="00DC0692">
            <w:pPr>
              <w:jc w:val="both"/>
              <w:rPr>
                <w:rFonts w:ascii="Times New Roman" w:hAnsi="Times New Roman"/>
              </w:rPr>
            </w:pPr>
            <w:r w:rsidRPr="00AD79B5">
              <w:rPr>
                <w:rFonts w:ascii="Times New Roman" w:hAnsi="Times New Roman"/>
              </w:rPr>
              <w:t xml:space="preserve">Постановления Акима города Алматы «О строительстве сооружений, инженерных и транспортных коммуникаций города Алматы», </w:t>
            </w:r>
          </w:p>
          <w:p w:rsidR="00AD7E92" w:rsidRPr="00AD79B5" w:rsidRDefault="00AD7E92" w:rsidP="00DC0692">
            <w:pPr>
              <w:jc w:val="both"/>
              <w:rPr>
                <w:rFonts w:ascii="Times New Roman" w:hAnsi="Times New Roman"/>
              </w:rPr>
            </w:pPr>
          </w:p>
          <w:p w:rsidR="00AD7E92" w:rsidRPr="00AD79B5" w:rsidRDefault="00AD7E92" w:rsidP="00DC0692">
            <w:pPr>
              <w:jc w:val="both"/>
              <w:rPr>
                <w:rFonts w:ascii="Times New Roman" w:hAnsi="Times New Roman"/>
              </w:rPr>
            </w:pPr>
            <w:r w:rsidRPr="00AD79B5">
              <w:rPr>
                <w:rFonts w:ascii="Times New Roman" w:hAnsi="Times New Roman"/>
              </w:rPr>
              <w:t>Задания на разработку проектно-сметной документации по объекту: «</w:t>
            </w:r>
            <w:r w:rsidR="00EF5CB5">
              <w:rPr>
                <w:rFonts w:ascii="Times New Roman" w:hAnsi="Times New Roman"/>
              </w:rPr>
              <w:t xml:space="preserve">Пробивка ул. </w:t>
            </w:r>
            <w:proofErr w:type="spellStart"/>
            <w:r w:rsidR="00EF5CB5">
              <w:rPr>
                <w:rFonts w:ascii="Times New Roman" w:hAnsi="Times New Roman"/>
              </w:rPr>
              <w:t>Жубанова</w:t>
            </w:r>
            <w:proofErr w:type="spellEnd"/>
            <w:r w:rsidR="00EF5CB5">
              <w:rPr>
                <w:rFonts w:ascii="Times New Roman" w:hAnsi="Times New Roman"/>
              </w:rPr>
              <w:t xml:space="preserve"> от ул. </w:t>
            </w:r>
            <w:proofErr w:type="spellStart"/>
            <w:r w:rsidR="00EF5CB5">
              <w:rPr>
                <w:rFonts w:ascii="Times New Roman" w:hAnsi="Times New Roman"/>
              </w:rPr>
              <w:t>Момышулы</w:t>
            </w:r>
            <w:proofErr w:type="spellEnd"/>
            <w:r w:rsidR="00EF5CB5">
              <w:rPr>
                <w:rFonts w:ascii="Times New Roman" w:hAnsi="Times New Roman"/>
              </w:rPr>
              <w:t xml:space="preserve"> до границы города</w:t>
            </w:r>
            <w:r w:rsidRPr="00AD79B5">
              <w:rPr>
                <w:rFonts w:ascii="Times New Roman" w:hAnsi="Times New Roman"/>
              </w:rPr>
              <w:t xml:space="preserve">» выданного </w:t>
            </w:r>
            <w:r w:rsidR="00F372C7" w:rsidRPr="00AD79B5">
              <w:rPr>
                <w:rFonts w:ascii="Times New Roman" w:hAnsi="Times New Roman"/>
              </w:rPr>
              <w:t xml:space="preserve">КГУ «Управление </w:t>
            </w:r>
            <w:r w:rsidR="00F372C7">
              <w:rPr>
                <w:rFonts w:ascii="Times New Roman" w:hAnsi="Times New Roman"/>
              </w:rPr>
              <w:t xml:space="preserve">городской мобильности города </w:t>
            </w:r>
            <w:r w:rsidR="00F372C7" w:rsidRPr="00AD79B5">
              <w:rPr>
                <w:rFonts w:ascii="Times New Roman" w:hAnsi="Times New Roman"/>
              </w:rPr>
              <w:t>Алматы»</w:t>
            </w:r>
            <w:r w:rsidRPr="00AD79B5">
              <w:rPr>
                <w:rFonts w:ascii="Times New Roman" w:hAnsi="Times New Roman"/>
              </w:rPr>
              <w:t xml:space="preserve"> </w:t>
            </w:r>
          </w:p>
          <w:p w:rsidR="00AD7E92" w:rsidRPr="00AD79B5" w:rsidRDefault="00AD7E92" w:rsidP="00DC0692">
            <w:pPr>
              <w:jc w:val="both"/>
              <w:rPr>
                <w:rFonts w:ascii="Times New Roman" w:hAnsi="Times New Roman"/>
              </w:rPr>
            </w:pPr>
            <w:r w:rsidRPr="00AD79B5">
              <w:rPr>
                <w:rFonts w:ascii="Times New Roman" w:hAnsi="Times New Roman"/>
              </w:rPr>
              <w:t xml:space="preserve">Архитектурно-планировочное задание </w:t>
            </w:r>
            <w:r w:rsidR="009E7F5E" w:rsidRPr="009E7F5E">
              <w:rPr>
                <w:rFonts w:ascii="Times New Roman" w:hAnsi="Times New Roman"/>
              </w:rPr>
              <w:t>№ KZ80VUA</w:t>
            </w:r>
            <w:proofErr w:type="gramStart"/>
            <w:r w:rsidR="009E7F5E" w:rsidRPr="009E7F5E">
              <w:rPr>
                <w:rFonts w:ascii="Times New Roman" w:hAnsi="Times New Roman"/>
              </w:rPr>
              <w:t>00714402  от</w:t>
            </w:r>
            <w:proofErr w:type="gramEnd"/>
            <w:r w:rsidR="009E7F5E" w:rsidRPr="009E7F5E">
              <w:rPr>
                <w:rFonts w:ascii="Times New Roman" w:hAnsi="Times New Roman"/>
              </w:rPr>
              <w:t xml:space="preserve"> 29.07.2022г</w:t>
            </w:r>
            <w:r w:rsidR="009E7F5E" w:rsidRPr="00F337AD">
              <w:rPr>
                <w:color w:val="FF0000"/>
              </w:rPr>
              <w:t>.</w:t>
            </w:r>
            <w:r w:rsidR="009E7F5E">
              <w:rPr>
                <w:color w:val="FF0000"/>
              </w:rPr>
              <w:t xml:space="preserve"> </w:t>
            </w:r>
            <w:r w:rsidRPr="00AD79B5">
              <w:rPr>
                <w:rFonts w:ascii="Times New Roman" w:hAnsi="Times New Roman"/>
              </w:rPr>
              <w:t>на разработку проекта «</w:t>
            </w:r>
            <w:r w:rsidR="00EF5CB5">
              <w:rPr>
                <w:rFonts w:ascii="Times New Roman" w:hAnsi="Times New Roman"/>
                <w:bCs/>
              </w:rPr>
              <w:t xml:space="preserve">Пробивка ул. </w:t>
            </w:r>
            <w:proofErr w:type="spellStart"/>
            <w:r w:rsidR="00EF5CB5">
              <w:rPr>
                <w:rFonts w:ascii="Times New Roman" w:hAnsi="Times New Roman"/>
                <w:bCs/>
              </w:rPr>
              <w:t>Жубанова</w:t>
            </w:r>
            <w:proofErr w:type="spellEnd"/>
            <w:r w:rsidR="00EF5CB5">
              <w:rPr>
                <w:rFonts w:ascii="Times New Roman" w:hAnsi="Times New Roman"/>
                <w:bCs/>
              </w:rPr>
              <w:t xml:space="preserve"> от ул. </w:t>
            </w:r>
            <w:proofErr w:type="spellStart"/>
            <w:r w:rsidR="00EF5CB5">
              <w:rPr>
                <w:rFonts w:ascii="Times New Roman" w:hAnsi="Times New Roman"/>
                <w:bCs/>
              </w:rPr>
              <w:t>Момышулы</w:t>
            </w:r>
            <w:proofErr w:type="spellEnd"/>
            <w:r w:rsidR="00EF5CB5">
              <w:rPr>
                <w:rFonts w:ascii="Times New Roman" w:hAnsi="Times New Roman"/>
                <w:bCs/>
              </w:rPr>
              <w:t xml:space="preserve"> до границы города</w:t>
            </w:r>
            <w:r w:rsidRPr="00AD79B5">
              <w:rPr>
                <w:rFonts w:ascii="Times New Roman" w:hAnsi="Times New Roman"/>
              </w:rPr>
              <w:t>»</w:t>
            </w:r>
          </w:p>
          <w:p w:rsidR="00AD7E92" w:rsidRPr="00AD79B5" w:rsidRDefault="00AD7E92" w:rsidP="00DC0692">
            <w:pPr>
              <w:jc w:val="both"/>
              <w:rPr>
                <w:rFonts w:ascii="Times New Roman" w:hAnsi="Times New Roman"/>
              </w:rPr>
            </w:pPr>
          </w:p>
        </w:tc>
      </w:tr>
      <w:tr w:rsidR="00AD7E92" w:rsidRPr="00AD79B5" w:rsidTr="00DC0692">
        <w:tc>
          <w:tcPr>
            <w:tcW w:w="2694" w:type="dxa"/>
          </w:tcPr>
          <w:p w:rsidR="00AD7E92" w:rsidRPr="00AD79B5" w:rsidRDefault="00AD7E92" w:rsidP="00DC0692">
            <w:pPr>
              <w:rPr>
                <w:rFonts w:ascii="Times New Roman" w:hAnsi="Times New Roman"/>
              </w:rPr>
            </w:pPr>
          </w:p>
        </w:tc>
        <w:tc>
          <w:tcPr>
            <w:tcW w:w="7335" w:type="dxa"/>
          </w:tcPr>
          <w:p w:rsidR="00AD7E92" w:rsidRPr="00AD79B5" w:rsidRDefault="00AD7E92" w:rsidP="00DC0692">
            <w:pPr>
              <w:jc w:val="both"/>
              <w:rPr>
                <w:rFonts w:ascii="Times New Roman" w:hAnsi="Times New Roman"/>
              </w:rPr>
            </w:pPr>
          </w:p>
        </w:tc>
      </w:tr>
      <w:tr w:rsidR="00AD7E92" w:rsidRPr="00AD79B5" w:rsidTr="00DC0692">
        <w:tc>
          <w:tcPr>
            <w:tcW w:w="2694" w:type="dxa"/>
          </w:tcPr>
          <w:p w:rsidR="00AD7E92" w:rsidRPr="00AD79B5" w:rsidRDefault="00AD7E92" w:rsidP="00DC0692">
            <w:pPr>
              <w:rPr>
                <w:rFonts w:ascii="Times New Roman" w:hAnsi="Times New Roman"/>
                <w:lang w:val="en-US"/>
              </w:rPr>
            </w:pPr>
            <w:r w:rsidRPr="00AD79B5">
              <w:rPr>
                <w:rFonts w:ascii="Times New Roman" w:hAnsi="Times New Roman"/>
              </w:rPr>
              <w:t>Источник финансирования</w:t>
            </w:r>
            <w:r w:rsidRPr="00AD79B5">
              <w:rPr>
                <w:rFonts w:ascii="Times New Roman" w:hAnsi="Times New Roman"/>
                <w:lang w:val="en-US"/>
              </w:rPr>
              <w:t>:</w:t>
            </w:r>
          </w:p>
        </w:tc>
        <w:tc>
          <w:tcPr>
            <w:tcW w:w="7335" w:type="dxa"/>
          </w:tcPr>
          <w:p w:rsidR="00AD7E92" w:rsidRPr="00AD79B5" w:rsidRDefault="00AD7E92" w:rsidP="00DC0692">
            <w:pPr>
              <w:jc w:val="both"/>
              <w:rPr>
                <w:rFonts w:ascii="Times New Roman" w:hAnsi="Times New Roman"/>
              </w:rPr>
            </w:pPr>
            <w:r w:rsidRPr="00AD79B5">
              <w:rPr>
                <w:rFonts w:ascii="Times New Roman" w:hAnsi="Times New Roman"/>
              </w:rPr>
              <w:t>Местный бюджет г. Алматы</w:t>
            </w:r>
          </w:p>
        </w:tc>
      </w:tr>
      <w:tr w:rsidR="00AD7E92" w:rsidRPr="00AD79B5" w:rsidTr="00DC0692">
        <w:tc>
          <w:tcPr>
            <w:tcW w:w="2694" w:type="dxa"/>
          </w:tcPr>
          <w:p w:rsidR="00AD7E92" w:rsidRPr="00AD79B5" w:rsidRDefault="00AD7E92" w:rsidP="00DC0692">
            <w:pPr>
              <w:rPr>
                <w:rFonts w:ascii="Times New Roman" w:hAnsi="Times New Roman"/>
              </w:rPr>
            </w:pPr>
          </w:p>
        </w:tc>
        <w:tc>
          <w:tcPr>
            <w:tcW w:w="7335" w:type="dxa"/>
          </w:tcPr>
          <w:p w:rsidR="00AD7E92" w:rsidRPr="00AD79B5" w:rsidRDefault="00AD7E92" w:rsidP="00DC0692">
            <w:pPr>
              <w:jc w:val="both"/>
              <w:rPr>
                <w:rFonts w:ascii="Times New Roman" w:hAnsi="Times New Roman"/>
              </w:rPr>
            </w:pPr>
          </w:p>
        </w:tc>
      </w:tr>
      <w:tr w:rsidR="00AD7E92" w:rsidRPr="00AD7E92" w:rsidTr="00DC0692">
        <w:tc>
          <w:tcPr>
            <w:tcW w:w="2694" w:type="dxa"/>
          </w:tcPr>
          <w:p w:rsidR="00AD7E92" w:rsidRPr="00AD79B5" w:rsidRDefault="00AD7E92" w:rsidP="00DC0692">
            <w:pPr>
              <w:rPr>
                <w:rFonts w:ascii="Times New Roman" w:hAnsi="Times New Roman"/>
              </w:rPr>
            </w:pPr>
            <w:r w:rsidRPr="00AD79B5">
              <w:rPr>
                <w:rFonts w:ascii="Times New Roman" w:hAnsi="Times New Roman"/>
              </w:rPr>
              <w:t>Заказчик проекта:</w:t>
            </w:r>
          </w:p>
        </w:tc>
        <w:tc>
          <w:tcPr>
            <w:tcW w:w="7335" w:type="dxa"/>
          </w:tcPr>
          <w:p w:rsidR="00AD7E92" w:rsidRPr="00AD79B5" w:rsidRDefault="00325929" w:rsidP="00DC0692">
            <w:pPr>
              <w:jc w:val="both"/>
              <w:rPr>
                <w:rFonts w:ascii="Times New Roman" w:hAnsi="Times New Roman"/>
              </w:rPr>
            </w:pPr>
            <w:r w:rsidRPr="00AD79B5">
              <w:rPr>
                <w:rFonts w:ascii="Times New Roman" w:hAnsi="Times New Roman"/>
              </w:rPr>
              <w:t>КГУ "Управление городской мобильности" г. Алматы</w:t>
            </w:r>
          </w:p>
        </w:tc>
      </w:tr>
      <w:tr w:rsidR="00AD7E92" w:rsidRPr="00AD7E92" w:rsidTr="00DC0692">
        <w:tc>
          <w:tcPr>
            <w:tcW w:w="2694" w:type="dxa"/>
          </w:tcPr>
          <w:p w:rsidR="00AD7E92" w:rsidRPr="00AD7E92" w:rsidRDefault="00AD7E92" w:rsidP="00DC0692">
            <w:pPr>
              <w:rPr>
                <w:rFonts w:ascii="Times New Roman" w:hAnsi="Times New Roman"/>
              </w:rPr>
            </w:pPr>
          </w:p>
        </w:tc>
        <w:tc>
          <w:tcPr>
            <w:tcW w:w="7335" w:type="dxa"/>
          </w:tcPr>
          <w:p w:rsidR="00AD7E92" w:rsidRPr="00AD7E92" w:rsidRDefault="00AD7E92" w:rsidP="00DC0692">
            <w:pPr>
              <w:jc w:val="both"/>
              <w:rPr>
                <w:rFonts w:ascii="Times New Roman" w:hAnsi="Times New Roman"/>
              </w:rPr>
            </w:pPr>
          </w:p>
        </w:tc>
      </w:tr>
      <w:tr w:rsidR="00AD7E92" w:rsidRPr="00AD7E92" w:rsidTr="00DC0692">
        <w:tc>
          <w:tcPr>
            <w:tcW w:w="2694" w:type="dxa"/>
          </w:tcPr>
          <w:p w:rsidR="00AD7E92" w:rsidRPr="00AD7E92" w:rsidRDefault="00AD7E92" w:rsidP="00DC0692">
            <w:pPr>
              <w:pStyle w:val="a6"/>
              <w:tabs>
                <w:tab w:val="clear" w:pos="4153"/>
                <w:tab w:val="clear" w:pos="8306"/>
              </w:tabs>
              <w:rPr>
                <w:rFonts w:ascii="Times New Roman" w:hAnsi="Times New Roman"/>
                <w:b/>
                <w:bCs/>
                <w:szCs w:val="24"/>
              </w:rPr>
            </w:pPr>
            <w:r w:rsidRPr="00AD7E92">
              <w:rPr>
                <w:rFonts w:ascii="Times New Roman" w:hAnsi="Times New Roman"/>
                <w:szCs w:val="24"/>
              </w:rPr>
              <w:t>Место реализации проекта:</w:t>
            </w:r>
          </w:p>
        </w:tc>
        <w:tc>
          <w:tcPr>
            <w:tcW w:w="7335" w:type="dxa"/>
          </w:tcPr>
          <w:p w:rsidR="00AD7E92" w:rsidRPr="00AD7E92" w:rsidRDefault="00AD7E92" w:rsidP="00DC0692">
            <w:pPr>
              <w:jc w:val="both"/>
              <w:rPr>
                <w:rFonts w:ascii="Times New Roman" w:hAnsi="Times New Roman"/>
              </w:rPr>
            </w:pPr>
            <w:r w:rsidRPr="00AD7E92">
              <w:rPr>
                <w:rFonts w:ascii="Times New Roman" w:hAnsi="Times New Roman"/>
              </w:rPr>
              <w:t xml:space="preserve">г. Алматы, </w:t>
            </w:r>
            <w:proofErr w:type="spellStart"/>
            <w:r w:rsidRPr="00AD7E92">
              <w:rPr>
                <w:rFonts w:ascii="Times New Roman" w:hAnsi="Times New Roman"/>
              </w:rPr>
              <w:t>Ауэзовский</w:t>
            </w:r>
            <w:proofErr w:type="spellEnd"/>
            <w:r w:rsidRPr="00AD7E92">
              <w:rPr>
                <w:rFonts w:ascii="Times New Roman" w:hAnsi="Times New Roman"/>
              </w:rPr>
              <w:t xml:space="preserve"> район, </w:t>
            </w:r>
            <w:proofErr w:type="spellStart"/>
            <w:r w:rsidRPr="00AD7E92">
              <w:rPr>
                <w:rFonts w:ascii="Times New Roman" w:hAnsi="Times New Roman"/>
              </w:rPr>
              <w:t>Наурызбайский</w:t>
            </w:r>
            <w:proofErr w:type="spellEnd"/>
            <w:r w:rsidRPr="00AD7E92">
              <w:rPr>
                <w:rFonts w:ascii="Times New Roman" w:hAnsi="Times New Roman"/>
              </w:rPr>
              <w:t xml:space="preserve"> район </w:t>
            </w:r>
          </w:p>
        </w:tc>
      </w:tr>
      <w:tr w:rsidR="00AD7E92" w:rsidRPr="00AD7E92" w:rsidTr="00DC0692">
        <w:tc>
          <w:tcPr>
            <w:tcW w:w="2694" w:type="dxa"/>
          </w:tcPr>
          <w:p w:rsidR="00AD7E92" w:rsidRPr="00AD7E92" w:rsidRDefault="00AD7E92" w:rsidP="00DC0692">
            <w:pPr>
              <w:rPr>
                <w:rFonts w:ascii="Times New Roman" w:hAnsi="Times New Roman"/>
              </w:rPr>
            </w:pPr>
          </w:p>
        </w:tc>
        <w:tc>
          <w:tcPr>
            <w:tcW w:w="7335" w:type="dxa"/>
          </w:tcPr>
          <w:p w:rsidR="00AD7E92" w:rsidRPr="00AD7E92" w:rsidRDefault="00AD7E92" w:rsidP="00DC0692">
            <w:pPr>
              <w:jc w:val="both"/>
              <w:rPr>
                <w:rFonts w:ascii="Times New Roman" w:hAnsi="Times New Roman"/>
              </w:rPr>
            </w:pPr>
          </w:p>
        </w:tc>
      </w:tr>
      <w:tr w:rsidR="00AD7E92" w:rsidRPr="00AD7E92" w:rsidTr="00DC0692">
        <w:tc>
          <w:tcPr>
            <w:tcW w:w="2694" w:type="dxa"/>
          </w:tcPr>
          <w:p w:rsidR="00AD7E92" w:rsidRPr="00AD7E92" w:rsidRDefault="00AD7E92" w:rsidP="00DC0692">
            <w:pPr>
              <w:rPr>
                <w:rFonts w:ascii="Times New Roman" w:hAnsi="Times New Roman"/>
              </w:rPr>
            </w:pPr>
            <w:r w:rsidRPr="00AD7E92">
              <w:rPr>
                <w:rFonts w:ascii="Times New Roman" w:hAnsi="Times New Roman"/>
              </w:rPr>
              <w:t>Цель проекта:</w:t>
            </w:r>
          </w:p>
        </w:tc>
        <w:tc>
          <w:tcPr>
            <w:tcW w:w="7335" w:type="dxa"/>
          </w:tcPr>
          <w:p w:rsidR="00AD7E92" w:rsidRPr="00AD7E92" w:rsidRDefault="00AD7E92" w:rsidP="00DC0692">
            <w:pPr>
              <w:jc w:val="both"/>
              <w:rPr>
                <w:rFonts w:ascii="Times New Roman" w:hAnsi="Times New Roman"/>
              </w:rPr>
            </w:pPr>
          </w:p>
        </w:tc>
      </w:tr>
      <w:tr w:rsidR="00AD7E92" w:rsidRPr="00AD7E92" w:rsidTr="00DC0692">
        <w:tc>
          <w:tcPr>
            <w:tcW w:w="2694" w:type="dxa"/>
          </w:tcPr>
          <w:p w:rsidR="00AD7E92" w:rsidRPr="00AD7E92" w:rsidRDefault="00AD7E92" w:rsidP="00DC0692">
            <w:pPr>
              <w:rPr>
                <w:rFonts w:ascii="Times New Roman" w:hAnsi="Times New Roman"/>
              </w:rPr>
            </w:pPr>
          </w:p>
        </w:tc>
        <w:tc>
          <w:tcPr>
            <w:tcW w:w="7335" w:type="dxa"/>
          </w:tcPr>
          <w:p w:rsidR="00AD7E92" w:rsidRPr="00AD7E92" w:rsidRDefault="00AD7E92" w:rsidP="00DC0692">
            <w:pPr>
              <w:jc w:val="both"/>
              <w:rPr>
                <w:rFonts w:ascii="Times New Roman" w:hAnsi="Times New Roman"/>
              </w:rPr>
            </w:pPr>
          </w:p>
        </w:tc>
      </w:tr>
      <w:tr w:rsidR="00AD7E92" w:rsidRPr="00AD7E92" w:rsidTr="00DC0692">
        <w:tc>
          <w:tcPr>
            <w:tcW w:w="2694" w:type="dxa"/>
          </w:tcPr>
          <w:p w:rsidR="00AD7E92" w:rsidRPr="00AD7E92" w:rsidRDefault="00AD7E92" w:rsidP="00DC0692">
            <w:pPr>
              <w:rPr>
                <w:rFonts w:ascii="Times New Roman" w:hAnsi="Times New Roman"/>
              </w:rPr>
            </w:pPr>
          </w:p>
        </w:tc>
        <w:tc>
          <w:tcPr>
            <w:tcW w:w="7335" w:type="dxa"/>
          </w:tcPr>
          <w:p w:rsidR="00AD7E92" w:rsidRPr="00AD7E92" w:rsidRDefault="00AD7E92" w:rsidP="00DC0692">
            <w:pPr>
              <w:jc w:val="both"/>
              <w:rPr>
                <w:rFonts w:ascii="Times New Roman" w:hAnsi="Times New Roman"/>
              </w:rPr>
            </w:pPr>
          </w:p>
        </w:tc>
      </w:tr>
      <w:tr w:rsidR="00AD7E92" w:rsidRPr="00AD7E92" w:rsidTr="00DC0692">
        <w:tc>
          <w:tcPr>
            <w:tcW w:w="2694" w:type="dxa"/>
          </w:tcPr>
          <w:p w:rsidR="00AD7E92" w:rsidRPr="00AD7E92" w:rsidRDefault="00AD7E92" w:rsidP="00DC0692">
            <w:pPr>
              <w:rPr>
                <w:rFonts w:ascii="Times New Roman" w:hAnsi="Times New Roman"/>
              </w:rPr>
            </w:pPr>
            <w:r w:rsidRPr="00AD7E92">
              <w:rPr>
                <w:rFonts w:ascii="Times New Roman" w:hAnsi="Times New Roman"/>
              </w:rPr>
              <w:t>Нормативный срок строительства</w:t>
            </w:r>
          </w:p>
        </w:tc>
        <w:tc>
          <w:tcPr>
            <w:tcW w:w="7335" w:type="dxa"/>
          </w:tcPr>
          <w:p w:rsidR="00AD7E92" w:rsidRPr="0082013B" w:rsidRDefault="00AD7E92" w:rsidP="00AD0AE2">
            <w:pPr>
              <w:jc w:val="both"/>
              <w:rPr>
                <w:rFonts w:ascii="Times New Roman" w:hAnsi="Times New Roman"/>
              </w:rPr>
            </w:pPr>
            <w:r w:rsidRPr="0082013B">
              <w:rPr>
                <w:rFonts w:ascii="Times New Roman" w:hAnsi="Times New Roman"/>
              </w:rPr>
              <w:t>2</w:t>
            </w:r>
            <w:r w:rsidR="00AD0AE2">
              <w:rPr>
                <w:rFonts w:ascii="Times New Roman" w:hAnsi="Times New Roman"/>
              </w:rPr>
              <w:t>0</w:t>
            </w:r>
            <w:r w:rsidRPr="0082013B">
              <w:rPr>
                <w:rFonts w:ascii="Times New Roman" w:hAnsi="Times New Roman"/>
              </w:rPr>
              <w:t xml:space="preserve"> месяц</w:t>
            </w:r>
            <w:r w:rsidR="00AD0AE2">
              <w:rPr>
                <w:rFonts w:ascii="Times New Roman" w:hAnsi="Times New Roman"/>
              </w:rPr>
              <w:t>ев</w:t>
            </w:r>
          </w:p>
        </w:tc>
      </w:tr>
      <w:tr w:rsidR="00AD7E92" w:rsidRPr="00AD7E92" w:rsidTr="00DC0692">
        <w:tc>
          <w:tcPr>
            <w:tcW w:w="2694" w:type="dxa"/>
          </w:tcPr>
          <w:p w:rsidR="00AD7E92" w:rsidRPr="00AD7E92" w:rsidRDefault="00AD7E92" w:rsidP="00DC0692">
            <w:pPr>
              <w:rPr>
                <w:rFonts w:ascii="Times New Roman" w:hAnsi="Times New Roman"/>
              </w:rPr>
            </w:pPr>
          </w:p>
        </w:tc>
        <w:tc>
          <w:tcPr>
            <w:tcW w:w="7335" w:type="dxa"/>
          </w:tcPr>
          <w:p w:rsidR="00AD7E92" w:rsidRPr="00AD7E92" w:rsidRDefault="00AD7E92" w:rsidP="00DC0692">
            <w:pPr>
              <w:jc w:val="both"/>
              <w:rPr>
                <w:rFonts w:ascii="Times New Roman" w:hAnsi="Times New Roman"/>
              </w:rPr>
            </w:pPr>
          </w:p>
        </w:tc>
      </w:tr>
      <w:tr w:rsidR="00AD7E92" w:rsidRPr="00AD7E92" w:rsidTr="00DC0692">
        <w:trPr>
          <w:trHeight w:val="548"/>
        </w:trPr>
        <w:tc>
          <w:tcPr>
            <w:tcW w:w="2694" w:type="dxa"/>
          </w:tcPr>
          <w:p w:rsidR="00AD7E92" w:rsidRPr="00AD7E92" w:rsidRDefault="00AD7E92" w:rsidP="00DC0692">
            <w:pPr>
              <w:rPr>
                <w:rFonts w:ascii="Times New Roman" w:hAnsi="Times New Roman"/>
              </w:rPr>
            </w:pPr>
            <w:r w:rsidRPr="00AD7E92">
              <w:rPr>
                <w:rFonts w:ascii="Times New Roman" w:hAnsi="Times New Roman"/>
              </w:rPr>
              <w:t>Начало строительства:</w:t>
            </w:r>
          </w:p>
        </w:tc>
        <w:tc>
          <w:tcPr>
            <w:tcW w:w="7335" w:type="dxa"/>
          </w:tcPr>
          <w:p w:rsidR="00AD7E92" w:rsidRPr="0067230F" w:rsidRDefault="004730D4" w:rsidP="0067230F">
            <w:pPr>
              <w:jc w:val="both"/>
              <w:rPr>
                <w:rFonts w:ascii="Times New Roman" w:hAnsi="Times New Roman"/>
              </w:rPr>
            </w:pPr>
            <w:r w:rsidRPr="0067230F">
              <w:rPr>
                <w:rFonts w:ascii="Times New Roman" w:hAnsi="Times New Roman"/>
              </w:rPr>
              <w:t>Второй</w:t>
            </w:r>
            <w:r w:rsidR="00AD7E92" w:rsidRPr="0067230F">
              <w:rPr>
                <w:rFonts w:ascii="Times New Roman" w:hAnsi="Times New Roman"/>
              </w:rPr>
              <w:t xml:space="preserve"> квартал 202</w:t>
            </w:r>
            <w:r w:rsidR="0067230F" w:rsidRPr="0067230F">
              <w:rPr>
                <w:rFonts w:ascii="Times New Roman" w:hAnsi="Times New Roman"/>
              </w:rPr>
              <w:t>4</w:t>
            </w:r>
            <w:r w:rsidR="001E2690" w:rsidRPr="0067230F">
              <w:rPr>
                <w:rFonts w:ascii="Times New Roman" w:hAnsi="Times New Roman"/>
              </w:rPr>
              <w:t xml:space="preserve"> </w:t>
            </w:r>
            <w:r w:rsidR="00AD7E92" w:rsidRPr="0067230F">
              <w:rPr>
                <w:rFonts w:ascii="Times New Roman" w:hAnsi="Times New Roman"/>
              </w:rPr>
              <w:t>г.</w:t>
            </w:r>
          </w:p>
        </w:tc>
      </w:tr>
    </w:tbl>
    <w:p w:rsidR="00AD7E92" w:rsidRPr="00AD7E92" w:rsidRDefault="00AD7E92" w:rsidP="00AD7E92">
      <w:pPr>
        <w:pStyle w:val="14"/>
        <w:jc w:val="left"/>
        <w:rPr>
          <w:rFonts w:ascii="Times New Roman" w:hAnsi="Times New Roman" w:cs="Times New Roman"/>
        </w:rPr>
      </w:pPr>
    </w:p>
    <w:p w:rsidR="00AD7E92" w:rsidRPr="00AD7E92" w:rsidRDefault="00AD7E92" w:rsidP="00AD7E92">
      <w:pPr>
        <w:rPr>
          <w:rFonts w:ascii="Times New Roman" w:hAnsi="Times New Roman"/>
          <w:b/>
          <w:bCs/>
          <w:caps/>
        </w:rPr>
      </w:pPr>
      <w:r w:rsidRPr="00AD7E92">
        <w:rPr>
          <w:rFonts w:ascii="Times New Roman" w:hAnsi="Times New Roman"/>
        </w:rPr>
        <w:br w:type="page"/>
      </w:r>
    </w:p>
    <w:p w:rsidR="00AD7E92" w:rsidRPr="00AD7E92" w:rsidRDefault="00AD7E92" w:rsidP="00AD7E92">
      <w:pPr>
        <w:pStyle w:val="14"/>
        <w:rPr>
          <w:rFonts w:ascii="Times New Roman" w:hAnsi="Times New Roman" w:cs="Times New Roman"/>
        </w:rPr>
      </w:pPr>
      <w:bookmarkStart w:id="2" w:name="_Toc521481962"/>
      <w:r w:rsidRPr="00AD7E92">
        <w:rPr>
          <w:rFonts w:ascii="Times New Roman" w:hAnsi="Times New Roman" w:cs="Times New Roman"/>
        </w:rPr>
        <w:lastRenderedPageBreak/>
        <w:t>Введение</w:t>
      </w:r>
      <w:bookmarkEnd w:id="2"/>
    </w:p>
    <w:p w:rsidR="00AD7E92" w:rsidRPr="00AD7E92" w:rsidRDefault="00AD7E92" w:rsidP="00AD7E92">
      <w:pPr>
        <w:pStyle w:val="14"/>
        <w:jc w:val="left"/>
        <w:rPr>
          <w:rFonts w:ascii="Times New Roman" w:hAnsi="Times New Roman" w:cs="Times New Roman"/>
        </w:rPr>
      </w:pPr>
    </w:p>
    <w:p w:rsidR="00F67F4E" w:rsidRPr="00F67F4E" w:rsidRDefault="00F67F4E" w:rsidP="00F67F4E">
      <w:pPr>
        <w:pStyle w:val="afe"/>
        <w:rPr>
          <w:rFonts w:ascii="Times New Roman" w:eastAsia="Times New Roman" w:hAnsi="Times New Roman"/>
          <w:sz w:val="24"/>
        </w:rPr>
      </w:pPr>
      <w:bookmarkStart w:id="3" w:name="_Toc490214064"/>
      <w:r w:rsidRPr="00F67F4E">
        <w:rPr>
          <w:rFonts w:ascii="Times New Roman" w:eastAsia="Times New Roman" w:hAnsi="Times New Roman"/>
          <w:sz w:val="24"/>
        </w:rPr>
        <w:t xml:space="preserve">Рабочий проект «Пробивка ул. </w:t>
      </w:r>
      <w:proofErr w:type="spellStart"/>
      <w:r w:rsidRPr="00F67F4E">
        <w:rPr>
          <w:rFonts w:ascii="Times New Roman" w:eastAsia="Times New Roman" w:hAnsi="Times New Roman"/>
          <w:sz w:val="24"/>
        </w:rPr>
        <w:t>Жубанова</w:t>
      </w:r>
      <w:proofErr w:type="spellEnd"/>
      <w:r w:rsidRPr="00F67F4E">
        <w:rPr>
          <w:rFonts w:ascii="Times New Roman" w:eastAsia="Times New Roman" w:hAnsi="Times New Roman"/>
          <w:sz w:val="24"/>
        </w:rPr>
        <w:t xml:space="preserve"> от ул. </w:t>
      </w:r>
      <w:proofErr w:type="spellStart"/>
      <w:r w:rsidRPr="00F67F4E">
        <w:rPr>
          <w:rFonts w:ascii="Times New Roman" w:eastAsia="Times New Roman" w:hAnsi="Times New Roman"/>
          <w:sz w:val="24"/>
        </w:rPr>
        <w:t>Момышулы</w:t>
      </w:r>
      <w:proofErr w:type="spellEnd"/>
      <w:r w:rsidRPr="00F67F4E">
        <w:rPr>
          <w:rFonts w:ascii="Times New Roman" w:eastAsia="Times New Roman" w:hAnsi="Times New Roman"/>
          <w:sz w:val="24"/>
        </w:rPr>
        <w:t xml:space="preserve"> до границы города», выполнен на основании постановления Акима города Алматы №3/387 от 27 июля 2021г. (приложение 1).</w:t>
      </w:r>
    </w:p>
    <w:p w:rsidR="00F67F4E" w:rsidRPr="00F67F4E" w:rsidRDefault="00F67F4E" w:rsidP="00F67F4E">
      <w:pPr>
        <w:pStyle w:val="afe"/>
        <w:rPr>
          <w:rFonts w:ascii="Times New Roman" w:eastAsia="Times New Roman" w:hAnsi="Times New Roman"/>
          <w:sz w:val="24"/>
        </w:rPr>
      </w:pPr>
      <w:r w:rsidRPr="00F67F4E">
        <w:rPr>
          <w:rFonts w:ascii="Times New Roman" w:eastAsia="Times New Roman" w:hAnsi="Times New Roman"/>
          <w:sz w:val="24"/>
        </w:rPr>
        <w:t xml:space="preserve">Рабочий проект разработан ТОО «Казахский </w:t>
      </w:r>
      <w:proofErr w:type="spellStart"/>
      <w:r w:rsidRPr="00F67F4E">
        <w:rPr>
          <w:rFonts w:ascii="Times New Roman" w:eastAsia="Times New Roman" w:hAnsi="Times New Roman"/>
          <w:sz w:val="24"/>
        </w:rPr>
        <w:t>Промтранспроект</w:t>
      </w:r>
      <w:proofErr w:type="spellEnd"/>
      <w:r w:rsidRPr="00F67F4E">
        <w:rPr>
          <w:rFonts w:ascii="Times New Roman" w:eastAsia="Times New Roman" w:hAnsi="Times New Roman"/>
          <w:sz w:val="24"/>
        </w:rPr>
        <w:t xml:space="preserve">» на основании договора № 145 от </w:t>
      </w:r>
      <w:r w:rsidR="00133FC1">
        <w:rPr>
          <w:rFonts w:ascii="Times New Roman" w:eastAsia="Times New Roman" w:hAnsi="Times New Roman"/>
          <w:sz w:val="24"/>
        </w:rPr>
        <w:t>12</w:t>
      </w:r>
      <w:r w:rsidRPr="00F67F4E">
        <w:rPr>
          <w:rFonts w:ascii="Times New Roman" w:eastAsia="Times New Roman" w:hAnsi="Times New Roman"/>
          <w:sz w:val="24"/>
        </w:rPr>
        <w:t xml:space="preserve"> августа 2021, заключенного с Коммунальным государственным учреждением «Управление городской мобильности города Алматы» в соответствии с техническим заданием (приложение 2) от 1</w:t>
      </w:r>
      <w:r w:rsidR="00133FC1">
        <w:rPr>
          <w:rFonts w:ascii="Times New Roman" w:eastAsia="Times New Roman" w:hAnsi="Times New Roman"/>
          <w:sz w:val="24"/>
        </w:rPr>
        <w:t>8</w:t>
      </w:r>
      <w:r w:rsidRPr="00F67F4E">
        <w:rPr>
          <w:rFonts w:ascii="Times New Roman" w:eastAsia="Times New Roman" w:hAnsi="Times New Roman"/>
          <w:sz w:val="24"/>
        </w:rPr>
        <w:t xml:space="preserve">.08.2021г. и Архитектурно-планировочным заданием ГУ «Управление городского планирования и </w:t>
      </w:r>
      <w:proofErr w:type="spellStart"/>
      <w:r w:rsidRPr="00F67F4E">
        <w:rPr>
          <w:rFonts w:ascii="Times New Roman" w:eastAsia="Times New Roman" w:hAnsi="Times New Roman"/>
          <w:sz w:val="24"/>
        </w:rPr>
        <w:t>урбанистики</w:t>
      </w:r>
      <w:proofErr w:type="spellEnd"/>
      <w:r w:rsidRPr="00F67F4E">
        <w:rPr>
          <w:rFonts w:ascii="Times New Roman" w:eastAsia="Times New Roman" w:hAnsi="Times New Roman"/>
          <w:sz w:val="24"/>
        </w:rPr>
        <w:t xml:space="preserve"> го</w:t>
      </w:r>
      <w:r w:rsidR="005A2E41">
        <w:rPr>
          <w:rFonts w:ascii="Times New Roman" w:eastAsia="Times New Roman" w:hAnsi="Times New Roman"/>
          <w:sz w:val="24"/>
        </w:rPr>
        <w:t xml:space="preserve">рода Алматы» № KZ80VUA00714402 </w:t>
      </w:r>
      <w:r w:rsidRPr="00F67F4E">
        <w:rPr>
          <w:rFonts w:ascii="Times New Roman" w:eastAsia="Times New Roman" w:hAnsi="Times New Roman"/>
          <w:sz w:val="24"/>
        </w:rPr>
        <w:t>от 29.07.2022г. (приложение 3).</w:t>
      </w:r>
    </w:p>
    <w:p w:rsidR="00F67F4E" w:rsidRPr="00F67F4E" w:rsidRDefault="00F67F4E" w:rsidP="00F67F4E">
      <w:pPr>
        <w:pStyle w:val="afe"/>
        <w:rPr>
          <w:rFonts w:ascii="Times New Roman" w:eastAsia="Times New Roman" w:hAnsi="Times New Roman"/>
          <w:sz w:val="24"/>
        </w:rPr>
      </w:pPr>
      <w:r w:rsidRPr="00F67F4E">
        <w:rPr>
          <w:rFonts w:ascii="Times New Roman" w:eastAsia="Times New Roman" w:hAnsi="Times New Roman"/>
          <w:sz w:val="24"/>
        </w:rPr>
        <w:t>Граница подсчета объемов работ по данному проекту явля</w:t>
      </w:r>
      <w:r w:rsidR="00AD0AE2">
        <w:rPr>
          <w:rFonts w:ascii="Times New Roman" w:eastAsia="Times New Roman" w:hAnsi="Times New Roman"/>
          <w:sz w:val="24"/>
        </w:rPr>
        <w:t>е</w:t>
      </w:r>
      <w:r w:rsidRPr="00F67F4E">
        <w:rPr>
          <w:rFonts w:ascii="Times New Roman" w:eastAsia="Times New Roman" w:hAnsi="Times New Roman"/>
          <w:sz w:val="24"/>
        </w:rPr>
        <w:t>тся:</w:t>
      </w:r>
    </w:p>
    <w:p w:rsidR="00F67F4E" w:rsidRPr="00F67F4E" w:rsidRDefault="00F67F4E" w:rsidP="00F67F4E">
      <w:pPr>
        <w:pStyle w:val="afe"/>
        <w:rPr>
          <w:rFonts w:ascii="Times New Roman" w:eastAsia="Times New Roman" w:hAnsi="Times New Roman"/>
          <w:sz w:val="24"/>
        </w:rPr>
      </w:pPr>
      <w:r w:rsidRPr="00F67F4E">
        <w:rPr>
          <w:rFonts w:ascii="Times New Roman" w:eastAsia="Times New Roman" w:hAnsi="Times New Roman"/>
          <w:sz w:val="24"/>
        </w:rPr>
        <w:t>2</w:t>
      </w:r>
      <w:r w:rsidR="00AD0AE2">
        <w:rPr>
          <w:rFonts w:ascii="Times New Roman" w:eastAsia="Times New Roman" w:hAnsi="Times New Roman"/>
          <w:sz w:val="24"/>
        </w:rPr>
        <w:t xml:space="preserve"> очередь</w:t>
      </w:r>
      <w:r w:rsidRPr="00F67F4E">
        <w:rPr>
          <w:rFonts w:ascii="Times New Roman" w:eastAsia="Times New Roman" w:hAnsi="Times New Roman"/>
          <w:sz w:val="24"/>
        </w:rPr>
        <w:t xml:space="preserve"> - ПК 0+00 (ул.</w:t>
      </w:r>
      <w:r w:rsidR="009135F4">
        <w:rPr>
          <w:rFonts w:ascii="Times New Roman" w:eastAsia="Times New Roman" w:hAnsi="Times New Roman"/>
          <w:sz w:val="24"/>
        </w:rPr>
        <w:t xml:space="preserve"> </w:t>
      </w:r>
      <w:proofErr w:type="spellStart"/>
      <w:r w:rsidRPr="00F67F4E">
        <w:rPr>
          <w:rFonts w:ascii="Times New Roman" w:eastAsia="Times New Roman" w:hAnsi="Times New Roman"/>
          <w:sz w:val="24"/>
        </w:rPr>
        <w:t>Бегалиева</w:t>
      </w:r>
      <w:proofErr w:type="spellEnd"/>
      <w:r w:rsidRPr="00F67F4E">
        <w:rPr>
          <w:rFonts w:ascii="Times New Roman" w:eastAsia="Times New Roman" w:hAnsi="Times New Roman"/>
          <w:sz w:val="24"/>
        </w:rPr>
        <w:t>) до ПК 27+17,63 (ул.</w:t>
      </w:r>
      <w:r w:rsidR="009135F4">
        <w:rPr>
          <w:rFonts w:ascii="Times New Roman" w:eastAsia="Times New Roman" w:hAnsi="Times New Roman"/>
          <w:sz w:val="24"/>
        </w:rPr>
        <w:t xml:space="preserve"> </w:t>
      </w:r>
      <w:proofErr w:type="spellStart"/>
      <w:r w:rsidRPr="00F67F4E">
        <w:rPr>
          <w:rFonts w:ascii="Times New Roman" w:eastAsia="Times New Roman" w:hAnsi="Times New Roman"/>
          <w:sz w:val="24"/>
        </w:rPr>
        <w:t>Момышулы</w:t>
      </w:r>
      <w:proofErr w:type="spellEnd"/>
      <w:r w:rsidRPr="00F67F4E">
        <w:rPr>
          <w:rFonts w:ascii="Times New Roman" w:eastAsia="Times New Roman" w:hAnsi="Times New Roman"/>
          <w:sz w:val="24"/>
        </w:rPr>
        <w:t>)</w:t>
      </w:r>
    </w:p>
    <w:p w:rsidR="00F67F4E" w:rsidRPr="00F67F4E" w:rsidRDefault="00F67F4E" w:rsidP="00F67F4E">
      <w:pPr>
        <w:pStyle w:val="afe"/>
        <w:rPr>
          <w:rFonts w:ascii="Times New Roman" w:eastAsia="Times New Roman" w:hAnsi="Times New Roman"/>
          <w:sz w:val="24"/>
        </w:rPr>
      </w:pPr>
      <w:r w:rsidRPr="00F67F4E">
        <w:rPr>
          <w:rFonts w:ascii="Times New Roman" w:eastAsia="Times New Roman" w:hAnsi="Times New Roman"/>
          <w:sz w:val="24"/>
        </w:rPr>
        <w:t xml:space="preserve">Проектируемый объект включает в себя автомобильную дорогу протяженностью </w:t>
      </w:r>
      <w:r w:rsidR="00AD0AE2">
        <w:rPr>
          <w:rFonts w:ascii="Times New Roman" w:eastAsia="Times New Roman" w:hAnsi="Times New Roman"/>
          <w:sz w:val="24"/>
        </w:rPr>
        <w:t>2,72</w:t>
      </w:r>
      <w:r w:rsidRPr="00F67F4E">
        <w:rPr>
          <w:rFonts w:ascii="Times New Roman" w:eastAsia="Times New Roman" w:hAnsi="Times New Roman"/>
          <w:sz w:val="24"/>
        </w:rPr>
        <w:t xml:space="preserve"> км, автодорожный мост, наземные пешеходные переходы, водопропускные трубы и малые ИССО, а также переустройство </w:t>
      </w:r>
      <w:proofErr w:type="gramStart"/>
      <w:r w:rsidRPr="00F67F4E">
        <w:rPr>
          <w:rFonts w:ascii="Times New Roman" w:eastAsia="Times New Roman" w:hAnsi="Times New Roman"/>
          <w:sz w:val="24"/>
        </w:rPr>
        <w:t>коммуникаций</w:t>
      </w:r>
      <w:proofErr w:type="gramEnd"/>
      <w:r w:rsidRPr="00F67F4E">
        <w:rPr>
          <w:rFonts w:ascii="Times New Roman" w:eastAsia="Times New Roman" w:hAnsi="Times New Roman"/>
          <w:sz w:val="24"/>
        </w:rPr>
        <w:t xml:space="preserve"> попадающих под полотно дороги.</w:t>
      </w:r>
    </w:p>
    <w:p w:rsidR="00F67F4E" w:rsidRPr="00F67F4E" w:rsidRDefault="00F67F4E" w:rsidP="00F67F4E">
      <w:pPr>
        <w:pStyle w:val="afe"/>
        <w:rPr>
          <w:rFonts w:ascii="Times New Roman" w:eastAsia="Times New Roman" w:hAnsi="Times New Roman"/>
          <w:sz w:val="24"/>
        </w:rPr>
      </w:pPr>
      <w:r w:rsidRPr="00F67F4E">
        <w:rPr>
          <w:rFonts w:ascii="Times New Roman" w:eastAsia="Times New Roman" w:hAnsi="Times New Roman"/>
          <w:sz w:val="24"/>
        </w:rPr>
        <w:t xml:space="preserve">Проектирование выполнено в одну стадию – рабочий проект. Состав рабочего проекта принят в соответствии с СН РК 1.02-03-2011* «Порядок разработки, согласования, утверждения и состав проектной документации на строительство». </w:t>
      </w:r>
    </w:p>
    <w:p w:rsidR="00F67F4E" w:rsidRPr="00F67F4E" w:rsidRDefault="00F67F4E" w:rsidP="00F67F4E">
      <w:pPr>
        <w:pStyle w:val="afe"/>
        <w:rPr>
          <w:rFonts w:ascii="Times New Roman" w:eastAsia="Times New Roman" w:hAnsi="Times New Roman"/>
          <w:sz w:val="24"/>
        </w:rPr>
      </w:pPr>
      <w:r w:rsidRPr="00F67F4E">
        <w:rPr>
          <w:rFonts w:ascii="Times New Roman" w:eastAsia="Times New Roman" w:hAnsi="Times New Roman"/>
          <w:sz w:val="24"/>
        </w:rPr>
        <w:t>В соответствии с приказом Министра Национальной Экономики РК № 165 от 28 февраля 2015 г. (пункт 9, подпункт 2), уровень ответственности проектируемого объекта установлен –</w:t>
      </w:r>
      <w:proofErr w:type="gramStart"/>
      <w:r w:rsidRPr="00F67F4E">
        <w:rPr>
          <w:rFonts w:ascii="Times New Roman" w:eastAsia="Times New Roman" w:hAnsi="Times New Roman"/>
          <w:sz w:val="24"/>
        </w:rPr>
        <w:t>II</w:t>
      </w:r>
      <w:r>
        <w:rPr>
          <w:rFonts w:ascii="Times New Roman" w:eastAsia="Times New Roman" w:hAnsi="Times New Roman"/>
          <w:sz w:val="24"/>
        </w:rPr>
        <w:t xml:space="preserve"> </w:t>
      </w:r>
      <w:r w:rsidRPr="00F67F4E">
        <w:rPr>
          <w:rFonts w:ascii="Times New Roman" w:eastAsia="Times New Roman" w:hAnsi="Times New Roman"/>
          <w:sz w:val="24"/>
        </w:rPr>
        <w:t xml:space="preserve"> (</w:t>
      </w:r>
      <w:proofErr w:type="gramEnd"/>
      <w:r w:rsidRPr="00F67F4E">
        <w:rPr>
          <w:rFonts w:ascii="Times New Roman" w:eastAsia="Times New Roman" w:hAnsi="Times New Roman"/>
          <w:sz w:val="24"/>
        </w:rPr>
        <w:t>второй нормальный уровень), технически и технологически сложный объект.</w:t>
      </w:r>
    </w:p>
    <w:p w:rsidR="00F67F4E" w:rsidRPr="00F67F4E" w:rsidRDefault="00F67F4E" w:rsidP="00F67F4E">
      <w:pPr>
        <w:pStyle w:val="afe"/>
        <w:rPr>
          <w:rFonts w:ascii="Times New Roman" w:eastAsia="Times New Roman" w:hAnsi="Times New Roman"/>
          <w:sz w:val="24"/>
        </w:rPr>
      </w:pPr>
      <w:bookmarkStart w:id="4" w:name="_Hlk44331173"/>
      <w:r w:rsidRPr="00F67F4E">
        <w:rPr>
          <w:rFonts w:ascii="Times New Roman" w:eastAsia="Times New Roman" w:hAnsi="Times New Roman"/>
          <w:sz w:val="24"/>
        </w:rPr>
        <w:t xml:space="preserve">При разработке рабочего </w:t>
      </w:r>
      <w:proofErr w:type="gramStart"/>
      <w:r w:rsidRPr="00F67F4E">
        <w:rPr>
          <w:rFonts w:ascii="Times New Roman" w:eastAsia="Times New Roman" w:hAnsi="Times New Roman"/>
          <w:sz w:val="24"/>
        </w:rPr>
        <w:t>проекта  использованы</w:t>
      </w:r>
      <w:proofErr w:type="gramEnd"/>
      <w:r w:rsidRPr="00F67F4E">
        <w:rPr>
          <w:rFonts w:ascii="Times New Roman" w:eastAsia="Times New Roman" w:hAnsi="Times New Roman"/>
          <w:sz w:val="24"/>
        </w:rPr>
        <w:t>:</w:t>
      </w:r>
    </w:p>
    <w:p w:rsidR="00F67F4E" w:rsidRPr="00F67F4E" w:rsidRDefault="00F67F4E" w:rsidP="00F67F4E">
      <w:pPr>
        <w:pStyle w:val="10"/>
        <w:numPr>
          <w:ilvl w:val="0"/>
          <w:numId w:val="23"/>
        </w:numPr>
        <w:rPr>
          <w:rFonts w:ascii="Times New Roman" w:eastAsia="Times New Roman" w:hAnsi="Times New Roman"/>
          <w:sz w:val="24"/>
        </w:rPr>
      </w:pPr>
      <w:r w:rsidRPr="00F67F4E">
        <w:rPr>
          <w:rFonts w:ascii="Times New Roman" w:eastAsia="Times New Roman" w:hAnsi="Times New Roman"/>
          <w:sz w:val="24"/>
        </w:rPr>
        <w:t>Генеральный план развития г. Алматы;</w:t>
      </w:r>
    </w:p>
    <w:p w:rsidR="00F67F4E" w:rsidRPr="00F67F4E" w:rsidRDefault="00F67F4E" w:rsidP="00F67F4E">
      <w:pPr>
        <w:pStyle w:val="10"/>
        <w:numPr>
          <w:ilvl w:val="0"/>
          <w:numId w:val="23"/>
        </w:numPr>
        <w:rPr>
          <w:rFonts w:ascii="Times New Roman" w:eastAsia="Times New Roman" w:hAnsi="Times New Roman"/>
          <w:sz w:val="24"/>
        </w:rPr>
      </w:pPr>
      <w:r w:rsidRPr="00F67F4E">
        <w:rPr>
          <w:rFonts w:ascii="Times New Roman" w:eastAsia="Times New Roman" w:hAnsi="Times New Roman"/>
          <w:sz w:val="24"/>
        </w:rPr>
        <w:t xml:space="preserve">Проект детальной планировки территории </w:t>
      </w:r>
      <w:proofErr w:type="spellStart"/>
      <w:r w:rsidRPr="00F67F4E">
        <w:rPr>
          <w:rFonts w:ascii="Times New Roman" w:eastAsia="Times New Roman" w:hAnsi="Times New Roman"/>
          <w:sz w:val="24"/>
        </w:rPr>
        <w:t>Ауэзовского</w:t>
      </w:r>
      <w:proofErr w:type="spellEnd"/>
      <w:r w:rsidRPr="00F67F4E">
        <w:rPr>
          <w:rFonts w:ascii="Times New Roman" w:eastAsia="Times New Roman" w:hAnsi="Times New Roman"/>
          <w:sz w:val="24"/>
        </w:rPr>
        <w:t xml:space="preserve"> и </w:t>
      </w:r>
      <w:proofErr w:type="spellStart"/>
      <w:r w:rsidRPr="00F67F4E">
        <w:rPr>
          <w:rFonts w:ascii="Times New Roman" w:eastAsia="Times New Roman" w:hAnsi="Times New Roman"/>
          <w:sz w:val="24"/>
        </w:rPr>
        <w:t>Наурызбайского</w:t>
      </w:r>
      <w:proofErr w:type="spellEnd"/>
      <w:r w:rsidRPr="00F67F4E">
        <w:rPr>
          <w:rFonts w:ascii="Times New Roman" w:eastAsia="Times New Roman" w:hAnsi="Times New Roman"/>
          <w:sz w:val="24"/>
        </w:rPr>
        <w:t xml:space="preserve"> районов города Алматы в границах проспекта </w:t>
      </w:r>
      <w:proofErr w:type="spellStart"/>
      <w:r w:rsidRPr="00F67F4E">
        <w:rPr>
          <w:rFonts w:ascii="Times New Roman" w:eastAsia="Times New Roman" w:hAnsi="Times New Roman"/>
          <w:sz w:val="24"/>
        </w:rPr>
        <w:t>Райымбека</w:t>
      </w:r>
      <w:proofErr w:type="spellEnd"/>
      <w:r w:rsidRPr="00F67F4E">
        <w:rPr>
          <w:rFonts w:ascii="Times New Roman" w:eastAsia="Times New Roman" w:hAnsi="Times New Roman"/>
          <w:sz w:val="24"/>
        </w:rPr>
        <w:t xml:space="preserve">, улицы </w:t>
      </w:r>
      <w:proofErr w:type="spellStart"/>
      <w:r w:rsidRPr="00F67F4E">
        <w:rPr>
          <w:rFonts w:ascii="Times New Roman" w:eastAsia="Times New Roman" w:hAnsi="Times New Roman"/>
          <w:sz w:val="24"/>
        </w:rPr>
        <w:t>Момышулы</w:t>
      </w:r>
      <w:proofErr w:type="spellEnd"/>
      <w:r w:rsidRPr="00F67F4E">
        <w:rPr>
          <w:rFonts w:ascii="Times New Roman" w:eastAsia="Times New Roman" w:hAnsi="Times New Roman"/>
          <w:sz w:val="24"/>
        </w:rPr>
        <w:t xml:space="preserve">, улицы Шаляпина, улицы </w:t>
      </w:r>
      <w:proofErr w:type="spellStart"/>
      <w:proofErr w:type="gramStart"/>
      <w:r w:rsidRPr="00F67F4E">
        <w:rPr>
          <w:rFonts w:ascii="Times New Roman" w:eastAsia="Times New Roman" w:hAnsi="Times New Roman"/>
          <w:sz w:val="24"/>
        </w:rPr>
        <w:t>Саина</w:t>
      </w:r>
      <w:proofErr w:type="spellEnd"/>
      <w:r w:rsidRPr="00F67F4E">
        <w:rPr>
          <w:rFonts w:ascii="Times New Roman" w:eastAsia="Times New Roman" w:hAnsi="Times New Roman"/>
          <w:sz w:val="24"/>
        </w:rPr>
        <w:t xml:space="preserve"> ,</w:t>
      </w:r>
      <w:proofErr w:type="gramEnd"/>
      <w:r w:rsidRPr="00F67F4E">
        <w:rPr>
          <w:rFonts w:ascii="Times New Roman" w:eastAsia="Times New Roman" w:hAnsi="Times New Roman"/>
          <w:sz w:val="24"/>
        </w:rPr>
        <w:t xml:space="preserve"> улицы </w:t>
      </w:r>
      <w:proofErr w:type="spellStart"/>
      <w:r w:rsidRPr="00F67F4E">
        <w:rPr>
          <w:rFonts w:ascii="Times New Roman" w:eastAsia="Times New Roman" w:hAnsi="Times New Roman"/>
          <w:sz w:val="24"/>
        </w:rPr>
        <w:t>Жандосова</w:t>
      </w:r>
      <w:proofErr w:type="spellEnd"/>
      <w:r w:rsidRPr="00F67F4E">
        <w:rPr>
          <w:rFonts w:ascii="Times New Roman" w:eastAsia="Times New Roman" w:hAnsi="Times New Roman"/>
          <w:sz w:val="24"/>
        </w:rPr>
        <w:t>, западной границы городской черты.;</w:t>
      </w:r>
    </w:p>
    <w:p w:rsidR="00F67F4E" w:rsidRPr="00F67F4E" w:rsidRDefault="00F67F4E" w:rsidP="00F67F4E">
      <w:pPr>
        <w:pStyle w:val="10"/>
        <w:numPr>
          <w:ilvl w:val="0"/>
          <w:numId w:val="23"/>
        </w:numPr>
        <w:rPr>
          <w:rFonts w:ascii="Times New Roman" w:eastAsia="Times New Roman" w:hAnsi="Times New Roman"/>
          <w:sz w:val="24"/>
        </w:rPr>
      </w:pPr>
      <w:r w:rsidRPr="00F67F4E">
        <w:rPr>
          <w:rFonts w:ascii="Times New Roman" w:eastAsia="Times New Roman" w:hAnsi="Times New Roman"/>
          <w:sz w:val="24"/>
        </w:rPr>
        <w:t xml:space="preserve">Комплексный план «Новый Алматы» на 2020 - 2024 годы, утвержденный Постановлением Правительства РК № 23 от 31 января 2020 года; </w:t>
      </w:r>
    </w:p>
    <w:p w:rsidR="00F67F4E" w:rsidRPr="00F67F4E" w:rsidRDefault="00F67F4E" w:rsidP="00F67F4E">
      <w:pPr>
        <w:pStyle w:val="10"/>
        <w:numPr>
          <w:ilvl w:val="0"/>
          <w:numId w:val="23"/>
        </w:numPr>
        <w:rPr>
          <w:rFonts w:ascii="Times New Roman" w:eastAsia="Times New Roman" w:hAnsi="Times New Roman"/>
          <w:sz w:val="24"/>
        </w:rPr>
      </w:pPr>
      <w:r w:rsidRPr="00F67F4E">
        <w:rPr>
          <w:rFonts w:ascii="Times New Roman" w:eastAsia="Times New Roman" w:hAnsi="Times New Roman"/>
          <w:sz w:val="24"/>
        </w:rPr>
        <w:t>Отчеты по выполненным в 2022</w:t>
      </w:r>
      <w:r w:rsidR="007150CA">
        <w:rPr>
          <w:rFonts w:ascii="Times New Roman" w:eastAsia="Times New Roman" w:hAnsi="Times New Roman"/>
          <w:sz w:val="24"/>
        </w:rPr>
        <w:t xml:space="preserve"> </w:t>
      </w:r>
      <w:r w:rsidRPr="00F67F4E">
        <w:rPr>
          <w:rFonts w:ascii="Times New Roman" w:eastAsia="Times New Roman" w:hAnsi="Times New Roman"/>
          <w:sz w:val="24"/>
        </w:rPr>
        <w:t xml:space="preserve">году ТОО «Казахский </w:t>
      </w:r>
      <w:proofErr w:type="spellStart"/>
      <w:r w:rsidRPr="00F67F4E">
        <w:rPr>
          <w:rFonts w:ascii="Times New Roman" w:eastAsia="Times New Roman" w:hAnsi="Times New Roman"/>
          <w:sz w:val="24"/>
        </w:rPr>
        <w:t>Промтранспроект</w:t>
      </w:r>
      <w:proofErr w:type="spellEnd"/>
      <w:r w:rsidRPr="00F67F4E">
        <w:rPr>
          <w:rFonts w:ascii="Times New Roman" w:eastAsia="Times New Roman" w:hAnsi="Times New Roman"/>
          <w:sz w:val="24"/>
        </w:rPr>
        <w:t>» инженерно-геодезическим, инженерно-гидрологическим и инженерно-геологичес</w:t>
      </w:r>
      <w:r w:rsidR="00133FC1">
        <w:rPr>
          <w:rFonts w:ascii="Times New Roman" w:eastAsia="Times New Roman" w:hAnsi="Times New Roman"/>
          <w:sz w:val="24"/>
        </w:rPr>
        <w:t>ким работам – 1943-ИЯ, 1943-ИЯ.</w:t>
      </w:r>
      <w:r w:rsidRPr="00F67F4E">
        <w:rPr>
          <w:rFonts w:ascii="Times New Roman" w:eastAsia="Times New Roman" w:hAnsi="Times New Roman"/>
          <w:sz w:val="24"/>
        </w:rPr>
        <w:t>Г и 1943-ИГ;</w:t>
      </w:r>
    </w:p>
    <w:p w:rsidR="00F67F4E" w:rsidRPr="00F67F4E" w:rsidRDefault="00F67F4E" w:rsidP="00F67F4E">
      <w:pPr>
        <w:pStyle w:val="10"/>
        <w:numPr>
          <w:ilvl w:val="0"/>
          <w:numId w:val="23"/>
        </w:numPr>
        <w:rPr>
          <w:rFonts w:ascii="Times New Roman" w:eastAsia="Times New Roman" w:hAnsi="Times New Roman"/>
          <w:sz w:val="24"/>
        </w:rPr>
      </w:pPr>
      <w:bookmarkStart w:id="5" w:name="_Hlk527296190"/>
      <w:r w:rsidRPr="00F67F4E">
        <w:rPr>
          <w:rFonts w:ascii="Times New Roman" w:eastAsia="Times New Roman" w:hAnsi="Times New Roman"/>
          <w:sz w:val="24"/>
        </w:rPr>
        <w:t>Данные Государственного земельного кадастра, предоставленные Филиалом некоммерческого акционерного общества «Государственная Корпорация «Правительство для граждан» по городу Алматы (</w:t>
      </w:r>
      <w:proofErr w:type="spellStart"/>
      <w:r w:rsidRPr="00F67F4E">
        <w:rPr>
          <w:rFonts w:ascii="Times New Roman" w:eastAsia="Times New Roman" w:hAnsi="Times New Roman"/>
          <w:sz w:val="24"/>
        </w:rPr>
        <w:t>АлматыГорНПЦЗем</w:t>
      </w:r>
      <w:proofErr w:type="spellEnd"/>
      <w:r w:rsidRPr="00F67F4E">
        <w:rPr>
          <w:rFonts w:ascii="Times New Roman" w:eastAsia="Times New Roman" w:hAnsi="Times New Roman"/>
          <w:sz w:val="24"/>
        </w:rPr>
        <w:t>)</w:t>
      </w:r>
      <w:bookmarkEnd w:id="5"/>
      <w:r w:rsidRPr="00F67F4E">
        <w:rPr>
          <w:rFonts w:ascii="Times New Roman" w:eastAsia="Times New Roman" w:hAnsi="Times New Roman"/>
          <w:sz w:val="24"/>
        </w:rPr>
        <w:t>;</w:t>
      </w:r>
    </w:p>
    <w:p w:rsidR="00F67F4E" w:rsidRPr="00F67F4E" w:rsidRDefault="00F67F4E" w:rsidP="00F67F4E">
      <w:pPr>
        <w:pStyle w:val="10"/>
        <w:numPr>
          <w:ilvl w:val="0"/>
          <w:numId w:val="23"/>
        </w:numPr>
        <w:rPr>
          <w:rFonts w:ascii="Times New Roman" w:eastAsia="Times New Roman" w:hAnsi="Times New Roman"/>
          <w:sz w:val="24"/>
        </w:rPr>
      </w:pPr>
      <w:r w:rsidRPr="00F67F4E">
        <w:rPr>
          <w:rFonts w:ascii="Times New Roman" w:eastAsia="Times New Roman" w:hAnsi="Times New Roman"/>
          <w:sz w:val="24"/>
        </w:rPr>
        <w:t xml:space="preserve">Материалы инвентаризации и лесопатологического обследования зеленых насаждений на объекте "Пробивка ул. </w:t>
      </w:r>
      <w:proofErr w:type="spellStart"/>
      <w:r w:rsidRPr="00F67F4E">
        <w:rPr>
          <w:rFonts w:ascii="Times New Roman" w:eastAsia="Times New Roman" w:hAnsi="Times New Roman"/>
          <w:sz w:val="24"/>
        </w:rPr>
        <w:t>Жубанова</w:t>
      </w:r>
      <w:proofErr w:type="spellEnd"/>
      <w:r w:rsidRPr="00F67F4E">
        <w:rPr>
          <w:rFonts w:ascii="Times New Roman" w:eastAsia="Times New Roman" w:hAnsi="Times New Roman"/>
          <w:sz w:val="24"/>
        </w:rPr>
        <w:t xml:space="preserve"> от ул. </w:t>
      </w:r>
      <w:proofErr w:type="spellStart"/>
      <w:r w:rsidRPr="00F67F4E">
        <w:rPr>
          <w:rFonts w:ascii="Times New Roman" w:eastAsia="Times New Roman" w:hAnsi="Times New Roman"/>
          <w:sz w:val="24"/>
        </w:rPr>
        <w:t>Момышулы</w:t>
      </w:r>
      <w:proofErr w:type="spellEnd"/>
      <w:r w:rsidRPr="00F67F4E">
        <w:rPr>
          <w:rFonts w:ascii="Times New Roman" w:eastAsia="Times New Roman" w:hAnsi="Times New Roman"/>
          <w:sz w:val="24"/>
        </w:rPr>
        <w:t xml:space="preserve"> до границы </w:t>
      </w:r>
      <w:proofErr w:type="gramStart"/>
      <w:r w:rsidRPr="00F67F4E">
        <w:rPr>
          <w:rFonts w:ascii="Times New Roman" w:eastAsia="Times New Roman" w:hAnsi="Times New Roman"/>
          <w:sz w:val="24"/>
        </w:rPr>
        <w:t>города</w:t>
      </w:r>
      <w:proofErr w:type="gramEnd"/>
      <w:r w:rsidRPr="00F67F4E">
        <w:rPr>
          <w:rFonts w:ascii="Times New Roman" w:eastAsia="Times New Roman" w:hAnsi="Times New Roman"/>
          <w:sz w:val="24"/>
        </w:rPr>
        <w:t xml:space="preserve"> выполненные ТОО "</w:t>
      </w:r>
      <w:proofErr w:type="spellStart"/>
      <w:r w:rsidRPr="00F67F4E">
        <w:rPr>
          <w:rFonts w:ascii="Times New Roman" w:eastAsia="Times New Roman" w:hAnsi="Times New Roman"/>
          <w:sz w:val="24"/>
        </w:rPr>
        <w:t>Ақ-Көңіл</w:t>
      </w:r>
      <w:proofErr w:type="spellEnd"/>
      <w:r w:rsidRPr="00F67F4E">
        <w:rPr>
          <w:rFonts w:ascii="Times New Roman" w:eastAsia="Times New Roman" w:hAnsi="Times New Roman"/>
          <w:sz w:val="24"/>
        </w:rPr>
        <w:t>" в 2022 г.</w:t>
      </w:r>
    </w:p>
    <w:p w:rsidR="007820D4" w:rsidRPr="00AD79B5" w:rsidRDefault="007820D4" w:rsidP="007820D4">
      <w:pPr>
        <w:pStyle w:val="a4"/>
        <w:ind w:firstLine="720"/>
        <w:rPr>
          <w:rFonts w:ascii="Times New Roman" w:hAnsi="Times New Roman"/>
          <w:lang w:val="ru-RU"/>
        </w:rPr>
      </w:pPr>
      <w:r w:rsidRPr="00AD79B5">
        <w:rPr>
          <w:rFonts w:ascii="Times New Roman" w:hAnsi="Times New Roman"/>
          <w:lang w:val="ru-RU"/>
        </w:rPr>
        <w:t xml:space="preserve">Согласно </w:t>
      </w:r>
      <w:proofErr w:type="gramStart"/>
      <w:r w:rsidRPr="00AD79B5">
        <w:rPr>
          <w:rFonts w:ascii="Times New Roman" w:hAnsi="Times New Roman"/>
          <w:lang w:val="ru-RU"/>
        </w:rPr>
        <w:t>заданию</w:t>
      </w:r>
      <w:proofErr w:type="gramEnd"/>
      <w:r w:rsidRPr="00AD79B5">
        <w:rPr>
          <w:rFonts w:ascii="Times New Roman" w:hAnsi="Times New Roman"/>
          <w:lang w:val="ru-RU"/>
        </w:rPr>
        <w:t xml:space="preserve"> в данном проекте рассмотрены и решены вопросы строительства следующих объектов:</w:t>
      </w:r>
    </w:p>
    <w:p w:rsidR="007820D4" w:rsidRPr="00AD79B5" w:rsidRDefault="007820D4" w:rsidP="007820D4">
      <w:pPr>
        <w:pStyle w:val="a4"/>
        <w:numPr>
          <w:ilvl w:val="1"/>
          <w:numId w:val="12"/>
        </w:numPr>
        <w:tabs>
          <w:tab w:val="clear" w:pos="1800"/>
        </w:tabs>
        <w:ind w:left="709"/>
        <w:rPr>
          <w:rFonts w:ascii="Times New Roman" w:hAnsi="Times New Roman"/>
          <w:lang w:val="ru-RU"/>
        </w:rPr>
      </w:pPr>
      <w:r w:rsidRPr="00AD79B5">
        <w:rPr>
          <w:rFonts w:ascii="Times New Roman" w:hAnsi="Times New Roman"/>
          <w:lang w:val="ru-RU"/>
        </w:rPr>
        <w:t xml:space="preserve">строительство магистральной улицы </w:t>
      </w:r>
      <w:r>
        <w:rPr>
          <w:rFonts w:ascii="Times New Roman" w:hAnsi="Times New Roman"/>
          <w:lang w:val="ru-RU"/>
        </w:rPr>
        <w:t>районного значения (транспортно-пешеходная)</w:t>
      </w:r>
      <w:r w:rsidRPr="00AD79B5">
        <w:rPr>
          <w:rFonts w:ascii="Times New Roman" w:hAnsi="Times New Roman"/>
          <w:lang w:val="ru-RU"/>
        </w:rPr>
        <w:t xml:space="preserve">, протяженностью </w:t>
      </w:r>
      <w:r w:rsidR="00AD0AE2">
        <w:rPr>
          <w:rFonts w:ascii="Times New Roman" w:hAnsi="Times New Roman"/>
          <w:lang w:val="ru-RU"/>
        </w:rPr>
        <w:t>2,72</w:t>
      </w:r>
      <w:r>
        <w:rPr>
          <w:rFonts w:ascii="Times New Roman" w:hAnsi="Times New Roman"/>
          <w:lang w:val="ru-RU"/>
        </w:rPr>
        <w:t xml:space="preserve"> к</w:t>
      </w:r>
      <w:r w:rsidRPr="00AD79B5">
        <w:rPr>
          <w:rFonts w:ascii="Times New Roman" w:hAnsi="Times New Roman"/>
          <w:lang w:val="ru-RU"/>
        </w:rPr>
        <w:t>м;</w:t>
      </w:r>
    </w:p>
    <w:p w:rsidR="007820D4" w:rsidRPr="00AD79B5" w:rsidRDefault="007820D4" w:rsidP="007820D4">
      <w:pPr>
        <w:pStyle w:val="a4"/>
        <w:numPr>
          <w:ilvl w:val="1"/>
          <w:numId w:val="12"/>
        </w:numPr>
        <w:tabs>
          <w:tab w:val="clear" w:pos="1800"/>
        </w:tabs>
        <w:ind w:left="709"/>
        <w:rPr>
          <w:rFonts w:ascii="Times New Roman" w:hAnsi="Times New Roman"/>
          <w:lang w:val="ru-RU"/>
        </w:rPr>
      </w:pPr>
      <w:r w:rsidRPr="00AD79B5">
        <w:rPr>
          <w:rFonts w:ascii="Times New Roman" w:hAnsi="Times New Roman"/>
          <w:lang w:val="ru-RU"/>
        </w:rPr>
        <w:t>уличное освещение строящейся улицы;</w:t>
      </w:r>
    </w:p>
    <w:p w:rsidR="007820D4" w:rsidRPr="00AD79B5" w:rsidRDefault="007820D4" w:rsidP="007820D4">
      <w:pPr>
        <w:pStyle w:val="a4"/>
        <w:numPr>
          <w:ilvl w:val="1"/>
          <w:numId w:val="12"/>
        </w:numPr>
        <w:tabs>
          <w:tab w:val="clear" w:pos="1800"/>
        </w:tabs>
        <w:ind w:left="709"/>
        <w:rPr>
          <w:rFonts w:ascii="Times New Roman" w:hAnsi="Times New Roman"/>
          <w:lang w:val="ru-RU"/>
        </w:rPr>
      </w:pPr>
      <w:r w:rsidRPr="00AD79B5">
        <w:rPr>
          <w:rFonts w:ascii="Times New Roman" w:hAnsi="Times New Roman"/>
          <w:lang w:val="ru-RU"/>
        </w:rPr>
        <w:t>переустройство необходимых коммуникаций;</w:t>
      </w:r>
    </w:p>
    <w:p w:rsidR="007820D4" w:rsidRPr="00AD79B5" w:rsidRDefault="007820D4" w:rsidP="007820D4">
      <w:pPr>
        <w:pStyle w:val="a4"/>
        <w:numPr>
          <w:ilvl w:val="1"/>
          <w:numId w:val="12"/>
        </w:numPr>
        <w:tabs>
          <w:tab w:val="clear" w:pos="1800"/>
        </w:tabs>
        <w:ind w:left="709"/>
        <w:rPr>
          <w:rFonts w:ascii="Times New Roman" w:hAnsi="Times New Roman"/>
          <w:lang w:val="ru-RU"/>
        </w:rPr>
      </w:pPr>
      <w:r w:rsidRPr="00AD79B5">
        <w:rPr>
          <w:rFonts w:ascii="Times New Roman" w:hAnsi="Times New Roman"/>
          <w:lang w:val="ru-RU"/>
        </w:rPr>
        <w:t>мероприятия по организации дорожного движения.</w:t>
      </w:r>
    </w:p>
    <w:p w:rsidR="007820D4" w:rsidRPr="00926BF8" w:rsidRDefault="007820D4" w:rsidP="007820D4">
      <w:pPr>
        <w:pStyle w:val="a4"/>
        <w:ind w:firstLine="720"/>
        <w:rPr>
          <w:rFonts w:ascii="Times New Roman" w:hAnsi="Times New Roman"/>
          <w:lang w:val="ru-RU"/>
        </w:rPr>
      </w:pPr>
      <w:r w:rsidRPr="00AD79B5">
        <w:rPr>
          <w:rFonts w:ascii="Times New Roman" w:hAnsi="Times New Roman"/>
          <w:lang w:val="ru-RU"/>
        </w:rPr>
        <w:lastRenderedPageBreak/>
        <w:t>Кроме того, проектом определена сметная стоимость строительства.</w:t>
      </w:r>
    </w:p>
    <w:p w:rsidR="00F67F4E" w:rsidRPr="00F67F4E" w:rsidRDefault="00F67F4E" w:rsidP="00F67F4E">
      <w:pPr>
        <w:pStyle w:val="afe"/>
        <w:rPr>
          <w:rFonts w:ascii="Times New Roman" w:eastAsia="Times New Roman" w:hAnsi="Times New Roman"/>
          <w:sz w:val="24"/>
        </w:rPr>
      </w:pPr>
      <w:r w:rsidRPr="00F67F4E">
        <w:rPr>
          <w:rFonts w:ascii="Times New Roman" w:eastAsia="Times New Roman" w:hAnsi="Times New Roman"/>
          <w:sz w:val="24"/>
        </w:rPr>
        <w:t>Разработка рабочего проекта произведена в полном соответствии со строительными нормами и правилами Республики Казахстан обязательными для проектирования всех объектов, намечаемых к строительству на территории Республики Казахстан (СН РК), с использованием приемлемых решений, обеспечивающих устойчивое развитие населенных пунктов, обеспечение условий жизнедеятельности, необходимых для сохранения здоровья населения и охрану окружающей природной среды от воздействия</w:t>
      </w:r>
      <w:r w:rsidR="005A2E41">
        <w:rPr>
          <w:rFonts w:ascii="Times New Roman" w:eastAsia="Times New Roman" w:hAnsi="Times New Roman"/>
          <w:sz w:val="24"/>
        </w:rPr>
        <w:t xml:space="preserve"> техногенных факторов (СП РК), </w:t>
      </w:r>
      <w:r w:rsidRPr="00F67F4E">
        <w:rPr>
          <w:rFonts w:ascii="Times New Roman" w:eastAsia="Times New Roman" w:hAnsi="Times New Roman"/>
          <w:sz w:val="24"/>
        </w:rPr>
        <w:t>а также с соблюдением ведомственных и инструктивно-методических норм и указаний, действующих на территории РК.</w:t>
      </w:r>
    </w:p>
    <w:bookmarkEnd w:id="4"/>
    <w:p w:rsidR="00AD7E92" w:rsidRPr="002F5BBB" w:rsidRDefault="00AD7E92" w:rsidP="00AD7E92">
      <w:pPr>
        <w:rPr>
          <w:b/>
          <w:bCs/>
          <w:caps/>
          <w:lang w:eastAsia="en-US"/>
        </w:rPr>
      </w:pPr>
      <w:r w:rsidRPr="002F5BBB">
        <w:br w:type="page"/>
      </w:r>
    </w:p>
    <w:p w:rsidR="00AD7E92" w:rsidRPr="004730D4" w:rsidRDefault="00AD7E92" w:rsidP="00CC5810">
      <w:pPr>
        <w:pStyle w:val="15"/>
      </w:pPr>
      <w:bookmarkStart w:id="6" w:name="_Toc509653200"/>
      <w:bookmarkStart w:id="7" w:name="_Toc521481963"/>
      <w:bookmarkEnd w:id="3"/>
      <w:r w:rsidRPr="004730D4">
        <w:lastRenderedPageBreak/>
        <w:t>организация строительства</w:t>
      </w:r>
      <w:bookmarkEnd w:id="6"/>
      <w:bookmarkEnd w:id="7"/>
      <w:r w:rsidRPr="004730D4">
        <w:br/>
      </w:r>
    </w:p>
    <w:p w:rsidR="00AD7E92" w:rsidRPr="004730D4" w:rsidRDefault="004B78E8" w:rsidP="00CC5810">
      <w:pPr>
        <w:pStyle w:val="15"/>
      </w:pPr>
      <w:bookmarkStart w:id="8" w:name="_Toc509653201"/>
      <w:bookmarkStart w:id="9" w:name="_Toc521481964"/>
      <w:r>
        <w:t>1.1.</w:t>
      </w:r>
      <w:r w:rsidR="006569C5">
        <w:t xml:space="preserve"> </w:t>
      </w:r>
      <w:r w:rsidR="00AD7E92" w:rsidRPr="004730D4">
        <w:t>Предложения по организации строительства</w:t>
      </w:r>
      <w:bookmarkEnd w:id="8"/>
      <w:bookmarkEnd w:id="9"/>
    </w:p>
    <w:p w:rsidR="00AD7E92" w:rsidRPr="00AD7E92" w:rsidRDefault="00AD7E92" w:rsidP="00AD7E92">
      <w:pPr>
        <w:tabs>
          <w:tab w:val="left" w:pos="9356"/>
        </w:tabs>
        <w:jc w:val="center"/>
        <w:rPr>
          <w:rFonts w:ascii="Times New Roman" w:hAnsi="Times New Roman"/>
          <w:b/>
          <w:bCs/>
        </w:rPr>
      </w:pPr>
    </w:p>
    <w:p w:rsidR="00AD7E92" w:rsidRPr="00AD7E92" w:rsidRDefault="00AD7E92" w:rsidP="00AD7E92">
      <w:pPr>
        <w:ind w:firstLine="709"/>
        <w:jc w:val="both"/>
        <w:rPr>
          <w:rFonts w:ascii="Times New Roman" w:hAnsi="Times New Roman"/>
        </w:rPr>
      </w:pPr>
      <w:r w:rsidRPr="00AD7E92">
        <w:rPr>
          <w:rFonts w:ascii="Times New Roman" w:hAnsi="Times New Roman"/>
        </w:rPr>
        <w:t>При разработке проекта организации строительства использованы следующие документы, нормативные материалы и исходные данные:</w:t>
      </w:r>
    </w:p>
    <w:p w:rsidR="00AD7E92" w:rsidRPr="00AD7E92" w:rsidRDefault="00AD7E92" w:rsidP="00EB0626">
      <w:pPr>
        <w:numPr>
          <w:ilvl w:val="0"/>
          <w:numId w:val="13"/>
        </w:numPr>
        <w:jc w:val="both"/>
        <w:rPr>
          <w:rFonts w:ascii="Times New Roman" w:hAnsi="Times New Roman"/>
        </w:rPr>
      </w:pPr>
      <w:r w:rsidRPr="00AD7E92">
        <w:rPr>
          <w:rFonts w:ascii="Times New Roman" w:hAnsi="Times New Roman"/>
        </w:rPr>
        <w:t xml:space="preserve">СП РК 1.03-101-2013 «Продолжительность строительства и задел в строительстве предприятий, зданий и сооружений. Часть </w:t>
      </w:r>
      <w:r w:rsidRPr="00AD7E92">
        <w:rPr>
          <w:rFonts w:ascii="Times New Roman" w:hAnsi="Times New Roman"/>
          <w:lang w:val="en-US"/>
        </w:rPr>
        <w:t>I</w:t>
      </w:r>
      <w:r w:rsidRPr="00AD7E92">
        <w:rPr>
          <w:rFonts w:ascii="Times New Roman" w:hAnsi="Times New Roman"/>
        </w:rPr>
        <w:t>"</w:t>
      </w:r>
    </w:p>
    <w:p w:rsidR="00AD7E92" w:rsidRPr="00AD7E92" w:rsidRDefault="00AD7E92" w:rsidP="00EB0626">
      <w:pPr>
        <w:numPr>
          <w:ilvl w:val="0"/>
          <w:numId w:val="13"/>
        </w:numPr>
        <w:jc w:val="both"/>
        <w:rPr>
          <w:rFonts w:ascii="Times New Roman" w:hAnsi="Times New Roman"/>
        </w:rPr>
      </w:pPr>
      <w:r w:rsidRPr="00AD7E92">
        <w:rPr>
          <w:rFonts w:ascii="Times New Roman" w:hAnsi="Times New Roman"/>
        </w:rPr>
        <w:t>СП РК 1.03-102-2014</w:t>
      </w:r>
      <w:r w:rsidR="00D76C58">
        <w:rPr>
          <w:rFonts w:ascii="Times New Roman" w:hAnsi="Times New Roman"/>
        </w:rPr>
        <w:t>*</w:t>
      </w:r>
      <w:r w:rsidRPr="00AD7E92">
        <w:rPr>
          <w:rFonts w:ascii="Times New Roman" w:hAnsi="Times New Roman"/>
        </w:rPr>
        <w:t xml:space="preserve"> «Продолжительность строительства и задел в строительстве предприятий, зданий и сооружений. Часть </w:t>
      </w:r>
      <w:r w:rsidRPr="00AD7E92">
        <w:rPr>
          <w:rFonts w:ascii="Times New Roman" w:hAnsi="Times New Roman"/>
          <w:lang w:val="en-US"/>
        </w:rPr>
        <w:t>II</w:t>
      </w:r>
      <w:r w:rsidRPr="00AD7E92">
        <w:rPr>
          <w:rFonts w:ascii="Times New Roman" w:hAnsi="Times New Roman"/>
        </w:rPr>
        <w:t>"</w:t>
      </w:r>
    </w:p>
    <w:p w:rsidR="00AD7E92" w:rsidRPr="00AD7E92" w:rsidRDefault="00AD7E92" w:rsidP="00EB0626">
      <w:pPr>
        <w:numPr>
          <w:ilvl w:val="0"/>
          <w:numId w:val="13"/>
        </w:numPr>
        <w:jc w:val="both"/>
        <w:rPr>
          <w:rFonts w:ascii="Times New Roman" w:hAnsi="Times New Roman"/>
        </w:rPr>
      </w:pPr>
      <w:r w:rsidRPr="00AD7E92">
        <w:rPr>
          <w:rFonts w:ascii="Times New Roman" w:hAnsi="Times New Roman"/>
        </w:rPr>
        <w:t xml:space="preserve">СН РК 1.03-01-2016 «Продолжительность строительства и задел в строительстве предприятий, зданий и сооружений. Часть </w:t>
      </w:r>
      <w:r w:rsidRPr="00AD7E92">
        <w:rPr>
          <w:rFonts w:ascii="Times New Roman" w:hAnsi="Times New Roman"/>
          <w:lang w:val="en-US"/>
        </w:rPr>
        <w:t>I</w:t>
      </w:r>
      <w:r w:rsidRPr="00AD7E92">
        <w:rPr>
          <w:rFonts w:ascii="Times New Roman" w:hAnsi="Times New Roman"/>
        </w:rPr>
        <w:t>"</w:t>
      </w:r>
    </w:p>
    <w:p w:rsidR="00AD7E92" w:rsidRPr="00AD7E92" w:rsidRDefault="00AD7E92" w:rsidP="00EB0626">
      <w:pPr>
        <w:numPr>
          <w:ilvl w:val="0"/>
          <w:numId w:val="13"/>
        </w:numPr>
        <w:jc w:val="both"/>
        <w:rPr>
          <w:rFonts w:ascii="Times New Roman" w:hAnsi="Times New Roman"/>
        </w:rPr>
      </w:pPr>
      <w:r w:rsidRPr="00AD7E92">
        <w:rPr>
          <w:rFonts w:ascii="Times New Roman" w:hAnsi="Times New Roman"/>
        </w:rPr>
        <w:t xml:space="preserve">СН РК 1.03-02-2014 «Продолжительность строительства и задел в строительстве предприятий, зданий и сооружений. Часть </w:t>
      </w:r>
      <w:r w:rsidRPr="00AD7E92">
        <w:rPr>
          <w:rFonts w:ascii="Times New Roman" w:hAnsi="Times New Roman"/>
          <w:lang w:val="en-US"/>
        </w:rPr>
        <w:t>II</w:t>
      </w:r>
      <w:r w:rsidRPr="00AD7E92">
        <w:rPr>
          <w:rFonts w:ascii="Times New Roman" w:hAnsi="Times New Roman"/>
        </w:rPr>
        <w:t>"</w:t>
      </w:r>
    </w:p>
    <w:p w:rsidR="00AD7E92" w:rsidRPr="00AD7E92" w:rsidRDefault="00AD7E92" w:rsidP="00EB0626">
      <w:pPr>
        <w:numPr>
          <w:ilvl w:val="0"/>
          <w:numId w:val="13"/>
        </w:numPr>
        <w:ind w:right="708"/>
        <w:jc w:val="both"/>
        <w:outlineLvl w:val="0"/>
        <w:rPr>
          <w:rFonts w:ascii="Times New Roman" w:hAnsi="Times New Roman"/>
        </w:rPr>
      </w:pPr>
      <w:bookmarkStart w:id="10" w:name="_Toc507517437"/>
      <w:bookmarkStart w:id="11" w:name="_Toc507517753"/>
      <w:bookmarkStart w:id="12" w:name="_Toc507742761"/>
      <w:bookmarkStart w:id="13" w:name="_Toc508704171"/>
      <w:bookmarkStart w:id="14" w:name="_Toc509653202"/>
      <w:bookmarkStart w:id="15" w:name="_Toc517965810"/>
      <w:bookmarkStart w:id="16" w:name="_Toc519154860"/>
      <w:bookmarkStart w:id="17" w:name="_Toc521481965"/>
      <w:r w:rsidRPr="00AD7E92">
        <w:rPr>
          <w:rFonts w:ascii="Times New Roman" w:hAnsi="Times New Roman"/>
        </w:rPr>
        <w:t>СН РК 1.03-00-20</w:t>
      </w:r>
      <w:r w:rsidR="00F44D82">
        <w:rPr>
          <w:rFonts w:ascii="Times New Roman" w:hAnsi="Times New Roman"/>
        </w:rPr>
        <w:t>22</w:t>
      </w:r>
      <w:r w:rsidRPr="00AD7E92">
        <w:rPr>
          <w:rFonts w:ascii="Times New Roman" w:hAnsi="Times New Roman"/>
        </w:rPr>
        <w:t xml:space="preserve"> «Строительное производство. Организация строительства предприятий, зданий и сооружений».</w:t>
      </w:r>
      <w:bookmarkEnd w:id="10"/>
      <w:bookmarkEnd w:id="11"/>
      <w:bookmarkEnd w:id="12"/>
      <w:bookmarkEnd w:id="13"/>
      <w:bookmarkEnd w:id="14"/>
      <w:bookmarkEnd w:id="15"/>
      <w:bookmarkEnd w:id="16"/>
      <w:bookmarkEnd w:id="17"/>
    </w:p>
    <w:p w:rsidR="00AD7E92" w:rsidRPr="00AD7E92" w:rsidRDefault="00AD7E92" w:rsidP="00EB0626">
      <w:pPr>
        <w:numPr>
          <w:ilvl w:val="0"/>
          <w:numId w:val="13"/>
        </w:numPr>
        <w:ind w:right="708"/>
        <w:jc w:val="both"/>
        <w:outlineLvl w:val="0"/>
        <w:rPr>
          <w:rFonts w:ascii="Times New Roman" w:hAnsi="Times New Roman"/>
        </w:rPr>
      </w:pPr>
      <w:bookmarkStart w:id="18" w:name="_Toc507517438"/>
      <w:bookmarkStart w:id="19" w:name="_Toc507517754"/>
      <w:bookmarkStart w:id="20" w:name="_Toc507742762"/>
      <w:bookmarkStart w:id="21" w:name="_Toc508704172"/>
      <w:bookmarkStart w:id="22" w:name="_Toc509653203"/>
      <w:bookmarkStart w:id="23" w:name="_Toc517965811"/>
      <w:bookmarkStart w:id="24" w:name="_Toc519154861"/>
      <w:bookmarkStart w:id="25" w:name="_Toc521481966"/>
      <w:r w:rsidRPr="00AD7E92">
        <w:rPr>
          <w:rFonts w:ascii="Times New Roman" w:hAnsi="Times New Roman"/>
        </w:rPr>
        <w:t>СП РК 3.03-112-2013 «Мосты и трубы»;</w:t>
      </w:r>
      <w:bookmarkEnd w:id="18"/>
      <w:bookmarkEnd w:id="19"/>
      <w:bookmarkEnd w:id="20"/>
      <w:bookmarkEnd w:id="21"/>
      <w:bookmarkEnd w:id="22"/>
      <w:bookmarkEnd w:id="23"/>
      <w:bookmarkEnd w:id="24"/>
      <w:bookmarkEnd w:id="25"/>
    </w:p>
    <w:p w:rsidR="00AD7E92" w:rsidRDefault="00AD7E92" w:rsidP="00EB0626">
      <w:pPr>
        <w:numPr>
          <w:ilvl w:val="0"/>
          <w:numId w:val="13"/>
        </w:numPr>
        <w:ind w:right="708"/>
        <w:jc w:val="both"/>
        <w:outlineLvl w:val="0"/>
        <w:rPr>
          <w:rFonts w:ascii="Times New Roman" w:hAnsi="Times New Roman"/>
        </w:rPr>
      </w:pPr>
      <w:bookmarkStart w:id="26" w:name="_Toc507517439"/>
      <w:bookmarkStart w:id="27" w:name="_Toc507517755"/>
      <w:bookmarkStart w:id="28" w:name="_Toc507742763"/>
      <w:bookmarkStart w:id="29" w:name="_Toc508704173"/>
      <w:bookmarkStart w:id="30" w:name="_Toc509653204"/>
      <w:bookmarkStart w:id="31" w:name="_Toc517965812"/>
      <w:bookmarkStart w:id="32" w:name="_Toc519154862"/>
      <w:bookmarkStart w:id="33" w:name="_Toc521481967"/>
      <w:proofErr w:type="gramStart"/>
      <w:r w:rsidRPr="00AD7E92">
        <w:rPr>
          <w:rFonts w:ascii="Times New Roman" w:hAnsi="Times New Roman"/>
        </w:rPr>
        <w:t>СН  РК</w:t>
      </w:r>
      <w:proofErr w:type="gramEnd"/>
      <w:r w:rsidRPr="00AD7E92">
        <w:rPr>
          <w:rFonts w:ascii="Times New Roman" w:hAnsi="Times New Roman"/>
        </w:rPr>
        <w:t xml:space="preserve"> 5.03-</w:t>
      </w:r>
      <w:r w:rsidR="00D76C58">
        <w:rPr>
          <w:rFonts w:ascii="Times New Roman" w:hAnsi="Times New Roman"/>
        </w:rPr>
        <w:t>0</w:t>
      </w:r>
      <w:r w:rsidRPr="00AD7E92">
        <w:rPr>
          <w:rFonts w:ascii="Times New Roman" w:hAnsi="Times New Roman"/>
        </w:rPr>
        <w:t>7-20</w:t>
      </w:r>
      <w:r w:rsidR="00D76C58">
        <w:rPr>
          <w:rFonts w:ascii="Times New Roman" w:hAnsi="Times New Roman"/>
        </w:rPr>
        <w:t>13</w:t>
      </w:r>
      <w:r w:rsidRPr="00AD7E92">
        <w:rPr>
          <w:rFonts w:ascii="Times New Roman" w:hAnsi="Times New Roman"/>
        </w:rPr>
        <w:t xml:space="preserve"> «Несущие и ограждающие конструкции»;</w:t>
      </w:r>
      <w:bookmarkEnd w:id="26"/>
      <w:bookmarkEnd w:id="27"/>
      <w:bookmarkEnd w:id="28"/>
      <w:bookmarkEnd w:id="29"/>
      <w:bookmarkEnd w:id="30"/>
      <w:bookmarkEnd w:id="31"/>
      <w:bookmarkEnd w:id="32"/>
      <w:bookmarkEnd w:id="33"/>
    </w:p>
    <w:p w:rsidR="00D76C58" w:rsidRDefault="00D76C58" w:rsidP="00D76C58">
      <w:pPr>
        <w:numPr>
          <w:ilvl w:val="0"/>
          <w:numId w:val="13"/>
        </w:numPr>
        <w:ind w:right="708"/>
        <w:jc w:val="both"/>
        <w:outlineLvl w:val="0"/>
        <w:rPr>
          <w:rFonts w:ascii="Times New Roman" w:hAnsi="Times New Roman"/>
        </w:rPr>
      </w:pPr>
      <w:proofErr w:type="gramStart"/>
      <w:r w:rsidRPr="00AD7E92">
        <w:rPr>
          <w:rFonts w:ascii="Times New Roman" w:hAnsi="Times New Roman"/>
        </w:rPr>
        <w:t>С</w:t>
      </w:r>
      <w:r>
        <w:rPr>
          <w:rFonts w:ascii="Times New Roman" w:hAnsi="Times New Roman"/>
        </w:rPr>
        <w:t>П</w:t>
      </w:r>
      <w:r w:rsidRPr="00AD7E92">
        <w:rPr>
          <w:rFonts w:ascii="Times New Roman" w:hAnsi="Times New Roman"/>
        </w:rPr>
        <w:t xml:space="preserve">  РК</w:t>
      </w:r>
      <w:proofErr w:type="gramEnd"/>
      <w:r w:rsidRPr="00AD7E92">
        <w:rPr>
          <w:rFonts w:ascii="Times New Roman" w:hAnsi="Times New Roman"/>
        </w:rPr>
        <w:t xml:space="preserve"> 5.03-</w:t>
      </w:r>
      <w:r>
        <w:rPr>
          <w:rFonts w:ascii="Times New Roman" w:hAnsi="Times New Roman"/>
        </w:rPr>
        <w:t>10</w:t>
      </w:r>
      <w:r w:rsidRPr="00AD7E92">
        <w:rPr>
          <w:rFonts w:ascii="Times New Roman" w:hAnsi="Times New Roman"/>
        </w:rPr>
        <w:t>7-20</w:t>
      </w:r>
      <w:r>
        <w:rPr>
          <w:rFonts w:ascii="Times New Roman" w:hAnsi="Times New Roman"/>
        </w:rPr>
        <w:t>13</w:t>
      </w:r>
      <w:r w:rsidRPr="00AD7E92">
        <w:rPr>
          <w:rFonts w:ascii="Times New Roman" w:hAnsi="Times New Roman"/>
        </w:rPr>
        <w:t xml:space="preserve"> «Несущие и ограждающие конструкции»;</w:t>
      </w:r>
    </w:p>
    <w:p w:rsidR="00AD7E92" w:rsidRPr="00AD7E92" w:rsidRDefault="00AD7E92" w:rsidP="00EB0626">
      <w:pPr>
        <w:numPr>
          <w:ilvl w:val="0"/>
          <w:numId w:val="13"/>
        </w:numPr>
        <w:tabs>
          <w:tab w:val="num" w:pos="1968"/>
        </w:tabs>
        <w:ind w:right="708"/>
        <w:jc w:val="both"/>
        <w:outlineLvl w:val="0"/>
        <w:rPr>
          <w:rFonts w:ascii="Times New Roman" w:hAnsi="Times New Roman"/>
        </w:rPr>
      </w:pPr>
      <w:bookmarkStart w:id="34" w:name="_Toc507517440"/>
      <w:bookmarkStart w:id="35" w:name="_Toc507517756"/>
      <w:bookmarkStart w:id="36" w:name="_Toc507742764"/>
      <w:bookmarkStart w:id="37" w:name="_Toc508704174"/>
      <w:bookmarkStart w:id="38" w:name="_Toc509653205"/>
      <w:bookmarkStart w:id="39" w:name="_Toc517965813"/>
      <w:bookmarkStart w:id="40" w:name="_Toc519154863"/>
      <w:bookmarkStart w:id="41" w:name="_Toc521481968"/>
      <w:r w:rsidRPr="00AD7E92">
        <w:rPr>
          <w:rFonts w:ascii="Times New Roman" w:hAnsi="Times New Roman"/>
        </w:rPr>
        <w:t>СН РК 5.01-01-2013 «Земляные сооружения, основания и фундаменты»;</w:t>
      </w:r>
      <w:bookmarkEnd w:id="34"/>
      <w:bookmarkEnd w:id="35"/>
      <w:bookmarkEnd w:id="36"/>
      <w:bookmarkEnd w:id="37"/>
      <w:bookmarkEnd w:id="38"/>
      <w:bookmarkEnd w:id="39"/>
      <w:bookmarkEnd w:id="40"/>
      <w:bookmarkEnd w:id="41"/>
    </w:p>
    <w:p w:rsidR="00D76C58" w:rsidRDefault="00D76C58" w:rsidP="00D76C58">
      <w:pPr>
        <w:numPr>
          <w:ilvl w:val="0"/>
          <w:numId w:val="13"/>
        </w:numPr>
        <w:tabs>
          <w:tab w:val="num" w:pos="1968"/>
        </w:tabs>
        <w:ind w:right="708"/>
        <w:jc w:val="both"/>
        <w:outlineLvl w:val="0"/>
        <w:rPr>
          <w:rFonts w:ascii="Times New Roman" w:hAnsi="Times New Roman"/>
        </w:rPr>
      </w:pPr>
      <w:bookmarkStart w:id="42" w:name="_Toc507517441"/>
      <w:bookmarkStart w:id="43" w:name="_Toc507517757"/>
      <w:bookmarkStart w:id="44" w:name="_Toc507742765"/>
      <w:bookmarkStart w:id="45" w:name="_Toc508704175"/>
      <w:bookmarkStart w:id="46" w:name="_Toc509653206"/>
      <w:bookmarkStart w:id="47" w:name="_Toc517965814"/>
      <w:bookmarkStart w:id="48" w:name="_Toc519154864"/>
      <w:bookmarkStart w:id="49" w:name="_Toc521481969"/>
      <w:r w:rsidRPr="00AD7E92">
        <w:rPr>
          <w:rFonts w:ascii="Times New Roman" w:hAnsi="Times New Roman"/>
        </w:rPr>
        <w:t>СН РК 4.04-</w:t>
      </w:r>
      <w:r>
        <w:rPr>
          <w:rFonts w:ascii="Times New Roman" w:hAnsi="Times New Roman"/>
        </w:rPr>
        <w:t>07</w:t>
      </w:r>
      <w:r w:rsidRPr="00AD7E92">
        <w:rPr>
          <w:rFonts w:ascii="Times New Roman" w:hAnsi="Times New Roman"/>
        </w:rPr>
        <w:t>-20</w:t>
      </w:r>
      <w:r>
        <w:rPr>
          <w:rFonts w:ascii="Times New Roman" w:hAnsi="Times New Roman"/>
        </w:rPr>
        <w:t>1</w:t>
      </w:r>
      <w:r w:rsidR="00F44D82">
        <w:rPr>
          <w:rFonts w:ascii="Times New Roman" w:hAnsi="Times New Roman"/>
        </w:rPr>
        <w:t>9</w:t>
      </w:r>
      <w:r w:rsidRPr="00AD7E92">
        <w:rPr>
          <w:rFonts w:ascii="Times New Roman" w:hAnsi="Times New Roman"/>
        </w:rPr>
        <w:t xml:space="preserve"> «Электротехнические устройства»;</w:t>
      </w:r>
      <w:bookmarkEnd w:id="42"/>
      <w:bookmarkEnd w:id="43"/>
      <w:bookmarkEnd w:id="44"/>
      <w:bookmarkEnd w:id="45"/>
      <w:bookmarkEnd w:id="46"/>
      <w:bookmarkEnd w:id="47"/>
      <w:bookmarkEnd w:id="48"/>
      <w:bookmarkEnd w:id="49"/>
    </w:p>
    <w:p w:rsidR="00D76C58" w:rsidRPr="00AD7E92" w:rsidRDefault="00D76C58" w:rsidP="00D76C58">
      <w:pPr>
        <w:numPr>
          <w:ilvl w:val="0"/>
          <w:numId w:val="13"/>
        </w:numPr>
        <w:tabs>
          <w:tab w:val="num" w:pos="1968"/>
        </w:tabs>
        <w:ind w:right="708"/>
        <w:jc w:val="both"/>
        <w:outlineLvl w:val="0"/>
        <w:rPr>
          <w:rFonts w:ascii="Times New Roman" w:hAnsi="Times New Roman"/>
        </w:rPr>
      </w:pPr>
      <w:r w:rsidRPr="00AD7E92">
        <w:rPr>
          <w:rFonts w:ascii="Times New Roman" w:hAnsi="Times New Roman"/>
        </w:rPr>
        <w:t>С</w:t>
      </w:r>
      <w:r>
        <w:rPr>
          <w:rFonts w:ascii="Times New Roman" w:hAnsi="Times New Roman"/>
        </w:rPr>
        <w:t>П</w:t>
      </w:r>
      <w:r w:rsidRPr="00AD7E92">
        <w:rPr>
          <w:rFonts w:ascii="Times New Roman" w:hAnsi="Times New Roman"/>
        </w:rPr>
        <w:t xml:space="preserve"> РК 4.04-</w:t>
      </w:r>
      <w:r>
        <w:rPr>
          <w:rFonts w:ascii="Times New Roman" w:hAnsi="Times New Roman"/>
        </w:rPr>
        <w:t>107</w:t>
      </w:r>
      <w:r w:rsidRPr="00AD7E92">
        <w:rPr>
          <w:rFonts w:ascii="Times New Roman" w:hAnsi="Times New Roman"/>
        </w:rPr>
        <w:t>-20</w:t>
      </w:r>
      <w:r>
        <w:rPr>
          <w:rFonts w:ascii="Times New Roman" w:hAnsi="Times New Roman"/>
        </w:rPr>
        <w:t>13</w:t>
      </w:r>
      <w:r w:rsidRPr="00AD7E92">
        <w:rPr>
          <w:rFonts w:ascii="Times New Roman" w:hAnsi="Times New Roman"/>
        </w:rPr>
        <w:t xml:space="preserve"> «Электротехнические устройства»;</w:t>
      </w:r>
    </w:p>
    <w:p w:rsidR="00AD7E92" w:rsidRPr="00AD7E92" w:rsidRDefault="00AD7E92" w:rsidP="00EB0626">
      <w:pPr>
        <w:numPr>
          <w:ilvl w:val="0"/>
          <w:numId w:val="13"/>
        </w:numPr>
        <w:tabs>
          <w:tab w:val="num" w:pos="1968"/>
        </w:tabs>
        <w:ind w:right="708"/>
        <w:jc w:val="both"/>
        <w:outlineLvl w:val="0"/>
        <w:rPr>
          <w:rFonts w:ascii="Times New Roman" w:hAnsi="Times New Roman"/>
        </w:rPr>
      </w:pPr>
      <w:r w:rsidRPr="00AD7E92">
        <w:rPr>
          <w:rFonts w:ascii="Times New Roman" w:hAnsi="Times New Roman"/>
        </w:rPr>
        <w:t xml:space="preserve"> </w:t>
      </w:r>
      <w:bookmarkStart w:id="50" w:name="_Toc507517442"/>
      <w:bookmarkStart w:id="51" w:name="_Toc507517758"/>
      <w:bookmarkStart w:id="52" w:name="_Toc507742766"/>
      <w:bookmarkStart w:id="53" w:name="_Toc508704176"/>
      <w:bookmarkStart w:id="54" w:name="_Toc509653207"/>
      <w:bookmarkStart w:id="55" w:name="_Toc517965815"/>
      <w:bookmarkStart w:id="56" w:name="_Toc519154865"/>
      <w:bookmarkStart w:id="57" w:name="_Toc521481970"/>
      <w:r w:rsidR="00AD0AE2">
        <w:rPr>
          <w:rFonts w:ascii="Times New Roman" w:hAnsi="Times New Roman"/>
        </w:rPr>
        <w:t xml:space="preserve">СН РК 1.03-05-2011 </w:t>
      </w:r>
      <w:r w:rsidRPr="00AD7E92">
        <w:rPr>
          <w:rFonts w:ascii="Times New Roman" w:hAnsi="Times New Roman"/>
        </w:rPr>
        <w:t>«Охрана труда и техника безопасности в строительстве»;</w:t>
      </w:r>
      <w:bookmarkEnd w:id="50"/>
      <w:bookmarkEnd w:id="51"/>
      <w:bookmarkEnd w:id="52"/>
      <w:bookmarkEnd w:id="53"/>
      <w:bookmarkEnd w:id="54"/>
      <w:bookmarkEnd w:id="55"/>
      <w:bookmarkEnd w:id="56"/>
      <w:bookmarkEnd w:id="57"/>
    </w:p>
    <w:p w:rsidR="00AD7E92" w:rsidRPr="00AD0AE2" w:rsidRDefault="00AD7E92" w:rsidP="00AD0AE2">
      <w:pPr>
        <w:numPr>
          <w:ilvl w:val="0"/>
          <w:numId w:val="13"/>
        </w:numPr>
        <w:tabs>
          <w:tab w:val="num" w:pos="1968"/>
        </w:tabs>
        <w:ind w:right="708"/>
        <w:jc w:val="both"/>
        <w:outlineLvl w:val="0"/>
        <w:rPr>
          <w:rFonts w:ascii="Times New Roman" w:hAnsi="Times New Roman"/>
        </w:rPr>
      </w:pPr>
      <w:r w:rsidRPr="00AD7E92">
        <w:rPr>
          <w:rFonts w:ascii="Times New Roman" w:hAnsi="Times New Roman"/>
        </w:rPr>
        <w:t xml:space="preserve"> </w:t>
      </w:r>
      <w:bookmarkStart w:id="58" w:name="_Toc507517443"/>
      <w:bookmarkStart w:id="59" w:name="_Toc507517759"/>
      <w:bookmarkStart w:id="60" w:name="_Toc507742767"/>
      <w:bookmarkStart w:id="61" w:name="_Toc508704177"/>
      <w:bookmarkStart w:id="62" w:name="_Toc509653208"/>
      <w:bookmarkStart w:id="63" w:name="_Toc517965816"/>
      <w:bookmarkStart w:id="64" w:name="_Toc519154866"/>
      <w:bookmarkStart w:id="65" w:name="_Toc521481971"/>
      <w:r w:rsidR="00AD0AE2">
        <w:rPr>
          <w:rFonts w:ascii="Times New Roman" w:hAnsi="Times New Roman"/>
        </w:rPr>
        <w:t xml:space="preserve">СТП 136-99 </w:t>
      </w:r>
      <w:r w:rsidRPr="00AD7E92">
        <w:rPr>
          <w:rFonts w:ascii="Times New Roman" w:hAnsi="Times New Roman"/>
        </w:rPr>
        <w:t>«Специальные вспомогательные сооружения и</w:t>
      </w:r>
      <w:bookmarkEnd w:id="58"/>
      <w:bookmarkEnd w:id="59"/>
      <w:bookmarkEnd w:id="60"/>
      <w:bookmarkEnd w:id="61"/>
      <w:bookmarkEnd w:id="62"/>
      <w:bookmarkEnd w:id="63"/>
      <w:bookmarkEnd w:id="64"/>
      <w:bookmarkEnd w:id="65"/>
      <w:r w:rsidRPr="00AD7E92">
        <w:rPr>
          <w:rFonts w:ascii="Times New Roman" w:hAnsi="Times New Roman"/>
        </w:rPr>
        <w:t xml:space="preserve"> </w:t>
      </w:r>
      <w:bookmarkStart w:id="66" w:name="_Toc507517444"/>
      <w:bookmarkStart w:id="67" w:name="_Toc507517760"/>
      <w:bookmarkStart w:id="68" w:name="_Toc507742768"/>
      <w:bookmarkStart w:id="69" w:name="_Toc508704178"/>
      <w:bookmarkStart w:id="70" w:name="_Toc509653209"/>
      <w:bookmarkStart w:id="71" w:name="_Toc517965817"/>
      <w:bookmarkStart w:id="72" w:name="_Toc519154867"/>
      <w:bookmarkStart w:id="73" w:name="_Toc521481972"/>
      <w:r w:rsidRPr="00AD0AE2">
        <w:rPr>
          <w:rFonts w:ascii="Times New Roman" w:hAnsi="Times New Roman"/>
        </w:rPr>
        <w:t>устройства для строительства мостов. Нормы и правила проектирования»;</w:t>
      </w:r>
      <w:bookmarkEnd w:id="66"/>
      <w:bookmarkEnd w:id="67"/>
      <w:bookmarkEnd w:id="68"/>
      <w:bookmarkEnd w:id="69"/>
      <w:bookmarkEnd w:id="70"/>
      <w:bookmarkEnd w:id="71"/>
      <w:bookmarkEnd w:id="72"/>
      <w:bookmarkEnd w:id="73"/>
    </w:p>
    <w:p w:rsidR="00AD7E92" w:rsidRPr="00AD7E92" w:rsidRDefault="00AD7E92" w:rsidP="00EB0626">
      <w:pPr>
        <w:numPr>
          <w:ilvl w:val="0"/>
          <w:numId w:val="13"/>
        </w:numPr>
        <w:jc w:val="both"/>
        <w:rPr>
          <w:rFonts w:ascii="Times New Roman" w:hAnsi="Times New Roman"/>
        </w:rPr>
      </w:pPr>
      <w:r w:rsidRPr="00AD7E92">
        <w:rPr>
          <w:rFonts w:ascii="Times New Roman" w:hAnsi="Times New Roman"/>
        </w:rPr>
        <w:t xml:space="preserve"> «Расчётные нормативы для составления проектов организации строительства».</w:t>
      </w:r>
    </w:p>
    <w:p w:rsidR="00AD7E92" w:rsidRPr="00AD7E92" w:rsidRDefault="00AD7E92" w:rsidP="00EB0626">
      <w:pPr>
        <w:numPr>
          <w:ilvl w:val="0"/>
          <w:numId w:val="13"/>
        </w:numPr>
        <w:jc w:val="both"/>
        <w:rPr>
          <w:rFonts w:ascii="Times New Roman" w:hAnsi="Times New Roman"/>
        </w:rPr>
      </w:pPr>
      <w:r w:rsidRPr="00AD7E92">
        <w:rPr>
          <w:rFonts w:ascii="Times New Roman" w:hAnsi="Times New Roman"/>
        </w:rPr>
        <w:t>исходные данные для составления проекта организации строительства и смет.</w:t>
      </w:r>
    </w:p>
    <w:p w:rsidR="00AD7E92" w:rsidRPr="00AD7E92" w:rsidRDefault="00AD7E92" w:rsidP="00EB0626">
      <w:pPr>
        <w:numPr>
          <w:ilvl w:val="0"/>
          <w:numId w:val="13"/>
        </w:numPr>
        <w:jc w:val="both"/>
        <w:rPr>
          <w:rFonts w:ascii="Times New Roman" w:hAnsi="Times New Roman"/>
        </w:rPr>
      </w:pPr>
      <w:r w:rsidRPr="00AD7E92">
        <w:rPr>
          <w:rFonts w:ascii="Times New Roman" w:hAnsi="Times New Roman"/>
        </w:rPr>
        <w:t>«Санитарно-эпидемиологические требования к условиям труда и бытового 01-03/04334 / 2 обслуживания при строительстве, реконструкции, ремонте и вводе, эксплуатации объектов строительства», утвержденные Приказом МНЭ РК от 28 февраля 2015 года № 177.</w:t>
      </w:r>
    </w:p>
    <w:p w:rsidR="00AD7E92" w:rsidRPr="00AD7E92" w:rsidRDefault="00AD7E92" w:rsidP="00AD7E92">
      <w:pPr>
        <w:spacing w:before="60"/>
        <w:ind w:firstLine="709"/>
        <w:jc w:val="both"/>
        <w:rPr>
          <w:rFonts w:ascii="Times New Roman" w:hAnsi="Times New Roman"/>
        </w:rPr>
      </w:pPr>
      <w:r w:rsidRPr="00AD7E92">
        <w:rPr>
          <w:rFonts w:ascii="Times New Roman" w:hAnsi="Times New Roman"/>
        </w:rPr>
        <w:t xml:space="preserve">Комплекс сооружений представляет собой магистральную </w:t>
      </w:r>
      <w:proofErr w:type="gramStart"/>
      <w:r w:rsidRPr="00AD7E92">
        <w:rPr>
          <w:rFonts w:ascii="Times New Roman" w:hAnsi="Times New Roman"/>
        </w:rPr>
        <w:t xml:space="preserve">улицу </w:t>
      </w:r>
      <w:r w:rsidR="006D7981">
        <w:rPr>
          <w:rFonts w:ascii="Times New Roman" w:hAnsi="Times New Roman"/>
        </w:rPr>
        <w:t xml:space="preserve"> районного</w:t>
      </w:r>
      <w:proofErr w:type="gramEnd"/>
      <w:r w:rsidR="006D7981">
        <w:rPr>
          <w:rFonts w:ascii="Times New Roman" w:hAnsi="Times New Roman"/>
        </w:rPr>
        <w:t xml:space="preserve"> значения (транспортно-пешеходная)</w:t>
      </w:r>
      <w:r w:rsidRPr="00AD7E92">
        <w:rPr>
          <w:rFonts w:ascii="Times New Roman" w:hAnsi="Times New Roman"/>
        </w:rPr>
        <w:t xml:space="preserve">, протяженностью </w:t>
      </w:r>
      <w:r w:rsidR="00AD0AE2">
        <w:rPr>
          <w:rFonts w:ascii="Times New Roman" w:hAnsi="Times New Roman"/>
        </w:rPr>
        <w:t>2,72</w:t>
      </w:r>
      <w:r w:rsidRPr="00AD7E92">
        <w:rPr>
          <w:rFonts w:ascii="Times New Roman" w:hAnsi="Times New Roman"/>
        </w:rPr>
        <w:t xml:space="preserve"> м в жилой застройке, мост через реку </w:t>
      </w:r>
      <w:proofErr w:type="spellStart"/>
      <w:r w:rsidRPr="00AD7E92">
        <w:rPr>
          <w:rFonts w:ascii="Times New Roman" w:hAnsi="Times New Roman"/>
        </w:rPr>
        <w:t>Карагайлы</w:t>
      </w:r>
      <w:proofErr w:type="spellEnd"/>
      <w:r w:rsidRPr="00AD7E92">
        <w:rPr>
          <w:rFonts w:ascii="Times New Roman" w:hAnsi="Times New Roman"/>
        </w:rPr>
        <w:t>, четыре наземных пешеходных перехода и малые искусственные сооружения.</w:t>
      </w:r>
    </w:p>
    <w:p w:rsidR="00AD7E92" w:rsidRPr="00AD7E92" w:rsidRDefault="00AD7E92" w:rsidP="00AD7E92">
      <w:pPr>
        <w:spacing w:before="60"/>
        <w:ind w:firstLine="709"/>
        <w:jc w:val="both"/>
        <w:rPr>
          <w:rFonts w:ascii="Times New Roman" w:hAnsi="Times New Roman"/>
        </w:rPr>
      </w:pPr>
      <w:r w:rsidRPr="00AD7E92">
        <w:rPr>
          <w:rFonts w:ascii="Times New Roman" w:hAnsi="Times New Roman"/>
        </w:rPr>
        <w:t>Перед началом строительства предусматривается вынос и переустройство инженерных коммуникаций:</w:t>
      </w:r>
    </w:p>
    <w:p w:rsidR="00AD7E92" w:rsidRPr="00AD7E92" w:rsidRDefault="00AD7E92" w:rsidP="00AD7E92">
      <w:pPr>
        <w:numPr>
          <w:ilvl w:val="0"/>
          <w:numId w:val="2"/>
        </w:numPr>
        <w:tabs>
          <w:tab w:val="clear" w:pos="1428"/>
          <w:tab w:val="num" w:pos="1134"/>
        </w:tabs>
        <w:spacing w:before="60"/>
        <w:ind w:left="1134" w:hanging="425"/>
        <w:jc w:val="both"/>
        <w:rPr>
          <w:rFonts w:ascii="Times New Roman" w:hAnsi="Times New Roman"/>
        </w:rPr>
      </w:pPr>
      <w:r w:rsidRPr="00AD7E92">
        <w:rPr>
          <w:rFonts w:ascii="Times New Roman" w:hAnsi="Times New Roman"/>
        </w:rPr>
        <w:t>сетей телекоммуникаций;</w:t>
      </w:r>
    </w:p>
    <w:p w:rsidR="00AD7E92" w:rsidRPr="00AD7E92" w:rsidRDefault="00AD7E92" w:rsidP="00AD7E92">
      <w:pPr>
        <w:numPr>
          <w:ilvl w:val="0"/>
          <w:numId w:val="2"/>
        </w:numPr>
        <w:tabs>
          <w:tab w:val="clear" w:pos="1428"/>
          <w:tab w:val="num" w:pos="1134"/>
        </w:tabs>
        <w:spacing w:before="60"/>
        <w:ind w:left="1134" w:hanging="425"/>
        <w:jc w:val="both"/>
        <w:rPr>
          <w:rFonts w:ascii="Times New Roman" w:hAnsi="Times New Roman"/>
        </w:rPr>
      </w:pPr>
      <w:r w:rsidRPr="00AD7E92">
        <w:rPr>
          <w:rFonts w:ascii="Times New Roman" w:hAnsi="Times New Roman"/>
        </w:rPr>
        <w:t>сетей водопровода;</w:t>
      </w:r>
    </w:p>
    <w:p w:rsidR="00AD7E92" w:rsidRPr="00AD7E92" w:rsidRDefault="00AD7E92" w:rsidP="00AD7E92">
      <w:pPr>
        <w:numPr>
          <w:ilvl w:val="0"/>
          <w:numId w:val="2"/>
        </w:numPr>
        <w:tabs>
          <w:tab w:val="clear" w:pos="1428"/>
          <w:tab w:val="num" w:pos="1134"/>
        </w:tabs>
        <w:spacing w:before="60"/>
        <w:ind w:left="1134" w:hanging="425"/>
        <w:jc w:val="both"/>
        <w:rPr>
          <w:rFonts w:ascii="Times New Roman" w:hAnsi="Times New Roman"/>
        </w:rPr>
      </w:pPr>
      <w:r w:rsidRPr="00AD7E92">
        <w:rPr>
          <w:rFonts w:ascii="Times New Roman" w:hAnsi="Times New Roman"/>
        </w:rPr>
        <w:t xml:space="preserve">электрических сетей 10 </w:t>
      </w:r>
      <w:proofErr w:type="spellStart"/>
      <w:r w:rsidRPr="00AD7E92">
        <w:rPr>
          <w:rFonts w:ascii="Times New Roman" w:hAnsi="Times New Roman"/>
        </w:rPr>
        <w:t>кВ</w:t>
      </w:r>
      <w:proofErr w:type="spellEnd"/>
      <w:r w:rsidRPr="00AD7E92">
        <w:rPr>
          <w:rFonts w:ascii="Times New Roman" w:hAnsi="Times New Roman"/>
        </w:rPr>
        <w:t xml:space="preserve">, ВЛ 220 </w:t>
      </w:r>
      <w:proofErr w:type="spellStart"/>
      <w:r w:rsidRPr="00AD7E92">
        <w:rPr>
          <w:rFonts w:ascii="Times New Roman" w:hAnsi="Times New Roman"/>
        </w:rPr>
        <w:t>кВ</w:t>
      </w:r>
      <w:proofErr w:type="spellEnd"/>
      <w:r w:rsidRPr="00AD7E92">
        <w:rPr>
          <w:rFonts w:ascii="Times New Roman" w:hAnsi="Times New Roman"/>
        </w:rPr>
        <w:t xml:space="preserve">, ВЛ 110 </w:t>
      </w:r>
      <w:proofErr w:type="spellStart"/>
      <w:r w:rsidRPr="00AD7E92">
        <w:rPr>
          <w:rFonts w:ascii="Times New Roman" w:hAnsi="Times New Roman"/>
        </w:rPr>
        <w:t>кВ</w:t>
      </w:r>
      <w:proofErr w:type="spellEnd"/>
      <w:r w:rsidRPr="00AD7E92">
        <w:rPr>
          <w:rFonts w:ascii="Times New Roman" w:hAnsi="Times New Roman"/>
        </w:rPr>
        <w:t>;</w:t>
      </w:r>
    </w:p>
    <w:p w:rsidR="004730D4" w:rsidRDefault="00AD7E92" w:rsidP="00AD7E92">
      <w:pPr>
        <w:numPr>
          <w:ilvl w:val="0"/>
          <w:numId w:val="2"/>
        </w:numPr>
        <w:tabs>
          <w:tab w:val="clear" w:pos="1428"/>
          <w:tab w:val="num" w:pos="1134"/>
        </w:tabs>
        <w:spacing w:before="60"/>
        <w:ind w:left="1134" w:hanging="425"/>
        <w:jc w:val="both"/>
        <w:rPr>
          <w:rFonts w:ascii="Times New Roman" w:hAnsi="Times New Roman"/>
        </w:rPr>
      </w:pPr>
      <w:r w:rsidRPr="00AD7E92">
        <w:rPr>
          <w:rFonts w:ascii="Times New Roman" w:hAnsi="Times New Roman"/>
        </w:rPr>
        <w:t>тепловых сетей</w:t>
      </w:r>
      <w:r w:rsidR="004730D4">
        <w:rPr>
          <w:rFonts w:ascii="Times New Roman" w:hAnsi="Times New Roman"/>
        </w:rPr>
        <w:t>;</w:t>
      </w:r>
    </w:p>
    <w:p w:rsidR="00AD7E92" w:rsidRPr="00AD7E92" w:rsidRDefault="004730D4" w:rsidP="00AD7E92">
      <w:pPr>
        <w:numPr>
          <w:ilvl w:val="0"/>
          <w:numId w:val="2"/>
        </w:numPr>
        <w:tabs>
          <w:tab w:val="clear" w:pos="1428"/>
          <w:tab w:val="num" w:pos="1134"/>
        </w:tabs>
        <w:spacing w:before="60"/>
        <w:ind w:left="1134" w:hanging="425"/>
        <w:jc w:val="both"/>
        <w:rPr>
          <w:rFonts w:ascii="Times New Roman" w:hAnsi="Times New Roman"/>
        </w:rPr>
      </w:pPr>
      <w:r>
        <w:rPr>
          <w:rFonts w:ascii="Times New Roman" w:hAnsi="Times New Roman"/>
        </w:rPr>
        <w:t>газовых сетей</w:t>
      </w:r>
      <w:r w:rsidR="00AD7E92" w:rsidRPr="00AD7E92">
        <w:rPr>
          <w:rFonts w:ascii="Times New Roman" w:hAnsi="Times New Roman"/>
        </w:rPr>
        <w:t>.</w:t>
      </w:r>
    </w:p>
    <w:p w:rsidR="00AD7E92" w:rsidRPr="00AD7E92" w:rsidRDefault="00AD7E92" w:rsidP="00AD0AE2">
      <w:pPr>
        <w:spacing w:before="60"/>
        <w:ind w:firstLine="709"/>
        <w:jc w:val="both"/>
        <w:rPr>
          <w:rFonts w:ascii="Times New Roman" w:hAnsi="Times New Roman"/>
        </w:rPr>
      </w:pPr>
      <w:r w:rsidRPr="00AD7E92">
        <w:rPr>
          <w:rFonts w:ascii="Times New Roman" w:hAnsi="Times New Roman"/>
        </w:rPr>
        <w:t>Объёмы работ по переустройству инженерных коммуникаций уточнены в специализированных разделах проекта.</w:t>
      </w:r>
    </w:p>
    <w:p w:rsidR="00AD7E92" w:rsidRPr="00AD7E92" w:rsidRDefault="00AD7E92" w:rsidP="00AD7E92">
      <w:pPr>
        <w:tabs>
          <w:tab w:val="left" w:pos="709"/>
        </w:tabs>
        <w:ind w:firstLine="709"/>
        <w:jc w:val="both"/>
        <w:outlineLvl w:val="0"/>
        <w:rPr>
          <w:rFonts w:ascii="Times New Roman" w:hAnsi="Times New Roman"/>
        </w:rPr>
      </w:pPr>
      <w:bookmarkStart w:id="74" w:name="_Toc507517445"/>
      <w:bookmarkStart w:id="75" w:name="_Toc507517761"/>
      <w:bookmarkStart w:id="76" w:name="_Toc507742769"/>
      <w:bookmarkStart w:id="77" w:name="_Toc508704179"/>
      <w:bookmarkStart w:id="78" w:name="_Toc509653210"/>
      <w:bookmarkStart w:id="79" w:name="_Toc517965818"/>
      <w:bookmarkStart w:id="80" w:name="_Toc519154868"/>
      <w:bookmarkStart w:id="81" w:name="_Toc521481973"/>
      <w:r w:rsidRPr="00AD7E92">
        <w:rPr>
          <w:rFonts w:ascii="Times New Roman" w:hAnsi="Times New Roman"/>
        </w:rPr>
        <w:lastRenderedPageBreak/>
        <w:t>Проект организации строительства разработан с целью определения рациональных способов ведения работ, расположения технологических площадок, определения потребности в материалах и механизмах, объемов вспомогательных работ.</w:t>
      </w:r>
      <w:bookmarkEnd w:id="74"/>
      <w:bookmarkEnd w:id="75"/>
      <w:bookmarkEnd w:id="76"/>
      <w:bookmarkEnd w:id="77"/>
      <w:bookmarkEnd w:id="78"/>
      <w:bookmarkEnd w:id="79"/>
      <w:bookmarkEnd w:id="80"/>
      <w:bookmarkEnd w:id="81"/>
    </w:p>
    <w:p w:rsidR="00AD7E92" w:rsidRPr="00AD7E92" w:rsidRDefault="00AD7E92" w:rsidP="00AD7E92">
      <w:pPr>
        <w:tabs>
          <w:tab w:val="left" w:pos="709"/>
        </w:tabs>
        <w:ind w:firstLine="709"/>
        <w:jc w:val="both"/>
        <w:outlineLvl w:val="0"/>
        <w:rPr>
          <w:rFonts w:ascii="Times New Roman" w:hAnsi="Times New Roman"/>
        </w:rPr>
      </w:pPr>
      <w:bookmarkStart w:id="82" w:name="_Toc507517446"/>
      <w:bookmarkStart w:id="83" w:name="_Toc507517762"/>
      <w:bookmarkStart w:id="84" w:name="_Toc507742770"/>
      <w:bookmarkStart w:id="85" w:name="_Toc508704180"/>
      <w:bookmarkStart w:id="86" w:name="_Toc509653211"/>
      <w:bookmarkStart w:id="87" w:name="_Toc517965819"/>
      <w:bookmarkStart w:id="88" w:name="_Toc519154869"/>
      <w:bookmarkStart w:id="89" w:name="_Toc521481974"/>
      <w:r w:rsidRPr="00AD7E92">
        <w:rPr>
          <w:rFonts w:ascii="Times New Roman" w:hAnsi="Times New Roman"/>
        </w:rPr>
        <w:t>Подрядные строительные организации, осуществляющие строительство должны иметь лицензию на право производства работ и доступ к проведению специальных работ (электроснабжение)</w:t>
      </w:r>
      <w:bookmarkEnd w:id="82"/>
      <w:bookmarkEnd w:id="83"/>
      <w:bookmarkEnd w:id="84"/>
      <w:bookmarkEnd w:id="85"/>
      <w:bookmarkEnd w:id="86"/>
      <w:bookmarkEnd w:id="87"/>
      <w:bookmarkEnd w:id="88"/>
      <w:bookmarkEnd w:id="89"/>
      <w:r w:rsidRPr="00AD7E92">
        <w:rPr>
          <w:rFonts w:ascii="Times New Roman" w:hAnsi="Times New Roman"/>
        </w:rPr>
        <w:t>.</w:t>
      </w:r>
    </w:p>
    <w:p w:rsidR="00AD7E92" w:rsidRPr="00AD7E92" w:rsidRDefault="00AD7E92" w:rsidP="00AD7E92">
      <w:pPr>
        <w:tabs>
          <w:tab w:val="left" w:pos="709"/>
        </w:tabs>
        <w:ind w:firstLine="709"/>
        <w:jc w:val="both"/>
        <w:outlineLvl w:val="0"/>
        <w:rPr>
          <w:rFonts w:ascii="Times New Roman" w:hAnsi="Times New Roman"/>
        </w:rPr>
      </w:pPr>
      <w:bookmarkStart w:id="90" w:name="_Toc507517447"/>
      <w:bookmarkStart w:id="91" w:name="_Toc507517763"/>
      <w:bookmarkStart w:id="92" w:name="_Toc507742771"/>
      <w:bookmarkStart w:id="93" w:name="_Toc508704181"/>
      <w:bookmarkStart w:id="94" w:name="_Toc509653212"/>
      <w:bookmarkStart w:id="95" w:name="_Toc517965820"/>
      <w:bookmarkStart w:id="96" w:name="_Toc519154870"/>
      <w:bookmarkStart w:id="97" w:name="_Toc521481975"/>
      <w:r w:rsidRPr="00AD7E92">
        <w:rPr>
          <w:rFonts w:ascii="Times New Roman" w:hAnsi="Times New Roman"/>
        </w:rPr>
        <w:t>В соответствии с Положением «О строительстве» на площадке строительства должен вестись авторский надзор специалистами проектных организаций – авторов проекта, за осуществлением производства работ подрядными строительными организациями.</w:t>
      </w:r>
      <w:bookmarkEnd w:id="90"/>
      <w:bookmarkEnd w:id="91"/>
      <w:bookmarkEnd w:id="92"/>
      <w:bookmarkEnd w:id="93"/>
      <w:bookmarkEnd w:id="94"/>
      <w:bookmarkEnd w:id="95"/>
      <w:bookmarkEnd w:id="96"/>
      <w:bookmarkEnd w:id="97"/>
    </w:p>
    <w:p w:rsidR="00AD7E92" w:rsidRPr="00AD7E92" w:rsidRDefault="00AD7E92" w:rsidP="00AD7E92">
      <w:pPr>
        <w:ind w:firstLine="709"/>
        <w:jc w:val="both"/>
        <w:rPr>
          <w:rFonts w:ascii="Times New Roman" w:hAnsi="Times New Roman"/>
        </w:rPr>
      </w:pPr>
    </w:p>
    <w:p w:rsidR="00AD7E92" w:rsidRPr="004730D4" w:rsidRDefault="004B78E8" w:rsidP="00CC5810">
      <w:pPr>
        <w:pStyle w:val="15"/>
      </w:pPr>
      <w:r>
        <w:t>1.2.</w:t>
      </w:r>
      <w:r w:rsidR="00AD7E92" w:rsidRPr="004730D4">
        <w:t xml:space="preserve"> </w:t>
      </w:r>
      <w:bookmarkStart w:id="98" w:name="_Toc509653213"/>
      <w:bookmarkStart w:id="99" w:name="_Toc521481976"/>
      <w:r w:rsidR="00AD7E92" w:rsidRPr="004730D4">
        <w:t>Продолжительность строительства</w:t>
      </w:r>
      <w:bookmarkEnd w:id="98"/>
      <w:bookmarkEnd w:id="99"/>
    </w:p>
    <w:p w:rsidR="00AD7E92" w:rsidRPr="00AD7E92" w:rsidRDefault="00AD7E92" w:rsidP="00AD7E92">
      <w:pPr>
        <w:rPr>
          <w:rFonts w:ascii="Times New Roman" w:hAnsi="Times New Roman"/>
        </w:rPr>
      </w:pPr>
    </w:p>
    <w:p w:rsidR="00AD7E92" w:rsidRPr="00AD7E92" w:rsidRDefault="00AD7E92" w:rsidP="00AD7E92">
      <w:pPr>
        <w:ind w:firstLine="708"/>
        <w:jc w:val="both"/>
        <w:rPr>
          <w:rFonts w:ascii="Times New Roman" w:hAnsi="Times New Roman"/>
        </w:rPr>
      </w:pPr>
      <w:r w:rsidRPr="00AD7E92">
        <w:rPr>
          <w:rFonts w:ascii="Times New Roman" w:hAnsi="Times New Roman"/>
        </w:rPr>
        <w:t>Продолжительность строительства в целом по объекту «</w:t>
      </w:r>
      <w:r w:rsidR="00EF5CB5">
        <w:rPr>
          <w:rFonts w:ascii="Times New Roman" w:hAnsi="Times New Roman"/>
        </w:rPr>
        <w:t xml:space="preserve">Пробивка ул. </w:t>
      </w:r>
      <w:proofErr w:type="spellStart"/>
      <w:r w:rsidR="00EF5CB5">
        <w:rPr>
          <w:rFonts w:ascii="Times New Roman" w:hAnsi="Times New Roman"/>
        </w:rPr>
        <w:t>Жубанова</w:t>
      </w:r>
      <w:proofErr w:type="spellEnd"/>
      <w:r w:rsidR="00EF5CB5">
        <w:rPr>
          <w:rFonts w:ascii="Times New Roman" w:hAnsi="Times New Roman"/>
        </w:rPr>
        <w:t xml:space="preserve"> от ул. </w:t>
      </w:r>
      <w:proofErr w:type="spellStart"/>
      <w:r w:rsidR="00EF5CB5">
        <w:rPr>
          <w:rFonts w:ascii="Times New Roman" w:hAnsi="Times New Roman"/>
        </w:rPr>
        <w:t>Момышулы</w:t>
      </w:r>
      <w:proofErr w:type="spellEnd"/>
      <w:r w:rsidR="00EF5CB5">
        <w:rPr>
          <w:rFonts w:ascii="Times New Roman" w:hAnsi="Times New Roman"/>
        </w:rPr>
        <w:t xml:space="preserve"> до границы города</w:t>
      </w:r>
      <w:r w:rsidRPr="00AD7E92">
        <w:rPr>
          <w:rFonts w:ascii="Times New Roman" w:hAnsi="Times New Roman"/>
        </w:rPr>
        <w:t xml:space="preserve">» определена по СП РК 1.03-101-2013 часть </w:t>
      </w:r>
      <w:r w:rsidRPr="00AD7E92">
        <w:rPr>
          <w:rFonts w:ascii="Times New Roman" w:hAnsi="Times New Roman"/>
          <w:lang w:val="en-US"/>
        </w:rPr>
        <w:t>I</w:t>
      </w:r>
      <w:r w:rsidRPr="00AD7E92">
        <w:rPr>
          <w:rFonts w:ascii="Times New Roman" w:hAnsi="Times New Roman"/>
        </w:rPr>
        <w:t>, СП РК 1.03-102-2014</w:t>
      </w:r>
      <w:r w:rsidR="00D76C58">
        <w:rPr>
          <w:rFonts w:ascii="Times New Roman" w:hAnsi="Times New Roman"/>
        </w:rPr>
        <w:t>*</w:t>
      </w:r>
      <w:r w:rsidRPr="00AD7E92">
        <w:rPr>
          <w:rFonts w:ascii="Times New Roman" w:hAnsi="Times New Roman"/>
        </w:rPr>
        <w:t xml:space="preserve"> часть </w:t>
      </w:r>
      <w:r w:rsidRPr="00AD7E92">
        <w:rPr>
          <w:rFonts w:ascii="Times New Roman" w:hAnsi="Times New Roman"/>
          <w:lang w:val="en-US"/>
        </w:rPr>
        <w:t>II</w:t>
      </w:r>
      <w:r w:rsidR="00DB729C">
        <w:rPr>
          <w:rFonts w:ascii="Times New Roman" w:hAnsi="Times New Roman"/>
        </w:rPr>
        <w:t xml:space="preserve">, </w:t>
      </w:r>
      <w:r w:rsidRPr="00AD7E92">
        <w:rPr>
          <w:rFonts w:ascii="Times New Roman" w:hAnsi="Times New Roman"/>
        </w:rPr>
        <w:t xml:space="preserve">СН РК 1.03-02-2014 часть </w:t>
      </w:r>
      <w:r w:rsidRPr="00AD7E92">
        <w:rPr>
          <w:rFonts w:ascii="Times New Roman" w:hAnsi="Times New Roman"/>
          <w:lang w:val="en-US"/>
        </w:rPr>
        <w:t>II</w:t>
      </w:r>
      <w:r w:rsidRPr="00AD7E92">
        <w:rPr>
          <w:rFonts w:ascii="Times New Roman" w:hAnsi="Times New Roman"/>
        </w:rPr>
        <w:t xml:space="preserve"> «Продолжительность строительства и </w:t>
      </w:r>
      <w:proofErr w:type="gramStart"/>
      <w:r w:rsidRPr="00AD7E92">
        <w:rPr>
          <w:rFonts w:ascii="Times New Roman" w:hAnsi="Times New Roman"/>
        </w:rPr>
        <w:t>задел  в</w:t>
      </w:r>
      <w:proofErr w:type="gramEnd"/>
      <w:r w:rsidRPr="00AD7E92">
        <w:rPr>
          <w:rFonts w:ascii="Times New Roman" w:hAnsi="Times New Roman"/>
        </w:rPr>
        <w:t xml:space="preserve"> строительстве предприятий зданий и сооружений» с учетом последовательности производства работ и совместимости рабочих процессов.</w:t>
      </w:r>
    </w:p>
    <w:p w:rsidR="00AD7E92" w:rsidRPr="00AD7E92" w:rsidRDefault="00AD7E92" w:rsidP="00AD7E92">
      <w:pPr>
        <w:ind w:firstLine="708"/>
        <w:rPr>
          <w:rFonts w:ascii="Times New Roman" w:hAnsi="Times New Roman"/>
        </w:rPr>
      </w:pPr>
      <w:r w:rsidRPr="00AD7E92">
        <w:rPr>
          <w:rFonts w:ascii="Times New Roman" w:hAnsi="Times New Roman"/>
        </w:rPr>
        <w:t xml:space="preserve">Согласно п.6.4.3 Общих положений (СН РК 1.03-02-2014 часть </w:t>
      </w:r>
      <w:r w:rsidRPr="00AD7E92">
        <w:rPr>
          <w:rFonts w:ascii="Times New Roman" w:hAnsi="Times New Roman"/>
          <w:lang w:val="en-US"/>
        </w:rPr>
        <w:t>II</w:t>
      </w:r>
      <w:r w:rsidRPr="00AD7E92">
        <w:rPr>
          <w:rFonts w:ascii="Times New Roman" w:hAnsi="Times New Roman"/>
        </w:rPr>
        <w:t xml:space="preserve">), общая продолжительность строительства магистральной </w:t>
      </w:r>
      <w:r w:rsidR="0068426D">
        <w:rPr>
          <w:rFonts w:ascii="Times New Roman" w:hAnsi="Times New Roman"/>
        </w:rPr>
        <w:t xml:space="preserve">улицы районного значения </w:t>
      </w:r>
      <w:r w:rsidRPr="00AD7E92">
        <w:rPr>
          <w:rFonts w:ascii="Times New Roman" w:hAnsi="Times New Roman"/>
        </w:rPr>
        <w:t>определяется по нормам СП РК 1.03-102-2014</w:t>
      </w:r>
      <w:r w:rsidR="00D76C58">
        <w:rPr>
          <w:rFonts w:ascii="Times New Roman" w:hAnsi="Times New Roman"/>
        </w:rPr>
        <w:t>*</w:t>
      </w:r>
      <w:r w:rsidRPr="00AD7E92">
        <w:rPr>
          <w:rFonts w:ascii="Times New Roman" w:hAnsi="Times New Roman"/>
        </w:rPr>
        <w:t xml:space="preserve">. </w:t>
      </w:r>
    </w:p>
    <w:p w:rsidR="00AD7E92" w:rsidRPr="0067230F" w:rsidRDefault="00AD7E92" w:rsidP="00AD7E92">
      <w:pPr>
        <w:tabs>
          <w:tab w:val="left" w:pos="14451"/>
          <w:tab w:val="left" w:pos="14851"/>
          <w:tab w:val="left" w:pos="15251"/>
          <w:tab w:val="left" w:pos="15651"/>
          <w:tab w:val="left" w:pos="16051"/>
          <w:tab w:val="left" w:pos="16451"/>
          <w:tab w:val="left" w:pos="16851"/>
          <w:tab w:val="left" w:pos="17251"/>
          <w:tab w:val="left" w:pos="17651"/>
          <w:tab w:val="left" w:pos="18051"/>
          <w:tab w:val="left" w:pos="18451"/>
          <w:tab w:val="left" w:pos="18851"/>
          <w:tab w:val="left" w:pos="19251"/>
          <w:tab w:val="left" w:pos="19651"/>
          <w:tab w:val="left" w:pos="20051"/>
          <w:tab w:val="left" w:pos="20451"/>
          <w:tab w:val="left" w:pos="20851"/>
          <w:tab w:val="left" w:pos="21251"/>
          <w:tab w:val="left" w:pos="21651"/>
          <w:tab w:val="left" w:pos="22051"/>
          <w:tab w:val="left" w:pos="22451"/>
          <w:tab w:val="left" w:pos="22851"/>
          <w:tab w:val="left" w:pos="23251"/>
          <w:tab w:val="left" w:pos="23651"/>
          <w:tab w:val="left" w:pos="24051"/>
          <w:tab w:val="left" w:pos="24451"/>
          <w:tab w:val="left" w:pos="24851"/>
          <w:tab w:val="left" w:pos="25251"/>
          <w:tab w:val="left" w:pos="25651"/>
          <w:tab w:val="left" w:pos="26051"/>
          <w:tab w:val="left" w:pos="26451"/>
          <w:tab w:val="left" w:pos="26851"/>
          <w:tab w:val="left" w:pos="27251"/>
          <w:tab w:val="left" w:pos="27651"/>
          <w:tab w:val="left" w:pos="28051"/>
          <w:tab w:val="left" w:pos="28451"/>
          <w:tab w:val="left" w:pos="28851"/>
          <w:tab w:val="left" w:pos="29251"/>
        </w:tabs>
        <w:ind w:firstLine="709"/>
        <w:jc w:val="both"/>
        <w:rPr>
          <w:rFonts w:ascii="Times New Roman" w:hAnsi="Times New Roman"/>
        </w:rPr>
      </w:pPr>
      <w:r w:rsidRPr="00AD7E92">
        <w:rPr>
          <w:rFonts w:ascii="Times New Roman" w:hAnsi="Times New Roman"/>
        </w:rPr>
        <w:t xml:space="preserve">Начало строительства – </w:t>
      </w:r>
      <w:r w:rsidR="004858DE" w:rsidRPr="0067230F">
        <w:rPr>
          <w:rFonts w:ascii="Times New Roman" w:hAnsi="Times New Roman"/>
        </w:rPr>
        <w:t>2</w:t>
      </w:r>
      <w:r w:rsidRPr="0067230F">
        <w:rPr>
          <w:rFonts w:ascii="Times New Roman" w:hAnsi="Times New Roman"/>
        </w:rPr>
        <w:t xml:space="preserve"> квартал </w:t>
      </w:r>
      <w:r w:rsidR="004858DE" w:rsidRPr="0067230F">
        <w:rPr>
          <w:rFonts w:ascii="Times New Roman" w:hAnsi="Times New Roman"/>
        </w:rPr>
        <w:t>202</w:t>
      </w:r>
      <w:r w:rsidR="0067230F" w:rsidRPr="0067230F">
        <w:rPr>
          <w:rFonts w:ascii="Times New Roman" w:hAnsi="Times New Roman"/>
        </w:rPr>
        <w:t>4</w:t>
      </w:r>
      <w:r w:rsidRPr="0067230F">
        <w:rPr>
          <w:rFonts w:ascii="Times New Roman" w:hAnsi="Times New Roman"/>
        </w:rPr>
        <w:t xml:space="preserve"> года. Строительство ведется в одну смену. Строительство других сооружений– малых ИССО, переустройств инженерных коммуникаций</w:t>
      </w:r>
      <w:r w:rsidRPr="0067230F">
        <w:rPr>
          <w:rFonts w:ascii="Times New Roman" w:hAnsi="Times New Roman"/>
          <w:smallCaps/>
        </w:rPr>
        <w:t xml:space="preserve"> -</w:t>
      </w:r>
      <w:r w:rsidRPr="0067230F">
        <w:rPr>
          <w:rFonts w:ascii="Times New Roman" w:hAnsi="Times New Roman"/>
        </w:rPr>
        <w:t xml:space="preserve"> предусмотрено осуществить параллельно в установленный срок.</w:t>
      </w:r>
    </w:p>
    <w:p w:rsidR="00AD7E92" w:rsidRPr="0067230F" w:rsidRDefault="00AD7E92" w:rsidP="00AD7E92">
      <w:pPr>
        <w:tabs>
          <w:tab w:val="left" w:pos="14451"/>
          <w:tab w:val="left" w:pos="14851"/>
          <w:tab w:val="left" w:pos="15251"/>
          <w:tab w:val="left" w:pos="15651"/>
          <w:tab w:val="left" w:pos="16051"/>
          <w:tab w:val="left" w:pos="16451"/>
          <w:tab w:val="left" w:pos="16851"/>
          <w:tab w:val="left" w:pos="17251"/>
          <w:tab w:val="left" w:pos="17651"/>
          <w:tab w:val="left" w:pos="18051"/>
          <w:tab w:val="left" w:pos="18451"/>
          <w:tab w:val="left" w:pos="18851"/>
          <w:tab w:val="left" w:pos="19251"/>
          <w:tab w:val="left" w:pos="19651"/>
          <w:tab w:val="left" w:pos="20051"/>
          <w:tab w:val="left" w:pos="20451"/>
          <w:tab w:val="left" w:pos="20851"/>
          <w:tab w:val="left" w:pos="21251"/>
          <w:tab w:val="left" w:pos="21651"/>
          <w:tab w:val="left" w:pos="22051"/>
          <w:tab w:val="left" w:pos="22451"/>
          <w:tab w:val="left" w:pos="22851"/>
          <w:tab w:val="left" w:pos="23251"/>
          <w:tab w:val="left" w:pos="23651"/>
          <w:tab w:val="left" w:pos="24051"/>
          <w:tab w:val="left" w:pos="24451"/>
          <w:tab w:val="left" w:pos="24851"/>
          <w:tab w:val="left" w:pos="25251"/>
          <w:tab w:val="left" w:pos="25651"/>
          <w:tab w:val="left" w:pos="26051"/>
          <w:tab w:val="left" w:pos="26451"/>
          <w:tab w:val="left" w:pos="26851"/>
          <w:tab w:val="left" w:pos="27251"/>
          <w:tab w:val="left" w:pos="27651"/>
          <w:tab w:val="left" w:pos="28051"/>
          <w:tab w:val="left" w:pos="28451"/>
          <w:tab w:val="left" w:pos="28851"/>
          <w:tab w:val="left" w:pos="29251"/>
        </w:tabs>
        <w:ind w:firstLine="709"/>
        <w:jc w:val="both"/>
        <w:rPr>
          <w:rFonts w:ascii="Times New Roman" w:hAnsi="Times New Roman"/>
        </w:rPr>
      </w:pPr>
      <w:r w:rsidRPr="0067230F">
        <w:rPr>
          <w:rFonts w:ascii="Times New Roman" w:hAnsi="Times New Roman"/>
        </w:rPr>
        <w:t>Продолжительность строительства определена по максимальной продолжительности строительства основных сооружений: магист</w:t>
      </w:r>
      <w:r w:rsidR="009135F4" w:rsidRPr="0067230F">
        <w:rPr>
          <w:rFonts w:ascii="Times New Roman" w:hAnsi="Times New Roman"/>
        </w:rPr>
        <w:t>ральной улицы протяженностью 2,72</w:t>
      </w:r>
      <w:r w:rsidRPr="0067230F">
        <w:rPr>
          <w:rFonts w:ascii="Times New Roman" w:hAnsi="Times New Roman"/>
        </w:rPr>
        <w:t xml:space="preserve"> км и моста через реку </w:t>
      </w:r>
      <w:proofErr w:type="spellStart"/>
      <w:r w:rsidRPr="0067230F">
        <w:rPr>
          <w:rFonts w:ascii="Times New Roman" w:hAnsi="Times New Roman"/>
        </w:rPr>
        <w:t>Карагайлы</w:t>
      </w:r>
      <w:proofErr w:type="spellEnd"/>
      <w:r w:rsidRPr="0067230F">
        <w:rPr>
          <w:rFonts w:ascii="Times New Roman" w:hAnsi="Times New Roman"/>
        </w:rPr>
        <w:t>.</w:t>
      </w:r>
    </w:p>
    <w:p w:rsidR="00AD7E92" w:rsidRPr="0067230F" w:rsidRDefault="00AD7E92" w:rsidP="00AD7E92">
      <w:pPr>
        <w:ind w:firstLine="708"/>
        <w:jc w:val="both"/>
        <w:rPr>
          <w:rFonts w:ascii="Times New Roman" w:hAnsi="Times New Roman"/>
        </w:rPr>
      </w:pPr>
      <w:r w:rsidRPr="0067230F">
        <w:rPr>
          <w:rFonts w:ascii="Times New Roman" w:hAnsi="Times New Roman"/>
        </w:rPr>
        <w:t>Нормы задела распределены согласно СП РК 1.03-102-2014</w:t>
      </w:r>
      <w:r w:rsidR="00D76C58" w:rsidRPr="0067230F">
        <w:rPr>
          <w:rFonts w:ascii="Times New Roman" w:hAnsi="Times New Roman"/>
        </w:rPr>
        <w:t>*</w:t>
      </w:r>
      <w:r w:rsidR="00AD0AE2" w:rsidRPr="0067230F">
        <w:rPr>
          <w:rFonts w:ascii="Times New Roman" w:hAnsi="Times New Roman"/>
        </w:rPr>
        <w:t xml:space="preserve">, раздел 9, </w:t>
      </w:r>
      <w:proofErr w:type="gramStart"/>
      <w:r w:rsidR="00AD0AE2" w:rsidRPr="0067230F">
        <w:rPr>
          <w:rFonts w:ascii="Times New Roman" w:hAnsi="Times New Roman"/>
        </w:rPr>
        <w:t>таблица  Б.5.2.1</w:t>
      </w:r>
      <w:proofErr w:type="gramEnd"/>
      <w:r w:rsidR="00AD0AE2" w:rsidRPr="0067230F">
        <w:rPr>
          <w:rFonts w:ascii="Times New Roman" w:hAnsi="Times New Roman"/>
        </w:rPr>
        <w:t xml:space="preserve">, </w:t>
      </w:r>
      <w:r w:rsidRPr="0067230F">
        <w:rPr>
          <w:rFonts w:ascii="Times New Roman" w:hAnsi="Times New Roman"/>
        </w:rPr>
        <w:t xml:space="preserve">стр.136-137 п. 6 для магистральной улицы </w:t>
      </w:r>
      <w:r w:rsidR="006D7981" w:rsidRPr="0067230F">
        <w:rPr>
          <w:rFonts w:ascii="Times New Roman" w:hAnsi="Times New Roman"/>
        </w:rPr>
        <w:t>районного значения (транспортно-пешеходная)</w:t>
      </w:r>
      <w:r w:rsidRPr="0067230F">
        <w:rPr>
          <w:rFonts w:ascii="Times New Roman" w:hAnsi="Times New Roman"/>
        </w:rPr>
        <w:t xml:space="preserve">, протяженностью </w:t>
      </w:r>
      <w:r w:rsidR="00AD0AE2" w:rsidRPr="0067230F">
        <w:rPr>
          <w:rFonts w:ascii="Times New Roman" w:hAnsi="Times New Roman"/>
        </w:rPr>
        <w:t>2,72</w:t>
      </w:r>
      <w:r w:rsidRPr="0067230F">
        <w:rPr>
          <w:rFonts w:ascii="Times New Roman" w:hAnsi="Times New Roman"/>
        </w:rPr>
        <w:t xml:space="preserve"> км. </w:t>
      </w:r>
    </w:p>
    <w:p w:rsidR="00AD7E92" w:rsidRPr="0067230F" w:rsidRDefault="00AD7E92" w:rsidP="00AD7E92">
      <w:pPr>
        <w:ind w:firstLine="708"/>
        <w:jc w:val="both"/>
        <w:rPr>
          <w:rFonts w:ascii="Times New Roman" w:hAnsi="Times New Roman"/>
        </w:rPr>
      </w:pPr>
      <w:r w:rsidRPr="0067230F">
        <w:rPr>
          <w:rFonts w:ascii="Times New Roman" w:hAnsi="Times New Roman"/>
        </w:rPr>
        <w:t xml:space="preserve">Начало строительства </w:t>
      </w:r>
      <w:r w:rsidR="00801A82" w:rsidRPr="0067230F">
        <w:rPr>
          <w:rFonts w:ascii="Times New Roman" w:hAnsi="Times New Roman"/>
        </w:rPr>
        <w:t>2 квартал 202</w:t>
      </w:r>
      <w:r w:rsidR="0067230F" w:rsidRPr="0067230F">
        <w:rPr>
          <w:rFonts w:ascii="Times New Roman" w:hAnsi="Times New Roman"/>
        </w:rPr>
        <w:t>4</w:t>
      </w:r>
      <w:r w:rsidR="0082013B" w:rsidRPr="0067230F">
        <w:rPr>
          <w:rFonts w:ascii="Times New Roman" w:hAnsi="Times New Roman"/>
          <w:color w:val="FF0000"/>
        </w:rPr>
        <w:t xml:space="preserve"> </w:t>
      </w:r>
      <w:r w:rsidRPr="0067230F">
        <w:rPr>
          <w:rFonts w:ascii="Times New Roman" w:hAnsi="Times New Roman"/>
        </w:rPr>
        <w:t>года.</w:t>
      </w:r>
    </w:p>
    <w:p w:rsidR="00AD7E92" w:rsidRPr="00AD7E92" w:rsidRDefault="00AD7E92" w:rsidP="00AD7E92">
      <w:pPr>
        <w:ind w:firstLine="708"/>
        <w:rPr>
          <w:rFonts w:ascii="Times New Roman" w:hAnsi="Times New Roman"/>
        </w:rPr>
      </w:pPr>
      <w:r w:rsidRPr="0067230F">
        <w:rPr>
          <w:rFonts w:ascii="Times New Roman" w:hAnsi="Times New Roman"/>
        </w:rPr>
        <w:t xml:space="preserve">Согласно п.6.1 Общих положений (часть </w:t>
      </w:r>
      <w:r w:rsidRPr="0067230F">
        <w:rPr>
          <w:rFonts w:ascii="Times New Roman" w:hAnsi="Times New Roman"/>
          <w:lang w:val="en-US"/>
        </w:rPr>
        <w:t>I</w:t>
      </w:r>
      <w:r w:rsidRPr="0067230F">
        <w:rPr>
          <w:rFonts w:ascii="Times New Roman" w:hAnsi="Times New Roman"/>
        </w:rPr>
        <w:t xml:space="preserve">) и п.10.1 (часть </w:t>
      </w:r>
      <w:r w:rsidRPr="0067230F">
        <w:rPr>
          <w:rFonts w:ascii="Times New Roman" w:hAnsi="Times New Roman"/>
          <w:lang w:val="en-US"/>
        </w:rPr>
        <w:t>II</w:t>
      </w:r>
      <w:r w:rsidRPr="0067230F">
        <w:rPr>
          <w:rFonts w:ascii="Times New Roman" w:hAnsi="Times New Roman"/>
        </w:rPr>
        <w:t>), продолжительность</w:t>
      </w:r>
      <w:r w:rsidRPr="00AD7E92">
        <w:rPr>
          <w:rFonts w:ascii="Times New Roman" w:hAnsi="Times New Roman"/>
        </w:rPr>
        <w:t xml:space="preserve"> строительства объектов, показатели которых отличаются от приведенных в нормах и находятся в интервале между ними, определяется интерполяцией, а за пределами максимальных- экстраполяцией. </w:t>
      </w:r>
    </w:p>
    <w:p w:rsidR="00AD7E92" w:rsidRPr="00AD7E92" w:rsidRDefault="00AD7E92" w:rsidP="00AD7E92">
      <w:pPr>
        <w:ind w:firstLine="708"/>
        <w:rPr>
          <w:rFonts w:ascii="Times New Roman" w:hAnsi="Times New Roman"/>
        </w:rPr>
      </w:pPr>
    </w:p>
    <w:p w:rsidR="00AD7E92" w:rsidRPr="00AD7E92" w:rsidRDefault="006D7981" w:rsidP="00AD7E92">
      <w:pPr>
        <w:ind w:firstLine="708"/>
        <w:rPr>
          <w:rFonts w:ascii="Times New Roman" w:hAnsi="Times New Roman"/>
          <w:b/>
          <w:i/>
        </w:rPr>
      </w:pPr>
      <w:r>
        <w:rPr>
          <w:rFonts w:ascii="Times New Roman" w:hAnsi="Times New Roman"/>
          <w:b/>
          <w:i/>
        </w:rPr>
        <w:t>Магистральная улица районного значения (транспортно-пешеходная)</w:t>
      </w:r>
      <w:r w:rsidR="00AD7E92" w:rsidRPr="00AD7E92">
        <w:rPr>
          <w:rFonts w:ascii="Times New Roman" w:hAnsi="Times New Roman"/>
          <w:b/>
          <w:i/>
        </w:rPr>
        <w:t>.</w:t>
      </w:r>
    </w:p>
    <w:p w:rsidR="00AD7E92" w:rsidRPr="00AD7E92" w:rsidRDefault="00AD7E92" w:rsidP="00AD7E92">
      <w:pPr>
        <w:ind w:firstLine="708"/>
        <w:rPr>
          <w:rFonts w:ascii="Times New Roman" w:hAnsi="Times New Roman"/>
          <w:b/>
          <w:i/>
        </w:rPr>
      </w:pPr>
    </w:p>
    <w:p w:rsidR="00AD7E92" w:rsidRPr="00AD7E92" w:rsidRDefault="00AD7E92" w:rsidP="00AD7E92">
      <w:pPr>
        <w:ind w:firstLine="708"/>
        <w:jc w:val="both"/>
        <w:rPr>
          <w:rFonts w:ascii="Times New Roman" w:hAnsi="Times New Roman"/>
        </w:rPr>
      </w:pPr>
      <w:r w:rsidRPr="00AD7E92">
        <w:rPr>
          <w:rFonts w:ascii="Times New Roman" w:hAnsi="Times New Roman"/>
        </w:rPr>
        <w:t>Расчет выполнен, согласно СП РК 1.03-102-2014</w:t>
      </w:r>
      <w:r w:rsidR="00D76C58">
        <w:rPr>
          <w:rFonts w:ascii="Times New Roman" w:hAnsi="Times New Roman"/>
        </w:rPr>
        <w:t>*</w:t>
      </w:r>
      <w:r w:rsidRPr="00AD7E92">
        <w:rPr>
          <w:rFonts w:ascii="Times New Roman" w:hAnsi="Times New Roman"/>
        </w:rPr>
        <w:t xml:space="preserve">, раздел 5, </w:t>
      </w:r>
      <w:proofErr w:type="gramStart"/>
      <w:r w:rsidRPr="00AD7E92">
        <w:rPr>
          <w:rFonts w:ascii="Times New Roman" w:hAnsi="Times New Roman"/>
        </w:rPr>
        <w:t>таблица  Б.5.2.1</w:t>
      </w:r>
      <w:proofErr w:type="gramEnd"/>
      <w:r w:rsidRPr="00AD7E92">
        <w:rPr>
          <w:rFonts w:ascii="Times New Roman" w:hAnsi="Times New Roman"/>
        </w:rPr>
        <w:t xml:space="preserve">,  стр.136-137  п.6 для магистральной улицы </w:t>
      </w:r>
      <w:r w:rsidR="006D7981">
        <w:rPr>
          <w:rFonts w:ascii="Times New Roman" w:hAnsi="Times New Roman"/>
        </w:rPr>
        <w:t xml:space="preserve"> районного значения (транспортно-пешеходная)</w:t>
      </w:r>
      <w:r w:rsidRPr="00AD7E92">
        <w:rPr>
          <w:rFonts w:ascii="Times New Roman" w:hAnsi="Times New Roman"/>
        </w:rPr>
        <w:t xml:space="preserve"> для </w:t>
      </w:r>
      <w:r w:rsidR="006D7981">
        <w:rPr>
          <w:rFonts w:ascii="Times New Roman" w:hAnsi="Times New Roman"/>
        </w:rPr>
        <w:t>4 полос движения</w:t>
      </w:r>
      <w:r w:rsidR="009135F4">
        <w:rPr>
          <w:rFonts w:ascii="Times New Roman" w:hAnsi="Times New Roman"/>
        </w:rPr>
        <w:t>, протяженностью 2,72</w:t>
      </w:r>
      <w:r w:rsidRPr="00AD7E92">
        <w:rPr>
          <w:rFonts w:ascii="Times New Roman" w:hAnsi="Times New Roman"/>
        </w:rPr>
        <w:t xml:space="preserve"> км. Расчет производится методом </w:t>
      </w:r>
      <w:proofErr w:type="gramStart"/>
      <w:r w:rsidR="00605A30" w:rsidRPr="00035DC7">
        <w:rPr>
          <w:rFonts w:ascii="Times New Roman" w:hAnsi="Times New Roman"/>
          <w:highlight w:val="yellow"/>
        </w:rPr>
        <w:t>интерполяции.</w:t>
      </w:r>
      <w:r w:rsidRPr="00AD7E92">
        <w:rPr>
          <w:rFonts w:ascii="Times New Roman" w:hAnsi="Times New Roman"/>
        </w:rPr>
        <w:t>.</w:t>
      </w:r>
      <w:proofErr w:type="gramEnd"/>
    </w:p>
    <w:p w:rsidR="00AD7E92" w:rsidRPr="00AD7E92" w:rsidRDefault="00AD7E92" w:rsidP="00AD7E92">
      <w:pPr>
        <w:jc w:val="both"/>
        <w:rPr>
          <w:rFonts w:ascii="Times New Roman" w:hAnsi="Times New Roman"/>
        </w:rPr>
      </w:pPr>
    </w:p>
    <w:tbl>
      <w:tblPr>
        <w:tblW w:w="0" w:type="auto"/>
        <w:tblInd w:w="2" w:type="dxa"/>
        <w:tblLook w:val="01E0" w:firstRow="1" w:lastRow="1" w:firstColumn="1" w:lastColumn="1" w:noHBand="0" w:noVBand="0"/>
      </w:tblPr>
      <w:tblGrid>
        <w:gridCol w:w="8645"/>
        <w:gridCol w:w="990"/>
      </w:tblGrid>
      <w:tr w:rsidR="001F3371" w:rsidRPr="00AD7E92" w:rsidTr="00605A30">
        <w:tc>
          <w:tcPr>
            <w:tcW w:w="9635" w:type="dxa"/>
            <w:gridSpan w:val="2"/>
          </w:tcPr>
          <w:p w:rsidR="001F3371" w:rsidRPr="00591707" w:rsidRDefault="001F3371" w:rsidP="00605A30">
            <w:pPr>
              <w:jc w:val="both"/>
              <w:rPr>
                <w:rFonts w:ascii="Times New Roman" w:hAnsi="Times New Roman"/>
                <w:highlight w:val="yellow"/>
              </w:rPr>
            </w:pPr>
            <w:r>
              <w:rPr>
                <w:rFonts w:ascii="Times New Roman" w:hAnsi="Times New Roman"/>
              </w:rPr>
              <w:t xml:space="preserve">Согласно </w:t>
            </w:r>
            <w:r w:rsidRPr="00AD7E92">
              <w:rPr>
                <w:rFonts w:ascii="Times New Roman" w:hAnsi="Times New Roman"/>
              </w:rPr>
              <w:t>СП РК 1.03-102-2014</w:t>
            </w:r>
            <w:r>
              <w:rPr>
                <w:rFonts w:ascii="Times New Roman" w:hAnsi="Times New Roman"/>
              </w:rPr>
              <w:t>*</w:t>
            </w:r>
            <w:r w:rsidRPr="00AD7E92">
              <w:rPr>
                <w:rFonts w:ascii="Times New Roman" w:hAnsi="Times New Roman"/>
              </w:rPr>
              <w:t xml:space="preserve">, раздел 5, </w:t>
            </w:r>
            <w:r>
              <w:rPr>
                <w:rFonts w:ascii="Times New Roman" w:hAnsi="Times New Roman"/>
              </w:rPr>
              <w:t xml:space="preserve">таблица Б.5.2.1, </w:t>
            </w:r>
            <w:r w:rsidR="00B13766" w:rsidRPr="00AD7E92">
              <w:rPr>
                <w:rFonts w:ascii="Times New Roman" w:hAnsi="Times New Roman"/>
              </w:rPr>
              <w:t xml:space="preserve">п.6 </w:t>
            </w:r>
            <w:r>
              <w:rPr>
                <w:rFonts w:ascii="Times New Roman" w:hAnsi="Times New Roman"/>
              </w:rPr>
              <w:t>стр.138 д</w:t>
            </w:r>
            <w:r w:rsidRPr="00BF4DFE">
              <w:rPr>
                <w:rFonts w:ascii="Times New Roman" w:hAnsi="Times New Roman"/>
              </w:rPr>
              <w:t>лина магистральной улицы районного значения 3 км 4 полос - 21 месяц</w:t>
            </w:r>
            <w:r>
              <w:rPr>
                <w:rFonts w:ascii="Times New Roman" w:hAnsi="Times New Roman"/>
              </w:rPr>
              <w:t>, д</w:t>
            </w:r>
            <w:r w:rsidRPr="00BF4DFE">
              <w:rPr>
                <w:rFonts w:ascii="Times New Roman" w:hAnsi="Times New Roman"/>
              </w:rPr>
              <w:t xml:space="preserve">лина магистральной улицы районного значения </w:t>
            </w:r>
            <w:r>
              <w:rPr>
                <w:rFonts w:ascii="Times New Roman" w:hAnsi="Times New Roman"/>
              </w:rPr>
              <w:t>1</w:t>
            </w:r>
            <w:r w:rsidRPr="00BF4DFE">
              <w:rPr>
                <w:rFonts w:ascii="Times New Roman" w:hAnsi="Times New Roman"/>
              </w:rPr>
              <w:t xml:space="preserve"> км 4 полос - </w:t>
            </w:r>
            <w:r>
              <w:rPr>
                <w:rFonts w:ascii="Times New Roman" w:hAnsi="Times New Roman"/>
              </w:rPr>
              <w:t>1</w:t>
            </w:r>
            <w:r w:rsidRPr="00BF4DFE">
              <w:rPr>
                <w:rFonts w:ascii="Times New Roman" w:hAnsi="Times New Roman"/>
              </w:rPr>
              <w:t>1 месяцев</w:t>
            </w:r>
            <w:r>
              <w:rPr>
                <w:rFonts w:ascii="Times New Roman" w:hAnsi="Times New Roman"/>
              </w:rPr>
              <w:t>.</w:t>
            </w:r>
          </w:p>
        </w:tc>
      </w:tr>
      <w:tr w:rsidR="001F3371" w:rsidRPr="00AD7E92" w:rsidTr="00605A30">
        <w:tc>
          <w:tcPr>
            <w:tcW w:w="9635" w:type="dxa"/>
            <w:gridSpan w:val="2"/>
          </w:tcPr>
          <w:p w:rsidR="001F3371" w:rsidRPr="00AD7E92" w:rsidRDefault="001F3371" w:rsidP="00DC0692">
            <w:pPr>
              <w:jc w:val="both"/>
              <w:rPr>
                <w:rFonts w:ascii="Times New Roman" w:hAnsi="Times New Roman"/>
              </w:rPr>
            </w:pPr>
          </w:p>
        </w:tc>
      </w:tr>
      <w:tr w:rsidR="00605A30" w:rsidRPr="00AD7E92" w:rsidTr="00605A30">
        <w:tc>
          <w:tcPr>
            <w:tcW w:w="9635" w:type="dxa"/>
            <w:gridSpan w:val="2"/>
          </w:tcPr>
          <w:p w:rsidR="00605A30" w:rsidRPr="00035DC7" w:rsidRDefault="00605A30" w:rsidP="00605A30">
            <w:pPr>
              <w:jc w:val="both"/>
              <w:rPr>
                <w:rFonts w:ascii="Times New Roman" w:hAnsi="Times New Roman"/>
                <w:highlight w:val="yellow"/>
              </w:rPr>
            </w:pPr>
            <w:r w:rsidRPr="00035DC7">
              <w:rPr>
                <w:rFonts w:ascii="Times New Roman" w:hAnsi="Times New Roman"/>
                <w:highlight w:val="yellow"/>
              </w:rPr>
              <w:t>Сроки возведения на единицу прироста мощности:</w:t>
            </w:r>
          </w:p>
          <w:p w:rsidR="00605A30" w:rsidRPr="00035DC7" w:rsidRDefault="00605A30" w:rsidP="00605A30">
            <w:pPr>
              <w:jc w:val="both"/>
              <w:rPr>
                <w:rFonts w:ascii="Times New Roman" w:hAnsi="Times New Roman"/>
                <w:highlight w:val="yellow"/>
              </w:rPr>
            </w:pPr>
          </w:p>
          <w:p w:rsidR="00605A30" w:rsidRPr="00035DC7" w:rsidRDefault="00685F8A" w:rsidP="00605A30">
            <w:pPr>
              <w:jc w:val="both"/>
              <w:rPr>
                <w:rFonts w:ascii="Times New Roman" w:hAnsi="Times New Roman"/>
                <w:highlight w:val="yellow"/>
              </w:rPr>
            </w:pPr>
            <m:oMathPara>
              <m:oMathParaPr>
                <m:jc m:val="center"/>
              </m:oMathParaPr>
              <m:oMath>
                <m:f>
                  <m:fPr>
                    <m:ctrlPr>
                      <w:rPr>
                        <w:rFonts w:ascii="Cambria Math" w:hAnsi="Cambria Math"/>
                        <w:i/>
                        <w:highlight w:val="yellow"/>
                      </w:rPr>
                    </m:ctrlPr>
                  </m:fPr>
                  <m:num>
                    <m:r>
                      <w:rPr>
                        <w:rFonts w:ascii="Cambria Math" w:hAnsi="Cambria Math"/>
                        <w:highlight w:val="yellow"/>
                      </w:rPr>
                      <m:t>21-11</m:t>
                    </m:r>
                  </m:num>
                  <m:den>
                    <m:r>
                      <w:rPr>
                        <w:rFonts w:ascii="Cambria Math" w:hAnsi="Cambria Math"/>
                        <w:highlight w:val="yellow"/>
                      </w:rPr>
                      <m:t>3-1</m:t>
                    </m:r>
                  </m:den>
                </m:f>
                <m:r>
                  <w:rPr>
                    <w:rFonts w:ascii="Cambria Math" w:hAnsi="Cambria Math"/>
                    <w:highlight w:val="yellow"/>
                  </w:rPr>
                  <m:t xml:space="preserve">=5  </m:t>
                </m:r>
              </m:oMath>
            </m:oMathPara>
          </w:p>
          <w:p w:rsidR="00605A30" w:rsidRPr="00035DC7" w:rsidRDefault="00605A30" w:rsidP="00605A30">
            <w:pPr>
              <w:jc w:val="both"/>
              <w:rPr>
                <w:rFonts w:ascii="Times New Roman" w:hAnsi="Times New Roman"/>
                <w:highlight w:val="yellow"/>
              </w:rPr>
            </w:pPr>
          </w:p>
          <w:p w:rsidR="00605A30" w:rsidRPr="00035DC7" w:rsidRDefault="00605A30" w:rsidP="00605A30">
            <w:pPr>
              <w:jc w:val="both"/>
              <w:rPr>
                <w:rFonts w:ascii="Times New Roman" w:hAnsi="Times New Roman"/>
                <w:highlight w:val="yellow"/>
              </w:rPr>
            </w:pPr>
          </w:p>
          <w:p w:rsidR="00605A30" w:rsidRDefault="00605A30" w:rsidP="00605A30">
            <w:pPr>
              <w:jc w:val="both"/>
              <w:rPr>
                <w:rFonts w:ascii="Times New Roman" w:hAnsi="Times New Roman"/>
                <w:highlight w:val="yellow"/>
              </w:rPr>
            </w:pPr>
            <w:r w:rsidRPr="00035DC7">
              <w:rPr>
                <w:rFonts w:ascii="Times New Roman" w:hAnsi="Times New Roman"/>
                <w:highlight w:val="yellow"/>
              </w:rPr>
              <w:t xml:space="preserve">Продолжительность </w:t>
            </w:r>
            <w:r w:rsidRPr="00035DC7">
              <w:rPr>
                <w:rFonts w:ascii="Times New Roman" w:hAnsi="Times New Roman"/>
                <w:b/>
                <w:bCs/>
                <w:i/>
                <w:iCs/>
                <w:highlight w:val="yellow"/>
              </w:rPr>
              <w:t>Т</w:t>
            </w:r>
            <w:r w:rsidRPr="00035DC7">
              <w:rPr>
                <w:rFonts w:ascii="Times New Roman" w:hAnsi="Times New Roman"/>
                <w:highlight w:val="yellow"/>
              </w:rPr>
              <w:t>, полученная методом интерполяции:</w:t>
            </w:r>
          </w:p>
          <w:p w:rsidR="00605A30" w:rsidRPr="00035DC7" w:rsidRDefault="00605A30" w:rsidP="00605A30">
            <w:pPr>
              <w:jc w:val="both"/>
              <w:rPr>
                <w:rFonts w:ascii="Times New Roman" w:hAnsi="Times New Roman"/>
                <w:highlight w:val="yellow"/>
              </w:rPr>
            </w:pPr>
          </w:p>
          <w:p w:rsidR="00605A30" w:rsidRPr="00035DC7" w:rsidRDefault="00605A30" w:rsidP="00605A30">
            <w:pPr>
              <w:jc w:val="center"/>
              <w:rPr>
                <w:rFonts w:ascii="Times New Roman" w:hAnsi="Times New Roman"/>
                <w:highlight w:val="yellow"/>
              </w:rPr>
            </w:pPr>
            <w:r w:rsidRPr="00035DC7">
              <w:rPr>
                <w:rFonts w:ascii="Times New Roman" w:hAnsi="Times New Roman"/>
                <w:b/>
                <w:bCs/>
                <w:i/>
                <w:iCs/>
                <w:highlight w:val="yellow"/>
              </w:rPr>
              <w:t xml:space="preserve">Т </w:t>
            </w:r>
            <w:r w:rsidRPr="00035DC7">
              <w:rPr>
                <w:rFonts w:ascii="Times New Roman" w:hAnsi="Times New Roman"/>
                <w:highlight w:val="yellow"/>
              </w:rPr>
              <w:t>= (</w:t>
            </w:r>
            <w:r>
              <w:rPr>
                <w:rFonts w:ascii="Times New Roman" w:hAnsi="Times New Roman"/>
                <w:highlight w:val="yellow"/>
              </w:rPr>
              <w:t>2,72</w:t>
            </w:r>
            <w:r w:rsidRPr="00035DC7">
              <w:rPr>
                <w:rFonts w:ascii="Times New Roman" w:hAnsi="Times New Roman"/>
                <w:highlight w:val="yellow"/>
              </w:rPr>
              <w:t>-</w:t>
            </w:r>
            <w:proofErr w:type="gramStart"/>
            <w:r w:rsidRPr="00035DC7">
              <w:rPr>
                <w:rFonts w:ascii="Times New Roman" w:hAnsi="Times New Roman"/>
                <w:highlight w:val="yellow"/>
              </w:rPr>
              <w:t>1)х</w:t>
            </w:r>
            <w:proofErr w:type="gramEnd"/>
            <w:r w:rsidRPr="00035DC7">
              <w:rPr>
                <w:rFonts w:ascii="Times New Roman" w:hAnsi="Times New Roman"/>
                <w:highlight w:val="yellow"/>
              </w:rPr>
              <w:t xml:space="preserve">5 + 11 = </w:t>
            </w:r>
            <w:r>
              <w:rPr>
                <w:rFonts w:ascii="Times New Roman" w:hAnsi="Times New Roman"/>
                <w:highlight w:val="yellow"/>
              </w:rPr>
              <w:t>19,6</w:t>
            </w:r>
            <w:r w:rsidRPr="00035DC7">
              <w:rPr>
                <w:rFonts w:ascii="Times New Roman" w:hAnsi="Times New Roman"/>
                <w:highlight w:val="yellow"/>
              </w:rPr>
              <w:t xml:space="preserve"> ≈ </w:t>
            </w:r>
            <w:r w:rsidRPr="00035DC7">
              <w:rPr>
                <w:rFonts w:ascii="Times New Roman" w:hAnsi="Times New Roman"/>
                <w:b/>
                <w:highlight w:val="yellow"/>
              </w:rPr>
              <w:t>2</w:t>
            </w:r>
            <w:r>
              <w:rPr>
                <w:rFonts w:ascii="Times New Roman" w:hAnsi="Times New Roman"/>
                <w:b/>
                <w:highlight w:val="yellow"/>
              </w:rPr>
              <w:t>0</w:t>
            </w:r>
            <w:r w:rsidRPr="00035DC7">
              <w:rPr>
                <w:rFonts w:ascii="Times New Roman" w:hAnsi="Times New Roman"/>
                <w:b/>
                <w:bCs/>
                <w:highlight w:val="yellow"/>
              </w:rPr>
              <w:t xml:space="preserve"> мес.</w:t>
            </w:r>
          </w:p>
        </w:tc>
      </w:tr>
      <w:tr w:rsidR="001F3371" w:rsidRPr="00AD7E92" w:rsidTr="00605A30">
        <w:tc>
          <w:tcPr>
            <w:tcW w:w="9635" w:type="dxa"/>
            <w:gridSpan w:val="2"/>
          </w:tcPr>
          <w:p w:rsidR="001F3371" w:rsidRPr="00AD7E92" w:rsidRDefault="001F3371" w:rsidP="00DC0692">
            <w:pPr>
              <w:jc w:val="both"/>
              <w:rPr>
                <w:rFonts w:ascii="Times New Roman" w:hAnsi="Times New Roman"/>
              </w:rPr>
            </w:pPr>
          </w:p>
        </w:tc>
      </w:tr>
      <w:tr w:rsidR="001F3371" w:rsidRPr="00AD7E92" w:rsidTr="00605A30">
        <w:tc>
          <w:tcPr>
            <w:tcW w:w="8645" w:type="dxa"/>
          </w:tcPr>
          <w:p w:rsidR="001F3371" w:rsidRPr="00AD7E92" w:rsidRDefault="001F3371" w:rsidP="00A2597D">
            <w:pPr>
              <w:ind w:left="282"/>
              <w:jc w:val="both"/>
              <w:rPr>
                <w:rFonts w:ascii="Times New Roman" w:hAnsi="Times New Roman"/>
              </w:rPr>
            </w:pPr>
          </w:p>
        </w:tc>
        <w:tc>
          <w:tcPr>
            <w:tcW w:w="990" w:type="dxa"/>
          </w:tcPr>
          <w:p w:rsidR="001F3371" w:rsidRPr="00AD7E92" w:rsidRDefault="001F3371" w:rsidP="00DC0692">
            <w:pPr>
              <w:jc w:val="both"/>
              <w:rPr>
                <w:rFonts w:ascii="Times New Roman" w:hAnsi="Times New Roman"/>
              </w:rPr>
            </w:pPr>
          </w:p>
        </w:tc>
      </w:tr>
    </w:tbl>
    <w:p w:rsidR="00AD7E92" w:rsidRPr="00AD7E92" w:rsidRDefault="00AD7E92" w:rsidP="00AD7E92">
      <w:pPr>
        <w:ind w:firstLine="708"/>
        <w:rPr>
          <w:rFonts w:ascii="Times New Roman" w:hAnsi="Times New Roman"/>
        </w:rPr>
      </w:pPr>
      <w:r w:rsidRPr="00AD7E92">
        <w:rPr>
          <w:rFonts w:ascii="Times New Roman" w:hAnsi="Times New Roman"/>
        </w:rPr>
        <w:t xml:space="preserve">Продолжительность строительства улицы, протяженностью </w:t>
      </w:r>
      <w:r w:rsidR="009135F4">
        <w:rPr>
          <w:rFonts w:ascii="Times New Roman" w:hAnsi="Times New Roman"/>
        </w:rPr>
        <w:t>2,72</w:t>
      </w:r>
      <w:r w:rsidRPr="00AD7E92">
        <w:rPr>
          <w:rFonts w:ascii="Times New Roman" w:hAnsi="Times New Roman"/>
        </w:rPr>
        <w:t xml:space="preserve"> км, для </w:t>
      </w:r>
      <w:r w:rsidR="006D7981">
        <w:rPr>
          <w:rFonts w:ascii="Times New Roman" w:hAnsi="Times New Roman"/>
        </w:rPr>
        <w:t>4 полос движения</w:t>
      </w:r>
      <w:r w:rsidRPr="00AD7E92">
        <w:rPr>
          <w:rFonts w:ascii="Times New Roman" w:hAnsi="Times New Roman"/>
        </w:rPr>
        <w:t>, определенная по интерполяции, составила 2</w:t>
      </w:r>
      <w:r w:rsidR="009135F4">
        <w:rPr>
          <w:rFonts w:ascii="Times New Roman" w:hAnsi="Times New Roman"/>
        </w:rPr>
        <w:t>0</w:t>
      </w:r>
      <w:r w:rsidRPr="00AD7E92">
        <w:rPr>
          <w:rFonts w:ascii="Times New Roman" w:hAnsi="Times New Roman"/>
        </w:rPr>
        <w:t xml:space="preserve"> месяцев, в том числе подготовительный период</w:t>
      </w:r>
      <w:r w:rsidR="004858DE">
        <w:rPr>
          <w:rFonts w:ascii="Times New Roman" w:hAnsi="Times New Roman"/>
        </w:rPr>
        <w:t>-</w:t>
      </w:r>
      <w:r w:rsidRPr="00AD7E92">
        <w:rPr>
          <w:rFonts w:ascii="Times New Roman" w:hAnsi="Times New Roman"/>
        </w:rPr>
        <w:t xml:space="preserve"> 2 месяц</w:t>
      </w:r>
      <w:r w:rsidR="004858DE">
        <w:rPr>
          <w:rFonts w:ascii="Times New Roman" w:hAnsi="Times New Roman"/>
        </w:rPr>
        <w:t>а</w:t>
      </w:r>
      <w:r w:rsidRPr="00AD7E92">
        <w:rPr>
          <w:rFonts w:ascii="Times New Roman" w:hAnsi="Times New Roman"/>
        </w:rPr>
        <w:t>.</w:t>
      </w:r>
    </w:p>
    <w:p w:rsidR="00AD7E92" w:rsidRPr="00AD7E92" w:rsidRDefault="00AD7E92" w:rsidP="00AD7E92">
      <w:pPr>
        <w:ind w:firstLine="708"/>
        <w:rPr>
          <w:rFonts w:ascii="Times New Roman" w:hAnsi="Times New Roman"/>
        </w:rPr>
      </w:pPr>
    </w:p>
    <w:p w:rsidR="00AD7E92" w:rsidRPr="00AD7E92" w:rsidRDefault="00AD7E92" w:rsidP="00AD7E92">
      <w:pPr>
        <w:ind w:left="1068" w:hanging="360"/>
        <w:jc w:val="both"/>
        <w:rPr>
          <w:rFonts w:ascii="Times New Roman" w:hAnsi="Times New Roman"/>
          <w:b/>
          <w:i/>
        </w:rPr>
      </w:pPr>
      <w:r w:rsidRPr="00AD7E92">
        <w:rPr>
          <w:rFonts w:ascii="Times New Roman" w:hAnsi="Times New Roman"/>
          <w:b/>
          <w:i/>
        </w:rPr>
        <w:t xml:space="preserve">Мост через реку </w:t>
      </w:r>
      <w:proofErr w:type="spellStart"/>
      <w:r w:rsidRPr="00AD7E92">
        <w:rPr>
          <w:rFonts w:ascii="Times New Roman" w:hAnsi="Times New Roman"/>
          <w:b/>
          <w:i/>
        </w:rPr>
        <w:t>Карагайлы</w:t>
      </w:r>
      <w:proofErr w:type="spellEnd"/>
      <w:r w:rsidRPr="00AD7E92">
        <w:rPr>
          <w:rFonts w:ascii="Times New Roman" w:hAnsi="Times New Roman"/>
          <w:b/>
          <w:i/>
        </w:rPr>
        <w:t>.</w:t>
      </w:r>
    </w:p>
    <w:p w:rsidR="00AD7E92" w:rsidRPr="00AD7E92" w:rsidRDefault="00AD7E92" w:rsidP="00AD7E92">
      <w:pPr>
        <w:ind w:left="1068" w:hanging="360"/>
        <w:jc w:val="both"/>
        <w:rPr>
          <w:rFonts w:ascii="Times New Roman" w:hAnsi="Times New Roman"/>
          <w:b/>
          <w:i/>
        </w:rPr>
      </w:pPr>
    </w:p>
    <w:tbl>
      <w:tblPr>
        <w:tblStyle w:val="af0"/>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firstRow="1" w:lastRow="1" w:firstColumn="1" w:lastColumn="1" w:noHBand="0" w:noVBand="0"/>
      </w:tblPr>
      <w:tblGrid>
        <w:gridCol w:w="9747"/>
      </w:tblGrid>
      <w:tr w:rsidR="00AD7E92" w:rsidRPr="00AD7E92" w:rsidTr="00DC0692">
        <w:tc>
          <w:tcPr>
            <w:tcW w:w="9747" w:type="dxa"/>
          </w:tcPr>
          <w:tbl>
            <w:tblPr>
              <w:tblW w:w="0" w:type="auto"/>
              <w:tblLayout w:type="fixed"/>
              <w:tblLook w:val="01E0" w:firstRow="1" w:lastRow="1" w:firstColumn="1" w:lastColumn="1" w:noHBand="0" w:noVBand="0"/>
            </w:tblPr>
            <w:tblGrid>
              <w:gridCol w:w="4973"/>
              <w:gridCol w:w="4448"/>
            </w:tblGrid>
            <w:tr w:rsidR="00AD7E92" w:rsidRPr="00AD7E92" w:rsidTr="00DC0692">
              <w:tc>
                <w:tcPr>
                  <w:tcW w:w="9421" w:type="dxa"/>
                  <w:gridSpan w:val="2"/>
                </w:tcPr>
                <w:p w:rsidR="00AD7E92" w:rsidRPr="00AD7E92" w:rsidRDefault="00AD7E92" w:rsidP="00A43545">
                  <w:pPr>
                    <w:ind w:firstLine="708"/>
                    <w:rPr>
                      <w:rFonts w:ascii="Times New Roman" w:hAnsi="Times New Roman"/>
                    </w:rPr>
                  </w:pPr>
                  <w:r w:rsidRPr="00AD7E92">
                    <w:rPr>
                      <w:rFonts w:ascii="Times New Roman" w:hAnsi="Times New Roman"/>
                    </w:rPr>
                    <w:t>Расчет выполнен, согласно СП РК 1.03-102-2014</w:t>
                  </w:r>
                  <w:r w:rsidR="00D76C58">
                    <w:rPr>
                      <w:rFonts w:ascii="Times New Roman" w:hAnsi="Times New Roman"/>
                    </w:rPr>
                    <w:t>*</w:t>
                  </w:r>
                  <w:r w:rsidR="00E57B8C">
                    <w:rPr>
                      <w:rFonts w:ascii="Times New Roman" w:hAnsi="Times New Roman"/>
                    </w:rPr>
                    <w:t xml:space="preserve">, раздел 5, таблица </w:t>
                  </w:r>
                  <w:r w:rsidRPr="00AD7E92">
                    <w:rPr>
                      <w:rFonts w:ascii="Times New Roman" w:hAnsi="Times New Roman"/>
                    </w:rPr>
                    <w:t>Б.1.6.1</w:t>
                  </w:r>
                  <w:proofErr w:type="gramStart"/>
                  <w:r w:rsidRPr="00AD7E92">
                    <w:rPr>
                      <w:rFonts w:ascii="Times New Roman" w:hAnsi="Times New Roman"/>
                    </w:rPr>
                    <w:t>,  стр.</w:t>
                  </w:r>
                  <w:proofErr w:type="gramEnd"/>
                  <w:r w:rsidRPr="00AD7E92">
                    <w:rPr>
                      <w:rFonts w:ascii="Times New Roman" w:hAnsi="Times New Roman"/>
                    </w:rPr>
                    <w:t xml:space="preserve">79-80 п. 2 для автодорожного моста, длиной </w:t>
                  </w:r>
                  <w:r w:rsidR="00926BF8">
                    <w:rPr>
                      <w:rFonts w:ascii="Times New Roman" w:hAnsi="Times New Roman"/>
                    </w:rPr>
                    <w:t xml:space="preserve"> </w:t>
                  </w:r>
                  <w:r w:rsidR="00A43545">
                    <w:rPr>
                      <w:rFonts w:ascii="Times New Roman" w:hAnsi="Times New Roman"/>
                    </w:rPr>
                    <w:t>21</w:t>
                  </w:r>
                  <w:r w:rsidRPr="00AD7E92">
                    <w:rPr>
                      <w:rFonts w:ascii="Times New Roman" w:hAnsi="Times New Roman"/>
                    </w:rPr>
                    <w:t xml:space="preserve"> пм, шириной проезжей части </w:t>
                  </w:r>
                  <w:r w:rsidR="00472060">
                    <w:rPr>
                      <w:rFonts w:ascii="Times New Roman" w:hAnsi="Times New Roman"/>
                    </w:rPr>
                    <w:t>17</w:t>
                  </w:r>
                  <w:r w:rsidRPr="00AD7E92">
                    <w:rPr>
                      <w:rFonts w:ascii="Times New Roman" w:hAnsi="Times New Roman"/>
                    </w:rPr>
                    <w:t xml:space="preserve"> м. Расчет производится методом </w:t>
                  </w:r>
                  <w:r w:rsidR="00472060">
                    <w:rPr>
                      <w:rFonts w:ascii="Times New Roman" w:hAnsi="Times New Roman"/>
                    </w:rPr>
                    <w:t>интер</w:t>
                  </w:r>
                  <w:r w:rsidRPr="00AD7E92">
                    <w:rPr>
                      <w:rFonts w:ascii="Times New Roman" w:hAnsi="Times New Roman"/>
                    </w:rPr>
                    <w:t>поляции.</w:t>
                  </w:r>
                </w:p>
              </w:tc>
            </w:tr>
            <w:tr w:rsidR="00AD7E92" w:rsidRPr="00AD7E92" w:rsidTr="00DC0692">
              <w:tc>
                <w:tcPr>
                  <w:tcW w:w="4973" w:type="dxa"/>
                </w:tcPr>
                <w:p w:rsidR="00AD7E92" w:rsidRPr="00AD7E92" w:rsidRDefault="00AD7E92" w:rsidP="00DC0692">
                  <w:pPr>
                    <w:ind w:firstLine="708"/>
                    <w:rPr>
                      <w:rFonts w:ascii="Times New Roman" w:hAnsi="Times New Roman"/>
                    </w:rPr>
                  </w:pPr>
                </w:p>
              </w:tc>
              <w:tc>
                <w:tcPr>
                  <w:tcW w:w="4448" w:type="dxa"/>
                </w:tcPr>
                <w:p w:rsidR="00AD7E92" w:rsidRPr="00AD7E92" w:rsidRDefault="00AD7E92" w:rsidP="00DC0692">
                  <w:pPr>
                    <w:rPr>
                      <w:rFonts w:ascii="Times New Roman" w:hAnsi="Times New Roman"/>
                    </w:rPr>
                  </w:pPr>
                </w:p>
              </w:tc>
            </w:tr>
            <w:tr w:rsidR="00AD7E92" w:rsidRPr="00AD7E92" w:rsidTr="00DC0692">
              <w:trPr>
                <w:trHeight w:val="61"/>
              </w:trPr>
              <w:tc>
                <w:tcPr>
                  <w:tcW w:w="4973" w:type="dxa"/>
                </w:tcPr>
                <w:p w:rsidR="00AD7E92" w:rsidRPr="00AD7E92" w:rsidRDefault="00AD7E92" w:rsidP="00DC0692">
                  <w:pPr>
                    <w:ind w:firstLine="708"/>
                    <w:rPr>
                      <w:rFonts w:ascii="Times New Roman" w:hAnsi="Times New Roman"/>
                    </w:rPr>
                  </w:pPr>
                </w:p>
              </w:tc>
              <w:tc>
                <w:tcPr>
                  <w:tcW w:w="4448" w:type="dxa"/>
                </w:tcPr>
                <w:p w:rsidR="00AD7E92" w:rsidRPr="00AD7E92" w:rsidRDefault="00AD7E92" w:rsidP="00DC0692">
                  <w:pPr>
                    <w:ind w:firstLine="708"/>
                    <w:rPr>
                      <w:rFonts w:ascii="Times New Roman" w:hAnsi="Times New Roman"/>
                    </w:rPr>
                  </w:pPr>
                </w:p>
              </w:tc>
            </w:tr>
          </w:tbl>
          <w:p w:rsidR="00AD7E92" w:rsidRDefault="00AD7E92" w:rsidP="00DC0692">
            <w:pPr>
              <w:ind w:firstLine="708"/>
              <w:rPr>
                <w:rFonts w:ascii="Times New Roman" w:hAnsi="Times New Roman"/>
              </w:rPr>
            </w:pPr>
            <w:r w:rsidRPr="00AD7E92">
              <w:rPr>
                <w:rFonts w:ascii="Times New Roman" w:hAnsi="Times New Roman"/>
              </w:rPr>
              <w:t xml:space="preserve">Метод </w:t>
            </w:r>
            <w:r w:rsidR="00472060">
              <w:rPr>
                <w:rFonts w:ascii="Times New Roman" w:hAnsi="Times New Roman"/>
              </w:rPr>
              <w:t>интер</w:t>
            </w:r>
            <w:r w:rsidRPr="00AD7E92">
              <w:rPr>
                <w:rFonts w:ascii="Times New Roman" w:hAnsi="Times New Roman"/>
              </w:rPr>
              <w:t xml:space="preserve">поляции, исходя из имеющейся в нормах ширины проезжей части </w:t>
            </w:r>
            <w:r w:rsidR="00472060">
              <w:rPr>
                <w:rFonts w:ascii="Times New Roman" w:hAnsi="Times New Roman"/>
              </w:rPr>
              <w:t xml:space="preserve">16,5м и </w:t>
            </w:r>
            <w:r w:rsidRPr="00AD7E92">
              <w:rPr>
                <w:rFonts w:ascii="Times New Roman" w:hAnsi="Times New Roman"/>
              </w:rPr>
              <w:t>2</w:t>
            </w:r>
            <w:r w:rsidR="00A43545">
              <w:rPr>
                <w:rFonts w:ascii="Times New Roman" w:hAnsi="Times New Roman"/>
              </w:rPr>
              <w:t>1</w:t>
            </w:r>
            <w:r w:rsidR="004858DE">
              <w:rPr>
                <w:rFonts w:ascii="Times New Roman" w:hAnsi="Times New Roman"/>
              </w:rPr>
              <w:t>,0</w:t>
            </w:r>
            <w:r w:rsidRPr="00AD7E92">
              <w:rPr>
                <w:rFonts w:ascii="Times New Roman" w:hAnsi="Times New Roman"/>
              </w:rPr>
              <w:t xml:space="preserve"> м</w:t>
            </w:r>
            <w:r w:rsidR="00472060">
              <w:rPr>
                <w:rFonts w:ascii="Times New Roman" w:hAnsi="Times New Roman"/>
              </w:rPr>
              <w:t>,</w:t>
            </w:r>
            <w:r w:rsidRPr="00AD7E92">
              <w:rPr>
                <w:rFonts w:ascii="Times New Roman" w:hAnsi="Times New Roman"/>
              </w:rPr>
              <w:t xml:space="preserve"> с </w:t>
            </w:r>
            <w:r w:rsidR="00472060">
              <w:rPr>
                <w:rFonts w:ascii="Times New Roman" w:hAnsi="Times New Roman"/>
              </w:rPr>
              <w:t xml:space="preserve">нормами </w:t>
            </w:r>
            <w:r w:rsidRPr="00AD7E92">
              <w:rPr>
                <w:rFonts w:ascii="Times New Roman" w:hAnsi="Times New Roman"/>
              </w:rPr>
              <w:t>продолжительност</w:t>
            </w:r>
            <w:r w:rsidR="00472060">
              <w:rPr>
                <w:rFonts w:ascii="Times New Roman" w:hAnsi="Times New Roman"/>
              </w:rPr>
              <w:t>и</w:t>
            </w:r>
            <w:r w:rsidRPr="00AD7E92">
              <w:rPr>
                <w:rFonts w:ascii="Times New Roman" w:hAnsi="Times New Roman"/>
              </w:rPr>
              <w:t xml:space="preserve"> строительства </w:t>
            </w:r>
            <w:r w:rsidR="00472060">
              <w:rPr>
                <w:rFonts w:ascii="Times New Roman" w:hAnsi="Times New Roman"/>
              </w:rPr>
              <w:t xml:space="preserve">соответственно 7 и </w:t>
            </w:r>
            <w:r w:rsidRPr="00AD7E92">
              <w:rPr>
                <w:rFonts w:ascii="Times New Roman" w:hAnsi="Times New Roman"/>
              </w:rPr>
              <w:t>8 месяцев.</w:t>
            </w:r>
          </w:p>
          <w:p w:rsidR="004858DE" w:rsidRPr="00AD7E92" w:rsidRDefault="004858DE" w:rsidP="00DC0692">
            <w:pPr>
              <w:ind w:firstLine="708"/>
              <w:rPr>
                <w:rFonts w:ascii="Times New Roman" w:hAnsi="Times New Roman"/>
              </w:rPr>
            </w:pPr>
          </w:p>
          <w:p w:rsidR="00AD7E92" w:rsidRPr="00AD7E92" w:rsidRDefault="00472060" w:rsidP="00DC0692">
            <w:pPr>
              <w:ind w:firstLine="708"/>
              <w:rPr>
                <w:rFonts w:ascii="Times New Roman" w:hAnsi="Times New Roman"/>
              </w:rPr>
            </w:pPr>
            <w:r>
              <w:rPr>
                <w:rFonts w:ascii="Times New Roman" w:hAnsi="Times New Roman"/>
              </w:rPr>
              <w:t xml:space="preserve">Продолжительность строительства на единицу </w:t>
            </w:r>
            <w:proofErr w:type="gramStart"/>
            <w:r>
              <w:rPr>
                <w:rFonts w:ascii="Times New Roman" w:hAnsi="Times New Roman"/>
              </w:rPr>
              <w:t xml:space="preserve">мощности </w:t>
            </w:r>
            <w:r w:rsidR="00AD7E92" w:rsidRPr="00AD7E92">
              <w:rPr>
                <w:rFonts w:ascii="Times New Roman" w:hAnsi="Times New Roman"/>
              </w:rPr>
              <w:t xml:space="preserve"> (</w:t>
            </w:r>
            <w:proofErr w:type="gramEnd"/>
            <w:r w:rsidR="00AD7E92" w:rsidRPr="00AD7E92">
              <w:rPr>
                <w:rFonts w:ascii="Times New Roman" w:hAnsi="Times New Roman"/>
              </w:rPr>
              <w:t>по ширине) составит:</w:t>
            </w:r>
          </w:p>
          <w:p w:rsidR="00AD7E92" w:rsidRPr="00AD7E92" w:rsidRDefault="00685F8A" w:rsidP="00DC0692">
            <w:pPr>
              <w:ind w:firstLine="708"/>
              <w:rPr>
                <w:rFonts w:ascii="Times New Roman" w:hAnsi="Times New Roman"/>
              </w:rPr>
            </w:pPr>
            <m:oMathPara>
              <m:oMath>
                <m:f>
                  <m:fPr>
                    <m:ctrlPr>
                      <w:rPr>
                        <w:rFonts w:ascii="Cambria Math" w:hAnsi="Cambria Math"/>
                        <w:i/>
                      </w:rPr>
                    </m:ctrlPr>
                  </m:fPr>
                  <m:num>
                    <m:r>
                      <w:rPr>
                        <w:rFonts w:ascii="Cambria Math" w:hAnsi="Cambria Math"/>
                      </w:rPr>
                      <m:t>8-7</m:t>
                    </m:r>
                  </m:num>
                  <m:den>
                    <m:r>
                      <w:rPr>
                        <w:rFonts w:ascii="Cambria Math" w:hAnsi="Cambria Math"/>
                      </w:rPr>
                      <m:t>21-16,5</m:t>
                    </m:r>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4,5</m:t>
                    </m:r>
                  </m:den>
                </m:f>
                <m:r>
                  <w:rPr>
                    <w:rFonts w:ascii="Cambria Math" w:hAnsi="Cambria Math"/>
                  </w:rPr>
                  <m:t>=0,22</m:t>
                </m:r>
              </m:oMath>
            </m:oMathPara>
          </w:p>
          <w:p w:rsidR="00AD7E92" w:rsidRDefault="00AD7E92" w:rsidP="00DC0692">
            <w:pPr>
              <w:ind w:firstLine="708"/>
              <w:rPr>
                <w:rFonts w:ascii="Times New Roman" w:hAnsi="Times New Roman"/>
              </w:rPr>
            </w:pPr>
          </w:p>
          <w:p w:rsidR="00472060" w:rsidRDefault="00472060" w:rsidP="00DC0692">
            <w:pPr>
              <w:ind w:firstLine="708"/>
              <w:rPr>
                <w:rFonts w:ascii="Times New Roman" w:hAnsi="Times New Roman"/>
              </w:rPr>
            </w:pPr>
            <w:r>
              <w:rPr>
                <w:rFonts w:ascii="Times New Roman" w:hAnsi="Times New Roman"/>
              </w:rPr>
              <w:t xml:space="preserve">Прирост мощности </w:t>
            </w:r>
            <w:proofErr w:type="gramStart"/>
            <w:r>
              <w:rPr>
                <w:rFonts w:ascii="Times New Roman" w:hAnsi="Times New Roman"/>
              </w:rPr>
              <w:t xml:space="preserve">равен:   </w:t>
            </w:r>
            <w:proofErr w:type="gramEnd"/>
            <w:r>
              <w:rPr>
                <w:rFonts w:ascii="Times New Roman" w:hAnsi="Times New Roman"/>
              </w:rPr>
              <w:t>17-16,5=0,5</w:t>
            </w:r>
          </w:p>
          <w:p w:rsidR="00472060" w:rsidRPr="00AD7E92" w:rsidRDefault="00472060" w:rsidP="00DC0692">
            <w:pPr>
              <w:ind w:firstLine="708"/>
              <w:rPr>
                <w:rFonts w:ascii="Times New Roman" w:hAnsi="Times New Roman"/>
              </w:rPr>
            </w:pPr>
          </w:p>
          <w:p w:rsidR="00AD7E92" w:rsidRPr="00AD7E92" w:rsidRDefault="00AD7E92" w:rsidP="00DC0692">
            <w:pPr>
              <w:ind w:firstLine="708"/>
              <w:rPr>
                <w:rFonts w:ascii="Times New Roman" w:hAnsi="Times New Roman"/>
              </w:rPr>
            </w:pPr>
          </w:p>
          <w:p w:rsidR="00AD7E92" w:rsidRPr="00AD7E92" w:rsidRDefault="00AD7E92" w:rsidP="00DC0692">
            <w:pPr>
              <w:ind w:firstLine="708"/>
              <w:rPr>
                <w:rFonts w:ascii="Times New Roman" w:hAnsi="Times New Roman"/>
              </w:rPr>
            </w:pPr>
            <w:r w:rsidRPr="00AD7E92">
              <w:rPr>
                <w:rFonts w:ascii="Times New Roman" w:hAnsi="Times New Roman"/>
              </w:rPr>
              <w:t xml:space="preserve">Продолжительность строительства с учетом </w:t>
            </w:r>
            <w:r w:rsidR="00605A30" w:rsidRPr="00605A30">
              <w:rPr>
                <w:rFonts w:ascii="Times New Roman" w:hAnsi="Times New Roman"/>
                <w:highlight w:val="yellow"/>
              </w:rPr>
              <w:t>интерполяции</w:t>
            </w:r>
            <w:r w:rsidRPr="00AD7E92">
              <w:rPr>
                <w:rFonts w:ascii="Times New Roman" w:hAnsi="Times New Roman"/>
              </w:rPr>
              <w:t xml:space="preserve"> будет равна:</w:t>
            </w:r>
          </w:p>
          <w:p w:rsidR="00AD7E92" w:rsidRPr="00AD7E92" w:rsidRDefault="00AD7E92" w:rsidP="00DC0692">
            <w:pPr>
              <w:ind w:firstLine="708"/>
              <w:rPr>
                <w:rFonts w:ascii="Times New Roman" w:hAnsi="Times New Roman"/>
              </w:rPr>
            </w:pPr>
          </w:p>
          <w:p w:rsidR="00AD7E92" w:rsidRPr="00AD7E92" w:rsidRDefault="00AD7E92" w:rsidP="00DC0692">
            <w:pPr>
              <w:ind w:firstLine="708"/>
              <w:rPr>
                <w:rFonts w:ascii="Times New Roman" w:hAnsi="Times New Roman"/>
              </w:rPr>
            </w:pPr>
            <w:r w:rsidRPr="00AD7E92">
              <w:rPr>
                <w:rFonts w:ascii="Times New Roman" w:hAnsi="Times New Roman"/>
              </w:rPr>
              <w:t xml:space="preserve">Т = </w:t>
            </w:r>
            <w:r w:rsidR="00A063C8">
              <w:rPr>
                <w:rFonts w:ascii="Times New Roman" w:hAnsi="Times New Roman"/>
              </w:rPr>
              <w:t>7</w:t>
            </w:r>
            <w:r w:rsidR="0070540E">
              <w:rPr>
                <w:rFonts w:ascii="Times New Roman" w:hAnsi="Times New Roman"/>
              </w:rPr>
              <w:t>+</w:t>
            </w:r>
            <w:r w:rsidR="00A063C8">
              <w:rPr>
                <w:rFonts w:ascii="Times New Roman" w:hAnsi="Times New Roman"/>
              </w:rPr>
              <w:t>0,5х0,</w:t>
            </w:r>
            <w:r w:rsidR="00A43545">
              <w:rPr>
                <w:rFonts w:ascii="Times New Roman" w:hAnsi="Times New Roman"/>
              </w:rPr>
              <w:t>22</w:t>
            </w:r>
            <w:r w:rsidRPr="00AD7E92">
              <w:rPr>
                <w:rFonts w:ascii="Times New Roman" w:hAnsi="Times New Roman"/>
              </w:rPr>
              <w:t xml:space="preserve"> = </w:t>
            </w:r>
            <w:r w:rsidR="00A063C8">
              <w:rPr>
                <w:rFonts w:ascii="Times New Roman" w:hAnsi="Times New Roman"/>
              </w:rPr>
              <w:t>7,</w:t>
            </w:r>
            <w:r w:rsidR="0070540E">
              <w:rPr>
                <w:rFonts w:ascii="Times New Roman" w:hAnsi="Times New Roman"/>
              </w:rPr>
              <w:t>11</w:t>
            </w:r>
            <w:r w:rsidRPr="00AD7E92">
              <w:rPr>
                <w:rFonts w:ascii="Times New Roman" w:hAnsi="Times New Roman"/>
              </w:rPr>
              <w:t xml:space="preserve"> месяц</w:t>
            </w:r>
            <w:r w:rsidR="004858DE">
              <w:rPr>
                <w:rFonts w:ascii="Times New Roman" w:hAnsi="Times New Roman"/>
              </w:rPr>
              <w:t>ев</w:t>
            </w:r>
          </w:p>
          <w:p w:rsidR="00AD7E92" w:rsidRPr="00AD7E92" w:rsidRDefault="00AD7E92" w:rsidP="00DC0692">
            <w:pPr>
              <w:ind w:firstLine="708"/>
              <w:rPr>
                <w:rFonts w:ascii="Times New Roman" w:hAnsi="Times New Roman"/>
              </w:rPr>
            </w:pPr>
          </w:p>
          <w:p w:rsidR="00AD7E92" w:rsidRDefault="00AD7E92" w:rsidP="00DC0692">
            <w:pPr>
              <w:ind w:firstLine="708"/>
              <w:rPr>
                <w:rFonts w:ascii="Times New Roman" w:hAnsi="Times New Roman"/>
              </w:rPr>
            </w:pPr>
            <w:r w:rsidRPr="00AD7E92">
              <w:rPr>
                <w:rFonts w:ascii="Times New Roman" w:hAnsi="Times New Roman"/>
              </w:rPr>
              <w:t xml:space="preserve">Метод экстраполяции, исходя из имеющейся в нормах минимальной длины моста 50 м и ширины проезжей части </w:t>
            </w:r>
            <w:r w:rsidR="004858DE">
              <w:rPr>
                <w:rFonts w:ascii="Times New Roman" w:hAnsi="Times New Roman"/>
              </w:rPr>
              <w:t>30</w:t>
            </w:r>
            <w:r w:rsidRPr="00AD7E92">
              <w:rPr>
                <w:rFonts w:ascii="Times New Roman" w:hAnsi="Times New Roman"/>
              </w:rPr>
              <w:t xml:space="preserve"> м с продолжительностью строительства </w:t>
            </w:r>
            <w:r w:rsidR="008D1C90">
              <w:rPr>
                <w:rFonts w:ascii="Times New Roman" w:hAnsi="Times New Roman"/>
              </w:rPr>
              <w:t>8,6</w:t>
            </w:r>
            <w:r w:rsidRPr="00AD7E92">
              <w:rPr>
                <w:rFonts w:ascii="Times New Roman" w:hAnsi="Times New Roman"/>
              </w:rPr>
              <w:t xml:space="preserve"> месяцев </w:t>
            </w:r>
          </w:p>
          <w:p w:rsidR="004858DE" w:rsidRPr="00AD7E92" w:rsidRDefault="004858DE" w:rsidP="00DC0692">
            <w:pPr>
              <w:ind w:firstLine="708"/>
              <w:rPr>
                <w:rFonts w:ascii="Times New Roman" w:hAnsi="Times New Roman"/>
              </w:rPr>
            </w:pPr>
          </w:p>
          <w:p w:rsidR="00AD7E92" w:rsidRPr="00AD7E92" w:rsidRDefault="00AD7E92" w:rsidP="00DC0692">
            <w:pPr>
              <w:ind w:firstLine="708"/>
              <w:rPr>
                <w:rFonts w:ascii="Times New Roman" w:hAnsi="Times New Roman"/>
              </w:rPr>
            </w:pPr>
            <w:proofErr w:type="gramStart"/>
            <w:r w:rsidRPr="00AD7E92">
              <w:rPr>
                <w:rFonts w:ascii="Times New Roman" w:hAnsi="Times New Roman"/>
              </w:rPr>
              <w:t>Уменьшение  мощности</w:t>
            </w:r>
            <w:proofErr w:type="gramEnd"/>
            <w:r w:rsidRPr="00AD7E92">
              <w:rPr>
                <w:rFonts w:ascii="Times New Roman" w:hAnsi="Times New Roman"/>
              </w:rPr>
              <w:t xml:space="preserve"> (по длине) составит:</w:t>
            </w:r>
          </w:p>
          <w:p w:rsidR="00AD7E92" w:rsidRPr="00AD7E92" w:rsidRDefault="00AD7E92" w:rsidP="00DC0692">
            <w:pPr>
              <w:ind w:firstLine="708"/>
              <w:rPr>
                <w:rFonts w:ascii="Times New Roman" w:hAnsi="Times New Roman"/>
              </w:rPr>
            </w:pPr>
          </w:p>
          <w:p w:rsidR="00AD7E92" w:rsidRPr="00AD7E92" w:rsidRDefault="00685F8A" w:rsidP="00DC0692">
            <w:pPr>
              <w:ind w:firstLine="708"/>
              <w:rPr>
                <w:rFonts w:ascii="Times New Roman" w:hAnsi="Times New Roman"/>
              </w:rPr>
            </w:pPr>
            <m:oMathPara>
              <m:oMath>
                <m:f>
                  <m:fPr>
                    <m:ctrlPr>
                      <w:rPr>
                        <w:rFonts w:ascii="Cambria Math" w:hAnsi="Cambria Math"/>
                        <w:i/>
                      </w:rPr>
                    </m:ctrlPr>
                  </m:fPr>
                  <m:num>
                    <m:r>
                      <w:rPr>
                        <w:rFonts w:ascii="Cambria Math" w:hAnsi="Cambria Math"/>
                      </w:rPr>
                      <m:t>50-21</m:t>
                    </m:r>
                  </m:num>
                  <m:den>
                    <m:r>
                      <w:rPr>
                        <w:rFonts w:ascii="Cambria Math" w:hAnsi="Cambria Math"/>
                      </w:rPr>
                      <m:t>50</m:t>
                    </m:r>
                  </m:den>
                </m:f>
                <m:r>
                  <w:rPr>
                    <w:rFonts w:ascii="Cambria Math" w:hAnsi="Cambria Math"/>
                  </w:rPr>
                  <m:t>×100=58%</m:t>
                </m:r>
              </m:oMath>
            </m:oMathPara>
          </w:p>
          <w:p w:rsidR="00AD7E92" w:rsidRPr="00AD7E92" w:rsidRDefault="00AD7E92" w:rsidP="00DC0692">
            <w:pPr>
              <w:ind w:firstLine="708"/>
              <w:rPr>
                <w:rFonts w:ascii="Times New Roman" w:hAnsi="Times New Roman"/>
              </w:rPr>
            </w:pPr>
            <w:r w:rsidRPr="00AD7E92">
              <w:rPr>
                <w:rFonts w:ascii="Times New Roman" w:hAnsi="Times New Roman"/>
              </w:rPr>
              <w:t>Уменьшение нормы продолжительности строительства составит</w:t>
            </w:r>
          </w:p>
          <w:p w:rsidR="00AD7E92" w:rsidRPr="00AD7E92" w:rsidRDefault="00AD7E92" w:rsidP="00DC0692">
            <w:pPr>
              <w:ind w:firstLine="708"/>
              <w:rPr>
                <w:rFonts w:ascii="Times New Roman" w:hAnsi="Times New Roman"/>
              </w:rPr>
            </w:pPr>
          </w:p>
          <w:p w:rsidR="00AD7E92" w:rsidRPr="00AD7E92" w:rsidRDefault="00E93B1E" w:rsidP="00DC0692">
            <w:pPr>
              <w:ind w:firstLine="708"/>
              <w:rPr>
                <w:rFonts w:ascii="Times New Roman" w:hAnsi="Times New Roman"/>
              </w:rPr>
            </w:pPr>
            <w:r>
              <w:rPr>
                <w:rFonts w:ascii="Times New Roman" w:hAnsi="Times New Roman"/>
              </w:rPr>
              <w:t>5</w:t>
            </w:r>
            <w:r w:rsidR="00A43545">
              <w:rPr>
                <w:rFonts w:ascii="Times New Roman" w:hAnsi="Times New Roman"/>
              </w:rPr>
              <w:t>8</w:t>
            </w:r>
            <w:r w:rsidR="00AD7E92" w:rsidRPr="00AD7E92">
              <w:rPr>
                <w:rFonts w:ascii="Times New Roman" w:hAnsi="Times New Roman"/>
              </w:rPr>
              <w:t>х0,3=1</w:t>
            </w:r>
            <w:r w:rsidR="00000D40">
              <w:rPr>
                <w:rFonts w:ascii="Times New Roman" w:hAnsi="Times New Roman"/>
              </w:rPr>
              <w:t>7,4</w:t>
            </w:r>
            <w:r w:rsidR="00AD7E92" w:rsidRPr="00AD7E92">
              <w:rPr>
                <w:rFonts w:ascii="Times New Roman" w:hAnsi="Times New Roman"/>
              </w:rPr>
              <w:t>%</w:t>
            </w:r>
          </w:p>
          <w:p w:rsidR="00AD7E92" w:rsidRPr="00AD7E92" w:rsidRDefault="00AD7E92" w:rsidP="00DC0692">
            <w:pPr>
              <w:ind w:firstLine="708"/>
              <w:rPr>
                <w:rFonts w:ascii="Times New Roman" w:hAnsi="Times New Roman"/>
              </w:rPr>
            </w:pPr>
          </w:p>
          <w:p w:rsidR="00AD7E92" w:rsidRPr="00AD7E92" w:rsidRDefault="00AD7E92" w:rsidP="00DC0692">
            <w:pPr>
              <w:ind w:firstLine="708"/>
              <w:rPr>
                <w:rFonts w:ascii="Times New Roman" w:hAnsi="Times New Roman"/>
              </w:rPr>
            </w:pPr>
            <w:r w:rsidRPr="00AD7E92">
              <w:rPr>
                <w:rFonts w:ascii="Times New Roman" w:hAnsi="Times New Roman"/>
              </w:rPr>
              <w:t>Продолжительность строительства с учетом экстраполяции будет равна:</w:t>
            </w:r>
          </w:p>
          <w:p w:rsidR="00AD7E92" w:rsidRPr="00AD7E92" w:rsidRDefault="00E93B1E" w:rsidP="00DC0692">
            <w:pPr>
              <w:ind w:firstLine="708"/>
              <w:rPr>
                <w:rFonts w:ascii="Times New Roman" w:hAnsi="Times New Roman"/>
              </w:rPr>
            </w:pPr>
            <m:oMathPara>
              <m:oMath>
                <m:r>
                  <w:rPr>
                    <w:rFonts w:ascii="Cambria Math" w:hAnsi="Cambria Math"/>
                  </w:rPr>
                  <m:t>Т=7х</m:t>
                </m:r>
                <m:f>
                  <m:fPr>
                    <m:ctrlPr>
                      <w:rPr>
                        <w:rFonts w:ascii="Cambria Math" w:hAnsi="Cambria Math"/>
                        <w:i/>
                      </w:rPr>
                    </m:ctrlPr>
                  </m:fPr>
                  <m:num>
                    <m:r>
                      <w:rPr>
                        <w:rFonts w:ascii="Cambria Math" w:hAnsi="Cambria Math"/>
                      </w:rPr>
                      <m:t>100-17,4</m:t>
                    </m:r>
                  </m:num>
                  <m:den>
                    <m:r>
                      <w:rPr>
                        <w:rFonts w:ascii="Cambria Math" w:hAnsi="Cambria Math"/>
                      </w:rPr>
                      <m:t>100</m:t>
                    </m:r>
                  </m:den>
                </m:f>
                <m:r>
                  <w:rPr>
                    <w:rFonts w:ascii="Cambria Math" w:hAnsi="Cambria Math"/>
                  </w:rPr>
                  <m:t>=5,78</m:t>
                </m:r>
                <m:r>
                  <m:rPr>
                    <m:sty m:val="p"/>
                  </m:rPr>
                  <w:rPr>
                    <w:rFonts w:ascii="Cambria Math" w:hAnsi="Cambria Math"/>
                  </w:rPr>
                  <m:t>≈</m:t>
                </m:r>
                <m:r>
                  <w:rPr>
                    <w:rFonts w:ascii="Cambria Math" w:hAnsi="Cambria Math"/>
                  </w:rPr>
                  <m:t>6 месяцев</m:t>
                </m:r>
              </m:oMath>
            </m:oMathPara>
          </w:p>
          <w:p w:rsidR="00AD7E92" w:rsidRPr="00AD7E92" w:rsidRDefault="00AD7E92" w:rsidP="00DC0692">
            <w:pPr>
              <w:ind w:firstLine="708"/>
              <w:rPr>
                <w:rFonts w:ascii="Times New Roman" w:hAnsi="Times New Roman"/>
              </w:rPr>
            </w:pPr>
          </w:p>
          <w:p w:rsidR="00AD7E92" w:rsidRPr="00AD7E92" w:rsidRDefault="00AD7E92" w:rsidP="00605A30">
            <w:pPr>
              <w:ind w:firstLine="708"/>
              <w:jc w:val="left"/>
              <w:rPr>
                <w:rFonts w:ascii="Times New Roman" w:hAnsi="Times New Roman"/>
              </w:rPr>
            </w:pPr>
            <w:r w:rsidRPr="00AD7E92">
              <w:rPr>
                <w:rFonts w:ascii="Times New Roman" w:hAnsi="Times New Roman"/>
              </w:rPr>
              <w:lastRenderedPageBreak/>
              <w:t>Продолжительность строительства автодорожного моста, длиной 2</w:t>
            </w:r>
            <w:r w:rsidR="00926BF8">
              <w:rPr>
                <w:rFonts w:ascii="Times New Roman" w:hAnsi="Times New Roman"/>
              </w:rPr>
              <w:t>1</w:t>
            </w:r>
            <w:r w:rsidRPr="00AD7E92">
              <w:rPr>
                <w:rFonts w:ascii="Times New Roman" w:hAnsi="Times New Roman"/>
              </w:rPr>
              <w:t xml:space="preserve"> пм, шириной проезжей части </w:t>
            </w:r>
            <w:r w:rsidR="00F56FFA">
              <w:rPr>
                <w:rFonts w:ascii="Times New Roman" w:hAnsi="Times New Roman"/>
              </w:rPr>
              <w:t>17</w:t>
            </w:r>
            <w:r w:rsidRPr="00AD7E92">
              <w:rPr>
                <w:rFonts w:ascii="Times New Roman" w:hAnsi="Times New Roman"/>
              </w:rPr>
              <w:t xml:space="preserve"> м, определенная по </w:t>
            </w:r>
            <w:r w:rsidR="00605A30" w:rsidRPr="00605A30">
              <w:rPr>
                <w:rFonts w:ascii="Times New Roman" w:hAnsi="Times New Roman"/>
                <w:highlight w:val="yellow"/>
              </w:rPr>
              <w:t>интерполяции и</w:t>
            </w:r>
            <w:r w:rsidRPr="00605A30">
              <w:rPr>
                <w:rFonts w:ascii="Times New Roman" w:hAnsi="Times New Roman"/>
                <w:highlight w:val="yellow"/>
              </w:rPr>
              <w:t xml:space="preserve"> экстраполяц</w:t>
            </w:r>
            <w:r w:rsidR="008D1C90" w:rsidRPr="00605A30">
              <w:rPr>
                <w:rFonts w:ascii="Times New Roman" w:hAnsi="Times New Roman"/>
                <w:highlight w:val="yellow"/>
              </w:rPr>
              <w:t>ии</w:t>
            </w:r>
            <w:r w:rsidR="008D1C90">
              <w:rPr>
                <w:rFonts w:ascii="Times New Roman" w:hAnsi="Times New Roman"/>
              </w:rPr>
              <w:t xml:space="preserve">, составила </w:t>
            </w:r>
            <w:r w:rsidR="00F56FFA">
              <w:rPr>
                <w:rFonts w:ascii="Times New Roman" w:hAnsi="Times New Roman"/>
              </w:rPr>
              <w:t>6</w:t>
            </w:r>
            <w:r w:rsidR="008D1C90">
              <w:rPr>
                <w:rFonts w:ascii="Times New Roman" w:hAnsi="Times New Roman"/>
              </w:rPr>
              <w:t xml:space="preserve"> месяца, в том </w:t>
            </w:r>
            <w:r w:rsidRPr="00AD7E92">
              <w:rPr>
                <w:rFonts w:ascii="Times New Roman" w:hAnsi="Times New Roman"/>
              </w:rPr>
              <w:t>числе подготовительный период 1 месяц.</w:t>
            </w:r>
          </w:p>
        </w:tc>
      </w:tr>
    </w:tbl>
    <w:p w:rsidR="00AD7E92" w:rsidRPr="00AD7E92" w:rsidRDefault="00AD7E92" w:rsidP="00AD7E92">
      <w:pPr>
        <w:ind w:firstLine="708"/>
        <w:rPr>
          <w:rFonts w:ascii="Times New Roman" w:hAnsi="Times New Roman"/>
        </w:rPr>
      </w:pPr>
      <w:r w:rsidRPr="00AD7E92">
        <w:rPr>
          <w:rFonts w:ascii="Times New Roman" w:hAnsi="Times New Roman"/>
        </w:rPr>
        <w:lastRenderedPageBreak/>
        <w:tab/>
        <w:t>Таким образом нормативная продолжительность строительства по элементам, составляет:</w:t>
      </w:r>
    </w:p>
    <w:p w:rsidR="00AD7E92" w:rsidRPr="00AD7E92" w:rsidRDefault="006D7981" w:rsidP="00AD7E92">
      <w:pPr>
        <w:ind w:firstLine="708"/>
        <w:rPr>
          <w:rFonts w:ascii="Times New Roman" w:hAnsi="Times New Roman"/>
        </w:rPr>
      </w:pPr>
      <w:r>
        <w:rPr>
          <w:rFonts w:ascii="Times New Roman" w:hAnsi="Times New Roman"/>
        </w:rPr>
        <w:t>Магистральная улица районного значения (транспортно-пешеходная)</w:t>
      </w:r>
      <w:r w:rsidR="00AD7E92" w:rsidRPr="00AD7E92">
        <w:rPr>
          <w:rFonts w:ascii="Times New Roman" w:hAnsi="Times New Roman"/>
        </w:rPr>
        <w:t xml:space="preserve"> для </w:t>
      </w:r>
      <w:r w:rsidR="00F56FFA">
        <w:rPr>
          <w:rFonts w:ascii="Times New Roman" w:hAnsi="Times New Roman"/>
        </w:rPr>
        <w:t>4</w:t>
      </w:r>
      <w:r w:rsidR="00AD7E92" w:rsidRPr="00AD7E92">
        <w:rPr>
          <w:rFonts w:ascii="Times New Roman" w:hAnsi="Times New Roman"/>
        </w:rPr>
        <w:t xml:space="preserve"> </w:t>
      </w:r>
      <w:proofErr w:type="gramStart"/>
      <w:r w:rsidR="00AD7E92" w:rsidRPr="00AD7E92">
        <w:rPr>
          <w:rFonts w:ascii="Times New Roman" w:hAnsi="Times New Roman"/>
        </w:rPr>
        <w:t xml:space="preserve">полос, </w:t>
      </w:r>
      <w:r w:rsidR="008D1C90">
        <w:rPr>
          <w:rFonts w:ascii="Times New Roman" w:hAnsi="Times New Roman"/>
        </w:rPr>
        <w:t xml:space="preserve">  </w:t>
      </w:r>
      <w:proofErr w:type="gramEnd"/>
      <w:r w:rsidR="008D1C90">
        <w:rPr>
          <w:rFonts w:ascii="Times New Roman" w:hAnsi="Times New Roman"/>
        </w:rPr>
        <w:t xml:space="preserve">   </w:t>
      </w:r>
      <w:r w:rsidR="00AD7E92" w:rsidRPr="00AD7E92">
        <w:rPr>
          <w:rFonts w:ascii="Times New Roman" w:hAnsi="Times New Roman"/>
        </w:rPr>
        <w:t xml:space="preserve">протяженностью </w:t>
      </w:r>
      <w:r w:rsidR="00AD0AE2">
        <w:rPr>
          <w:rFonts w:ascii="Times New Roman" w:hAnsi="Times New Roman"/>
        </w:rPr>
        <w:t>2,72</w:t>
      </w:r>
      <w:r w:rsidR="00AD7E92" w:rsidRPr="00AD7E92">
        <w:rPr>
          <w:rFonts w:ascii="Times New Roman" w:hAnsi="Times New Roman"/>
        </w:rPr>
        <w:t xml:space="preserve"> км - </w:t>
      </w:r>
      <w:r w:rsidR="00AD7E92" w:rsidRPr="009135F4">
        <w:rPr>
          <w:rFonts w:ascii="Times New Roman" w:hAnsi="Times New Roman"/>
        </w:rPr>
        <w:t>2</w:t>
      </w:r>
      <w:r w:rsidR="009135F4" w:rsidRPr="009135F4">
        <w:rPr>
          <w:rFonts w:ascii="Times New Roman" w:hAnsi="Times New Roman"/>
        </w:rPr>
        <w:t>0</w:t>
      </w:r>
      <w:r w:rsidR="00AD7E92" w:rsidRPr="009135F4">
        <w:rPr>
          <w:rFonts w:ascii="Times New Roman" w:hAnsi="Times New Roman"/>
        </w:rPr>
        <w:t xml:space="preserve"> месяц</w:t>
      </w:r>
      <w:r w:rsidR="009135F4" w:rsidRPr="009135F4">
        <w:rPr>
          <w:rFonts w:ascii="Times New Roman" w:hAnsi="Times New Roman"/>
        </w:rPr>
        <w:t>ев</w:t>
      </w:r>
      <w:r w:rsidR="00AD7E92" w:rsidRPr="00AD7E92">
        <w:rPr>
          <w:rFonts w:ascii="Times New Roman" w:hAnsi="Times New Roman"/>
        </w:rPr>
        <w:t>;</w:t>
      </w:r>
      <w:r w:rsidR="009135F4">
        <w:rPr>
          <w:rFonts w:ascii="Times New Roman" w:hAnsi="Times New Roman"/>
        </w:rPr>
        <w:t xml:space="preserve"> </w:t>
      </w:r>
      <w:r w:rsidR="008D1C90">
        <w:rPr>
          <w:rFonts w:ascii="Times New Roman" w:hAnsi="Times New Roman"/>
        </w:rPr>
        <w:t>а</w:t>
      </w:r>
      <w:r w:rsidR="00AD7E92" w:rsidRPr="00AD7E92">
        <w:rPr>
          <w:rFonts w:ascii="Times New Roman" w:hAnsi="Times New Roman"/>
        </w:rPr>
        <w:t>втодорожный мост по схеме 1х2</w:t>
      </w:r>
      <w:r w:rsidR="00926BF8">
        <w:rPr>
          <w:rFonts w:ascii="Times New Roman" w:hAnsi="Times New Roman"/>
        </w:rPr>
        <w:t>1</w:t>
      </w:r>
      <w:r w:rsidR="00AD7E92" w:rsidRPr="00AD7E92">
        <w:rPr>
          <w:rFonts w:ascii="Times New Roman" w:hAnsi="Times New Roman"/>
        </w:rPr>
        <w:t>-</w:t>
      </w:r>
      <w:r w:rsidR="008D1C90">
        <w:rPr>
          <w:rFonts w:ascii="Times New Roman" w:hAnsi="Times New Roman"/>
        </w:rPr>
        <w:t xml:space="preserve"> </w:t>
      </w:r>
      <w:r w:rsidR="00F56FFA">
        <w:rPr>
          <w:rFonts w:ascii="Times New Roman" w:hAnsi="Times New Roman"/>
        </w:rPr>
        <w:t>6</w:t>
      </w:r>
      <w:r w:rsidR="008D1C90">
        <w:rPr>
          <w:rFonts w:ascii="Times New Roman" w:hAnsi="Times New Roman"/>
        </w:rPr>
        <w:t xml:space="preserve"> </w:t>
      </w:r>
      <w:r w:rsidR="00AD7E92" w:rsidRPr="00AD7E92">
        <w:rPr>
          <w:rFonts w:ascii="Times New Roman" w:hAnsi="Times New Roman"/>
        </w:rPr>
        <w:t>месяц</w:t>
      </w:r>
      <w:r w:rsidR="00F56FFA">
        <w:rPr>
          <w:rFonts w:ascii="Times New Roman" w:hAnsi="Times New Roman"/>
        </w:rPr>
        <w:t>ев</w:t>
      </w:r>
      <w:r w:rsidR="00AD7E92" w:rsidRPr="00AD7E92">
        <w:rPr>
          <w:rFonts w:ascii="Times New Roman" w:hAnsi="Times New Roman"/>
        </w:rPr>
        <w:t>.</w:t>
      </w:r>
    </w:p>
    <w:p w:rsidR="00AD7E92" w:rsidRPr="00AD7E92" w:rsidRDefault="00AD7E92" w:rsidP="00AD7E92">
      <w:pPr>
        <w:ind w:firstLine="708"/>
        <w:rPr>
          <w:rFonts w:ascii="Times New Roman" w:hAnsi="Times New Roman"/>
        </w:rPr>
      </w:pPr>
    </w:p>
    <w:p w:rsidR="00AD7E92" w:rsidRPr="00AD7E92" w:rsidRDefault="00AD7E92" w:rsidP="008D1C90">
      <w:pPr>
        <w:ind w:firstLine="708"/>
        <w:jc w:val="both"/>
        <w:rPr>
          <w:rFonts w:ascii="Times New Roman" w:hAnsi="Times New Roman"/>
        </w:rPr>
      </w:pPr>
      <w:r w:rsidRPr="00AD7E92">
        <w:rPr>
          <w:rFonts w:ascii="Times New Roman" w:hAnsi="Times New Roman"/>
        </w:rPr>
        <w:t xml:space="preserve">Продолжительность строительства данного комплекса сооружений, согласно п. 6.4.3 общих положений (СН РК 1.03-0,2-2014 часть </w:t>
      </w:r>
      <w:r w:rsidRPr="008D1C90">
        <w:rPr>
          <w:rFonts w:ascii="Times New Roman" w:hAnsi="Times New Roman"/>
        </w:rPr>
        <w:t>II</w:t>
      </w:r>
      <w:r w:rsidRPr="00AD7E92">
        <w:rPr>
          <w:rFonts w:ascii="Times New Roman" w:hAnsi="Times New Roman"/>
        </w:rPr>
        <w:t xml:space="preserve">), определяется по основному, наиболее трудоёмкому в возведении объекту. Таковым является </w:t>
      </w:r>
      <w:r w:rsidR="006D7981">
        <w:rPr>
          <w:rFonts w:ascii="Times New Roman" w:hAnsi="Times New Roman"/>
        </w:rPr>
        <w:t>Магистральная улица районного значения (транспортно-пешеходная)</w:t>
      </w:r>
      <w:r w:rsidRPr="00AD7E92">
        <w:rPr>
          <w:rFonts w:ascii="Times New Roman" w:hAnsi="Times New Roman"/>
        </w:rPr>
        <w:t xml:space="preserve"> для </w:t>
      </w:r>
      <w:r w:rsidR="00F56FFA">
        <w:rPr>
          <w:rFonts w:ascii="Times New Roman" w:hAnsi="Times New Roman"/>
        </w:rPr>
        <w:t>4</w:t>
      </w:r>
      <w:r w:rsidRPr="00AD7E92">
        <w:rPr>
          <w:rFonts w:ascii="Times New Roman" w:hAnsi="Times New Roman"/>
        </w:rPr>
        <w:t xml:space="preserve"> полос, протяженностью </w:t>
      </w:r>
      <w:r w:rsidR="002B4779">
        <w:rPr>
          <w:rFonts w:ascii="Times New Roman" w:hAnsi="Times New Roman"/>
        </w:rPr>
        <w:t>2,72</w:t>
      </w:r>
      <w:r w:rsidRPr="00AD7E92">
        <w:rPr>
          <w:rFonts w:ascii="Times New Roman" w:hAnsi="Times New Roman"/>
        </w:rPr>
        <w:t xml:space="preserve"> км. Последовательность производства работ отдельных видов учтена при определении общей продолжительности строительства и описана в пояснительной записке. Общая продолжительность строительства составит:</w:t>
      </w:r>
    </w:p>
    <w:p w:rsidR="00AD7E92" w:rsidRPr="00AD7E92" w:rsidRDefault="00AD7E92" w:rsidP="008D1C90">
      <w:pPr>
        <w:ind w:firstLine="708"/>
        <w:rPr>
          <w:rFonts w:ascii="Times New Roman" w:hAnsi="Times New Roman"/>
        </w:rPr>
      </w:pPr>
      <w:r w:rsidRPr="00AD7E92">
        <w:rPr>
          <w:rFonts w:ascii="Times New Roman" w:hAnsi="Times New Roman"/>
        </w:rPr>
        <w:t>Т</w:t>
      </w:r>
      <w:r w:rsidRPr="009135F4">
        <w:rPr>
          <w:rFonts w:ascii="Times New Roman" w:hAnsi="Times New Roman"/>
        </w:rPr>
        <w:t>= 2</w:t>
      </w:r>
      <w:r w:rsidR="009135F4" w:rsidRPr="009135F4">
        <w:rPr>
          <w:rFonts w:ascii="Times New Roman" w:hAnsi="Times New Roman"/>
        </w:rPr>
        <w:t>0</w:t>
      </w:r>
      <w:r w:rsidRPr="009135F4">
        <w:rPr>
          <w:rFonts w:ascii="Times New Roman" w:hAnsi="Times New Roman"/>
        </w:rPr>
        <w:t xml:space="preserve"> месяцев</w:t>
      </w:r>
    </w:p>
    <w:p w:rsidR="00AD7E92" w:rsidRPr="00AD7E92" w:rsidRDefault="00AD7E92" w:rsidP="008D1C90">
      <w:pPr>
        <w:ind w:firstLine="708"/>
        <w:rPr>
          <w:rFonts w:ascii="Times New Roman" w:hAnsi="Times New Roman"/>
        </w:rPr>
      </w:pPr>
      <w:r w:rsidRPr="00AD7E92">
        <w:rPr>
          <w:rFonts w:ascii="Times New Roman" w:hAnsi="Times New Roman"/>
        </w:rPr>
        <w:t>В том числе подготовительный период 2 месяца.</w:t>
      </w:r>
    </w:p>
    <w:p w:rsidR="00AD0AE2" w:rsidRDefault="00AD0AE2" w:rsidP="00AD7E92">
      <w:pPr>
        <w:ind w:firstLine="708"/>
        <w:rPr>
          <w:rFonts w:ascii="Times New Roman" w:hAnsi="Times New Roman"/>
        </w:rPr>
      </w:pPr>
    </w:p>
    <w:p w:rsidR="00AD7E92" w:rsidRPr="00AD7E92" w:rsidRDefault="00AD7E92" w:rsidP="00AD7E92">
      <w:pPr>
        <w:ind w:firstLine="708"/>
        <w:jc w:val="both"/>
        <w:rPr>
          <w:rFonts w:ascii="Times New Roman" w:hAnsi="Times New Roman"/>
        </w:rPr>
      </w:pPr>
      <w:r w:rsidRPr="00AD7E92">
        <w:rPr>
          <w:rFonts w:ascii="Times New Roman" w:hAnsi="Times New Roman"/>
        </w:rPr>
        <w:t xml:space="preserve">Разбивка по кварталам принята, согласно имеющейся в нормах для общей продолжительности строительства </w:t>
      </w:r>
      <w:r w:rsidRPr="001E1F4E">
        <w:rPr>
          <w:rFonts w:ascii="Times New Roman" w:hAnsi="Times New Roman"/>
        </w:rPr>
        <w:t>2</w:t>
      </w:r>
      <w:r w:rsidR="001E1F4E" w:rsidRPr="001E1F4E">
        <w:rPr>
          <w:rFonts w:ascii="Times New Roman" w:hAnsi="Times New Roman"/>
        </w:rPr>
        <w:t>0</w:t>
      </w:r>
      <w:r w:rsidRPr="001E1F4E">
        <w:rPr>
          <w:rFonts w:ascii="Times New Roman" w:hAnsi="Times New Roman"/>
        </w:rPr>
        <w:t xml:space="preserve"> месяц</w:t>
      </w:r>
      <w:r w:rsidR="001E1F4E">
        <w:rPr>
          <w:rFonts w:ascii="Times New Roman" w:hAnsi="Times New Roman"/>
        </w:rPr>
        <w:t>ев</w:t>
      </w:r>
      <w:r w:rsidRPr="00AD7E92">
        <w:rPr>
          <w:rFonts w:ascii="Times New Roman" w:hAnsi="Times New Roman"/>
        </w:rPr>
        <w:t xml:space="preserve">. </w:t>
      </w:r>
    </w:p>
    <w:p w:rsidR="00AD7E92" w:rsidRPr="00AD7E92" w:rsidRDefault="00AD7E92" w:rsidP="00AD7E92">
      <w:pPr>
        <w:ind w:firstLine="708"/>
        <w:jc w:val="right"/>
        <w:rPr>
          <w:rFonts w:ascii="Times New Roman" w:hAnsi="Times New Roman"/>
        </w:rPr>
      </w:pPr>
    </w:p>
    <w:p w:rsidR="00AD7E92" w:rsidRPr="00AD7E92" w:rsidRDefault="00AD7E92" w:rsidP="00AD7E92">
      <w:pPr>
        <w:ind w:firstLine="708"/>
        <w:jc w:val="right"/>
        <w:rPr>
          <w:rFonts w:ascii="Times New Roman" w:hAnsi="Times New Roman"/>
        </w:rPr>
      </w:pPr>
      <w:r w:rsidRPr="00AD7E92">
        <w:rPr>
          <w:rFonts w:ascii="Times New Roman" w:hAnsi="Times New Roman"/>
        </w:rPr>
        <w:t>Таблица 1</w:t>
      </w:r>
    </w:p>
    <w:tbl>
      <w:tblPr>
        <w:tblW w:w="4820"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59"/>
        <w:gridCol w:w="705"/>
        <w:gridCol w:w="557"/>
        <w:gridCol w:w="527"/>
        <w:gridCol w:w="750"/>
        <w:gridCol w:w="664"/>
        <w:gridCol w:w="694"/>
        <w:gridCol w:w="824"/>
      </w:tblGrid>
      <w:tr w:rsidR="008475B1" w:rsidRPr="00AD7E92" w:rsidTr="008475B1">
        <w:trPr>
          <w:trHeight w:val="570"/>
        </w:trPr>
        <w:tc>
          <w:tcPr>
            <w:tcW w:w="2456" w:type="pct"/>
            <w:vAlign w:val="center"/>
          </w:tcPr>
          <w:p w:rsidR="008475B1" w:rsidRPr="00AD7E92" w:rsidRDefault="008475B1" w:rsidP="008D1C90">
            <w:pPr>
              <w:rPr>
                <w:rFonts w:ascii="Times New Roman" w:hAnsi="Times New Roman"/>
                <w:sz w:val="28"/>
                <w:szCs w:val="28"/>
              </w:rPr>
            </w:pPr>
            <w:r w:rsidRPr="00AD7E92">
              <w:rPr>
                <w:rFonts w:ascii="Times New Roman" w:hAnsi="Times New Roman"/>
                <w:sz w:val="28"/>
                <w:szCs w:val="28"/>
              </w:rPr>
              <w:t>кварталы</w:t>
            </w:r>
          </w:p>
        </w:tc>
        <w:tc>
          <w:tcPr>
            <w:tcW w:w="380" w:type="pct"/>
            <w:vAlign w:val="center"/>
          </w:tcPr>
          <w:p w:rsidR="008475B1" w:rsidRPr="00AD7E92" w:rsidRDefault="008475B1" w:rsidP="008D1C90">
            <w:pPr>
              <w:jc w:val="center"/>
              <w:rPr>
                <w:rFonts w:ascii="Times New Roman" w:hAnsi="Times New Roman"/>
                <w:sz w:val="28"/>
                <w:szCs w:val="28"/>
              </w:rPr>
            </w:pPr>
            <w:r w:rsidRPr="00AD7E92">
              <w:rPr>
                <w:rFonts w:ascii="Times New Roman" w:hAnsi="Times New Roman"/>
                <w:sz w:val="28"/>
                <w:szCs w:val="28"/>
              </w:rPr>
              <w:t>1</w:t>
            </w:r>
          </w:p>
        </w:tc>
        <w:tc>
          <w:tcPr>
            <w:tcW w:w="300" w:type="pct"/>
            <w:vAlign w:val="center"/>
          </w:tcPr>
          <w:p w:rsidR="008475B1" w:rsidRPr="00AD7E92" w:rsidRDefault="008475B1" w:rsidP="008D1C90">
            <w:pPr>
              <w:jc w:val="center"/>
              <w:rPr>
                <w:rFonts w:ascii="Times New Roman" w:hAnsi="Times New Roman"/>
                <w:sz w:val="28"/>
                <w:szCs w:val="28"/>
              </w:rPr>
            </w:pPr>
            <w:r w:rsidRPr="00AD7E92">
              <w:rPr>
                <w:rFonts w:ascii="Times New Roman" w:hAnsi="Times New Roman"/>
                <w:sz w:val="28"/>
                <w:szCs w:val="28"/>
              </w:rPr>
              <w:t>2</w:t>
            </w:r>
          </w:p>
        </w:tc>
        <w:tc>
          <w:tcPr>
            <w:tcW w:w="284" w:type="pct"/>
            <w:vAlign w:val="center"/>
          </w:tcPr>
          <w:p w:rsidR="008475B1" w:rsidRPr="00AD7E92" w:rsidRDefault="008475B1" w:rsidP="008D1C90">
            <w:pPr>
              <w:jc w:val="center"/>
              <w:rPr>
                <w:rFonts w:ascii="Times New Roman" w:hAnsi="Times New Roman"/>
                <w:sz w:val="28"/>
                <w:szCs w:val="28"/>
              </w:rPr>
            </w:pPr>
            <w:r w:rsidRPr="00AD7E92">
              <w:rPr>
                <w:rFonts w:ascii="Times New Roman" w:hAnsi="Times New Roman"/>
                <w:sz w:val="28"/>
                <w:szCs w:val="28"/>
              </w:rPr>
              <w:t>3</w:t>
            </w:r>
          </w:p>
        </w:tc>
        <w:tc>
          <w:tcPr>
            <w:tcW w:w="404" w:type="pct"/>
            <w:vAlign w:val="center"/>
          </w:tcPr>
          <w:p w:rsidR="008475B1" w:rsidRPr="00AD7E92" w:rsidRDefault="008475B1" w:rsidP="008D1C90">
            <w:pPr>
              <w:jc w:val="center"/>
              <w:rPr>
                <w:rFonts w:ascii="Times New Roman" w:hAnsi="Times New Roman"/>
                <w:sz w:val="28"/>
                <w:szCs w:val="28"/>
              </w:rPr>
            </w:pPr>
            <w:r w:rsidRPr="00AD7E92">
              <w:rPr>
                <w:rFonts w:ascii="Times New Roman" w:hAnsi="Times New Roman"/>
                <w:sz w:val="28"/>
                <w:szCs w:val="28"/>
              </w:rPr>
              <w:t>4</w:t>
            </w:r>
          </w:p>
        </w:tc>
        <w:tc>
          <w:tcPr>
            <w:tcW w:w="358" w:type="pct"/>
            <w:vAlign w:val="center"/>
          </w:tcPr>
          <w:p w:rsidR="008475B1" w:rsidRPr="00AD7E92" w:rsidRDefault="008475B1" w:rsidP="008D1C90">
            <w:pPr>
              <w:jc w:val="center"/>
              <w:rPr>
                <w:rFonts w:ascii="Times New Roman" w:hAnsi="Times New Roman"/>
                <w:sz w:val="28"/>
                <w:szCs w:val="28"/>
              </w:rPr>
            </w:pPr>
            <w:r w:rsidRPr="00AD7E92">
              <w:rPr>
                <w:rFonts w:ascii="Times New Roman" w:hAnsi="Times New Roman"/>
                <w:sz w:val="28"/>
                <w:szCs w:val="28"/>
              </w:rPr>
              <w:t>5</w:t>
            </w:r>
          </w:p>
        </w:tc>
        <w:tc>
          <w:tcPr>
            <w:tcW w:w="374" w:type="pct"/>
            <w:vAlign w:val="center"/>
          </w:tcPr>
          <w:p w:rsidR="008475B1" w:rsidRPr="00AD7E92" w:rsidRDefault="008475B1" w:rsidP="008D1C90">
            <w:pPr>
              <w:jc w:val="center"/>
              <w:rPr>
                <w:rFonts w:ascii="Times New Roman" w:hAnsi="Times New Roman"/>
                <w:sz w:val="28"/>
                <w:szCs w:val="28"/>
              </w:rPr>
            </w:pPr>
            <w:r w:rsidRPr="00AD7E92">
              <w:rPr>
                <w:rFonts w:ascii="Times New Roman" w:hAnsi="Times New Roman"/>
                <w:sz w:val="28"/>
                <w:szCs w:val="28"/>
              </w:rPr>
              <w:t>6</w:t>
            </w:r>
          </w:p>
        </w:tc>
        <w:tc>
          <w:tcPr>
            <w:tcW w:w="445" w:type="pct"/>
            <w:vAlign w:val="center"/>
          </w:tcPr>
          <w:p w:rsidR="008475B1" w:rsidRPr="00AD7E92" w:rsidRDefault="008475B1" w:rsidP="008D1C90">
            <w:pPr>
              <w:jc w:val="center"/>
              <w:rPr>
                <w:rFonts w:ascii="Times New Roman" w:hAnsi="Times New Roman"/>
                <w:sz w:val="28"/>
                <w:szCs w:val="28"/>
              </w:rPr>
            </w:pPr>
            <w:r w:rsidRPr="00AD7E92">
              <w:rPr>
                <w:rFonts w:ascii="Times New Roman" w:hAnsi="Times New Roman"/>
                <w:sz w:val="28"/>
                <w:szCs w:val="28"/>
              </w:rPr>
              <w:t>7</w:t>
            </w:r>
          </w:p>
        </w:tc>
      </w:tr>
      <w:tr w:rsidR="008475B1" w:rsidRPr="00AD7E92" w:rsidTr="008475B1">
        <w:tc>
          <w:tcPr>
            <w:tcW w:w="2456" w:type="pct"/>
          </w:tcPr>
          <w:p w:rsidR="008475B1" w:rsidRPr="00AD7E92" w:rsidRDefault="008475B1" w:rsidP="00605A30">
            <w:pPr>
              <w:rPr>
                <w:rFonts w:ascii="Times New Roman" w:hAnsi="Times New Roman"/>
              </w:rPr>
            </w:pPr>
            <w:r w:rsidRPr="00605A30">
              <w:rPr>
                <w:rFonts w:ascii="Times New Roman" w:hAnsi="Times New Roman"/>
                <w:sz w:val="22"/>
                <w:szCs w:val="22"/>
                <w:highlight w:val="yellow"/>
              </w:rPr>
              <w:t>% сметной стоимости при расчетной продолжительности 2</w:t>
            </w:r>
            <w:r w:rsidR="00605A30" w:rsidRPr="00605A30">
              <w:rPr>
                <w:rFonts w:ascii="Times New Roman" w:hAnsi="Times New Roman"/>
                <w:sz w:val="22"/>
                <w:szCs w:val="22"/>
                <w:highlight w:val="yellow"/>
              </w:rPr>
              <w:t>0</w:t>
            </w:r>
            <w:r w:rsidRPr="00605A30">
              <w:rPr>
                <w:rFonts w:ascii="Times New Roman" w:hAnsi="Times New Roman"/>
                <w:sz w:val="22"/>
                <w:szCs w:val="22"/>
                <w:highlight w:val="yellow"/>
              </w:rPr>
              <w:t xml:space="preserve"> мес.</w:t>
            </w:r>
          </w:p>
        </w:tc>
        <w:tc>
          <w:tcPr>
            <w:tcW w:w="380" w:type="pct"/>
          </w:tcPr>
          <w:p w:rsidR="008475B1" w:rsidRPr="00AD7E92" w:rsidRDefault="008475B1" w:rsidP="00DC0692">
            <w:pPr>
              <w:jc w:val="center"/>
              <w:rPr>
                <w:rFonts w:ascii="Times New Roman" w:hAnsi="Times New Roman"/>
              </w:rPr>
            </w:pPr>
            <w:r>
              <w:rPr>
                <w:rFonts w:ascii="Times New Roman" w:hAnsi="Times New Roman"/>
              </w:rPr>
              <w:t>12</w:t>
            </w:r>
          </w:p>
        </w:tc>
        <w:tc>
          <w:tcPr>
            <w:tcW w:w="300" w:type="pct"/>
          </w:tcPr>
          <w:p w:rsidR="008475B1" w:rsidRPr="00AD7E92" w:rsidRDefault="008475B1" w:rsidP="00DC0692">
            <w:pPr>
              <w:jc w:val="center"/>
              <w:rPr>
                <w:rFonts w:ascii="Times New Roman" w:hAnsi="Times New Roman"/>
              </w:rPr>
            </w:pPr>
            <w:r>
              <w:rPr>
                <w:rFonts w:ascii="Times New Roman" w:hAnsi="Times New Roman"/>
              </w:rPr>
              <w:t>26</w:t>
            </w:r>
          </w:p>
        </w:tc>
        <w:tc>
          <w:tcPr>
            <w:tcW w:w="284" w:type="pct"/>
          </w:tcPr>
          <w:p w:rsidR="008475B1" w:rsidRPr="00AD7E92" w:rsidRDefault="008475B1" w:rsidP="00DC0692">
            <w:pPr>
              <w:jc w:val="center"/>
              <w:rPr>
                <w:rFonts w:ascii="Times New Roman" w:hAnsi="Times New Roman"/>
              </w:rPr>
            </w:pPr>
            <w:r>
              <w:rPr>
                <w:rFonts w:ascii="Times New Roman" w:hAnsi="Times New Roman"/>
              </w:rPr>
              <w:t>39</w:t>
            </w:r>
          </w:p>
        </w:tc>
        <w:tc>
          <w:tcPr>
            <w:tcW w:w="404" w:type="pct"/>
          </w:tcPr>
          <w:p w:rsidR="008475B1" w:rsidRPr="00AD7E92" w:rsidRDefault="008475B1" w:rsidP="00DC0692">
            <w:pPr>
              <w:jc w:val="center"/>
              <w:rPr>
                <w:rFonts w:ascii="Times New Roman" w:hAnsi="Times New Roman"/>
              </w:rPr>
            </w:pPr>
            <w:r>
              <w:rPr>
                <w:rFonts w:ascii="Times New Roman" w:hAnsi="Times New Roman"/>
              </w:rPr>
              <w:t>53</w:t>
            </w:r>
          </w:p>
        </w:tc>
        <w:tc>
          <w:tcPr>
            <w:tcW w:w="358" w:type="pct"/>
          </w:tcPr>
          <w:p w:rsidR="008475B1" w:rsidRPr="00AD7E92" w:rsidRDefault="008475B1" w:rsidP="00DC0692">
            <w:pPr>
              <w:jc w:val="center"/>
              <w:rPr>
                <w:rFonts w:ascii="Times New Roman" w:hAnsi="Times New Roman"/>
              </w:rPr>
            </w:pPr>
            <w:r>
              <w:rPr>
                <w:rFonts w:ascii="Times New Roman" w:hAnsi="Times New Roman"/>
              </w:rPr>
              <w:t>71</w:t>
            </w:r>
          </w:p>
        </w:tc>
        <w:tc>
          <w:tcPr>
            <w:tcW w:w="374" w:type="pct"/>
          </w:tcPr>
          <w:p w:rsidR="008475B1" w:rsidRPr="00AD7E92" w:rsidRDefault="008475B1" w:rsidP="00DC0692">
            <w:pPr>
              <w:jc w:val="center"/>
              <w:rPr>
                <w:rFonts w:ascii="Times New Roman" w:hAnsi="Times New Roman"/>
              </w:rPr>
            </w:pPr>
            <w:r>
              <w:rPr>
                <w:rFonts w:ascii="Times New Roman" w:hAnsi="Times New Roman"/>
              </w:rPr>
              <w:t>88</w:t>
            </w:r>
          </w:p>
        </w:tc>
        <w:tc>
          <w:tcPr>
            <w:tcW w:w="445" w:type="pct"/>
          </w:tcPr>
          <w:p w:rsidR="008475B1" w:rsidRDefault="008475B1" w:rsidP="00DC0692">
            <w:pPr>
              <w:jc w:val="center"/>
              <w:rPr>
                <w:rFonts w:ascii="Times New Roman" w:hAnsi="Times New Roman"/>
              </w:rPr>
            </w:pPr>
            <w:r>
              <w:rPr>
                <w:rFonts w:ascii="Times New Roman" w:hAnsi="Times New Roman"/>
              </w:rPr>
              <w:t>100</w:t>
            </w:r>
          </w:p>
        </w:tc>
      </w:tr>
      <w:tr w:rsidR="008475B1" w:rsidRPr="00AD7E92" w:rsidTr="008475B1">
        <w:tc>
          <w:tcPr>
            <w:tcW w:w="2456" w:type="pct"/>
            <w:vAlign w:val="center"/>
          </w:tcPr>
          <w:p w:rsidR="008475B1" w:rsidRPr="00AD7E92" w:rsidRDefault="008475B1" w:rsidP="0067799E">
            <w:pPr>
              <w:rPr>
                <w:rFonts w:ascii="Times New Roman" w:hAnsi="Times New Roman"/>
                <w:sz w:val="22"/>
                <w:szCs w:val="22"/>
              </w:rPr>
            </w:pPr>
            <w:r w:rsidRPr="00AD7E92">
              <w:rPr>
                <w:rFonts w:ascii="Times New Roman" w:hAnsi="Times New Roman"/>
                <w:sz w:val="22"/>
                <w:szCs w:val="22"/>
              </w:rPr>
              <w:t>По годам строительства</w:t>
            </w:r>
          </w:p>
        </w:tc>
        <w:tc>
          <w:tcPr>
            <w:tcW w:w="680" w:type="pct"/>
            <w:gridSpan w:val="2"/>
          </w:tcPr>
          <w:p w:rsidR="008475B1" w:rsidRPr="00F25C1A" w:rsidRDefault="008475B1" w:rsidP="0067230F">
            <w:pPr>
              <w:jc w:val="center"/>
              <w:rPr>
                <w:rFonts w:ascii="Times New Roman" w:hAnsi="Times New Roman"/>
                <w:sz w:val="22"/>
                <w:szCs w:val="22"/>
              </w:rPr>
            </w:pPr>
            <w:r w:rsidRPr="00F25C1A">
              <w:rPr>
                <w:rFonts w:ascii="Times New Roman" w:hAnsi="Times New Roman"/>
                <w:b/>
              </w:rPr>
              <w:t>202</w:t>
            </w:r>
            <w:r>
              <w:rPr>
                <w:rFonts w:ascii="Times New Roman" w:hAnsi="Times New Roman"/>
                <w:b/>
              </w:rPr>
              <w:t>4</w:t>
            </w:r>
          </w:p>
        </w:tc>
        <w:tc>
          <w:tcPr>
            <w:tcW w:w="1419" w:type="pct"/>
            <w:gridSpan w:val="4"/>
          </w:tcPr>
          <w:p w:rsidR="008475B1" w:rsidRPr="00F25C1A" w:rsidRDefault="008475B1" w:rsidP="0067230F">
            <w:pPr>
              <w:jc w:val="center"/>
              <w:rPr>
                <w:rFonts w:ascii="Times New Roman" w:hAnsi="Times New Roman"/>
              </w:rPr>
            </w:pPr>
            <w:r w:rsidRPr="00F25C1A">
              <w:rPr>
                <w:rFonts w:ascii="Times New Roman" w:hAnsi="Times New Roman"/>
                <w:b/>
              </w:rPr>
              <w:t>202</w:t>
            </w:r>
            <w:r>
              <w:rPr>
                <w:rFonts w:ascii="Times New Roman" w:hAnsi="Times New Roman"/>
                <w:b/>
              </w:rPr>
              <w:t>5</w:t>
            </w:r>
          </w:p>
        </w:tc>
        <w:tc>
          <w:tcPr>
            <w:tcW w:w="445" w:type="pct"/>
          </w:tcPr>
          <w:p w:rsidR="008475B1" w:rsidRPr="00F25C1A" w:rsidRDefault="008475B1" w:rsidP="0067230F">
            <w:pPr>
              <w:jc w:val="center"/>
              <w:rPr>
                <w:rFonts w:ascii="Times New Roman" w:hAnsi="Times New Roman"/>
                <w:b/>
              </w:rPr>
            </w:pPr>
            <w:r>
              <w:rPr>
                <w:rFonts w:ascii="Times New Roman" w:hAnsi="Times New Roman"/>
                <w:b/>
              </w:rPr>
              <w:t>2026</w:t>
            </w:r>
          </w:p>
        </w:tc>
      </w:tr>
      <w:tr w:rsidR="008475B1" w:rsidRPr="00AD7E92" w:rsidTr="008475B1">
        <w:tc>
          <w:tcPr>
            <w:tcW w:w="2456" w:type="pct"/>
            <w:vAlign w:val="center"/>
          </w:tcPr>
          <w:p w:rsidR="008475B1" w:rsidRPr="00AD7E92" w:rsidRDefault="008475B1" w:rsidP="0067799E">
            <w:pPr>
              <w:rPr>
                <w:rFonts w:ascii="Times New Roman" w:hAnsi="Times New Roman"/>
              </w:rPr>
            </w:pPr>
            <w:r w:rsidRPr="00AD7E92">
              <w:rPr>
                <w:rFonts w:ascii="Times New Roman" w:hAnsi="Times New Roman"/>
                <w:sz w:val="22"/>
                <w:szCs w:val="22"/>
              </w:rPr>
              <w:t>% по годам строительства</w:t>
            </w:r>
          </w:p>
        </w:tc>
        <w:tc>
          <w:tcPr>
            <w:tcW w:w="680" w:type="pct"/>
            <w:gridSpan w:val="2"/>
          </w:tcPr>
          <w:p w:rsidR="008475B1" w:rsidRPr="00F25C1A" w:rsidRDefault="008475B1" w:rsidP="001E1F4E">
            <w:pPr>
              <w:jc w:val="center"/>
              <w:rPr>
                <w:rFonts w:ascii="Times New Roman" w:hAnsi="Times New Roman"/>
                <w:b/>
                <w:sz w:val="22"/>
                <w:szCs w:val="22"/>
              </w:rPr>
            </w:pPr>
            <w:r>
              <w:rPr>
                <w:rFonts w:ascii="Times New Roman" w:hAnsi="Times New Roman"/>
                <w:b/>
                <w:sz w:val="22"/>
                <w:szCs w:val="22"/>
              </w:rPr>
              <w:t>26</w:t>
            </w:r>
            <w:r w:rsidRPr="00F25C1A">
              <w:rPr>
                <w:rFonts w:ascii="Times New Roman" w:hAnsi="Times New Roman"/>
                <w:b/>
                <w:sz w:val="22"/>
                <w:szCs w:val="22"/>
              </w:rPr>
              <w:t>%</w:t>
            </w:r>
          </w:p>
        </w:tc>
        <w:tc>
          <w:tcPr>
            <w:tcW w:w="1419" w:type="pct"/>
            <w:gridSpan w:val="4"/>
          </w:tcPr>
          <w:p w:rsidR="008475B1" w:rsidRPr="00F25C1A" w:rsidRDefault="008475B1" w:rsidP="008475B1">
            <w:pPr>
              <w:jc w:val="center"/>
              <w:rPr>
                <w:rFonts w:ascii="Times New Roman" w:hAnsi="Times New Roman"/>
                <w:b/>
              </w:rPr>
            </w:pPr>
            <w:r>
              <w:rPr>
                <w:rFonts w:ascii="Times New Roman" w:hAnsi="Times New Roman"/>
                <w:b/>
              </w:rPr>
              <w:t>62</w:t>
            </w:r>
            <w:r w:rsidRPr="00F25C1A">
              <w:rPr>
                <w:rFonts w:ascii="Times New Roman" w:hAnsi="Times New Roman"/>
                <w:b/>
              </w:rPr>
              <w:t>%</w:t>
            </w:r>
          </w:p>
        </w:tc>
        <w:tc>
          <w:tcPr>
            <w:tcW w:w="445" w:type="pct"/>
          </w:tcPr>
          <w:p w:rsidR="008475B1" w:rsidRDefault="008475B1" w:rsidP="00DC0692">
            <w:pPr>
              <w:jc w:val="center"/>
              <w:rPr>
                <w:rFonts w:ascii="Times New Roman" w:hAnsi="Times New Roman"/>
                <w:b/>
              </w:rPr>
            </w:pPr>
            <w:r>
              <w:rPr>
                <w:rFonts w:ascii="Times New Roman" w:hAnsi="Times New Roman"/>
                <w:b/>
              </w:rPr>
              <w:t>12</w:t>
            </w:r>
          </w:p>
        </w:tc>
      </w:tr>
    </w:tbl>
    <w:p w:rsidR="007B690C" w:rsidRDefault="007B690C" w:rsidP="00AD7E92">
      <w:pPr>
        <w:ind w:left="720"/>
        <w:rPr>
          <w:rFonts w:ascii="Times New Roman" w:hAnsi="Times New Roman"/>
          <w:b/>
        </w:rPr>
      </w:pPr>
    </w:p>
    <w:p w:rsidR="007B690C" w:rsidRDefault="006B7361" w:rsidP="00CC5810">
      <w:pPr>
        <w:pStyle w:val="15"/>
      </w:pPr>
      <w:r>
        <w:t>1.3.</w:t>
      </w:r>
      <w:r w:rsidR="007B690C" w:rsidRPr="00DA7876">
        <w:t>о</w:t>
      </w:r>
      <w:r w:rsidR="00DA7876" w:rsidRPr="00DA7876">
        <w:t>ЧЕРЕДНОСТЬ</w:t>
      </w:r>
      <w:r w:rsidR="007B690C" w:rsidRPr="00DA7876">
        <w:t xml:space="preserve"> строительства</w:t>
      </w:r>
    </w:p>
    <w:p w:rsidR="007F09AF" w:rsidRDefault="007F09AF" w:rsidP="00CC5810">
      <w:pPr>
        <w:pStyle w:val="15"/>
      </w:pPr>
    </w:p>
    <w:p w:rsidR="00DA7876" w:rsidRPr="00DA7876" w:rsidRDefault="006B7361" w:rsidP="00CC5810">
      <w:pPr>
        <w:pStyle w:val="15"/>
      </w:pPr>
      <w:bookmarkStart w:id="100" w:name="_Toc509653215"/>
      <w:bookmarkStart w:id="101" w:name="_Toc521481978"/>
      <w:r>
        <w:t xml:space="preserve">1.3.1. </w:t>
      </w:r>
      <w:r w:rsidR="00DA7876" w:rsidRPr="00DA7876">
        <w:t>Подготовительный период</w:t>
      </w:r>
      <w:bookmarkEnd w:id="100"/>
      <w:bookmarkEnd w:id="101"/>
    </w:p>
    <w:p w:rsidR="00DA7876" w:rsidRPr="00DA7876" w:rsidRDefault="00DA7876" w:rsidP="00DA7876">
      <w:pPr>
        <w:tabs>
          <w:tab w:val="left" w:pos="709"/>
        </w:tabs>
        <w:jc w:val="both"/>
        <w:rPr>
          <w:rFonts w:ascii="Times New Roman" w:hAnsi="Times New Roman"/>
        </w:rPr>
      </w:pPr>
    </w:p>
    <w:p w:rsidR="00DA7876" w:rsidRPr="00DA7876" w:rsidRDefault="00DA7876" w:rsidP="00DA7876">
      <w:pPr>
        <w:tabs>
          <w:tab w:val="left" w:pos="709"/>
        </w:tabs>
        <w:ind w:firstLine="709"/>
        <w:jc w:val="both"/>
        <w:rPr>
          <w:rFonts w:ascii="Times New Roman" w:hAnsi="Times New Roman"/>
        </w:rPr>
      </w:pPr>
      <w:r w:rsidRPr="00DA7876">
        <w:rPr>
          <w:rFonts w:ascii="Times New Roman" w:hAnsi="Times New Roman"/>
        </w:rPr>
        <w:t xml:space="preserve">Нормативная продолжительность подготовительного периода составляет 2 месяца. </w:t>
      </w:r>
    </w:p>
    <w:p w:rsidR="00DA7876" w:rsidRPr="00DA7876" w:rsidRDefault="00DA7876" w:rsidP="00DA7876">
      <w:pPr>
        <w:tabs>
          <w:tab w:val="left" w:pos="709"/>
        </w:tabs>
        <w:jc w:val="both"/>
        <w:rPr>
          <w:rFonts w:ascii="Times New Roman" w:hAnsi="Times New Roman"/>
        </w:rPr>
      </w:pPr>
      <w:r w:rsidRPr="00DA7876">
        <w:rPr>
          <w:rFonts w:ascii="Times New Roman" w:hAnsi="Times New Roman"/>
        </w:rPr>
        <w:t>Комплекс подготовительных работ выполняется до начала производства основных работ и включает в себя работы, связанные с освоением строительной площадки и обеспечивающие ритмичное ведение строительного производства. В этот период предусматривается выполнение следующих видов работ:</w:t>
      </w:r>
    </w:p>
    <w:p w:rsidR="00DA7876" w:rsidRPr="00DA7876" w:rsidRDefault="00DA7876" w:rsidP="007A0B93">
      <w:pPr>
        <w:numPr>
          <w:ilvl w:val="0"/>
          <w:numId w:val="3"/>
        </w:numPr>
        <w:tabs>
          <w:tab w:val="clear" w:pos="510"/>
          <w:tab w:val="num" w:pos="1134"/>
          <w:tab w:val="left" w:pos="8100"/>
        </w:tabs>
        <w:ind w:left="1134" w:hanging="425"/>
        <w:jc w:val="both"/>
        <w:rPr>
          <w:rFonts w:ascii="Times New Roman" w:hAnsi="Times New Roman"/>
        </w:rPr>
      </w:pPr>
      <w:r w:rsidRPr="00DA7876">
        <w:rPr>
          <w:rFonts w:ascii="Times New Roman" w:hAnsi="Times New Roman"/>
        </w:rPr>
        <w:t>Очистка территории строительства от мусора.</w:t>
      </w:r>
    </w:p>
    <w:p w:rsidR="00DA7876" w:rsidRPr="00DA7876" w:rsidRDefault="00DA7876" w:rsidP="007A0B93">
      <w:pPr>
        <w:numPr>
          <w:ilvl w:val="0"/>
          <w:numId w:val="3"/>
        </w:numPr>
        <w:tabs>
          <w:tab w:val="clear" w:pos="510"/>
          <w:tab w:val="num" w:pos="1134"/>
          <w:tab w:val="left" w:pos="8100"/>
        </w:tabs>
        <w:ind w:left="1134" w:hanging="425"/>
        <w:jc w:val="both"/>
        <w:rPr>
          <w:rFonts w:ascii="Times New Roman" w:hAnsi="Times New Roman"/>
        </w:rPr>
      </w:pPr>
      <w:r w:rsidRPr="00DA7876">
        <w:rPr>
          <w:rFonts w:ascii="Times New Roman" w:hAnsi="Times New Roman"/>
        </w:rPr>
        <w:t>Переустройство инженерных коммуникаций.</w:t>
      </w:r>
    </w:p>
    <w:p w:rsidR="00DA7876" w:rsidRPr="00DA7876" w:rsidRDefault="00DA7876" w:rsidP="007A0B93">
      <w:pPr>
        <w:numPr>
          <w:ilvl w:val="0"/>
          <w:numId w:val="3"/>
        </w:numPr>
        <w:tabs>
          <w:tab w:val="clear" w:pos="510"/>
          <w:tab w:val="num" w:pos="1134"/>
          <w:tab w:val="left" w:pos="8100"/>
        </w:tabs>
        <w:ind w:left="1134" w:hanging="425"/>
        <w:jc w:val="both"/>
        <w:rPr>
          <w:rFonts w:ascii="Times New Roman" w:hAnsi="Times New Roman"/>
        </w:rPr>
      </w:pPr>
      <w:r w:rsidRPr="00DA7876">
        <w:rPr>
          <w:rFonts w:ascii="Times New Roman" w:hAnsi="Times New Roman"/>
        </w:rPr>
        <w:t>Планировка площадки строительства.</w:t>
      </w:r>
    </w:p>
    <w:p w:rsidR="00DA7876" w:rsidRPr="00DA7876" w:rsidRDefault="00DA7876" w:rsidP="007A0B93">
      <w:pPr>
        <w:numPr>
          <w:ilvl w:val="0"/>
          <w:numId w:val="3"/>
        </w:numPr>
        <w:tabs>
          <w:tab w:val="clear" w:pos="510"/>
          <w:tab w:val="num" w:pos="1134"/>
          <w:tab w:val="left" w:pos="8100"/>
        </w:tabs>
        <w:ind w:left="1134" w:hanging="425"/>
        <w:jc w:val="both"/>
        <w:rPr>
          <w:rFonts w:ascii="Times New Roman" w:hAnsi="Times New Roman"/>
        </w:rPr>
      </w:pPr>
      <w:r w:rsidRPr="00DA7876">
        <w:rPr>
          <w:rFonts w:ascii="Times New Roman" w:hAnsi="Times New Roman"/>
        </w:rPr>
        <w:t>Создание рабочей геодезической основы для строительства.</w:t>
      </w:r>
    </w:p>
    <w:p w:rsidR="00DA7876" w:rsidRPr="00DA7876" w:rsidRDefault="00DA7876" w:rsidP="007A0B93">
      <w:pPr>
        <w:numPr>
          <w:ilvl w:val="0"/>
          <w:numId w:val="3"/>
        </w:numPr>
        <w:tabs>
          <w:tab w:val="clear" w:pos="510"/>
          <w:tab w:val="num" w:pos="1134"/>
          <w:tab w:val="left" w:pos="8100"/>
        </w:tabs>
        <w:ind w:left="1134" w:hanging="425"/>
        <w:jc w:val="both"/>
        <w:rPr>
          <w:rFonts w:ascii="Times New Roman" w:hAnsi="Times New Roman"/>
        </w:rPr>
      </w:pPr>
      <w:r w:rsidRPr="00DA7876">
        <w:rPr>
          <w:rFonts w:ascii="Times New Roman" w:hAnsi="Times New Roman"/>
        </w:rPr>
        <w:t>Ограждение стройплощадки, строительство временных инвентарных зданий и сооружений, оборудование временных проездов автотранспорта.</w:t>
      </w:r>
    </w:p>
    <w:p w:rsidR="00DA7876" w:rsidRPr="00DA7876" w:rsidRDefault="00DA7876" w:rsidP="00DA7876">
      <w:pPr>
        <w:tabs>
          <w:tab w:val="left" w:pos="8100"/>
        </w:tabs>
        <w:jc w:val="both"/>
        <w:rPr>
          <w:rFonts w:ascii="Times New Roman" w:hAnsi="Times New Roman"/>
        </w:rPr>
      </w:pPr>
    </w:p>
    <w:p w:rsidR="00DA7876" w:rsidRPr="00DA7876" w:rsidRDefault="00DA7876" w:rsidP="00DA7876">
      <w:pPr>
        <w:tabs>
          <w:tab w:val="left" w:pos="720"/>
        </w:tabs>
        <w:ind w:firstLine="709"/>
        <w:jc w:val="both"/>
        <w:rPr>
          <w:rFonts w:ascii="Times New Roman" w:hAnsi="Times New Roman"/>
        </w:rPr>
      </w:pPr>
      <w:r w:rsidRPr="00DA7876">
        <w:rPr>
          <w:rFonts w:ascii="Times New Roman" w:hAnsi="Times New Roman"/>
        </w:rPr>
        <w:t xml:space="preserve">Очистка территории от мусора выполняется с использованием бульдозера, мощностью 108 </w:t>
      </w:r>
      <w:proofErr w:type="spellStart"/>
      <w:r w:rsidRPr="00DA7876">
        <w:rPr>
          <w:rFonts w:ascii="Times New Roman" w:hAnsi="Times New Roman"/>
        </w:rPr>
        <w:t>л.с</w:t>
      </w:r>
      <w:proofErr w:type="spellEnd"/>
      <w:r w:rsidRPr="00DA7876">
        <w:rPr>
          <w:rFonts w:ascii="Times New Roman" w:hAnsi="Times New Roman"/>
        </w:rPr>
        <w:t xml:space="preserve"> и экскаватора с </w:t>
      </w:r>
      <w:proofErr w:type="spellStart"/>
      <w:r w:rsidRPr="00DA7876">
        <w:rPr>
          <w:rFonts w:ascii="Times New Roman" w:hAnsi="Times New Roman"/>
        </w:rPr>
        <w:t>ёмк.ковша</w:t>
      </w:r>
      <w:proofErr w:type="spellEnd"/>
      <w:r w:rsidRPr="00DA7876">
        <w:rPr>
          <w:rFonts w:ascii="Times New Roman" w:hAnsi="Times New Roman"/>
        </w:rPr>
        <w:t xml:space="preserve"> 0,65м3. Мусор тр</w:t>
      </w:r>
      <w:r w:rsidR="00E96637">
        <w:rPr>
          <w:rFonts w:ascii="Times New Roman" w:hAnsi="Times New Roman"/>
        </w:rPr>
        <w:t xml:space="preserve">анспортируется автосамосвалами на </w:t>
      </w:r>
      <w:r w:rsidRPr="00DA7876">
        <w:rPr>
          <w:rFonts w:ascii="Times New Roman" w:hAnsi="Times New Roman"/>
        </w:rPr>
        <w:t xml:space="preserve">свалку, </w:t>
      </w:r>
      <w:r w:rsidRPr="00B90ACA">
        <w:rPr>
          <w:rFonts w:ascii="Times New Roman" w:hAnsi="Times New Roman"/>
        </w:rPr>
        <w:t xml:space="preserve">расположенную на расстоянии </w:t>
      </w:r>
      <w:r w:rsidR="00AD0AE2">
        <w:rPr>
          <w:rFonts w:ascii="Times New Roman" w:hAnsi="Times New Roman"/>
        </w:rPr>
        <w:t>25</w:t>
      </w:r>
      <w:r w:rsidRPr="00B90ACA">
        <w:rPr>
          <w:rFonts w:ascii="Times New Roman" w:hAnsi="Times New Roman"/>
        </w:rPr>
        <w:t xml:space="preserve"> км</w:t>
      </w:r>
      <w:r w:rsidRPr="00DA7876">
        <w:rPr>
          <w:rFonts w:ascii="Times New Roman" w:hAnsi="Times New Roman"/>
        </w:rPr>
        <w:t xml:space="preserve"> (согласно исходных данных Заказчика). </w:t>
      </w:r>
    </w:p>
    <w:p w:rsidR="00DA7876" w:rsidRPr="00DA7876" w:rsidRDefault="00DA7876" w:rsidP="00DA7876">
      <w:pPr>
        <w:tabs>
          <w:tab w:val="left" w:pos="720"/>
        </w:tabs>
        <w:ind w:firstLine="709"/>
        <w:jc w:val="both"/>
        <w:rPr>
          <w:rFonts w:ascii="Times New Roman" w:hAnsi="Times New Roman"/>
        </w:rPr>
      </w:pPr>
      <w:r w:rsidRPr="00DA7876">
        <w:rPr>
          <w:rFonts w:ascii="Times New Roman" w:hAnsi="Times New Roman"/>
        </w:rPr>
        <w:lastRenderedPageBreak/>
        <w:t>Работы рекомендуется начинать с тех участков, где требуется наибольший объём переустройства инженерных коммуникаций и в соответствии с рекомендуемыми этапами производства строительно-монтажных работ.</w:t>
      </w:r>
    </w:p>
    <w:p w:rsidR="00DA7876" w:rsidRPr="00DA7876" w:rsidRDefault="00DA7876" w:rsidP="00DA7876">
      <w:pPr>
        <w:tabs>
          <w:tab w:val="left" w:pos="720"/>
        </w:tabs>
        <w:ind w:firstLine="709"/>
        <w:jc w:val="both"/>
        <w:rPr>
          <w:rFonts w:ascii="Times New Roman" w:hAnsi="Times New Roman"/>
        </w:rPr>
      </w:pPr>
      <w:r w:rsidRPr="00DA7876">
        <w:rPr>
          <w:rFonts w:ascii="Times New Roman" w:hAnsi="Times New Roman"/>
        </w:rPr>
        <w:t xml:space="preserve">Переустройство инженерных коммуникаций должно производиться специализированными организациями. </w:t>
      </w:r>
    </w:p>
    <w:p w:rsidR="00DA7876" w:rsidRPr="00DA7876" w:rsidRDefault="00DA7876" w:rsidP="00DA7876">
      <w:pPr>
        <w:tabs>
          <w:tab w:val="left" w:pos="709"/>
        </w:tabs>
        <w:ind w:firstLine="709"/>
        <w:jc w:val="both"/>
        <w:rPr>
          <w:rFonts w:ascii="Times New Roman" w:hAnsi="Times New Roman"/>
        </w:rPr>
      </w:pPr>
      <w:r w:rsidRPr="00DA7876">
        <w:rPr>
          <w:rFonts w:ascii="Times New Roman" w:hAnsi="Times New Roman"/>
        </w:rPr>
        <w:t xml:space="preserve">Рабочая геодезическая основа должна создаваться на основании геодезической разбивочной основы, переданной Заказчиком, и в соответствии со СНиП РК 1.03-26 – </w:t>
      </w:r>
      <w:proofErr w:type="gramStart"/>
      <w:r w:rsidRPr="00DA7876">
        <w:rPr>
          <w:rFonts w:ascii="Times New Roman" w:hAnsi="Times New Roman"/>
        </w:rPr>
        <w:t>2004 ”Геодезические</w:t>
      </w:r>
      <w:proofErr w:type="gramEnd"/>
      <w:r w:rsidRPr="00DA7876">
        <w:rPr>
          <w:rFonts w:ascii="Times New Roman" w:hAnsi="Times New Roman"/>
        </w:rPr>
        <w:t xml:space="preserve"> работы в строительстве” и СНиП 3.06.03 – 91 “Мосты и трубы”.</w:t>
      </w:r>
    </w:p>
    <w:p w:rsidR="00DA7876" w:rsidRPr="00DA7876" w:rsidRDefault="00DA7876" w:rsidP="00DA7876">
      <w:pPr>
        <w:tabs>
          <w:tab w:val="left" w:pos="720"/>
        </w:tabs>
        <w:ind w:firstLine="709"/>
        <w:jc w:val="both"/>
        <w:rPr>
          <w:rFonts w:ascii="Times New Roman" w:hAnsi="Times New Roman"/>
        </w:rPr>
      </w:pPr>
      <w:r w:rsidRPr="00DA7876">
        <w:rPr>
          <w:rFonts w:ascii="Times New Roman" w:hAnsi="Times New Roman"/>
        </w:rPr>
        <w:t xml:space="preserve">Перед началом строительно-монтажных работ строительная площадка должна быть ограждена щитовым инвентарным ограждением согласно ГОСТ23.407–78. На строительной площадке размещаются передвижные временные здания (вагоны) для административно – хозяйственных нужд строительства, временные открытые склады и навесы, помещения охраны, мойки для автомобилей, биотуалеты. </w:t>
      </w:r>
      <w:proofErr w:type="spellStart"/>
      <w:r w:rsidRPr="00DA7876">
        <w:rPr>
          <w:rFonts w:ascii="Times New Roman" w:hAnsi="Times New Roman"/>
        </w:rPr>
        <w:t>Санитарно</w:t>
      </w:r>
      <w:proofErr w:type="spellEnd"/>
      <w:r w:rsidRPr="00DA7876">
        <w:rPr>
          <w:rFonts w:ascii="Times New Roman" w:hAnsi="Times New Roman"/>
        </w:rPr>
        <w:t xml:space="preserve"> – бытовое обслуживание рабочих (гардеробы для повседневной и рабочей одежды, душевые, сушилки для рабочей одежды и т. д.) обеспечивается на базе подрядной строительной организации.</w:t>
      </w:r>
      <w:r w:rsidRPr="00DA7876">
        <w:rPr>
          <w:rFonts w:ascii="Times New Roman" w:hAnsi="Times New Roman"/>
        </w:rPr>
        <w:tab/>
        <w:t>Снабжение площадки электроэнергией и водой предусматривается по временным техническим условиям, получаемым генеральным подрядчиком. Связь – по мобильным телефонам и радиостанциям. Доставку рабочих на строительную площадку следует обеспечить автобусами.</w:t>
      </w:r>
    </w:p>
    <w:p w:rsidR="00DA7876" w:rsidRPr="00DA7876" w:rsidRDefault="00DA7876" w:rsidP="00DA7876">
      <w:pPr>
        <w:tabs>
          <w:tab w:val="left" w:pos="720"/>
        </w:tabs>
        <w:ind w:firstLine="709"/>
        <w:jc w:val="both"/>
        <w:rPr>
          <w:rFonts w:ascii="Times New Roman" w:hAnsi="Times New Roman"/>
        </w:rPr>
      </w:pPr>
      <w:r w:rsidRPr="00DA7876">
        <w:rPr>
          <w:rFonts w:ascii="Times New Roman" w:hAnsi="Times New Roman"/>
        </w:rPr>
        <w:t xml:space="preserve">При въезде на площадку разгрузки строительных материалов, необходимо установить информационные щиты с указанием наименования и местонахождения объекта, названия Заказчика и организации, проводящей работы, номера телефонов, должности и фамилии производителя работ, даты начала и окончания строительства. Наименования подрядных организаций и номера телефонов указываются также на щитах ограждения, механизмах, кабельных барабанах и т.д. </w:t>
      </w:r>
    </w:p>
    <w:p w:rsidR="00DA7876" w:rsidRPr="00DA7876" w:rsidRDefault="00DA7876" w:rsidP="00DA7876">
      <w:pPr>
        <w:tabs>
          <w:tab w:val="left" w:pos="720"/>
        </w:tabs>
        <w:jc w:val="both"/>
        <w:rPr>
          <w:rFonts w:ascii="Times New Roman" w:hAnsi="Times New Roman"/>
        </w:rPr>
      </w:pPr>
    </w:p>
    <w:p w:rsidR="00DA7876" w:rsidRPr="00DA7876" w:rsidRDefault="0067799E" w:rsidP="00CC5810">
      <w:pPr>
        <w:pStyle w:val="15"/>
      </w:pPr>
      <w:bookmarkStart w:id="102" w:name="_Toc509653216"/>
      <w:bookmarkStart w:id="103" w:name="_Toc521481979"/>
      <w:r>
        <w:t xml:space="preserve">1.3.2. </w:t>
      </w:r>
      <w:r w:rsidR="00DA7876" w:rsidRPr="00DA7876">
        <w:t>Основной период</w:t>
      </w:r>
      <w:bookmarkEnd w:id="102"/>
      <w:bookmarkEnd w:id="103"/>
    </w:p>
    <w:p w:rsidR="00DA7876" w:rsidRPr="00DA7876" w:rsidRDefault="00DA7876" w:rsidP="00DA7876">
      <w:pPr>
        <w:tabs>
          <w:tab w:val="left" w:pos="709"/>
        </w:tabs>
        <w:jc w:val="both"/>
        <w:outlineLvl w:val="0"/>
        <w:rPr>
          <w:rFonts w:ascii="Times New Roman" w:hAnsi="Times New Roman"/>
          <w:b/>
          <w:bCs/>
        </w:rPr>
      </w:pPr>
    </w:p>
    <w:p w:rsidR="00DA7876" w:rsidRPr="00DA7876" w:rsidRDefault="00DA7876" w:rsidP="00DA7876">
      <w:pPr>
        <w:tabs>
          <w:tab w:val="left" w:pos="709"/>
        </w:tabs>
        <w:ind w:firstLine="709"/>
        <w:jc w:val="both"/>
        <w:outlineLvl w:val="0"/>
        <w:rPr>
          <w:rFonts w:ascii="Times New Roman" w:hAnsi="Times New Roman"/>
        </w:rPr>
      </w:pPr>
      <w:bookmarkStart w:id="104" w:name="_Toc507517452"/>
      <w:bookmarkStart w:id="105" w:name="_Toc507517768"/>
      <w:bookmarkStart w:id="106" w:name="_Toc507742776"/>
      <w:bookmarkStart w:id="107" w:name="_Toc508704186"/>
      <w:bookmarkStart w:id="108" w:name="_Toc509653217"/>
      <w:bookmarkStart w:id="109" w:name="_Toc517965826"/>
      <w:bookmarkStart w:id="110" w:name="_Toc519154875"/>
      <w:bookmarkStart w:id="111" w:name="_Toc521481980"/>
      <w:r w:rsidRPr="00DA7876">
        <w:rPr>
          <w:rFonts w:ascii="Times New Roman" w:hAnsi="Times New Roman"/>
        </w:rPr>
        <w:t>После выполнения работ подготовительного периода выполняются основные строительно-монтажные работы.</w:t>
      </w:r>
      <w:bookmarkEnd w:id="104"/>
      <w:bookmarkEnd w:id="105"/>
      <w:bookmarkEnd w:id="106"/>
      <w:bookmarkEnd w:id="107"/>
      <w:bookmarkEnd w:id="108"/>
      <w:bookmarkEnd w:id="109"/>
      <w:bookmarkEnd w:id="110"/>
      <w:bookmarkEnd w:id="111"/>
    </w:p>
    <w:p w:rsidR="00DA7876" w:rsidRPr="00DA7876" w:rsidRDefault="00DA7876" w:rsidP="00DA7876">
      <w:pPr>
        <w:tabs>
          <w:tab w:val="left" w:pos="709"/>
        </w:tabs>
        <w:jc w:val="both"/>
        <w:outlineLvl w:val="0"/>
        <w:rPr>
          <w:rFonts w:ascii="Times New Roman" w:hAnsi="Times New Roman"/>
        </w:rPr>
      </w:pPr>
    </w:p>
    <w:p w:rsidR="00DA7876" w:rsidRPr="00DA7876" w:rsidRDefault="00DA7876" w:rsidP="007A0B93">
      <w:pPr>
        <w:numPr>
          <w:ilvl w:val="0"/>
          <w:numId w:val="4"/>
        </w:numPr>
        <w:tabs>
          <w:tab w:val="left" w:pos="8100"/>
        </w:tabs>
        <w:jc w:val="both"/>
        <w:rPr>
          <w:rFonts w:ascii="Times New Roman" w:hAnsi="Times New Roman"/>
        </w:rPr>
      </w:pPr>
      <w:r w:rsidRPr="00DA7876">
        <w:rPr>
          <w:rFonts w:ascii="Times New Roman" w:hAnsi="Times New Roman"/>
        </w:rPr>
        <w:t>Вертикальная планировка.</w:t>
      </w:r>
    </w:p>
    <w:p w:rsidR="00DA7876" w:rsidRPr="00DA7876" w:rsidRDefault="00DA7876" w:rsidP="00DA7876">
      <w:pPr>
        <w:tabs>
          <w:tab w:val="left" w:pos="8100"/>
        </w:tabs>
        <w:ind w:left="720"/>
        <w:jc w:val="both"/>
        <w:rPr>
          <w:rFonts w:ascii="Times New Roman" w:hAnsi="Times New Roman"/>
        </w:rPr>
      </w:pPr>
      <w:r w:rsidRPr="00DA7876">
        <w:rPr>
          <w:rFonts w:ascii="Times New Roman" w:hAnsi="Times New Roman"/>
        </w:rPr>
        <w:t>- устройство насыпей;</w:t>
      </w:r>
    </w:p>
    <w:p w:rsidR="00DA7876" w:rsidRPr="00DA7876" w:rsidRDefault="00DA7876" w:rsidP="00DA7876">
      <w:pPr>
        <w:tabs>
          <w:tab w:val="left" w:pos="8100"/>
        </w:tabs>
        <w:ind w:left="720"/>
        <w:jc w:val="both"/>
        <w:rPr>
          <w:rFonts w:ascii="Times New Roman" w:hAnsi="Times New Roman"/>
        </w:rPr>
      </w:pPr>
      <w:r w:rsidRPr="00DA7876">
        <w:rPr>
          <w:rFonts w:ascii="Times New Roman" w:hAnsi="Times New Roman"/>
        </w:rPr>
        <w:t>- устройство выемок;</w:t>
      </w:r>
    </w:p>
    <w:p w:rsidR="00DA7876" w:rsidRPr="00DA7876" w:rsidRDefault="00DA7876" w:rsidP="00DA7876">
      <w:pPr>
        <w:tabs>
          <w:tab w:val="left" w:pos="8100"/>
        </w:tabs>
        <w:ind w:left="720"/>
        <w:jc w:val="both"/>
        <w:rPr>
          <w:rFonts w:ascii="Times New Roman" w:hAnsi="Times New Roman"/>
        </w:rPr>
      </w:pPr>
      <w:r w:rsidRPr="00DA7876">
        <w:rPr>
          <w:rFonts w:ascii="Times New Roman" w:hAnsi="Times New Roman"/>
        </w:rPr>
        <w:t>- планировочные работы;</w:t>
      </w:r>
    </w:p>
    <w:p w:rsidR="00DA7876" w:rsidRPr="00DA7876" w:rsidRDefault="00DA7876" w:rsidP="00DA7876">
      <w:pPr>
        <w:tabs>
          <w:tab w:val="left" w:pos="8100"/>
        </w:tabs>
        <w:ind w:left="720"/>
        <w:jc w:val="both"/>
        <w:rPr>
          <w:rFonts w:ascii="Times New Roman" w:hAnsi="Times New Roman"/>
        </w:rPr>
      </w:pPr>
      <w:r w:rsidRPr="00DA7876">
        <w:rPr>
          <w:rFonts w:ascii="Times New Roman" w:hAnsi="Times New Roman"/>
        </w:rPr>
        <w:t>- укрепительные работы.</w:t>
      </w:r>
    </w:p>
    <w:p w:rsidR="00DA7876" w:rsidRPr="00DA7876" w:rsidRDefault="00DA7876" w:rsidP="00DA7876">
      <w:pPr>
        <w:tabs>
          <w:tab w:val="left" w:pos="8100"/>
        </w:tabs>
        <w:ind w:left="720"/>
        <w:jc w:val="both"/>
        <w:rPr>
          <w:rFonts w:ascii="Times New Roman" w:hAnsi="Times New Roman"/>
        </w:rPr>
      </w:pPr>
    </w:p>
    <w:p w:rsidR="00DA7876" w:rsidRPr="00DA7876" w:rsidRDefault="00DA7876" w:rsidP="007A0B93">
      <w:pPr>
        <w:numPr>
          <w:ilvl w:val="0"/>
          <w:numId w:val="4"/>
        </w:numPr>
        <w:tabs>
          <w:tab w:val="left" w:pos="8100"/>
        </w:tabs>
        <w:jc w:val="both"/>
        <w:rPr>
          <w:rFonts w:ascii="Times New Roman" w:hAnsi="Times New Roman"/>
        </w:rPr>
      </w:pPr>
      <w:r w:rsidRPr="00DA7876">
        <w:rPr>
          <w:rFonts w:ascii="Times New Roman" w:hAnsi="Times New Roman"/>
        </w:rPr>
        <w:t>Подготовительные работы.</w:t>
      </w:r>
    </w:p>
    <w:p w:rsidR="00DA7876" w:rsidRPr="00DA7876" w:rsidRDefault="00DA7876" w:rsidP="00DA7876">
      <w:pPr>
        <w:tabs>
          <w:tab w:val="left" w:pos="8100"/>
        </w:tabs>
        <w:ind w:left="720"/>
        <w:jc w:val="both"/>
        <w:rPr>
          <w:rFonts w:ascii="Times New Roman" w:hAnsi="Times New Roman"/>
        </w:rPr>
      </w:pPr>
      <w:r w:rsidRPr="00DA7876">
        <w:rPr>
          <w:rFonts w:ascii="Times New Roman" w:hAnsi="Times New Roman"/>
        </w:rPr>
        <w:t xml:space="preserve">-  устройство всего комплекса строительной площадки; </w:t>
      </w:r>
    </w:p>
    <w:p w:rsidR="00DA7876" w:rsidRPr="00DA7876" w:rsidRDefault="00DA7876" w:rsidP="00DA7876">
      <w:pPr>
        <w:tabs>
          <w:tab w:val="left" w:pos="8100"/>
        </w:tabs>
        <w:ind w:left="720"/>
        <w:jc w:val="both"/>
        <w:rPr>
          <w:rFonts w:ascii="Times New Roman" w:hAnsi="Times New Roman"/>
        </w:rPr>
      </w:pPr>
      <w:r w:rsidRPr="00DA7876">
        <w:rPr>
          <w:rFonts w:ascii="Times New Roman" w:hAnsi="Times New Roman"/>
        </w:rPr>
        <w:t>- завоз и складирование материалов.</w:t>
      </w:r>
    </w:p>
    <w:p w:rsidR="00DA7876" w:rsidRPr="00DA7876" w:rsidRDefault="00DA7876" w:rsidP="00DA7876">
      <w:pPr>
        <w:tabs>
          <w:tab w:val="left" w:pos="8100"/>
        </w:tabs>
        <w:jc w:val="both"/>
        <w:rPr>
          <w:rFonts w:ascii="Times New Roman" w:hAnsi="Times New Roman"/>
        </w:rPr>
      </w:pPr>
    </w:p>
    <w:p w:rsidR="00DA7876" w:rsidRPr="00DA7876" w:rsidRDefault="00DA7876" w:rsidP="007A0B93">
      <w:pPr>
        <w:numPr>
          <w:ilvl w:val="0"/>
          <w:numId w:val="4"/>
        </w:numPr>
        <w:tabs>
          <w:tab w:val="left" w:pos="8100"/>
        </w:tabs>
        <w:jc w:val="both"/>
        <w:rPr>
          <w:rFonts w:ascii="Times New Roman" w:hAnsi="Times New Roman"/>
        </w:rPr>
      </w:pPr>
      <w:r w:rsidRPr="00DA7876">
        <w:rPr>
          <w:rFonts w:ascii="Times New Roman" w:hAnsi="Times New Roman"/>
        </w:rPr>
        <w:t>Строительство дорожной части:</w:t>
      </w:r>
    </w:p>
    <w:p w:rsidR="00DA7876" w:rsidRPr="00DA7876" w:rsidRDefault="00DA7876" w:rsidP="00EB0626">
      <w:pPr>
        <w:numPr>
          <w:ilvl w:val="0"/>
          <w:numId w:val="10"/>
        </w:numPr>
        <w:tabs>
          <w:tab w:val="clear" w:pos="2160"/>
          <w:tab w:val="num" w:pos="851"/>
          <w:tab w:val="left" w:pos="8100"/>
        </w:tabs>
        <w:ind w:left="851" w:hanging="425"/>
        <w:jc w:val="both"/>
        <w:rPr>
          <w:rFonts w:ascii="Times New Roman" w:hAnsi="Times New Roman"/>
        </w:rPr>
      </w:pPr>
      <w:r w:rsidRPr="00DA7876">
        <w:rPr>
          <w:rFonts w:ascii="Times New Roman" w:hAnsi="Times New Roman"/>
        </w:rPr>
        <w:t>сооружение земляного полотна;</w:t>
      </w:r>
    </w:p>
    <w:p w:rsidR="00DA7876" w:rsidRPr="00DA7876" w:rsidRDefault="00DA7876" w:rsidP="00EB0626">
      <w:pPr>
        <w:numPr>
          <w:ilvl w:val="0"/>
          <w:numId w:val="10"/>
        </w:numPr>
        <w:tabs>
          <w:tab w:val="clear" w:pos="2160"/>
          <w:tab w:val="num" w:pos="851"/>
          <w:tab w:val="left" w:pos="8100"/>
        </w:tabs>
        <w:ind w:left="851" w:hanging="425"/>
        <w:jc w:val="both"/>
        <w:rPr>
          <w:rFonts w:ascii="Times New Roman" w:hAnsi="Times New Roman"/>
        </w:rPr>
      </w:pPr>
      <w:r w:rsidRPr="00DA7876">
        <w:rPr>
          <w:rFonts w:ascii="Times New Roman" w:hAnsi="Times New Roman"/>
        </w:rPr>
        <w:t>устройство дорожной одежды;</w:t>
      </w:r>
    </w:p>
    <w:p w:rsidR="00DA7876" w:rsidRPr="00DA7876" w:rsidRDefault="00DA7876" w:rsidP="00EB0626">
      <w:pPr>
        <w:numPr>
          <w:ilvl w:val="0"/>
          <w:numId w:val="10"/>
        </w:numPr>
        <w:tabs>
          <w:tab w:val="clear" w:pos="2160"/>
          <w:tab w:val="num" w:pos="851"/>
          <w:tab w:val="left" w:pos="8100"/>
        </w:tabs>
        <w:ind w:left="851" w:hanging="425"/>
        <w:jc w:val="both"/>
        <w:rPr>
          <w:rFonts w:ascii="Times New Roman" w:hAnsi="Times New Roman"/>
        </w:rPr>
      </w:pPr>
      <w:r w:rsidRPr="00DA7876">
        <w:rPr>
          <w:rFonts w:ascii="Times New Roman" w:hAnsi="Times New Roman"/>
        </w:rPr>
        <w:t>устройство водосбросов и водоотлива;</w:t>
      </w:r>
    </w:p>
    <w:p w:rsidR="00DA7876" w:rsidRPr="00DA7876" w:rsidRDefault="00DA7876" w:rsidP="00EB0626">
      <w:pPr>
        <w:numPr>
          <w:ilvl w:val="0"/>
          <w:numId w:val="10"/>
        </w:numPr>
        <w:tabs>
          <w:tab w:val="clear" w:pos="2160"/>
          <w:tab w:val="num" w:pos="851"/>
          <w:tab w:val="left" w:pos="8100"/>
        </w:tabs>
        <w:ind w:left="851" w:hanging="425"/>
        <w:jc w:val="both"/>
        <w:rPr>
          <w:rFonts w:ascii="Times New Roman" w:hAnsi="Times New Roman"/>
        </w:rPr>
      </w:pPr>
      <w:r w:rsidRPr="00DA7876">
        <w:rPr>
          <w:rFonts w:ascii="Times New Roman" w:hAnsi="Times New Roman"/>
        </w:rPr>
        <w:t>обустройство дороги и устройство разметки;</w:t>
      </w:r>
    </w:p>
    <w:p w:rsidR="00DA7876" w:rsidRPr="00DA7876" w:rsidRDefault="00DA7876" w:rsidP="00EB0626">
      <w:pPr>
        <w:numPr>
          <w:ilvl w:val="0"/>
          <w:numId w:val="10"/>
        </w:numPr>
        <w:tabs>
          <w:tab w:val="clear" w:pos="2160"/>
          <w:tab w:val="num" w:pos="851"/>
          <w:tab w:val="left" w:pos="8100"/>
        </w:tabs>
        <w:ind w:left="851" w:hanging="425"/>
        <w:jc w:val="both"/>
        <w:rPr>
          <w:rFonts w:ascii="Times New Roman" w:hAnsi="Times New Roman"/>
        </w:rPr>
      </w:pPr>
      <w:r w:rsidRPr="00DA7876">
        <w:rPr>
          <w:rFonts w:ascii="Times New Roman" w:hAnsi="Times New Roman"/>
        </w:rPr>
        <w:t>устройство примыканий и пересечений;</w:t>
      </w:r>
    </w:p>
    <w:p w:rsidR="00DA7876" w:rsidRPr="00DA7876" w:rsidRDefault="00DA7876" w:rsidP="00EB0626">
      <w:pPr>
        <w:numPr>
          <w:ilvl w:val="0"/>
          <w:numId w:val="10"/>
        </w:numPr>
        <w:tabs>
          <w:tab w:val="clear" w:pos="2160"/>
          <w:tab w:val="num" w:pos="851"/>
          <w:tab w:val="left" w:pos="8100"/>
        </w:tabs>
        <w:ind w:left="851" w:hanging="425"/>
        <w:jc w:val="both"/>
        <w:rPr>
          <w:rFonts w:ascii="Times New Roman" w:hAnsi="Times New Roman"/>
        </w:rPr>
      </w:pPr>
      <w:r w:rsidRPr="00DA7876">
        <w:rPr>
          <w:rFonts w:ascii="Times New Roman" w:hAnsi="Times New Roman"/>
        </w:rPr>
        <w:t>устройство освещения.</w:t>
      </w:r>
    </w:p>
    <w:p w:rsidR="00DA7876" w:rsidRDefault="00DA7876" w:rsidP="00DA7876">
      <w:pPr>
        <w:tabs>
          <w:tab w:val="left" w:pos="8100"/>
        </w:tabs>
        <w:jc w:val="both"/>
        <w:rPr>
          <w:rFonts w:ascii="Times New Roman" w:hAnsi="Times New Roman"/>
        </w:rPr>
      </w:pPr>
    </w:p>
    <w:p w:rsidR="00E96637" w:rsidRPr="00DA7876" w:rsidRDefault="00E96637" w:rsidP="00DA7876">
      <w:pPr>
        <w:tabs>
          <w:tab w:val="left" w:pos="8100"/>
        </w:tabs>
        <w:jc w:val="both"/>
        <w:rPr>
          <w:rFonts w:ascii="Times New Roman" w:hAnsi="Times New Roman"/>
        </w:rPr>
      </w:pPr>
    </w:p>
    <w:p w:rsidR="00DA7876" w:rsidRPr="00DA7876" w:rsidRDefault="00DA7876" w:rsidP="007A0B93">
      <w:pPr>
        <w:numPr>
          <w:ilvl w:val="0"/>
          <w:numId w:val="4"/>
        </w:numPr>
        <w:tabs>
          <w:tab w:val="left" w:pos="8100"/>
        </w:tabs>
        <w:jc w:val="both"/>
        <w:rPr>
          <w:rFonts w:ascii="Times New Roman" w:hAnsi="Times New Roman"/>
        </w:rPr>
      </w:pPr>
      <w:r w:rsidRPr="00DA7876">
        <w:rPr>
          <w:rFonts w:ascii="Times New Roman" w:hAnsi="Times New Roman"/>
        </w:rPr>
        <w:lastRenderedPageBreak/>
        <w:t>Строительство водопропускных труб:</w:t>
      </w:r>
    </w:p>
    <w:p w:rsidR="00DA7876" w:rsidRPr="00DA7876" w:rsidRDefault="00DA7876" w:rsidP="00EB0626">
      <w:pPr>
        <w:numPr>
          <w:ilvl w:val="0"/>
          <w:numId w:val="10"/>
        </w:numPr>
        <w:tabs>
          <w:tab w:val="clear" w:pos="2160"/>
          <w:tab w:val="num" w:pos="851"/>
          <w:tab w:val="left" w:pos="8100"/>
        </w:tabs>
        <w:ind w:left="851" w:hanging="425"/>
        <w:jc w:val="both"/>
        <w:rPr>
          <w:rFonts w:ascii="Times New Roman" w:hAnsi="Times New Roman"/>
        </w:rPr>
      </w:pPr>
      <w:r w:rsidRPr="00DA7876">
        <w:rPr>
          <w:rFonts w:ascii="Times New Roman" w:hAnsi="Times New Roman"/>
        </w:rPr>
        <w:t>разбивка осей;</w:t>
      </w:r>
    </w:p>
    <w:p w:rsidR="00DA7876" w:rsidRPr="00DA7876" w:rsidRDefault="00DA7876" w:rsidP="00EB0626">
      <w:pPr>
        <w:numPr>
          <w:ilvl w:val="0"/>
          <w:numId w:val="10"/>
        </w:numPr>
        <w:tabs>
          <w:tab w:val="clear" w:pos="2160"/>
          <w:tab w:val="num" w:pos="851"/>
          <w:tab w:val="left" w:pos="8100"/>
        </w:tabs>
        <w:ind w:left="851" w:hanging="425"/>
        <w:jc w:val="both"/>
        <w:rPr>
          <w:rFonts w:ascii="Times New Roman" w:hAnsi="Times New Roman"/>
        </w:rPr>
      </w:pPr>
      <w:r w:rsidRPr="00DA7876">
        <w:rPr>
          <w:rFonts w:ascii="Times New Roman" w:hAnsi="Times New Roman"/>
        </w:rPr>
        <w:t>разработка котлована;</w:t>
      </w:r>
    </w:p>
    <w:p w:rsidR="00DA7876" w:rsidRPr="00DA7876" w:rsidRDefault="00DA7876" w:rsidP="00EB0626">
      <w:pPr>
        <w:numPr>
          <w:ilvl w:val="0"/>
          <w:numId w:val="10"/>
        </w:numPr>
        <w:tabs>
          <w:tab w:val="clear" w:pos="2160"/>
          <w:tab w:val="num" w:pos="851"/>
          <w:tab w:val="left" w:pos="8100"/>
        </w:tabs>
        <w:ind w:left="851" w:hanging="425"/>
        <w:jc w:val="both"/>
        <w:rPr>
          <w:rFonts w:ascii="Times New Roman" w:hAnsi="Times New Roman"/>
        </w:rPr>
      </w:pPr>
      <w:r w:rsidRPr="00DA7876">
        <w:rPr>
          <w:rFonts w:ascii="Times New Roman" w:hAnsi="Times New Roman"/>
        </w:rPr>
        <w:t>планировка дна;</w:t>
      </w:r>
    </w:p>
    <w:p w:rsidR="00DA7876" w:rsidRPr="00DA7876" w:rsidRDefault="00DA7876" w:rsidP="00EB0626">
      <w:pPr>
        <w:numPr>
          <w:ilvl w:val="0"/>
          <w:numId w:val="10"/>
        </w:numPr>
        <w:tabs>
          <w:tab w:val="clear" w:pos="2160"/>
          <w:tab w:val="num" w:pos="851"/>
          <w:tab w:val="left" w:pos="8100"/>
        </w:tabs>
        <w:ind w:left="851" w:hanging="425"/>
        <w:jc w:val="both"/>
        <w:rPr>
          <w:rFonts w:ascii="Times New Roman" w:hAnsi="Times New Roman"/>
        </w:rPr>
      </w:pPr>
      <w:r w:rsidRPr="00DA7876">
        <w:rPr>
          <w:rFonts w:ascii="Times New Roman" w:hAnsi="Times New Roman"/>
        </w:rPr>
        <w:t>строительство трубы.</w:t>
      </w:r>
    </w:p>
    <w:p w:rsidR="00DA7876" w:rsidRPr="00DA7876" w:rsidRDefault="00DA7876" w:rsidP="00DA7876">
      <w:pPr>
        <w:tabs>
          <w:tab w:val="left" w:pos="8100"/>
        </w:tabs>
        <w:jc w:val="both"/>
        <w:rPr>
          <w:rFonts w:ascii="Times New Roman" w:hAnsi="Times New Roman"/>
        </w:rPr>
      </w:pPr>
    </w:p>
    <w:p w:rsidR="00DA7876" w:rsidRPr="00DA7876" w:rsidRDefault="00DA7876" w:rsidP="007A0B93">
      <w:pPr>
        <w:numPr>
          <w:ilvl w:val="0"/>
          <w:numId w:val="4"/>
        </w:numPr>
        <w:tabs>
          <w:tab w:val="left" w:pos="8100"/>
        </w:tabs>
        <w:jc w:val="both"/>
        <w:rPr>
          <w:rFonts w:ascii="Times New Roman" w:hAnsi="Times New Roman"/>
        </w:rPr>
      </w:pPr>
      <w:r w:rsidRPr="00DA7876">
        <w:rPr>
          <w:rFonts w:ascii="Times New Roman" w:hAnsi="Times New Roman"/>
        </w:rPr>
        <w:t xml:space="preserve">Строительство моста через реку </w:t>
      </w:r>
      <w:proofErr w:type="spellStart"/>
      <w:r w:rsidRPr="00DA7876">
        <w:rPr>
          <w:rFonts w:ascii="Times New Roman" w:hAnsi="Times New Roman"/>
        </w:rPr>
        <w:t>Карагайлы</w:t>
      </w:r>
      <w:proofErr w:type="spellEnd"/>
      <w:r w:rsidRPr="00DA7876">
        <w:rPr>
          <w:rFonts w:ascii="Times New Roman" w:hAnsi="Times New Roman"/>
        </w:rPr>
        <w:t>.</w:t>
      </w:r>
    </w:p>
    <w:p w:rsidR="00DA7876" w:rsidRPr="00DA7876" w:rsidRDefault="00DA7876" w:rsidP="00DA7876">
      <w:pPr>
        <w:tabs>
          <w:tab w:val="left" w:pos="8100"/>
        </w:tabs>
        <w:ind w:left="720"/>
        <w:jc w:val="both"/>
        <w:rPr>
          <w:rFonts w:ascii="Times New Roman" w:hAnsi="Times New Roman"/>
        </w:rPr>
      </w:pPr>
      <w:r w:rsidRPr="00DA7876">
        <w:rPr>
          <w:rFonts w:ascii="Times New Roman" w:hAnsi="Times New Roman"/>
        </w:rPr>
        <w:t>- разбивка осей опор и оси моста;</w:t>
      </w:r>
    </w:p>
    <w:p w:rsidR="00DA7876" w:rsidRPr="00DA7876" w:rsidRDefault="00DA7876" w:rsidP="00DA7876">
      <w:pPr>
        <w:tabs>
          <w:tab w:val="left" w:pos="8100"/>
        </w:tabs>
        <w:ind w:left="720"/>
        <w:jc w:val="both"/>
        <w:rPr>
          <w:rFonts w:ascii="Times New Roman" w:hAnsi="Times New Roman"/>
        </w:rPr>
      </w:pPr>
      <w:r w:rsidRPr="00DA7876">
        <w:rPr>
          <w:rFonts w:ascii="Times New Roman" w:hAnsi="Times New Roman"/>
        </w:rPr>
        <w:t>- устройство опор на естественном основании;</w:t>
      </w:r>
    </w:p>
    <w:p w:rsidR="00DA7876" w:rsidRPr="00DA7876" w:rsidRDefault="00DA7876" w:rsidP="00DA7876">
      <w:pPr>
        <w:tabs>
          <w:tab w:val="left" w:pos="8100"/>
        </w:tabs>
        <w:ind w:left="720"/>
        <w:jc w:val="both"/>
        <w:rPr>
          <w:rFonts w:ascii="Times New Roman" w:hAnsi="Times New Roman"/>
        </w:rPr>
      </w:pPr>
      <w:r w:rsidRPr="00DA7876">
        <w:rPr>
          <w:rFonts w:ascii="Times New Roman" w:hAnsi="Times New Roman"/>
        </w:rPr>
        <w:t>- сооружение монолитных опор выше обреза фундамента;</w:t>
      </w:r>
    </w:p>
    <w:p w:rsidR="00DA7876" w:rsidRPr="00DA7876" w:rsidRDefault="00DA7876" w:rsidP="00DA7876">
      <w:pPr>
        <w:tabs>
          <w:tab w:val="left" w:pos="8100"/>
        </w:tabs>
        <w:ind w:left="720"/>
        <w:jc w:val="both"/>
        <w:rPr>
          <w:rFonts w:ascii="Times New Roman" w:hAnsi="Times New Roman"/>
        </w:rPr>
      </w:pPr>
      <w:r w:rsidRPr="00DA7876">
        <w:rPr>
          <w:rFonts w:ascii="Times New Roman" w:hAnsi="Times New Roman"/>
        </w:rPr>
        <w:t>- б</w:t>
      </w:r>
      <w:r w:rsidR="00E91032">
        <w:rPr>
          <w:rFonts w:ascii="Times New Roman" w:hAnsi="Times New Roman"/>
        </w:rPr>
        <w:t xml:space="preserve">етонирование </w:t>
      </w:r>
      <w:proofErr w:type="spellStart"/>
      <w:r w:rsidR="00E91032">
        <w:rPr>
          <w:rFonts w:ascii="Times New Roman" w:hAnsi="Times New Roman"/>
        </w:rPr>
        <w:t>подферменников</w:t>
      </w:r>
      <w:proofErr w:type="spellEnd"/>
      <w:r w:rsidR="00E91032">
        <w:rPr>
          <w:rFonts w:ascii="Times New Roman" w:hAnsi="Times New Roman"/>
        </w:rPr>
        <w:t xml:space="preserve"> </w:t>
      </w:r>
      <w:r w:rsidRPr="00DA7876">
        <w:rPr>
          <w:rFonts w:ascii="Times New Roman" w:hAnsi="Times New Roman"/>
        </w:rPr>
        <w:t>и антисейсмических упоров;</w:t>
      </w:r>
    </w:p>
    <w:p w:rsidR="00DA7876" w:rsidRPr="00DA7876" w:rsidRDefault="00DA7876" w:rsidP="00DA7876">
      <w:pPr>
        <w:tabs>
          <w:tab w:val="left" w:pos="8100"/>
        </w:tabs>
        <w:ind w:left="720"/>
        <w:jc w:val="both"/>
        <w:rPr>
          <w:rFonts w:ascii="Times New Roman" w:hAnsi="Times New Roman"/>
        </w:rPr>
      </w:pPr>
      <w:r w:rsidRPr="00DA7876">
        <w:rPr>
          <w:rFonts w:ascii="Times New Roman" w:hAnsi="Times New Roman"/>
        </w:rPr>
        <w:t xml:space="preserve">- монтаж пролетного строения из балок </w:t>
      </w:r>
      <w:r w:rsidRPr="00B90ACA">
        <w:rPr>
          <w:rFonts w:ascii="Times New Roman" w:hAnsi="Times New Roman"/>
        </w:rPr>
        <w:t>ВТК-24</w:t>
      </w:r>
      <w:r w:rsidRPr="00DA7876">
        <w:rPr>
          <w:rFonts w:ascii="Times New Roman" w:hAnsi="Times New Roman"/>
        </w:rPr>
        <w:t>;</w:t>
      </w:r>
    </w:p>
    <w:p w:rsidR="00DA7876" w:rsidRPr="00DA7876" w:rsidRDefault="00DA7876" w:rsidP="00DA7876">
      <w:pPr>
        <w:tabs>
          <w:tab w:val="left" w:pos="8100"/>
        </w:tabs>
        <w:ind w:left="720"/>
        <w:jc w:val="both"/>
        <w:rPr>
          <w:rFonts w:ascii="Times New Roman" w:hAnsi="Times New Roman"/>
        </w:rPr>
      </w:pPr>
      <w:r w:rsidRPr="00DA7876">
        <w:rPr>
          <w:rFonts w:ascii="Times New Roman" w:hAnsi="Times New Roman"/>
        </w:rPr>
        <w:t xml:space="preserve">- устройство продольного и поперечного </w:t>
      </w:r>
      <w:proofErr w:type="spellStart"/>
      <w:r w:rsidRPr="00DA7876">
        <w:rPr>
          <w:rFonts w:ascii="Times New Roman" w:hAnsi="Times New Roman"/>
        </w:rPr>
        <w:t>омоноличивания</w:t>
      </w:r>
      <w:proofErr w:type="spellEnd"/>
      <w:r w:rsidRPr="00DA7876">
        <w:rPr>
          <w:rFonts w:ascii="Times New Roman" w:hAnsi="Times New Roman"/>
        </w:rPr>
        <w:t>;</w:t>
      </w:r>
    </w:p>
    <w:p w:rsidR="00DA7876" w:rsidRPr="00DA7876" w:rsidRDefault="00DA7876" w:rsidP="00DA7876">
      <w:pPr>
        <w:tabs>
          <w:tab w:val="left" w:pos="8100"/>
        </w:tabs>
        <w:ind w:left="720"/>
        <w:jc w:val="both"/>
        <w:rPr>
          <w:rFonts w:ascii="Times New Roman" w:hAnsi="Times New Roman"/>
        </w:rPr>
      </w:pPr>
      <w:r w:rsidRPr="00B90ACA">
        <w:rPr>
          <w:rFonts w:ascii="Times New Roman" w:hAnsi="Times New Roman"/>
        </w:rPr>
        <w:t xml:space="preserve">- устройство монолитной накладной плиты, толщиной </w:t>
      </w:r>
      <w:r w:rsidR="00B90ACA" w:rsidRPr="00B90ACA">
        <w:rPr>
          <w:rFonts w:ascii="Times New Roman" w:hAnsi="Times New Roman"/>
        </w:rPr>
        <w:t>15</w:t>
      </w:r>
      <w:r w:rsidRPr="00B90ACA">
        <w:rPr>
          <w:rFonts w:ascii="Times New Roman" w:hAnsi="Times New Roman"/>
        </w:rPr>
        <w:t>см;</w:t>
      </w:r>
    </w:p>
    <w:p w:rsidR="00DA7876" w:rsidRPr="00DA7876" w:rsidRDefault="00DA7876" w:rsidP="00DA7876">
      <w:pPr>
        <w:tabs>
          <w:tab w:val="left" w:pos="8100"/>
        </w:tabs>
        <w:ind w:left="720"/>
        <w:jc w:val="both"/>
        <w:rPr>
          <w:rFonts w:ascii="Times New Roman" w:hAnsi="Times New Roman"/>
        </w:rPr>
      </w:pPr>
      <w:r w:rsidRPr="00DA7876">
        <w:rPr>
          <w:rFonts w:ascii="Times New Roman" w:hAnsi="Times New Roman"/>
        </w:rPr>
        <w:t>- сооружение монолитных подпорных стенок по основному ходу;</w:t>
      </w:r>
    </w:p>
    <w:p w:rsidR="00DA7876" w:rsidRPr="00DA7876" w:rsidRDefault="00DA7876" w:rsidP="00DA7876">
      <w:pPr>
        <w:tabs>
          <w:tab w:val="left" w:pos="8100"/>
        </w:tabs>
        <w:ind w:left="720"/>
        <w:jc w:val="both"/>
        <w:rPr>
          <w:rFonts w:ascii="Times New Roman" w:hAnsi="Times New Roman"/>
        </w:rPr>
      </w:pPr>
      <w:r w:rsidRPr="00DA7876">
        <w:rPr>
          <w:rFonts w:ascii="Times New Roman" w:hAnsi="Times New Roman"/>
        </w:rPr>
        <w:t>- устройство сопряжения с насыпью у устоев №1, 2;</w:t>
      </w:r>
    </w:p>
    <w:p w:rsidR="00DA7876" w:rsidRPr="00DA7876" w:rsidRDefault="00DA7876" w:rsidP="00DA7876">
      <w:pPr>
        <w:tabs>
          <w:tab w:val="left" w:pos="8100"/>
        </w:tabs>
        <w:ind w:left="720"/>
        <w:jc w:val="both"/>
        <w:rPr>
          <w:rFonts w:ascii="Times New Roman" w:hAnsi="Times New Roman"/>
        </w:rPr>
      </w:pPr>
      <w:r w:rsidRPr="00DA7876">
        <w:rPr>
          <w:rFonts w:ascii="Times New Roman" w:hAnsi="Times New Roman"/>
        </w:rPr>
        <w:t>- устройство проезжей части на путепроводе и в подпорных стенках;</w:t>
      </w:r>
    </w:p>
    <w:p w:rsidR="00DA7876" w:rsidRPr="00DA7876" w:rsidRDefault="00DA7876" w:rsidP="00DA7876">
      <w:pPr>
        <w:tabs>
          <w:tab w:val="left" w:pos="8100"/>
        </w:tabs>
        <w:ind w:left="720"/>
        <w:jc w:val="both"/>
        <w:rPr>
          <w:rFonts w:ascii="Times New Roman" w:hAnsi="Times New Roman"/>
        </w:rPr>
      </w:pPr>
      <w:r w:rsidRPr="00DA7876">
        <w:rPr>
          <w:rFonts w:ascii="Times New Roman" w:hAnsi="Times New Roman"/>
        </w:rPr>
        <w:t>- устройство барьерного ограждения;</w:t>
      </w:r>
    </w:p>
    <w:p w:rsidR="00DA7876" w:rsidRPr="00DA7876" w:rsidRDefault="00DA7876" w:rsidP="00AD0AE2">
      <w:pPr>
        <w:tabs>
          <w:tab w:val="left" w:pos="8100"/>
        </w:tabs>
        <w:ind w:left="720"/>
        <w:jc w:val="both"/>
        <w:rPr>
          <w:rFonts w:ascii="Times New Roman" w:hAnsi="Times New Roman"/>
        </w:rPr>
      </w:pPr>
      <w:r w:rsidRPr="00DA7876">
        <w:rPr>
          <w:rFonts w:ascii="Times New Roman" w:hAnsi="Times New Roman"/>
        </w:rPr>
        <w:t>- устройство освещения.</w:t>
      </w:r>
      <w:r w:rsidRPr="00DA7876">
        <w:rPr>
          <w:rFonts w:ascii="Times New Roman" w:hAnsi="Times New Roman"/>
        </w:rPr>
        <w:tab/>
      </w:r>
    </w:p>
    <w:p w:rsidR="00DA7876" w:rsidRPr="00DA7876" w:rsidRDefault="00DA7876" w:rsidP="00DA7876">
      <w:pPr>
        <w:tabs>
          <w:tab w:val="left" w:pos="8100"/>
        </w:tabs>
        <w:jc w:val="both"/>
        <w:rPr>
          <w:rFonts w:ascii="Times New Roman" w:hAnsi="Times New Roman"/>
        </w:rPr>
      </w:pPr>
    </w:p>
    <w:p w:rsidR="00DC0692" w:rsidRPr="00DC0692" w:rsidRDefault="0067799E" w:rsidP="00CC5810">
      <w:pPr>
        <w:pStyle w:val="15"/>
      </w:pPr>
      <w:bookmarkStart w:id="112" w:name="_Toc509653218"/>
      <w:bookmarkStart w:id="113" w:name="_Toc521481981"/>
      <w:r>
        <w:t xml:space="preserve">1.4. </w:t>
      </w:r>
      <w:r w:rsidR="00DC0692" w:rsidRPr="00DC0692">
        <w:t>Методы производства работ</w:t>
      </w:r>
      <w:bookmarkEnd w:id="112"/>
      <w:bookmarkEnd w:id="113"/>
    </w:p>
    <w:p w:rsidR="00DC0692" w:rsidRPr="00DC0692" w:rsidRDefault="00DC0692" w:rsidP="00CC5810">
      <w:pPr>
        <w:pStyle w:val="15"/>
      </w:pPr>
    </w:p>
    <w:p w:rsidR="00DC0692" w:rsidRPr="00DC0692" w:rsidRDefault="0067799E" w:rsidP="00CC5810">
      <w:pPr>
        <w:pStyle w:val="15"/>
      </w:pPr>
      <w:bookmarkStart w:id="114" w:name="_Toc509653219"/>
      <w:bookmarkStart w:id="115" w:name="_Toc521481982"/>
      <w:r>
        <w:t xml:space="preserve">1.4.1. </w:t>
      </w:r>
      <w:r w:rsidR="00DC0692" w:rsidRPr="00DC0692">
        <w:t>ВЕРТИКАЛЬНАЯ ПЛАНИРОВКА</w:t>
      </w:r>
      <w:bookmarkEnd w:id="114"/>
      <w:bookmarkEnd w:id="115"/>
    </w:p>
    <w:p w:rsidR="00DC0692" w:rsidRPr="00DC0692" w:rsidRDefault="00DC0692" w:rsidP="00DC0692">
      <w:pPr>
        <w:tabs>
          <w:tab w:val="left" w:pos="709"/>
        </w:tabs>
        <w:jc w:val="both"/>
        <w:outlineLvl w:val="0"/>
        <w:rPr>
          <w:rFonts w:ascii="Times New Roman" w:hAnsi="Times New Roman"/>
          <w:b/>
          <w:bCs/>
        </w:rPr>
      </w:pPr>
    </w:p>
    <w:p w:rsidR="00DC0692" w:rsidRPr="00DC0692" w:rsidRDefault="00DC0692" w:rsidP="00DC0692">
      <w:pPr>
        <w:tabs>
          <w:tab w:val="left" w:pos="851"/>
        </w:tabs>
        <w:ind w:firstLine="709"/>
        <w:jc w:val="both"/>
        <w:rPr>
          <w:rFonts w:ascii="Times New Roman" w:hAnsi="Times New Roman"/>
        </w:rPr>
      </w:pPr>
      <w:r w:rsidRPr="00DC0692">
        <w:rPr>
          <w:rFonts w:ascii="Times New Roman" w:hAnsi="Times New Roman"/>
        </w:rPr>
        <w:t>Для производства земляных работ используется экскаватор с ковшом ёмк.0,65 м</w:t>
      </w:r>
      <w:r w:rsidRPr="00DC0692">
        <w:rPr>
          <w:rFonts w:ascii="Times New Roman" w:hAnsi="Times New Roman"/>
          <w:vertAlign w:val="superscript"/>
        </w:rPr>
        <w:t>3</w:t>
      </w:r>
      <w:r w:rsidRPr="00DC0692">
        <w:rPr>
          <w:rFonts w:ascii="Times New Roman" w:hAnsi="Times New Roman"/>
        </w:rPr>
        <w:t xml:space="preserve">.  Перемещение разработанного грунта на расстояние 10 - 50 м производится бульдозерами мощностью 79 кВт. </w:t>
      </w:r>
    </w:p>
    <w:p w:rsidR="00DC0692" w:rsidRPr="00DC0692" w:rsidRDefault="00DC0692" w:rsidP="00DC0692">
      <w:pPr>
        <w:tabs>
          <w:tab w:val="left" w:pos="851"/>
        </w:tabs>
        <w:ind w:firstLine="709"/>
        <w:jc w:val="both"/>
        <w:rPr>
          <w:rFonts w:ascii="Times New Roman" w:hAnsi="Times New Roman"/>
        </w:rPr>
      </w:pPr>
      <w:r w:rsidRPr="00DC0692">
        <w:rPr>
          <w:rFonts w:ascii="Times New Roman" w:hAnsi="Times New Roman"/>
        </w:rPr>
        <w:t>Значительные объемы срезаемого грунта перемещаются автотранспортом для использования при засыпке пониженных мест и сооружения земляного плотна.</w:t>
      </w:r>
    </w:p>
    <w:p w:rsidR="00DC0692" w:rsidRPr="00DC0692" w:rsidRDefault="00DC0692" w:rsidP="00DC0692">
      <w:pPr>
        <w:tabs>
          <w:tab w:val="left" w:pos="851"/>
        </w:tabs>
        <w:ind w:firstLine="709"/>
        <w:jc w:val="both"/>
        <w:rPr>
          <w:rFonts w:ascii="Times New Roman" w:hAnsi="Times New Roman"/>
        </w:rPr>
      </w:pPr>
      <w:r w:rsidRPr="00DC0692">
        <w:rPr>
          <w:rFonts w:ascii="Times New Roman" w:hAnsi="Times New Roman"/>
        </w:rPr>
        <w:t>При вертикальной планировке площадок часть грунта срезается и используется для отсыпки в пониженных местах. Для досыпки площадок до проектных отметок используются местные грунты, разрабатываемые на участках, превышающих проектные отметки. Грунт перевозится автосамосвалами, грузоподъемностью 15 т. Отсыпанный грунт разравнивается бульдозером и автогрейдером и уплотняется, коэффициент относительного уплотнения - 0,95 от максимальной плотности. Для уплотнения отсыпаемого грунта применяютс</w:t>
      </w:r>
      <w:r w:rsidR="005A2E41">
        <w:rPr>
          <w:rFonts w:ascii="Times New Roman" w:hAnsi="Times New Roman"/>
        </w:rPr>
        <w:t xml:space="preserve">я статические катки ДУ, массой </w:t>
      </w:r>
      <w:r w:rsidRPr="00DC0692">
        <w:rPr>
          <w:rFonts w:ascii="Times New Roman" w:hAnsi="Times New Roman"/>
        </w:rPr>
        <w:t>25 т. При недостаточной естественной влажности уплотняемого грунта применяется его полив поливомоечными машинами до достижения оптимальной влажности.</w:t>
      </w:r>
    </w:p>
    <w:p w:rsidR="00DC0692" w:rsidRDefault="00DC0692" w:rsidP="00DC0692">
      <w:pPr>
        <w:tabs>
          <w:tab w:val="left" w:pos="851"/>
        </w:tabs>
        <w:ind w:firstLine="709"/>
        <w:jc w:val="both"/>
        <w:rPr>
          <w:rFonts w:ascii="Times New Roman" w:hAnsi="Times New Roman"/>
        </w:rPr>
      </w:pPr>
      <w:r w:rsidRPr="00DC0692">
        <w:rPr>
          <w:rFonts w:ascii="Times New Roman" w:hAnsi="Times New Roman"/>
        </w:rPr>
        <w:t xml:space="preserve">В выемках верхний слой уплотняется до достижения нормальной плотности. Уплотнение производится по той же технологии, что и в насыпи. Планировка откосов производится бульдозером и автогрейдером. Укрепление откосов насыпей и выемок </w:t>
      </w:r>
      <w:proofErr w:type="gramStart"/>
      <w:r w:rsidRPr="00DC0692">
        <w:rPr>
          <w:rFonts w:ascii="Times New Roman" w:hAnsi="Times New Roman"/>
        </w:rPr>
        <w:t xml:space="preserve">производится  </w:t>
      </w:r>
      <w:proofErr w:type="spellStart"/>
      <w:r w:rsidRPr="00DC0692">
        <w:rPr>
          <w:rFonts w:ascii="Times New Roman" w:hAnsi="Times New Roman"/>
        </w:rPr>
        <w:t>гидропосевом</w:t>
      </w:r>
      <w:proofErr w:type="spellEnd"/>
      <w:proofErr w:type="gramEnd"/>
      <w:r w:rsidRPr="00DC0692">
        <w:rPr>
          <w:rFonts w:ascii="Times New Roman" w:hAnsi="Times New Roman"/>
        </w:rPr>
        <w:t xml:space="preserve"> трав.</w:t>
      </w:r>
    </w:p>
    <w:p w:rsidR="00DC0692" w:rsidRDefault="00DC0692" w:rsidP="00DC0692">
      <w:pPr>
        <w:tabs>
          <w:tab w:val="left" w:pos="851"/>
        </w:tabs>
        <w:ind w:firstLine="709"/>
        <w:jc w:val="both"/>
        <w:rPr>
          <w:rFonts w:ascii="Times New Roman" w:hAnsi="Times New Roman"/>
        </w:rPr>
      </w:pPr>
    </w:p>
    <w:p w:rsidR="00DC0692" w:rsidRPr="008C1792" w:rsidRDefault="0067799E" w:rsidP="00CC5810">
      <w:pPr>
        <w:pStyle w:val="15"/>
      </w:pPr>
      <w:bookmarkStart w:id="116" w:name="_Toc509653220"/>
      <w:bookmarkStart w:id="117" w:name="_Toc521481983"/>
      <w:r>
        <w:t xml:space="preserve">1.4.2. </w:t>
      </w:r>
      <w:r w:rsidR="00DC0692" w:rsidRPr="008C1792">
        <w:t>Разборка существующей дороги</w:t>
      </w:r>
      <w:r w:rsidR="00F67F4E">
        <w:t xml:space="preserve"> </w:t>
      </w:r>
      <w:r w:rsidR="00DC0692" w:rsidRPr="008C1792">
        <w:t xml:space="preserve">и </w:t>
      </w:r>
      <w:r w:rsidR="008C1792" w:rsidRPr="008C1792">
        <w:t>с</w:t>
      </w:r>
      <w:r w:rsidR="00DC0692" w:rsidRPr="008C1792">
        <w:t>троений</w:t>
      </w:r>
      <w:bookmarkEnd w:id="116"/>
      <w:bookmarkEnd w:id="117"/>
      <w:r w:rsidR="00DC0692" w:rsidRPr="008C1792">
        <w:t xml:space="preserve"> </w:t>
      </w:r>
    </w:p>
    <w:p w:rsidR="00DC0692" w:rsidRPr="008C1792" w:rsidRDefault="00DC0692" w:rsidP="00DC0692">
      <w:pPr>
        <w:tabs>
          <w:tab w:val="left" w:pos="6660"/>
        </w:tabs>
        <w:jc w:val="both"/>
        <w:rPr>
          <w:rFonts w:ascii="Times New Roman" w:hAnsi="Times New Roman"/>
          <w:sz w:val="22"/>
          <w:szCs w:val="22"/>
        </w:rPr>
      </w:pPr>
    </w:p>
    <w:p w:rsidR="00DC0692" w:rsidRPr="008C1792" w:rsidRDefault="00DC0692" w:rsidP="00DC0692">
      <w:pPr>
        <w:pStyle w:val="a9"/>
        <w:ind w:firstLine="709"/>
        <w:rPr>
          <w:rFonts w:ascii="Times New Roman" w:hAnsi="Times New Roman"/>
        </w:rPr>
      </w:pPr>
      <w:r w:rsidRPr="008C1792">
        <w:rPr>
          <w:rFonts w:ascii="Times New Roman" w:hAnsi="Times New Roman"/>
        </w:rPr>
        <w:t xml:space="preserve">Разборка существующего покрытия и основания </w:t>
      </w:r>
      <w:proofErr w:type="gramStart"/>
      <w:r w:rsidRPr="008C1792">
        <w:rPr>
          <w:rFonts w:ascii="Times New Roman" w:hAnsi="Times New Roman"/>
        </w:rPr>
        <w:t>производится  перед</w:t>
      </w:r>
      <w:proofErr w:type="gramEnd"/>
      <w:r w:rsidRPr="008C1792">
        <w:rPr>
          <w:rFonts w:ascii="Times New Roman" w:hAnsi="Times New Roman"/>
        </w:rPr>
        <w:t xml:space="preserve"> началом строительно-монтажных работ.</w:t>
      </w:r>
    </w:p>
    <w:p w:rsidR="00DC0692" w:rsidRPr="008C1792" w:rsidRDefault="00DC0692" w:rsidP="00DC0692">
      <w:pPr>
        <w:pStyle w:val="a9"/>
        <w:ind w:firstLine="709"/>
        <w:rPr>
          <w:rFonts w:ascii="Times New Roman" w:hAnsi="Times New Roman"/>
        </w:rPr>
      </w:pPr>
      <w:r w:rsidRPr="008C1792">
        <w:rPr>
          <w:rFonts w:ascii="Times New Roman" w:hAnsi="Times New Roman"/>
        </w:rPr>
        <w:t xml:space="preserve">Фрезерование существующего покрытия </w:t>
      </w:r>
      <w:proofErr w:type="gramStart"/>
      <w:r w:rsidRPr="008C1792">
        <w:rPr>
          <w:rFonts w:ascii="Times New Roman" w:hAnsi="Times New Roman"/>
        </w:rPr>
        <w:t>производится  большими</w:t>
      </w:r>
      <w:proofErr w:type="gramEnd"/>
      <w:r w:rsidRPr="008C1792">
        <w:rPr>
          <w:rFonts w:ascii="Times New Roman" w:hAnsi="Times New Roman"/>
        </w:rPr>
        <w:t xml:space="preserve"> фрезами типа "</w:t>
      </w:r>
      <w:proofErr w:type="spellStart"/>
      <w:r w:rsidRPr="008C1792">
        <w:rPr>
          <w:rFonts w:ascii="Times New Roman" w:hAnsi="Times New Roman"/>
        </w:rPr>
        <w:t>Wirtgen</w:t>
      </w:r>
      <w:proofErr w:type="spellEnd"/>
      <w:r w:rsidRPr="008C1792">
        <w:rPr>
          <w:rFonts w:ascii="Times New Roman" w:hAnsi="Times New Roman"/>
        </w:rPr>
        <w:t>" шириной фрезерного барабана до 1000</w:t>
      </w:r>
      <w:r w:rsidR="005A2E41">
        <w:rPr>
          <w:rFonts w:ascii="Times New Roman" w:hAnsi="Times New Roman"/>
        </w:rPr>
        <w:t xml:space="preserve"> </w:t>
      </w:r>
      <w:r w:rsidRPr="008C1792">
        <w:rPr>
          <w:rFonts w:ascii="Times New Roman" w:hAnsi="Times New Roman"/>
        </w:rPr>
        <w:t xml:space="preserve">мм с гидравлическим приводом на </w:t>
      </w:r>
      <w:r w:rsidRPr="008C1792">
        <w:rPr>
          <w:rFonts w:ascii="Times New Roman" w:hAnsi="Times New Roman"/>
        </w:rPr>
        <w:lastRenderedPageBreak/>
        <w:t>гусеничном ходу в светлое время суток на полную толщину, и транспортируются на  автосамосв</w:t>
      </w:r>
      <w:r w:rsidR="005A2E41">
        <w:rPr>
          <w:rFonts w:ascii="Times New Roman" w:hAnsi="Times New Roman"/>
        </w:rPr>
        <w:t xml:space="preserve">алах на свалку, на расстояние </w:t>
      </w:r>
      <w:r w:rsidRPr="008C1792">
        <w:rPr>
          <w:rFonts w:ascii="Times New Roman" w:hAnsi="Times New Roman"/>
        </w:rPr>
        <w:t>L=</w:t>
      </w:r>
      <w:r w:rsidR="00AD0AE2">
        <w:rPr>
          <w:rFonts w:ascii="Times New Roman" w:hAnsi="Times New Roman"/>
        </w:rPr>
        <w:t>25</w:t>
      </w:r>
      <w:r w:rsidRPr="008C1792">
        <w:rPr>
          <w:rFonts w:ascii="Times New Roman" w:hAnsi="Times New Roman"/>
        </w:rPr>
        <w:t xml:space="preserve"> км. </w:t>
      </w:r>
    </w:p>
    <w:p w:rsidR="00DC0692" w:rsidRPr="008C1792" w:rsidRDefault="00DC0692" w:rsidP="00DC0692">
      <w:pPr>
        <w:pStyle w:val="a9"/>
        <w:ind w:firstLine="709"/>
        <w:rPr>
          <w:rFonts w:ascii="Times New Roman" w:hAnsi="Times New Roman"/>
        </w:rPr>
      </w:pPr>
      <w:r w:rsidRPr="008C1792">
        <w:rPr>
          <w:rFonts w:ascii="Times New Roman" w:hAnsi="Times New Roman"/>
        </w:rPr>
        <w:t>Фрезерная машина оборудована нивелирующей автоматикой, регулирующей установку и контролирующую глубину фрезерования.</w:t>
      </w:r>
      <w:bookmarkStart w:id="118" w:name="i497593"/>
      <w:bookmarkEnd w:id="118"/>
    </w:p>
    <w:p w:rsidR="00DC0692" w:rsidRPr="008C1792" w:rsidRDefault="00DC0692" w:rsidP="00DC0692">
      <w:pPr>
        <w:pStyle w:val="a9"/>
        <w:ind w:firstLine="709"/>
        <w:rPr>
          <w:rFonts w:ascii="Times New Roman" w:hAnsi="Times New Roman"/>
        </w:rPr>
      </w:pPr>
      <w:r w:rsidRPr="008C1792">
        <w:rPr>
          <w:rFonts w:ascii="Times New Roman" w:hAnsi="Times New Roman"/>
        </w:rPr>
        <w:t xml:space="preserve"> До начала производства работ необходимо:</w:t>
      </w:r>
    </w:p>
    <w:p w:rsidR="00DC0692" w:rsidRPr="008C1792" w:rsidRDefault="00DC0692" w:rsidP="00DC0692">
      <w:pPr>
        <w:pStyle w:val="a9"/>
        <w:ind w:firstLine="709"/>
        <w:rPr>
          <w:rFonts w:ascii="Times New Roman" w:hAnsi="Times New Roman"/>
        </w:rPr>
      </w:pPr>
      <w:r w:rsidRPr="008C1792">
        <w:rPr>
          <w:rFonts w:ascii="Times New Roman" w:hAnsi="Times New Roman"/>
        </w:rPr>
        <w:t>а) проверить наличие дизельного топлива в баке (контроль уровня выполняется несколько раз в течение рабочей смены);</w:t>
      </w:r>
    </w:p>
    <w:p w:rsidR="00DC0692" w:rsidRPr="008C1792" w:rsidRDefault="00DC0692" w:rsidP="00DC0692">
      <w:pPr>
        <w:pStyle w:val="a9"/>
        <w:ind w:firstLine="709"/>
        <w:rPr>
          <w:rFonts w:ascii="Times New Roman" w:hAnsi="Times New Roman"/>
        </w:rPr>
      </w:pPr>
      <w:r w:rsidRPr="008C1792">
        <w:rPr>
          <w:rFonts w:ascii="Times New Roman" w:hAnsi="Times New Roman"/>
        </w:rPr>
        <w:t xml:space="preserve">б) проконтролировать уровень моторного масла и </w:t>
      </w:r>
      <w:proofErr w:type="spellStart"/>
      <w:r w:rsidRPr="008C1792">
        <w:rPr>
          <w:rFonts w:ascii="Times New Roman" w:hAnsi="Times New Roman"/>
        </w:rPr>
        <w:t>гидромасел</w:t>
      </w:r>
      <w:proofErr w:type="spellEnd"/>
      <w:r w:rsidRPr="008C1792">
        <w:rPr>
          <w:rFonts w:ascii="Times New Roman" w:hAnsi="Times New Roman"/>
        </w:rPr>
        <w:t>;</w:t>
      </w:r>
    </w:p>
    <w:p w:rsidR="00DC0692" w:rsidRPr="008C1792" w:rsidRDefault="00DC0692" w:rsidP="00DC0692">
      <w:pPr>
        <w:pStyle w:val="a9"/>
        <w:ind w:firstLine="709"/>
        <w:rPr>
          <w:rFonts w:ascii="Times New Roman" w:hAnsi="Times New Roman"/>
        </w:rPr>
      </w:pPr>
      <w:r w:rsidRPr="008C1792">
        <w:rPr>
          <w:rFonts w:ascii="Times New Roman" w:hAnsi="Times New Roman"/>
        </w:rPr>
        <w:t>в) контролировать несколько раз в течение смены запас воды, используемой для охлаждения резцов;</w:t>
      </w:r>
    </w:p>
    <w:p w:rsidR="00DC0692" w:rsidRPr="008C1792" w:rsidRDefault="00DC0692" w:rsidP="00DC0692">
      <w:pPr>
        <w:pStyle w:val="a9"/>
        <w:ind w:firstLine="709"/>
        <w:rPr>
          <w:rFonts w:ascii="Times New Roman" w:hAnsi="Times New Roman"/>
        </w:rPr>
      </w:pPr>
      <w:r w:rsidRPr="008C1792">
        <w:rPr>
          <w:rFonts w:ascii="Times New Roman" w:hAnsi="Times New Roman"/>
        </w:rPr>
        <w:t>г) проверить резьбовые соединения и патрубки, которые должны быть надлежащим образом затянуты;</w:t>
      </w:r>
    </w:p>
    <w:p w:rsidR="00DC0692" w:rsidRPr="008C1792" w:rsidRDefault="00DC0692" w:rsidP="00DC0692">
      <w:pPr>
        <w:pStyle w:val="a9"/>
        <w:ind w:firstLine="709"/>
        <w:rPr>
          <w:rFonts w:ascii="Times New Roman" w:hAnsi="Times New Roman"/>
        </w:rPr>
      </w:pPr>
      <w:r w:rsidRPr="008C1792">
        <w:rPr>
          <w:rFonts w:ascii="Times New Roman" w:hAnsi="Times New Roman"/>
        </w:rPr>
        <w:t>д) проследить за тем, чтобы никто не находился около машины, в радиусе поворота загрузочной ленты (К = 7,8) или вблизи колес и приводных цепей.</w:t>
      </w:r>
      <w:bookmarkStart w:id="119" w:name="i511409"/>
      <w:bookmarkEnd w:id="119"/>
    </w:p>
    <w:p w:rsidR="00DC0692" w:rsidRPr="008C1792" w:rsidRDefault="00DC0692" w:rsidP="00DC0692">
      <w:pPr>
        <w:pStyle w:val="a9"/>
        <w:ind w:firstLine="709"/>
        <w:rPr>
          <w:rFonts w:ascii="Times New Roman" w:hAnsi="Times New Roman"/>
        </w:rPr>
      </w:pPr>
      <w:r w:rsidRPr="008C1792">
        <w:rPr>
          <w:rFonts w:ascii="Times New Roman" w:hAnsi="Times New Roman"/>
        </w:rPr>
        <w:t>Работы по снятию асфальтобетонного покрытия холодным фрезерованием следует выполнять в следующей технологической последовательности:</w:t>
      </w:r>
    </w:p>
    <w:p w:rsidR="00DC0692" w:rsidRPr="008C1792" w:rsidRDefault="00DC0692" w:rsidP="00DC0692">
      <w:pPr>
        <w:pStyle w:val="a9"/>
        <w:ind w:firstLine="709"/>
        <w:rPr>
          <w:rFonts w:ascii="Times New Roman" w:hAnsi="Times New Roman"/>
        </w:rPr>
      </w:pPr>
      <w:r w:rsidRPr="008C1792">
        <w:rPr>
          <w:rFonts w:ascii="Times New Roman" w:hAnsi="Times New Roman"/>
        </w:rPr>
        <w:t>- установка и снятие ограждений;</w:t>
      </w:r>
    </w:p>
    <w:p w:rsidR="00DC0692" w:rsidRPr="008C1792" w:rsidRDefault="00DC0692" w:rsidP="00DC0692">
      <w:pPr>
        <w:pStyle w:val="a9"/>
        <w:ind w:firstLine="709"/>
        <w:rPr>
          <w:rFonts w:ascii="Times New Roman" w:hAnsi="Times New Roman"/>
        </w:rPr>
      </w:pPr>
      <w:r w:rsidRPr="008C1792">
        <w:rPr>
          <w:rFonts w:ascii="Times New Roman" w:hAnsi="Times New Roman"/>
        </w:rPr>
        <w:t>- снятие асфальтобетонного покрытия;</w:t>
      </w:r>
    </w:p>
    <w:p w:rsidR="00DC0692" w:rsidRPr="008C1792" w:rsidRDefault="00DC0692" w:rsidP="00DC0692">
      <w:pPr>
        <w:pStyle w:val="a9"/>
        <w:ind w:firstLine="709"/>
        <w:rPr>
          <w:rFonts w:ascii="Times New Roman" w:hAnsi="Times New Roman"/>
        </w:rPr>
      </w:pPr>
      <w:r w:rsidRPr="008C1792">
        <w:rPr>
          <w:rFonts w:ascii="Times New Roman" w:hAnsi="Times New Roman"/>
        </w:rPr>
        <w:t>- замена резцов;</w:t>
      </w:r>
    </w:p>
    <w:p w:rsidR="00DC0692" w:rsidRPr="008C1792" w:rsidRDefault="00DC0692" w:rsidP="00DC0692">
      <w:pPr>
        <w:pStyle w:val="a9"/>
        <w:ind w:firstLine="709"/>
        <w:rPr>
          <w:rFonts w:ascii="Times New Roman" w:hAnsi="Times New Roman"/>
        </w:rPr>
      </w:pPr>
      <w:r w:rsidRPr="008C1792">
        <w:rPr>
          <w:rFonts w:ascii="Times New Roman" w:hAnsi="Times New Roman"/>
        </w:rPr>
        <w:t>- заправка машины топливом и водой.</w:t>
      </w:r>
    </w:p>
    <w:p w:rsidR="00DC0692" w:rsidRPr="008C1792" w:rsidRDefault="00DC0692" w:rsidP="00DC0692">
      <w:pPr>
        <w:pStyle w:val="a9"/>
        <w:ind w:firstLine="709"/>
        <w:rPr>
          <w:rFonts w:ascii="Times New Roman" w:hAnsi="Times New Roman"/>
          <w:b/>
          <w:bCs/>
        </w:rPr>
      </w:pPr>
      <w:r w:rsidRPr="008C1792">
        <w:rPr>
          <w:rFonts w:ascii="Times New Roman" w:hAnsi="Times New Roman"/>
        </w:rPr>
        <w:t>Так же в подготовительный период производится демонтаж существующих сооружений и конструкций (арычные блоки, бортовые камни, дорожные знаки и рекламно-информационные щиты).</w:t>
      </w:r>
    </w:p>
    <w:p w:rsidR="008C1792" w:rsidRPr="002F5BBB" w:rsidRDefault="008C1792" w:rsidP="008C1792">
      <w:pPr>
        <w:tabs>
          <w:tab w:val="left" w:pos="6660"/>
        </w:tabs>
        <w:jc w:val="both"/>
        <w:rPr>
          <w:b/>
          <w:bCs/>
        </w:rPr>
      </w:pPr>
    </w:p>
    <w:p w:rsidR="008C1792" w:rsidRPr="008C1792" w:rsidRDefault="0067799E" w:rsidP="00CC5810">
      <w:pPr>
        <w:pStyle w:val="15"/>
      </w:pPr>
      <w:bookmarkStart w:id="120" w:name="_Toc509653221"/>
      <w:bookmarkStart w:id="121" w:name="_Toc521481984"/>
      <w:r>
        <w:t xml:space="preserve">1.4.3. </w:t>
      </w:r>
      <w:r w:rsidR="008C1792" w:rsidRPr="008C1792">
        <w:t xml:space="preserve">Земляные </w:t>
      </w:r>
      <w:proofErr w:type="gramStart"/>
      <w:r w:rsidR="008C1792" w:rsidRPr="008C1792">
        <w:t>работы</w:t>
      </w:r>
      <w:bookmarkEnd w:id="120"/>
      <w:bookmarkEnd w:id="121"/>
      <w:r w:rsidR="008C1792" w:rsidRPr="008C1792">
        <w:t xml:space="preserve"> .</w:t>
      </w:r>
      <w:proofErr w:type="gramEnd"/>
    </w:p>
    <w:p w:rsidR="008C1792" w:rsidRPr="008C1792" w:rsidRDefault="008C1792" w:rsidP="008C1792">
      <w:pPr>
        <w:tabs>
          <w:tab w:val="left" w:pos="6660"/>
        </w:tabs>
        <w:jc w:val="both"/>
        <w:rPr>
          <w:rFonts w:ascii="Times New Roman" w:hAnsi="Times New Roman"/>
          <w:b/>
          <w:bCs/>
        </w:rPr>
      </w:pPr>
    </w:p>
    <w:p w:rsidR="008C1792" w:rsidRPr="008C1792" w:rsidRDefault="008C1792" w:rsidP="008C1792">
      <w:pPr>
        <w:ind w:firstLine="709"/>
        <w:jc w:val="both"/>
        <w:rPr>
          <w:rFonts w:ascii="Times New Roman" w:hAnsi="Times New Roman"/>
        </w:rPr>
      </w:pPr>
      <w:r w:rsidRPr="008C1792">
        <w:rPr>
          <w:rFonts w:ascii="Times New Roman" w:hAnsi="Times New Roman"/>
        </w:rPr>
        <w:t>Для сооружения земляного полотна и дорожной одежды автомобильной дороги используется набор строительно-дорожных машин в соответствии с требованиями</w:t>
      </w:r>
      <w:r w:rsidR="00AD0AE2">
        <w:rPr>
          <w:rFonts w:ascii="Times New Roman" w:hAnsi="Times New Roman"/>
        </w:rPr>
        <w:t xml:space="preserve"> </w:t>
      </w:r>
      <w:r w:rsidR="001E1F4E">
        <w:rPr>
          <w:rFonts w:ascii="Times New Roman" w:hAnsi="Times New Roman"/>
        </w:rPr>
        <w:t xml:space="preserve">СНиП 3.03-09-2006* </w:t>
      </w:r>
      <w:r w:rsidRPr="008C1792">
        <w:rPr>
          <w:rFonts w:ascii="Times New Roman" w:hAnsi="Times New Roman"/>
        </w:rPr>
        <w:t>“Автомобильные дороги”. Пооперационный контроль и приёмку дорожных работ по проезжей части следует производить в соответствии с требованиями СНиП 3.03-09-2006*.</w:t>
      </w:r>
    </w:p>
    <w:p w:rsidR="008C1792" w:rsidRPr="008C1792" w:rsidRDefault="008C1792" w:rsidP="008C1792">
      <w:pPr>
        <w:ind w:firstLine="709"/>
        <w:jc w:val="both"/>
        <w:rPr>
          <w:rFonts w:ascii="Times New Roman" w:hAnsi="Times New Roman"/>
        </w:rPr>
      </w:pPr>
      <w:r w:rsidRPr="008C1792">
        <w:rPr>
          <w:rFonts w:ascii="Times New Roman" w:hAnsi="Times New Roman"/>
        </w:rPr>
        <w:t xml:space="preserve">Объёмы строительно-монтажных работ приведены в ведомости объёмов работ, перечень строительных машин и количество </w:t>
      </w:r>
      <w:proofErr w:type="spellStart"/>
      <w:proofErr w:type="gramStart"/>
      <w:r w:rsidRPr="008C1792">
        <w:rPr>
          <w:rFonts w:ascii="Times New Roman" w:hAnsi="Times New Roman"/>
        </w:rPr>
        <w:t>маш</w:t>
      </w:r>
      <w:proofErr w:type="spellEnd"/>
      <w:r w:rsidRPr="008C1792">
        <w:rPr>
          <w:rFonts w:ascii="Times New Roman" w:hAnsi="Times New Roman"/>
        </w:rPr>
        <w:t>.-</w:t>
      </w:r>
      <w:proofErr w:type="gramEnd"/>
      <w:r w:rsidRPr="008C1792">
        <w:rPr>
          <w:rFonts w:ascii="Times New Roman" w:hAnsi="Times New Roman"/>
        </w:rPr>
        <w:t xml:space="preserve"> смен приведены в ресурсных сметах.</w:t>
      </w:r>
    </w:p>
    <w:p w:rsidR="008C1792" w:rsidRPr="008C1792" w:rsidRDefault="008C1792" w:rsidP="008C1792">
      <w:pPr>
        <w:tabs>
          <w:tab w:val="left" w:pos="709"/>
        </w:tabs>
        <w:ind w:firstLine="709"/>
        <w:jc w:val="both"/>
        <w:outlineLvl w:val="0"/>
        <w:rPr>
          <w:rFonts w:ascii="Times New Roman" w:hAnsi="Times New Roman"/>
        </w:rPr>
      </w:pPr>
      <w:bookmarkStart w:id="122" w:name="_Toc507517457"/>
      <w:bookmarkStart w:id="123" w:name="_Toc507517773"/>
      <w:bookmarkStart w:id="124" w:name="_Toc507742781"/>
      <w:bookmarkStart w:id="125" w:name="_Toc508704191"/>
      <w:bookmarkStart w:id="126" w:name="_Toc509653222"/>
      <w:bookmarkStart w:id="127" w:name="_Toc517965831"/>
      <w:bookmarkStart w:id="128" w:name="_Toc519154880"/>
      <w:bookmarkStart w:id="129" w:name="_Toc521481985"/>
      <w:r w:rsidRPr="008C1792">
        <w:rPr>
          <w:rFonts w:ascii="Times New Roman" w:hAnsi="Times New Roman"/>
        </w:rPr>
        <w:t xml:space="preserve">Для отсыпки насыпи используются местные грунты, разработанные в выемках и грунты, доставляемые автосамосвалами грузоподъемностью 15 т из карьера, расположенного на расстоянии 19 км от места строительства, а </w:t>
      </w:r>
      <w:proofErr w:type="gramStart"/>
      <w:r w:rsidRPr="008C1792">
        <w:rPr>
          <w:rFonts w:ascii="Times New Roman" w:hAnsi="Times New Roman"/>
        </w:rPr>
        <w:t>так же</w:t>
      </w:r>
      <w:proofErr w:type="gramEnd"/>
      <w:r w:rsidRPr="008C1792">
        <w:rPr>
          <w:rFonts w:ascii="Times New Roman" w:hAnsi="Times New Roman"/>
        </w:rPr>
        <w:t xml:space="preserve"> грунт, разработанный при сооружении водопропускных труб. Отсыпанный грунт разравнивается бульдозером и автогрейдером и уплотняется. Коэффициент уплотнения – 0,95. Частичное уплотнение достигается ходовыми частями транспортных средств при послойной отсыпке земляного полотна. Для окончательного уплотнения применяются статические катки ДУ, массой 10 - 13 т. При недостаточной естественной влажности уплотняемого грунта применяется его полив поливомоечными машинами.</w:t>
      </w:r>
      <w:bookmarkEnd w:id="122"/>
      <w:bookmarkEnd w:id="123"/>
      <w:bookmarkEnd w:id="124"/>
      <w:bookmarkEnd w:id="125"/>
      <w:bookmarkEnd w:id="126"/>
      <w:bookmarkEnd w:id="127"/>
      <w:bookmarkEnd w:id="128"/>
      <w:bookmarkEnd w:id="129"/>
      <w:r w:rsidRPr="008C1792">
        <w:rPr>
          <w:rFonts w:ascii="Times New Roman" w:hAnsi="Times New Roman"/>
        </w:rPr>
        <w:t xml:space="preserve"> </w:t>
      </w:r>
    </w:p>
    <w:p w:rsidR="008C1792" w:rsidRPr="008C1792" w:rsidRDefault="008C1792" w:rsidP="008C1792">
      <w:pPr>
        <w:tabs>
          <w:tab w:val="left" w:pos="709"/>
        </w:tabs>
        <w:ind w:firstLine="709"/>
        <w:jc w:val="both"/>
        <w:outlineLvl w:val="0"/>
        <w:rPr>
          <w:rFonts w:ascii="Times New Roman" w:hAnsi="Times New Roman"/>
        </w:rPr>
      </w:pPr>
      <w:bookmarkStart w:id="130" w:name="_Toc507517458"/>
      <w:bookmarkStart w:id="131" w:name="_Toc507517774"/>
      <w:bookmarkStart w:id="132" w:name="_Toc507742782"/>
      <w:bookmarkStart w:id="133" w:name="_Toc508704192"/>
      <w:bookmarkStart w:id="134" w:name="_Toc509653223"/>
      <w:bookmarkStart w:id="135" w:name="_Toc517965832"/>
      <w:bookmarkStart w:id="136" w:name="_Toc519154881"/>
      <w:bookmarkStart w:id="137" w:name="_Toc521481986"/>
      <w:r w:rsidRPr="008C1792">
        <w:rPr>
          <w:rFonts w:ascii="Times New Roman" w:hAnsi="Times New Roman"/>
        </w:rPr>
        <w:t>В выемках уплотняется слой той же толщины, что и в насыпях. Коэффициент уплотнения в выемках равен 1-1,05. Уплотнение производится по той же технологии, что и в насыпи.</w:t>
      </w:r>
      <w:bookmarkEnd w:id="130"/>
      <w:bookmarkEnd w:id="131"/>
      <w:bookmarkEnd w:id="132"/>
      <w:bookmarkEnd w:id="133"/>
      <w:bookmarkEnd w:id="134"/>
      <w:bookmarkEnd w:id="135"/>
      <w:bookmarkEnd w:id="136"/>
      <w:bookmarkEnd w:id="137"/>
    </w:p>
    <w:p w:rsidR="008C1792" w:rsidRPr="008C1792" w:rsidRDefault="008C1792" w:rsidP="008C1792">
      <w:pPr>
        <w:tabs>
          <w:tab w:val="left" w:pos="709"/>
        </w:tabs>
        <w:ind w:firstLine="709"/>
        <w:jc w:val="both"/>
        <w:outlineLvl w:val="0"/>
        <w:rPr>
          <w:rFonts w:ascii="Times New Roman" w:hAnsi="Times New Roman"/>
        </w:rPr>
      </w:pPr>
      <w:bookmarkStart w:id="138" w:name="_Toc507517459"/>
      <w:bookmarkStart w:id="139" w:name="_Toc507517775"/>
      <w:bookmarkStart w:id="140" w:name="_Toc507742783"/>
      <w:bookmarkStart w:id="141" w:name="_Toc508704193"/>
      <w:bookmarkStart w:id="142" w:name="_Toc509653224"/>
      <w:bookmarkStart w:id="143" w:name="_Toc517965833"/>
      <w:bookmarkStart w:id="144" w:name="_Toc519154882"/>
      <w:bookmarkStart w:id="145" w:name="_Toc521481987"/>
      <w:r w:rsidRPr="008C1792">
        <w:rPr>
          <w:rFonts w:ascii="Times New Roman" w:hAnsi="Times New Roman"/>
        </w:rPr>
        <w:t>Планировка откосов производится бульдозером и автогрейдером.</w:t>
      </w:r>
      <w:bookmarkEnd w:id="138"/>
      <w:bookmarkEnd w:id="139"/>
      <w:bookmarkEnd w:id="140"/>
      <w:bookmarkEnd w:id="141"/>
      <w:bookmarkEnd w:id="142"/>
      <w:bookmarkEnd w:id="143"/>
      <w:bookmarkEnd w:id="144"/>
      <w:bookmarkEnd w:id="145"/>
      <w:r w:rsidRPr="008C1792">
        <w:rPr>
          <w:rFonts w:ascii="Times New Roman" w:hAnsi="Times New Roman"/>
        </w:rPr>
        <w:t xml:space="preserve"> </w:t>
      </w:r>
    </w:p>
    <w:p w:rsidR="008C1792" w:rsidRPr="008C1792" w:rsidRDefault="008C1792" w:rsidP="008C1792">
      <w:pPr>
        <w:pStyle w:val="a9"/>
        <w:ind w:firstLine="709"/>
        <w:rPr>
          <w:rFonts w:ascii="Times New Roman" w:hAnsi="Times New Roman"/>
        </w:rPr>
      </w:pPr>
      <w:r w:rsidRPr="008C1792">
        <w:rPr>
          <w:rFonts w:ascii="Times New Roman" w:hAnsi="Times New Roman"/>
        </w:rPr>
        <w:t>Данные работы включают разработку, транспортировку, укладку и уплотнение всех видов материалов, встречающихся в работах по возведению земляного полотна</w:t>
      </w:r>
    </w:p>
    <w:p w:rsidR="008C1792" w:rsidRPr="008C1792" w:rsidRDefault="008C1792" w:rsidP="008C1792">
      <w:pPr>
        <w:pStyle w:val="a9"/>
        <w:ind w:firstLine="709"/>
        <w:rPr>
          <w:rFonts w:ascii="Times New Roman" w:hAnsi="Times New Roman"/>
        </w:rPr>
      </w:pPr>
      <w:r w:rsidRPr="008C1792">
        <w:rPr>
          <w:rFonts w:ascii="Times New Roman" w:hAnsi="Times New Roman"/>
        </w:rPr>
        <w:t>Все подготовительные работы должны быть произведены до начала возведения земляного полотна дороги.</w:t>
      </w:r>
    </w:p>
    <w:p w:rsidR="008C1792" w:rsidRPr="008C1792" w:rsidRDefault="008C1792" w:rsidP="008C1792">
      <w:pPr>
        <w:pStyle w:val="a9"/>
        <w:ind w:firstLine="709"/>
        <w:rPr>
          <w:rFonts w:ascii="Times New Roman" w:hAnsi="Times New Roman"/>
        </w:rPr>
      </w:pPr>
      <w:r w:rsidRPr="008C1792">
        <w:rPr>
          <w:rFonts w:ascii="Times New Roman" w:hAnsi="Times New Roman"/>
        </w:rPr>
        <w:lastRenderedPageBreak/>
        <w:t>Выемки и насыпи должны иметь ровные и однородные поверхности.</w:t>
      </w:r>
    </w:p>
    <w:p w:rsidR="008C1792" w:rsidRPr="008C1792" w:rsidRDefault="008C1792" w:rsidP="008C1792">
      <w:pPr>
        <w:pStyle w:val="a9"/>
        <w:ind w:firstLine="709"/>
        <w:rPr>
          <w:rFonts w:ascii="Times New Roman" w:hAnsi="Times New Roman"/>
        </w:rPr>
      </w:pPr>
      <w:r w:rsidRPr="008C1792">
        <w:rPr>
          <w:rFonts w:ascii="Times New Roman" w:hAnsi="Times New Roman"/>
        </w:rPr>
        <w:t>Работы по устройству выемок и насыпей должны производиться без нарушения материалов, находящихся за пределами границ строительства.</w:t>
      </w:r>
    </w:p>
    <w:p w:rsidR="008C1792" w:rsidRPr="008C1792" w:rsidRDefault="008C1792" w:rsidP="008C1792">
      <w:pPr>
        <w:pStyle w:val="a9"/>
        <w:ind w:firstLine="709"/>
        <w:rPr>
          <w:rFonts w:ascii="Times New Roman" w:hAnsi="Times New Roman"/>
        </w:rPr>
      </w:pPr>
      <w:r w:rsidRPr="008C1792">
        <w:rPr>
          <w:rFonts w:ascii="Times New Roman" w:hAnsi="Times New Roman"/>
        </w:rPr>
        <w:t>Разработку выемок следует начинать с пониженных мест рельефа.</w:t>
      </w:r>
    </w:p>
    <w:p w:rsidR="008C1792" w:rsidRPr="008C1792" w:rsidRDefault="008C1792" w:rsidP="008C1792">
      <w:pPr>
        <w:pStyle w:val="a9"/>
        <w:ind w:firstLine="709"/>
        <w:rPr>
          <w:rFonts w:ascii="Times New Roman" w:hAnsi="Times New Roman"/>
        </w:rPr>
      </w:pPr>
      <w:r w:rsidRPr="008C1792">
        <w:rPr>
          <w:rFonts w:ascii="Times New Roman" w:hAnsi="Times New Roman"/>
        </w:rPr>
        <w:t xml:space="preserve">В процессе строительства должен быть обеспечен постоянный отвод поверхностных вод из всей зоны производства работ. </w:t>
      </w:r>
    </w:p>
    <w:p w:rsidR="008C1792" w:rsidRPr="008C1792" w:rsidRDefault="008C1792" w:rsidP="008C1792">
      <w:pPr>
        <w:pStyle w:val="a9"/>
        <w:ind w:firstLine="709"/>
        <w:rPr>
          <w:rFonts w:ascii="Times New Roman" w:hAnsi="Times New Roman"/>
        </w:rPr>
      </w:pPr>
      <w:r w:rsidRPr="008C1792">
        <w:rPr>
          <w:rFonts w:ascii="Times New Roman" w:hAnsi="Times New Roman"/>
        </w:rPr>
        <w:t>Недобор выемок в нескальных грунтах ликвидируется при производстве планировочных работ.</w:t>
      </w:r>
    </w:p>
    <w:p w:rsidR="008C1792" w:rsidRPr="008C1792" w:rsidRDefault="008C1792" w:rsidP="008C1792">
      <w:pPr>
        <w:pStyle w:val="a9"/>
        <w:ind w:firstLine="709"/>
        <w:rPr>
          <w:rFonts w:ascii="Times New Roman" w:hAnsi="Times New Roman"/>
        </w:rPr>
      </w:pPr>
      <w:r w:rsidRPr="008C1792">
        <w:rPr>
          <w:rFonts w:ascii="Times New Roman" w:hAnsi="Times New Roman"/>
        </w:rPr>
        <w:t>Разработка выемок производится различными механизмами:</w:t>
      </w:r>
    </w:p>
    <w:p w:rsidR="008C1792" w:rsidRPr="008C1792" w:rsidRDefault="008C1792" w:rsidP="008C1792">
      <w:pPr>
        <w:pStyle w:val="a9"/>
        <w:ind w:firstLine="709"/>
        <w:rPr>
          <w:rFonts w:ascii="Times New Roman" w:hAnsi="Times New Roman"/>
        </w:rPr>
      </w:pPr>
      <w:r w:rsidRPr="008C1792">
        <w:rPr>
          <w:rFonts w:ascii="Times New Roman" w:hAnsi="Times New Roman"/>
        </w:rPr>
        <w:t>- бульдозерами, при этом дальность перемещения грунта ограничена 30 м, в отдельных случаях до 50 м;</w:t>
      </w:r>
    </w:p>
    <w:p w:rsidR="008C1792" w:rsidRPr="008C1792" w:rsidRDefault="008C1792" w:rsidP="008C1792">
      <w:pPr>
        <w:pStyle w:val="a9"/>
        <w:ind w:firstLine="709"/>
        <w:rPr>
          <w:rFonts w:ascii="Times New Roman" w:hAnsi="Times New Roman"/>
        </w:rPr>
      </w:pPr>
      <w:r w:rsidRPr="008C1792">
        <w:rPr>
          <w:rFonts w:ascii="Times New Roman" w:hAnsi="Times New Roman"/>
        </w:rPr>
        <w:t xml:space="preserve">- экскаваторами при значительных объёмах сосредоточенных работ. </w:t>
      </w:r>
    </w:p>
    <w:p w:rsidR="008C1792" w:rsidRPr="008C1792" w:rsidRDefault="008C1792" w:rsidP="008C1792">
      <w:pPr>
        <w:pStyle w:val="a9"/>
        <w:ind w:firstLine="709"/>
        <w:rPr>
          <w:rFonts w:ascii="Times New Roman" w:hAnsi="Times New Roman"/>
        </w:rPr>
      </w:pPr>
      <w:r w:rsidRPr="008C1792">
        <w:rPr>
          <w:rFonts w:ascii="Times New Roman" w:hAnsi="Times New Roman"/>
        </w:rPr>
        <w:t>Ёмкость ковша выбирается с учётом объёма земляных работ:</w:t>
      </w:r>
    </w:p>
    <w:p w:rsidR="008C1792" w:rsidRPr="008C1792" w:rsidRDefault="008C1792" w:rsidP="008C1792">
      <w:pPr>
        <w:pStyle w:val="a9"/>
        <w:ind w:firstLine="709"/>
        <w:rPr>
          <w:rFonts w:ascii="Times New Roman" w:hAnsi="Times New Roman"/>
        </w:rPr>
      </w:pPr>
    </w:p>
    <w:tbl>
      <w:tblPr>
        <w:tblW w:w="0" w:type="auto"/>
        <w:tblInd w:w="2" w:type="dxa"/>
        <w:tblLook w:val="01E0" w:firstRow="1" w:lastRow="1" w:firstColumn="1" w:lastColumn="1" w:noHBand="0" w:noVBand="0"/>
      </w:tblPr>
      <w:tblGrid>
        <w:gridCol w:w="3296"/>
        <w:gridCol w:w="2109"/>
        <w:gridCol w:w="2110"/>
        <w:gridCol w:w="2110"/>
      </w:tblGrid>
      <w:tr w:rsidR="008C1792" w:rsidRPr="008C1792" w:rsidTr="00CB2850">
        <w:tc>
          <w:tcPr>
            <w:tcW w:w="3297" w:type="dxa"/>
            <w:tcBorders>
              <w:top w:val="single" w:sz="4" w:space="0" w:color="auto"/>
              <w:left w:val="single" w:sz="4" w:space="0" w:color="auto"/>
              <w:bottom w:val="single" w:sz="4" w:space="0" w:color="auto"/>
              <w:right w:val="single" w:sz="4" w:space="0" w:color="auto"/>
            </w:tcBorders>
            <w:vAlign w:val="center"/>
          </w:tcPr>
          <w:p w:rsidR="008C1792" w:rsidRPr="008C1792" w:rsidRDefault="008C1792" w:rsidP="00CB2850">
            <w:pPr>
              <w:jc w:val="center"/>
              <w:rPr>
                <w:rFonts w:ascii="Times New Roman" w:hAnsi="Times New Roman"/>
              </w:rPr>
            </w:pPr>
            <w:r w:rsidRPr="008C1792">
              <w:rPr>
                <w:rFonts w:ascii="Times New Roman" w:hAnsi="Times New Roman"/>
              </w:rPr>
              <w:t xml:space="preserve"> Ёмкость ковша м3</w:t>
            </w:r>
            <w:r w:rsidRPr="008C1792">
              <w:rPr>
                <w:rFonts w:ascii="Times New Roman" w:hAnsi="Times New Roman"/>
                <w:noProof/>
              </w:rPr>
              <w:drawing>
                <wp:inline distT="0" distB="0" distL="0" distR="0">
                  <wp:extent cx="114300" cy="190500"/>
                  <wp:effectExtent l="0" t="0" r="0" b="0"/>
                  <wp:docPr id="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 cstate="print"/>
                          <a:srcRect/>
                          <a:stretch>
                            <a:fillRect/>
                          </a:stretch>
                        </pic:blipFill>
                        <pic:spPr bwMode="auto">
                          <a:xfrm>
                            <a:off x="0" y="0"/>
                            <a:ext cx="114300" cy="190500"/>
                          </a:xfrm>
                          <a:prstGeom prst="rect">
                            <a:avLst/>
                          </a:prstGeom>
                          <a:noFill/>
                          <a:ln w="9525">
                            <a:noFill/>
                            <a:miter lim="800000"/>
                            <a:headEnd/>
                            <a:tailEnd/>
                          </a:ln>
                        </pic:spPr>
                      </pic:pic>
                    </a:graphicData>
                  </a:graphic>
                </wp:inline>
              </w:drawing>
            </w:r>
          </w:p>
        </w:tc>
        <w:tc>
          <w:tcPr>
            <w:tcW w:w="2109" w:type="dxa"/>
            <w:tcBorders>
              <w:top w:val="single" w:sz="4" w:space="0" w:color="auto"/>
              <w:left w:val="single" w:sz="4" w:space="0" w:color="auto"/>
              <w:bottom w:val="single" w:sz="4" w:space="0" w:color="auto"/>
              <w:right w:val="single" w:sz="4" w:space="0" w:color="auto"/>
            </w:tcBorders>
            <w:vAlign w:val="center"/>
          </w:tcPr>
          <w:p w:rsidR="008C1792" w:rsidRPr="008C1792" w:rsidRDefault="008C1792" w:rsidP="00CB2850">
            <w:pPr>
              <w:jc w:val="center"/>
              <w:rPr>
                <w:rFonts w:ascii="Times New Roman" w:hAnsi="Times New Roman"/>
              </w:rPr>
            </w:pPr>
            <w:r w:rsidRPr="008C1792">
              <w:rPr>
                <w:rFonts w:ascii="Times New Roman" w:hAnsi="Times New Roman"/>
              </w:rPr>
              <w:t>0,5</w:t>
            </w:r>
          </w:p>
        </w:tc>
        <w:tc>
          <w:tcPr>
            <w:tcW w:w="2110" w:type="dxa"/>
            <w:tcBorders>
              <w:top w:val="single" w:sz="4" w:space="0" w:color="auto"/>
              <w:left w:val="single" w:sz="4" w:space="0" w:color="auto"/>
              <w:bottom w:val="single" w:sz="4" w:space="0" w:color="auto"/>
              <w:right w:val="single" w:sz="4" w:space="0" w:color="auto"/>
            </w:tcBorders>
            <w:vAlign w:val="center"/>
          </w:tcPr>
          <w:p w:rsidR="008C1792" w:rsidRPr="008C1792" w:rsidRDefault="008C1792" w:rsidP="00CB2850">
            <w:pPr>
              <w:jc w:val="center"/>
              <w:rPr>
                <w:rFonts w:ascii="Times New Roman" w:hAnsi="Times New Roman"/>
              </w:rPr>
            </w:pPr>
            <w:r w:rsidRPr="008C1792">
              <w:rPr>
                <w:rFonts w:ascii="Times New Roman" w:hAnsi="Times New Roman"/>
              </w:rPr>
              <w:t>1,0</w:t>
            </w:r>
          </w:p>
        </w:tc>
        <w:tc>
          <w:tcPr>
            <w:tcW w:w="2110" w:type="dxa"/>
            <w:tcBorders>
              <w:top w:val="single" w:sz="4" w:space="0" w:color="auto"/>
              <w:left w:val="single" w:sz="4" w:space="0" w:color="auto"/>
              <w:bottom w:val="single" w:sz="4" w:space="0" w:color="auto"/>
              <w:right w:val="single" w:sz="4" w:space="0" w:color="auto"/>
            </w:tcBorders>
            <w:vAlign w:val="center"/>
          </w:tcPr>
          <w:p w:rsidR="008C1792" w:rsidRPr="008C1792" w:rsidRDefault="008C1792" w:rsidP="00CB2850">
            <w:pPr>
              <w:jc w:val="center"/>
              <w:rPr>
                <w:rFonts w:ascii="Times New Roman" w:hAnsi="Times New Roman"/>
              </w:rPr>
            </w:pPr>
            <w:r w:rsidRPr="008C1792">
              <w:rPr>
                <w:rFonts w:ascii="Times New Roman" w:hAnsi="Times New Roman"/>
              </w:rPr>
              <w:t>2,0</w:t>
            </w:r>
          </w:p>
        </w:tc>
      </w:tr>
      <w:tr w:rsidR="008C1792" w:rsidRPr="008C1792" w:rsidTr="00CB2850">
        <w:tc>
          <w:tcPr>
            <w:tcW w:w="3297" w:type="dxa"/>
            <w:tcBorders>
              <w:top w:val="single" w:sz="4" w:space="0" w:color="auto"/>
              <w:left w:val="single" w:sz="4" w:space="0" w:color="auto"/>
              <w:bottom w:val="single" w:sz="4" w:space="0" w:color="auto"/>
              <w:right w:val="single" w:sz="4" w:space="0" w:color="auto"/>
            </w:tcBorders>
            <w:vAlign w:val="center"/>
          </w:tcPr>
          <w:p w:rsidR="008C1792" w:rsidRPr="008C1792" w:rsidRDefault="008C1792" w:rsidP="00CB2850">
            <w:pPr>
              <w:jc w:val="center"/>
              <w:rPr>
                <w:rFonts w:ascii="Times New Roman" w:hAnsi="Times New Roman"/>
              </w:rPr>
            </w:pPr>
            <w:r w:rsidRPr="008C1792">
              <w:rPr>
                <w:rFonts w:ascii="Times New Roman" w:hAnsi="Times New Roman"/>
              </w:rPr>
              <w:t>Объём земляных работ, тыс. м3</w:t>
            </w:r>
          </w:p>
        </w:tc>
        <w:tc>
          <w:tcPr>
            <w:tcW w:w="2109" w:type="dxa"/>
            <w:tcBorders>
              <w:top w:val="single" w:sz="4" w:space="0" w:color="auto"/>
              <w:left w:val="single" w:sz="4" w:space="0" w:color="auto"/>
              <w:bottom w:val="single" w:sz="4" w:space="0" w:color="auto"/>
              <w:right w:val="single" w:sz="4" w:space="0" w:color="auto"/>
            </w:tcBorders>
            <w:vAlign w:val="center"/>
          </w:tcPr>
          <w:p w:rsidR="008C1792" w:rsidRPr="008C1792" w:rsidRDefault="008C1792" w:rsidP="00CB2850">
            <w:pPr>
              <w:jc w:val="center"/>
              <w:rPr>
                <w:rFonts w:ascii="Times New Roman" w:hAnsi="Times New Roman"/>
              </w:rPr>
            </w:pPr>
            <w:r w:rsidRPr="008C1792">
              <w:rPr>
                <w:rFonts w:ascii="Times New Roman" w:hAnsi="Times New Roman"/>
              </w:rPr>
              <w:t xml:space="preserve">Не менее </w:t>
            </w:r>
          </w:p>
          <w:p w:rsidR="008C1792" w:rsidRPr="008C1792" w:rsidRDefault="008C1792" w:rsidP="00CB2850">
            <w:pPr>
              <w:jc w:val="center"/>
              <w:rPr>
                <w:rFonts w:ascii="Times New Roman" w:hAnsi="Times New Roman"/>
              </w:rPr>
            </w:pPr>
            <w:r w:rsidRPr="008C1792">
              <w:rPr>
                <w:rFonts w:ascii="Times New Roman" w:hAnsi="Times New Roman"/>
              </w:rPr>
              <w:t>20</w:t>
            </w:r>
          </w:p>
        </w:tc>
        <w:tc>
          <w:tcPr>
            <w:tcW w:w="2110" w:type="dxa"/>
            <w:tcBorders>
              <w:top w:val="single" w:sz="4" w:space="0" w:color="auto"/>
              <w:left w:val="single" w:sz="4" w:space="0" w:color="auto"/>
              <w:bottom w:val="single" w:sz="4" w:space="0" w:color="auto"/>
              <w:right w:val="single" w:sz="4" w:space="0" w:color="auto"/>
            </w:tcBorders>
            <w:vAlign w:val="center"/>
          </w:tcPr>
          <w:p w:rsidR="008C1792" w:rsidRPr="008C1792" w:rsidRDefault="008C1792" w:rsidP="00CB2850">
            <w:pPr>
              <w:jc w:val="center"/>
              <w:rPr>
                <w:rFonts w:ascii="Times New Roman" w:hAnsi="Times New Roman"/>
              </w:rPr>
            </w:pPr>
            <w:r w:rsidRPr="008C1792">
              <w:rPr>
                <w:rFonts w:ascii="Times New Roman" w:hAnsi="Times New Roman"/>
              </w:rPr>
              <w:t xml:space="preserve">Не менее </w:t>
            </w:r>
          </w:p>
          <w:p w:rsidR="008C1792" w:rsidRPr="008C1792" w:rsidRDefault="008C1792" w:rsidP="00CB2850">
            <w:pPr>
              <w:jc w:val="center"/>
              <w:rPr>
                <w:rFonts w:ascii="Times New Roman" w:hAnsi="Times New Roman"/>
              </w:rPr>
            </w:pPr>
            <w:r w:rsidRPr="008C1792">
              <w:rPr>
                <w:rFonts w:ascii="Times New Roman" w:hAnsi="Times New Roman"/>
              </w:rPr>
              <w:t>30-60</w:t>
            </w:r>
          </w:p>
        </w:tc>
        <w:tc>
          <w:tcPr>
            <w:tcW w:w="2110" w:type="dxa"/>
            <w:tcBorders>
              <w:top w:val="single" w:sz="4" w:space="0" w:color="auto"/>
              <w:left w:val="single" w:sz="4" w:space="0" w:color="auto"/>
              <w:bottom w:val="single" w:sz="4" w:space="0" w:color="auto"/>
              <w:right w:val="single" w:sz="4" w:space="0" w:color="auto"/>
            </w:tcBorders>
            <w:vAlign w:val="center"/>
          </w:tcPr>
          <w:p w:rsidR="008C1792" w:rsidRPr="008C1792" w:rsidRDefault="008C1792" w:rsidP="00CB2850">
            <w:pPr>
              <w:jc w:val="center"/>
              <w:rPr>
                <w:rFonts w:ascii="Times New Roman" w:hAnsi="Times New Roman"/>
              </w:rPr>
            </w:pPr>
            <w:r w:rsidRPr="008C1792">
              <w:rPr>
                <w:rFonts w:ascii="Times New Roman" w:hAnsi="Times New Roman"/>
              </w:rPr>
              <w:t xml:space="preserve">Не менее </w:t>
            </w:r>
          </w:p>
          <w:p w:rsidR="008C1792" w:rsidRPr="008C1792" w:rsidRDefault="008C1792" w:rsidP="00CB2850">
            <w:pPr>
              <w:jc w:val="center"/>
              <w:rPr>
                <w:rFonts w:ascii="Times New Roman" w:hAnsi="Times New Roman"/>
              </w:rPr>
            </w:pPr>
            <w:r w:rsidRPr="008C1792">
              <w:rPr>
                <w:rFonts w:ascii="Times New Roman" w:hAnsi="Times New Roman"/>
              </w:rPr>
              <w:t>50-100</w:t>
            </w:r>
          </w:p>
        </w:tc>
      </w:tr>
    </w:tbl>
    <w:p w:rsidR="008C1792" w:rsidRPr="008C1792" w:rsidRDefault="008C1792" w:rsidP="008C1792">
      <w:pPr>
        <w:pStyle w:val="a9"/>
        <w:ind w:firstLine="709"/>
        <w:rPr>
          <w:rFonts w:ascii="Times New Roman" w:hAnsi="Times New Roman"/>
        </w:rPr>
      </w:pPr>
      <w:r w:rsidRPr="008C1792">
        <w:rPr>
          <w:rFonts w:ascii="Times New Roman" w:hAnsi="Times New Roman"/>
        </w:rPr>
        <w:t>Выполнение земляных работ по отсыпке насыпи производится послойно с уплотнением слоёв непрерывным способом, при этом постоянно производится соответствующий анализ устроенного слоя на уплотнение. Каждый последующий слой можно отсыпать при достигнутом коэффициенте уплотнения нижнего слоя.</w:t>
      </w:r>
    </w:p>
    <w:p w:rsidR="008C1792" w:rsidRPr="008C1792" w:rsidRDefault="008C1792" w:rsidP="008C1792">
      <w:pPr>
        <w:pStyle w:val="a9"/>
        <w:ind w:firstLine="709"/>
        <w:rPr>
          <w:rFonts w:ascii="Times New Roman" w:hAnsi="Times New Roman"/>
        </w:rPr>
      </w:pPr>
      <w:r w:rsidRPr="008C1792">
        <w:rPr>
          <w:rFonts w:ascii="Times New Roman" w:hAnsi="Times New Roman"/>
        </w:rPr>
        <w:t>Каждый любой слой, оставленный незащищённым более чем на 24 часа, должен быть восстановлен до указанных кондиций перед возобновлением строительства земляного полотна или других конструктивных элементов дороги.</w:t>
      </w:r>
    </w:p>
    <w:p w:rsidR="008C1792" w:rsidRPr="008C1792" w:rsidRDefault="008C1792" w:rsidP="008C1792">
      <w:pPr>
        <w:pStyle w:val="a9"/>
        <w:ind w:firstLine="709"/>
        <w:rPr>
          <w:rFonts w:ascii="Times New Roman" w:hAnsi="Times New Roman"/>
        </w:rPr>
      </w:pPr>
      <w:r w:rsidRPr="008C1792">
        <w:rPr>
          <w:rFonts w:ascii="Times New Roman" w:hAnsi="Times New Roman"/>
        </w:rPr>
        <w:t>Перед отсыпкой земляного полотна откосы существующей насыпи разрыхляются.</w:t>
      </w:r>
    </w:p>
    <w:p w:rsidR="008C1792" w:rsidRPr="008C1792" w:rsidRDefault="008C1792" w:rsidP="008C1792">
      <w:pPr>
        <w:pStyle w:val="a9"/>
        <w:ind w:firstLine="709"/>
        <w:rPr>
          <w:rFonts w:ascii="Times New Roman" w:hAnsi="Times New Roman"/>
        </w:rPr>
      </w:pPr>
      <w:r w:rsidRPr="008C1792">
        <w:rPr>
          <w:rFonts w:ascii="Times New Roman" w:hAnsi="Times New Roman"/>
        </w:rPr>
        <w:t>Использование в одном слое насыпи разных видов грунтов не допускается. Отсыпку грунта в насыпь следует производить от краев к середине, слоями, на всю ширину земляного полотна, включая откосные части. Последующая подсыпка краевых или откосных частей не допускается.</w:t>
      </w:r>
    </w:p>
    <w:p w:rsidR="008C1792" w:rsidRPr="008C1792" w:rsidRDefault="008C1792" w:rsidP="008C1792">
      <w:pPr>
        <w:pStyle w:val="a9"/>
        <w:ind w:firstLine="709"/>
        <w:rPr>
          <w:rFonts w:ascii="Times New Roman" w:hAnsi="Times New Roman"/>
        </w:rPr>
      </w:pPr>
      <w:r w:rsidRPr="008C1792">
        <w:rPr>
          <w:rFonts w:ascii="Times New Roman" w:hAnsi="Times New Roman"/>
        </w:rPr>
        <w:t>Каждый слой следует разравнивать, соблюдая проектный продольный уклон. Перед уплотнением поверхность отсыпаемого слоя должна быть спланирована под двускатный или односкатный поперечный профиль с уклоном 20-40%</w:t>
      </w:r>
      <w:r w:rsidRPr="008C1792">
        <w:rPr>
          <w:rFonts w:ascii="Times New Roman" w:hAnsi="Times New Roman"/>
          <w:b/>
          <w:bCs/>
          <w:sz w:val="13"/>
          <w:szCs w:val="13"/>
        </w:rPr>
        <w:t>0</w:t>
      </w:r>
      <w:r w:rsidRPr="008C1792">
        <w:rPr>
          <w:rFonts w:ascii="Times New Roman" w:hAnsi="Times New Roman"/>
        </w:rPr>
        <w:t xml:space="preserve"> к бровкам земляного полотна. Движение транспортных средств, отсыпающих на насыпи очередной слой, необходимо регулировать по всей его ширине.</w:t>
      </w:r>
    </w:p>
    <w:p w:rsidR="008C1792" w:rsidRPr="008C1792" w:rsidRDefault="008C1792" w:rsidP="008C1792">
      <w:pPr>
        <w:pStyle w:val="a9"/>
        <w:ind w:firstLine="709"/>
        <w:rPr>
          <w:rFonts w:ascii="Times New Roman" w:hAnsi="Times New Roman"/>
        </w:rPr>
      </w:pPr>
      <w:r w:rsidRPr="008C1792">
        <w:rPr>
          <w:rFonts w:ascii="Times New Roman" w:hAnsi="Times New Roman"/>
        </w:rPr>
        <w:t>Плотность грунта после уплотнения слоя не должна быть меньше установленной требованиями СНиП РК 3.03-09-2006*.</w:t>
      </w:r>
    </w:p>
    <w:p w:rsidR="008C1792" w:rsidRPr="008C1792" w:rsidRDefault="008C1792" w:rsidP="008C1792">
      <w:pPr>
        <w:pStyle w:val="a9"/>
        <w:ind w:firstLine="709"/>
        <w:rPr>
          <w:rFonts w:ascii="Times New Roman" w:hAnsi="Times New Roman"/>
        </w:rPr>
      </w:pPr>
      <w:r w:rsidRPr="008C1792">
        <w:rPr>
          <w:rFonts w:ascii="Times New Roman" w:hAnsi="Times New Roman"/>
        </w:rPr>
        <w:t xml:space="preserve">Наибольшая плотность грунта может быть достигнута при применении машин, обеспечивающих максимальное, допустимое по условиям прочности данного грунта, контактное давление поверхности. </w:t>
      </w:r>
    </w:p>
    <w:p w:rsidR="008C1792" w:rsidRPr="008C1792" w:rsidRDefault="008C1792" w:rsidP="008C1792">
      <w:pPr>
        <w:pStyle w:val="a9"/>
        <w:ind w:firstLine="709"/>
        <w:rPr>
          <w:rFonts w:ascii="Times New Roman" w:hAnsi="Times New Roman"/>
        </w:rPr>
      </w:pPr>
      <w:r w:rsidRPr="008C1792">
        <w:rPr>
          <w:rFonts w:ascii="Times New Roman" w:hAnsi="Times New Roman"/>
        </w:rPr>
        <w:t>Уплотнение грунта следует производить при влажности близкой к оптимальной.</w:t>
      </w:r>
    </w:p>
    <w:p w:rsidR="008C1792" w:rsidRPr="008C1792" w:rsidRDefault="008C1792" w:rsidP="008C1792">
      <w:pPr>
        <w:pStyle w:val="a9"/>
        <w:ind w:firstLine="709"/>
        <w:rPr>
          <w:rFonts w:ascii="Times New Roman" w:hAnsi="Times New Roman"/>
        </w:rPr>
      </w:pPr>
      <w:r w:rsidRPr="008C1792">
        <w:rPr>
          <w:rFonts w:ascii="Times New Roman" w:hAnsi="Times New Roman"/>
        </w:rPr>
        <w:t xml:space="preserve">Окончательную планировку поверхности земляного полотна с преданием установленных проектом поперечных уклонов и </w:t>
      </w:r>
      <w:proofErr w:type="spellStart"/>
      <w:r w:rsidRPr="008C1792">
        <w:rPr>
          <w:rFonts w:ascii="Times New Roman" w:hAnsi="Times New Roman"/>
        </w:rPr>
        <w:t>доуплотнение</w:t>
      </w:r>
      <w:proofErr w:type="spellEnd"/>
      <w:r w:rsidRPr="008C1792">
        <w:rPr>
          <w:rFonts w:ascii="Times New Roman" w:hAnsi="Times New Roman"/>
        </w:rPr>
        <w:t xml:space="preserve"> поверхностного слоя, планировку и укрепление откосов следует производить сразу после окончания возведения земляного полотна. Все нарушения поверхности земляного полотна, вызванные построечным транспортом и осадками, следует устранить непосредственно перед устройством дорожной одежды.</w:t>
      </w:r>
    </w:p>
    <w:p w:rsidR="008C1792" w:rsidRPr="008C1792" w:rsidRDefault="008C1792" w:rsidP="008C1792">
      <w:pPr>
        <w:pStyle w:val="a9"/>
        <w:ind w:firstLine="709"/>
        <w:rPr>
          <w:rFonts w:ascii="Times New Roman" w:hAnsi="Times New Roman"/>
        </w:rPr>
      </w:pPr>
      <w:r w:rsidRPr="008C1792">
        <w:rPr>
          <w:rFonts w:ascii="Times New Roman" w:hAnsi="Times New Roman"/>
        </w:rPr>
        <w:t>Водоотводные канавы и кюветы необходимо укреплять вслед за устройством дорожной одежды. При этом следует ликвидировать все временные въезды и съезды.</w:t>
      </w:r>
    </w:p>
    <w:p w:rsidR="008C1792" w:rsidRPr="008C1792" w:rsidRDefault="008C1792" w:rsidP="008C1792">
      <w:pPr>
        <w:pStyle w:val="a9"/>
        <w:ind w:firstLine="709"/>
        <w:rPr>
          <w:rFonts w:ascii="Times New Roman" w:hAnsi="Times New Roman"/>
        </w:rPr>
      </w:pPr>
      <w:r w:rsidRPr="008C1792">
        <w:rPr>
          <w:rFonts w:ascii="Times New Roman" w:hAnsi="Times New Roman"/>
        </w:rPr>
        <w:lastRenderedPageBreak/>
        <w:t>Планировку и укрепление откосов высоких насыпей и глубоких выемок следует производить сразу же после окончания сооружений их отдельных частей (ярусов).</w:t>
      </w:r>
    </w:p>
    <w:p w:rsidR="008C1792" w:rsidRPr="008C1792" w:rsidRDefault="008C1792" w:rsidP="008C1792">
      <w:pPr>
        <w:pStyle w:val="a9"/>
        <w:ind w:firstLine="709"/>
        <w:rPr>
          <w:rFonts w:ascii="Times New Roman" w:hAnsi="Times New Roman"/>
        </w:rPr>
      </w:pPr>
      <w:r w:rsidRPr="008C1792">
        <w:rPr>
          <w:rFonts w:ascii="Times New Roman" w:hAnsi="Times New Roman"/>
        </w:rPr>
        <w:t>Укрепление откосов производится:</w:t>
      </w:r>
    </w:p>
    <w:p w:rsidR="008C1792" w:rsidRPr="008C1792" w:rsidRDefault="008C1792" w:rsidP="008C1792">
      <w:pPr>
        <w:pStyle w:val="a9"/>
        <w:ind w:firstLine="709"/>
        <w:rPr>
          <w:rFonts w:ascii="Times New Roman" w:hAnsi="Times New Roman"/>
        </w:rPr>
      </w:pPr>
      <w:r w:rsidRPr="008C1792">
        <w:rPr>
          <w:rFonts w:ascii="Times New Roman" w:hAnsi="Times New Roman"/>
        </w:rPr>
        <w:t xml:space="preserve">- путём посева многолетних трав по слою растительного грунта травяной сеялкой, при этом осуществляется предпосевное, а затем посевное прикатывание почвы кольчато-шпоровым катком.  </w:t>
      </w:r>
    </w:p>
    <w:p w:rsidR="008C1792" w:rsidRPr="008C1792" w:rsidRDefault="008C1792" w:rsidP="008C1792">
      <w:pPr>
        <w:pStyle w:val="a9"/>
        <w:ind w:firstLine="709"/>
        <w:rPr>
          <w:rFonts w:ascii="Times New Roman" w:hAnsi="Times New Roman"/>
        </w:rPr>
      </w:pPr>
      <w:r w:rsidRPr="008C1792">
        <w:rPr>
          <w:rFonts w:ascii="Times New Roman" w:hAnsi="Times New Roman"/>
        </w:rPr>
        <w:t>При устройстве обочин необходимо устранить деформации земляного полотна по всей площади обочин, досыпать грунт до установленного уровня, спланировать и уплотнить.</w:t>
      </w:r>
    </w:p>
    <w:p w:rsidR="008C1792" w:rsidRPr="008C1792" w:rsidRDefault="008C1792" w:rsidP="008C1792">
      <w:pPr>
        <w:pStyle w:val="a9"/>
        <w:ind w:firstLine="709"/>
        <w:rPr>
          <w:rFonts w:ascii="Times New Roman" w:hAnsi="Times New Roman"/>
        </w:rPr>
      </w:pPr>
      <w:r w:rsidRPr="008C1792">
        <w:rPr>
          <w:rFonts w:ascii="Times New Roman" w:hAnsi="Times New Roman"/>
        </w:rPr>
        <w:t>Для повышения коэффициента использования автогрейдера, занятого на планировочных работах, его же используют на предыдущих захватках по устройству подстилающего слоя основания из песчано-гравийной (природной или оптимальной) смеси.</w:t>
      </w:r>
    </w:p>
    <w:p w:rsidR="00726D2A" w:rsidRPr="007F09AF" w:rsidRDefault="00726D2A" w:rsidP="00CC5810">
      <w:pPr>
        <w:pStyle w:val="15"/>
      </w:pPr>
    </w:p>
    <w:p w:rsidR="00726D2A" w:rsidRPr="002F5BBB" w:rsidRDefault="0067799E" w:rsidP="00CC5810">
      <w:pPr>
        <w:pStyle w:val="15"/>
      </w:pPr>
      <w:bookmarkStart w:id="146" w:name="_Toc509653225"/>
      <w:bookmarkStart w:id="147" w:name="_Toc521481988"/>
      <w:r>
        <w:t xml:space="preserve">1.4.4. </w:t>
      </w:r>
      <w:r w:rsidR="00726D2A" w:rsidRPr="002F5BBB">
        <w:t>Дорожная одежда</w:t>
      </w:r>
      <w:bookmarkEnd w:id="146"/>
      <w:bookmarkEnd w:id="147"/>
    </w:p>
    <w:p w:rsidR="00726D2A" w:rsidRPr="002F5BBB" w:rsidRDefault="00726D2A" w:rsidP="00726D2A">
      <w:pPr>
        <w:tabs>
          <w:tab w:val="left" w:pos="6660"/>
        </w:tabs>
        <w:jc w:val="both"/>
        <w:rPr>
          <w:b/>
          <w:bCs/>
        </w:rPr>
      </w:pPr>
    </w:p>
    <w:p w:rsidR="00726D2A" w:rsidRDefault="00726D2A" w:rsidP="00726D2A">
      <w:pPr>
        <w:tabs>
          <w:tab w:val="left" w:pos="709"/>
        </w:tabs>
        <w:ind w:firstLine="709"/>
        <w:jc w:val="both"/>
        <w:outlineLvl w:val="0"/>
        <w:rPr>
          <w:rFonts w:ascii="Times New Roman" w:hAnsi="Times New Roman"/>
        </w:rPr>
      </w:pPr>
      <w:bookmarkStart w:id="148" w:name="_Toc507517461"/>
      <w:bookmarkStart w:id="149" w:name="_Toc507517777"/>
      <w:bookmarkStart w:id="150" w:name="_Toc507742785"/>
      <w:bookmarkStart w:id="151" w:name="_Toc508704195"/>
      <w:bookmarkStart w:id="152" w:name="_Toc509653226"/>
      <w:bookmarkStart w:id="153" w:name="_Toc517965835"/>
      <w:bookmarkStart w:id="154" w:name="_Toc519154884"/>
      <w:bookmarkStart w:id="155" w:name="_Toc521481989"/>
      <w:r w:rsidRPr="00726D2A">
        <w:rPr>
          <w:rFonts w:ascii="Times New Roman" w:hAnsi="Times New Roman"/>
        </w:rPr>
        <w:t>Вслед за возведением земляного полотна послойно устраивается дорожная одежда. Перед устройством дорожной одежды необходимо выполнить разбивочные работы. В проекте принят следующи</w:t>
      </w:r>
      <w:r w:rsidR="00A61795">
        <w:rPr>
          <w:rFonts w:ascii="Times New Roman" w:hAnsi="Times New Roman"/>
        </w:rPr>
        <w:t>е</w:t>
      </w:r>
      <w:r w:rsidRPr="00726D2A">
        <w:rPr>
          <w:rFonts w:ascii="Times New Roman" w:hAnsi="Times New Roman"/>
        </w:rPr>
        <w:t xml:space="preserve"> тип</w:t>
      </w:r>
      <w:r w:rsidR="00A61795">
        <w:rPr>
          <w:rFonts w:ascii="Times New Roman" w:hAnsi="Times New Roman"/>
        </w:rPr>
        <w:t>ы</w:t>
      </w:r>
      <w:r w:rsidRPr="00726D2A">
        <w:rPr>
          <w:rFonts w:ascii="Times New Roman" w:hAnsi="Times New Roman"/>
        </w:rPr>
        <w:t xml:space="preserve"> дорожной одежды:</w:t>
      </w:r>
      <w:bookmarkEnd w:id="148"/>
      <w:bookmarkEnd w:id="149"/>
      <w:bookmarkEnd w:id="150"/>
      <w:bookmarkEnd w:id="151"/>
      <w:bookmarkEnd w:id="152"/>
      <w:bookmarkEnd w:id="153"/>
      <w:bookmarkEnd w:id="154"/>
      <w:bookmarkEnd w:id="155"/>
    </w:p>
    <w:p w:rsidR="00A61795" w:rsidRPr="004834CF" w:rsidRDefault="00F67F4E" w:rsidP="00726D2A">
      <w:pPr>
        <w:tabs>
          <w:tab w:val="left" w:pos="709"/>
        </w:tabs>
        <w:ind w:firstLine="709"/>
        <w:jc w:val="both"/>
        <w:outlineLvl w:val="0"/>
        <w:rPr>
          <w:rFonts w:ascii="Times New Roman" w:hAnsi="Times New Roman"/>
        </w:rPr>
      </w:pPr>
      <w:r w:rsidRPr="004834CF">
        <w:rPr>
          <w:rFonts w:ascii="Times New Roman" w:hAnsi="Times New Roman"/>
        </w:rPr>
        <w:t>Конструкция</w:t>
      </w:r>
      <w:r w:rsidR="004834CF" w:rsidRPr="004834CF">
        <w:rPr>
          <w:rFonts w:ascii="Times New Roman" w:hAnsi="Times New Roman"/>
        </w:rPr>
        <w:t xml:space="preserve"> дорожной одежды</w:t>
      </w:r>
      <w:r w:rsidR="00A078DB">
        <w:rPr>
          <w:rFonts w:ascii="Times New Roman" w:hAnsi="Times New Roman"/>
        </w:rPr>
        <w:t xml:space="preserve"> по основной дороге</w:t>
      </w:r>
      <w:r w:rsidR="00A61795" w:rsidRPr="004834CF">
        <w:rPr>
          <w:rFonts w:ascii="Times New Roman" w:hAnsi="Times New Roman"/>
        </w:rPr>
        <w:t>:</w:t>
      </w:r>
    </w:p>
    <w:p w:rsidR="00726D2A" w:rsidRPr="008514B8" w:rsidRDefault="00726D2A" w:rsidP="007A0B93">
      <w:pPr>
        <w:numPr>
          <w:ilvl w:val="0"/>
          <w:numId w:val="5"/>
        </w:numPr>
        <w:jc w:val="both"/>
        <w:outlineLvl w:val="0"/>
        <w:rPr>
          <w:rFonts w:ascii="Times New Roman" w:hAnsi="Times New Roman"/>
        </w:rPr>
      </w:pPr>
      <w:bookmarkStart w:id="156" w:name="_Toc507517465"/>
      <w:bookmarkStart w:id="157" w:name="_Toc507517781"/>
      <w:bookmarkStart w:id="158" w:name="_Toc507742789"/>
      <w:bookmarkStart w:id="159" w:name="_Toc508704199"/>
      <w:bookmarkStart w:id="160" w:name="_Toc509653230"/>
      <w:bookmarkStart w:id="161" w:name="_Toc517965839"/>
      <w:bookmarkStart w:id="162" w:name="_Toc519154888"/>
      <w:bookmarkStart w:id="163" w:name="_Toc521481993"/>
      <w:r w:rsidRPr="008514B8">
        <w:rPr>
          <w:rFonts w:ascii="Times New Roman" w:hAnsi="Times New Roman"/>
        </w:rPr>
        <w:t xml:space="preserve">щебеночно-мастичный </w:t>
      </w:r>
      <w:proofErr w:type="gramStart"/>
      <w:r w:rsidRPr="008514B8">
        <w:rPr>
          <w:rFonts w:ascii="Times New Roman" w:hAnsi="Times New Roman"/>
        </w:rPr>
        <w:t xml:space="preserve">асфальтобетон </w:t>
      </w:r>
      <w:r w:rsidR="004834CF">
        <w:rPr>
          <w:rFonts w:ascii="Times New Roman" w:hAnsi="Times New Roman"/>
        </w:rPr>
        <w:t xml:space="preserve"> (</w:t>
      </w:r>
      <w:proofErr w:type="gramEnd"/>
      <w:r w:rsidR="004834CF">
        <w:rPr>
          <w:rFonts w:ascii="Times New Roman" w:hAnsi="Times New Roman"/>
        </w:rPr>
        <w:t>ЩМА-20)</w:t>
      </w:r>
      <w:r w:rsidRPr="008514B8">
        <w:rPr>
          <w:rFonts w:ascii="Times New Roman" w:hAnsi="Times New Roman"/>
        </w:rPr>
        <w:t xml:space="preserve">, на битуме БДН </w:t>
      </w:r>
      <w:r w:rsidR="00A61795" w:rsidRPr="008514B8">
        <w:rPr>
          <w:rFonts w:ascii="Times New Roman" w:hAnsi="Times New Roman"/>
        </w:rPr>
        <w:t>7</w:t>
      </w:r>
      <w:r w:rsidRPr="008514B8">
        <w:rPr>
          <w:rFonts w:ascii="Times New Roman" w:hAnsi="Times New Roman"/>
        </w:rPr>
        <w:t>0/</w:t>
      </w:r>
      <w:r w:rsidR="00A61795" w:rsidRPr="008514B8">
        <w:rPr>
          <w:rFonts w:ascii="Times New Roman" w:hAnsi="Times New Roman"/>
        </w:rPr>
        <w:t>10</w:t>
      </w:r>
      <w:r w:rsidRPr="008514B8">
        <w:rPr>
          <w:rFonts w:ascii="Times New Roman" w:hAnsi="Times New Roman"/>
        </w:rPr>
        <w:t xml:space="preserve">0 </w:t>
      </w:r>
      <w:r w:rsidR="004834CF">
        <w:rPr>
          <w:rFonts w:ascii="Times New Roman" w:hAnsi="Times New Roman"/>
        </w:rPr>
        <w:t>СП РК 3.03-104-2017</w:t>
      </w:r>
      <w:r w:rsidRPr="008514B8">
        <w:rPr>
          <w:rFonts w:ascii="Times New Roman" w:hAnsi="Times New Roman"/>
        </w:rPr>
        <w:t xml:space="preserve">, толщиной </w:t>
      </w:r>
      <w:smartTag w:uri="urn:schemas-microsoft-com:office:smarttags" w:element="metricconverter">
        <w:smartTagPr>
          <w:attr w:name="ProductID" w:val="5 см"/>
        </w:smartTagPr>
        <w:r w:rsidRPr="008514B8">
          <w:rPr>
            <w:rFonts w:ascii="Times New Roman" w:hAnsi="Times New Roman"/>
          </w:rPr>
          <w:t>5 см</w:t>
        </w:r>
      </w:smartTag>
      <w:r w:rsidRPr="008514B8">
        <w:rPr>
          <w:rFonts w:ascii="Times New Roman" w:hAnsi="Times New Roman"/>
        </w:rPr>
        <w:t>;</w:t>
      </w:r>
    </w:p>
    <w:p w:rsidR="00726D2A" w:rsidRPr="008514B8" w:rsidRDefault="004834CF" w:rsidP="007A0B93">
      <w:pPr>
        <w:numPr>
          <w:ilvl w:val="0"/>
          <w:numId w:val="5"/>
        </w:numPr>
        <w:jc w:val="both"/>
        <w:outlineLvl w:val="0"/>
        <w:rPr>
          <w:rFonts w:ascii="Times New Roman" w:hAnsi="Times New Roman"/>
        </w:rPr>
      </w:pPr>
      <w:r w:rsidRPr="008514B8">
        <w:rPr>
          <w:rFonts w:ascii="Times New Roman" w:hAnsi="Times New Roman"/>
        </w:rPr>
        <w:t xml:space="preserve">асфальтобетон </w:t>
      </w:r>
      <w:r w:rsidR="00726D2A" w:rsidRPr="008514B8">
        <w:rPr>
          <w:rFonts w:ascii="Times New Roman" w:hAnsi="Times New Roman"/>
        </w:rPr>
        <w:t>горяч</w:t>
      </w:r>
      <w:r>
        <w:rPr>
          <w:rFonts w:ascii="Times New Roman" w:hAnsi="Times New Roman"/>
        </w:rPr>
        <w:t>е</w:t>
      </w:r>
      <w:r w:rsidR="00726D2A" w:rsidRPr="008514B8">
        <w:rPr>
          <w:rFonts w:ascii="Times New Roman" w:hAnsi="Times New Roman"/>
        </w:rPr>
        <w:t xml:space="preserve">й </w:t>
      </w:r>
      <w:r>
        <w:rPr>
          <w:rFonts w:ascii="Times New Roman" w:hAnsi="Times New Roman"/>
        </w:rPr>
        <w:t xml:space="preserve">укладки </w:t>
      </w:r>
      <w:r w:rsidR="00726D2A" w:rsidRPr="008514B8">
        <w:rPr>
          <w:rFonts w:ascii="Times New Roman" w:hAnsi="Times New Roman"/>
        </w:rPr>
        <w:t>п</w:t>
      </w:r>
      <w:r w:rsidR="00A61795" w:rsidRPr="008514B8">
        <w:rPr>
          <w:rFonts w:ascii="Times New Roman" w:hAnsi="Times New Roman"/>
        </w:rPr>
        <w:t>лотный</w:t>
      </w:r>
      <w:r w:rsidR="00726D2A" w:rsidRPr="008514B8">
        <w:rPr>
          <w:rFonts w:ascii="Times New Roman" w:hAnsi="Times New Roman"/>
        </w:rPr>
        <w:t xml:space="preserve"> </w:t>
      </w:r>
      <w:r>
        <w:rPr>
          <w:rFonts w:ascii="Times New Roman" w:hAnsi="Times New Roman"/>
        </w:rPr>
        <w:t xml:space="preserve">из </w:t>
      </w:r>
      <w:r w:rsidR="00726D2A" w:rsidRPr="008514B8">
        <w:rPr>
          <w:rFonts w:ascii="Times New Roman" w:hAnsi="Times New Roman"/>
        </w:rPr>
        <w:t>крупнозернист</w:t>
      </w:r>
      <w:r>
        <w:rPr>
          <w:rFonts w:ascii="Times New Roman" w:hAnsi="Times New Roman"/>
        </w:rPr>
        <w:t>о</w:t>
      </w:r>
      <w:r w:rsidR="00726D2A" w:rsidRPr="008514B8">
        <w:rPr>
          <w:rFonts w:ascii="Times New Roman" w:hAnsi="Times New Roman"/>
        </w:rPr>
        <w:t xml:space="preserve">й </w:t>
      </w:r>
      <w:r>
        <w:rPr>
          <w:rFonts w:ascii="Times New Roman" w:hAnsi="Times New Roman"/>
        </w:rPr>
        <w:t>щебеночной (гравийной)</w:t>
      </w:r>
      <w:r w:rsidRPr="004834CF">
        <w:rPr>
          <w:rFonts w:ascii="Times New Roman" w:hAnsi="Times New Roman"/>
        </w:rPr>
        <w:t xml:space="preserve"> </w:t>
      </w:r>
      <w:r>
        <w:rPr>
          <w:rFonts w:ascii="Times New Roman" w:hAnsi="Times New Roman"/>
        </w:rPr>
        <w:t>смеси</w:t>
      </w:r>
      <w:r w:rsidRPr="008514B8">
        <w:rPr>
          <w:rFonts w:ascii="Times New Roman" w:hAnsi="Times New Roman"/>
        </w:rPr>
        <w:t xml:space="preserve"> </w:t>
      </w:r>
      <w:r w:rsidR="00726D2A" w:rsidRPr="008514B8">
        <w:rPr>
          <w:rFonts w:ascii="Times New Roman" w:hAnsi="Times New Roman"/>
        </w:rPr>
        <w:t xml:space="preserve">на битуме БДН </w:t>
      </w:r>
      <w:r w:rsidR="00A61795" w:rsidRPr="008514B8">
        <w:rPr>
          <w:rFonts w:ascii="Times New Roman" w:hAnsi="Times New Roman"/>
        </w:rPr>
        <w:t>7</w:t>
      </w:r>
      <w:r w:rsidR="00726D2A" w:rsidRPr="008514B8">
        <w:rPr>
          <w:rFonts w:ascii="Times New Roman" w:hAnsi="Times New Roman"/>
        </w:rPr>
        <w:t>0/</w:t>
      </w:r>
      <w:r w:rsidR="00A61795" w:rsidRPr="008514B8">
        <w:rPr>
          <w:rFonts w:ascii="Times New Roman" w:hAnsi="Times New Roman"/>
        </w:rPr>
        <w:t>10</w:t>
      </w:r>
      <w:r w:rsidR="00726D2A" w:rsidRPr="008514B8">
        <w:rPr>
          <w:rFonts w:ascii="Times New Roman" w:hAnsi="Times New Roman"/>
        </w:rPr>
        <w:t>0 СТ РК 1225-201</w:t>
      </w:r>
      <w:r>
        <w:rPr>
          <w:rFonts w:ascii="Times New Roman" w:hAnsi="Times New Roman"/>
        </w:rPr>
        <w:t>9</w:t>
      </w:r>
      <w:r w:rsidR="00726D2A" w:rsidRPr="008514B8">
        <w:rPr>
          <w:rFonts w:ascii="Times New Roman" w:hAnsi="Times New Roman"/>
        </w:rPr>
        <w:t xml:space="preserve">, толщиной </w:t>
      </w:r>
      <w:r>
        <w:rPr>
          <w:rFonts w:ascii="Times New Roman" w:hAnsi="Times New Roman"/>
        </w:rPr>
        <w:t>8</w:t>
      </w:r>
      <w:r w:rsidR="00726D2A" w:rsidRPr="008514B8">
        <w:rPr>
          <w:rFonts w:ascii="Times New Roman" w:hAnsi="Times New Roman"/>
        </w:rPr>
        <w:t xml:space="preserve"> см;</w:t>
      </w:r>
    </w:p>
    <w:p w:rsidR="004834CF" w:rsidRPr="008514B8" w:rsidRDefault="005A2E41" w:rsidP="004834CF">
      <w:pPr>
        <w:numPr>
          <w:ilvl w:val="0"/>
          <w:numId w:val="5"/>
        </w:numPr>
        <w:jc w:val="both"/>
        <w:outlineLvl w:val="0"/>
        <w:rPr>
          <w:rFonts w:ascii="Times New Roman" w:hAnsi="Times New Roman"/>
        </w:rPr>
      </w:pPr>
      <w:r>
        <w:rPr>
          <w:rFonts w:ascii="Times New Roman" w:hAnsi="Times New Roman"/>
        </w:rPr>
        <w:t xml:space="preserve">асфальтобетон </w:t>
      </w:r>
      <w:r w:rsidR="00E96637">
        <w:rPr>
          <w:rFonts w:ascii="Times New Roman" w:hAnsi="Times New Roman"/>
        </w:rPr>
        <w:t xml:space="preserve">горячей укладки </w:t>
      </w:r>
      <w:r w:rsidR="004834CF" w:rsidRPr="004834CF">
        <w:rPr>
          <w:rFonts w:ascii="Times New Roman" w:hAnsi="Times New Roman"/>
        </w:rPr>
        <w:t xml:space="preserve">высокопористый из крупнозернистой щебеночной (гравийной) смеси на битуме БДН 100/130 </w:t>
      </w:r>
      <w:r w:rsidR="004834CF">
        <w:rPr>
          <w:rFonts w:ascii="Times New Roman" w:hAnsi="Times New Roman"/>
        </w:rPr>
        <w:t>СП РК 3.03-104-2017</w:t>
      </w:r>
      <w:r w:rsidR="004834CF" w:rsidRPr="008514B8">
        <w:rPr>
          <w:rFonts w:ascii="Times New Roman" w:hAnsi="Times New Roman"/>
        </w:rPr>
        <w:t xml:space="preserve">, толщиной </w:t>
      </w:r>
      <w:r w:rsidR="004834CF">
        <w:rPr>
          <w:rFonts w:ascii="Times New Roman" w:hAnsi="Times New Roman"/>
        </w:rPr>
        <w:t>12</w:t>
      </w:r>
      <w:r w:rsidR="004834CF" w:rsidRPr="008514B8">
        <w:rPr>
          <w:rFonts w:ascii="Times New Roman" w:hAnsi="Times New Roman"/>
        </w:rPr>
        <w:t xml:space="preserve"> см;</w:t>
      </w:r>
    </w:p>
    <w:p w:rsidR="00726D2A" w:rsidRPr="004834CF" w:rsidRDefault="004834CF" w:rsidP="007A0B93">
      <w:pPr>
        <w:numPr>
          <w:ilvl w:val="0"/>
          <w:numId w:val="5"/>
        </w:numPr>
        <w:jc w:val="both"/>
        <w:outlineLvl w:val="0"/>
        <w:rPr>
          <w:rFonts w:ascii="Times New Roman" w:hAnsi="Times New Roman"/>
        </w:rPr>
      </w:pPr>
      <w:r>
        <w:rPr>
          <w:rFonts w:ascii="Times New Roman" w:hAnsi="Times New Roman"/>
        </w:rPr>
        <w:t xml:space="preserve">смеси щебеночные с непрерывной </w:t>
      </w:r>
      <w:proofErr w:type="spellStart"/>
      <w:r>
        <w:rPr>
          <w:rFonts w:ascii="Times New Roman" w:hAnsi="Times New Roman"/>
        </w:rPr>
        <w:t>гранулометрией</w:t>
      </w:r>
      <w:proofErr w:type="spellEnd"/>
      <w:r>
        <w:rPr>
          <w:rFonts w:ascii="Times New Roman" w:hAnsi="Times New Roman"/>
        </w:rPr>
        <w:t xml:space="preserve"> С4-80 мм (для </w:t>
      </w:r>
      <w:proofErr w:type="gramStart"/>
      <w:r>
        <w:rPr>
          <w:rFonts w:ascii="Times New Roman" w:hAnsi="Times New Roman"/>
        </w:rPr>
        <w:t>оснований)  по</w:t>
      </w:r>
      <w:proofErr w:type="gramEnd"/>
      <w:r w:rsidR="00726D2A" w:rsidRPr="004834CF">
        <w:rPr>
          <w:rFonts w:ascii="Times New Roman" w:hAnsi="Times New Roman"/>
        </w:rPr>
        <w:t xml:space="preserve"> СТ РК 1549-2006, толщиной </w:t>
      </w:r>
      <w:smartTag w:uri="urn:schemas-microsoft-com:office:smarttags" w:element="metricconverter">
        <w:smartTagPr>
          <w:attr w:name="ProductID" w:val="15 см"/>
        </w:smartTagPr>
        <w:r w:rsidR="00726D2A" w:rsidRPr="004834CF">
          <w:rPr>
            <w:rFonts w:ascii="Times New Roman" w:hAnsi="Times New Roman"/>
          </w:rPr>
          <w:t>15 см</w:t>
        </w:r>
      </w:smartTag>
      <w:r w:rsidR="00726D2A" w:rsidRPr="004834CF">
        <w:rPr>
          <w:rFonts w:ascii="Times New Roman" w:hAnsi="Times New Roman"/>
        </w:rPr>
        <w:t>;</w:t>
      </w:r>
    </w:p>
    <w:p w:rsidR="00726D2A" w:rsidRDefault="004834CF" w:rsidP="007A0B93">
      <w:pPr>
        <w:numPr>
          <w:ilvl w:val="0"/>
          <w:numId w:val="5"/>
        </w:numPr>
        <w:jc w:val="both"/>
        <w:outlineLvl w:val="0"/>
        <w:rPr>
          <w:rFonts w:ascii="Times New Roman" w:hAnsi="Times New Roman"/>
        </w:rPr>
      </w:pPr>
      <w:r w:rsidRPr="008514B8">
        <w:rPr>
          <w:rFonts w:ascii="Times New Roman" w:hAnsi="Times New Roman"/>
        </w:rPr>
        <w:t xml:space="preserve">природная </w:t>
      </w:r>
      <w:r w:rsidR="00726D2A" w:rsidRPr="008514B8">
        <w:rPr>
          <w:rFonts w:ascii="Times New Roman" w:hAnsi="Times New Roman"/>
        </w:rPr>
        <w:t xml:space="preserve">гравийно- песчаная </w:t>
      </w:r>
      <w:proofErr w:type="gramStart"/>
      <w:r w:rsidR="00726D2A" w:rsidRPr="008514B8">
        <w:rPr>
          <w:rFonts w:ascii="Times New Roman" w:hAnsi="Times New Roman"/>
        </w:rPr>
        <w:t>смесь  по</w:t>
      </w:r>
      <w:proofErr w:type="gramEnd"/>
      <w:r w:rsidR="00726D2A" w:rsidRPr="008514B8">
        <w:rPr>
          <w:rFonts w:ascii="Times New Roman" w:hAnsi="Times New Roman"/>
        </w:rPr>
        <w:t xml:space="preserve"> </w:t>
      </w:r>
      <w:r>
        <w:rPr>
          <w:rFonts w:ascii="Times New Roman" w:hAnsi="Times New Roman"/>
        </w:rPr>
        <w:t>ГОСТ</w:t>
      </w:r>
      <w:r w:rsidR="00726D2A" w:rsidRPr="008514B8">
        <w:rPr>
          <w:rFonts w:ascii="Times New Roman" w:hAnsi="Times New Roman"/>
        </w:rPr>
        <w:t xml:space="preserve"> </w:t>
      </w:r>
      <w:r>
        <w:rPr>
          <w:rFonts w:ascii="Times New Roman" w:hAnsi="Times New Roman"/>
        </w:rPr>
        <w:t>3735</w:t>
      </w:r>
      <w:r w:rsidR="00726D2A" w:rsidRPr="008514B8">
        <w:rPr>
          <w:rFonts w:ascii="Times New Roman" w:hAnsi="Times New Roman"/>
        </w:rPr>
        <w:t>-20</w:t>
      </w:r>
      <w:r>
        <w:rPr>
          <w:rFonts w:ascii="Times New Roman" w:hAnsi="Times New Roman"/>
        </w:rPr>
        <w:t>14</w:t>
      </w:r>
      <w:r w:rsidR="00726D2A" w:rsidRPr="008514B8">
        <w:rPr>
          <w:rFonts w:ascii="Times New Roman" w:hAnsi="Times New Roman"/>
        </w:rPr>
        <w:t xml:space="preserve">, толщиной </w:t>
      </w:r>
      <w:r>
        <w:rPr>
          <w:rFonts w:ascii="Times New Roman" w:hAnsi="Times New Roman"/>
        </w:rPr>
        <w:t>30</w:t>
      </w:r>
      <w:r w:rsidR="00726D2A" w:rsidRPr="008514B8">
        <w:rPr>
          <w:rFonts w:ascii="Times New Roman" w:hAnsi="Times New Roman"/>
        </w:rPr>
        <w:t xml:space="preserve"> см.</w:t>
      </w:r>
    </w:p>
    <w:p w:rsidR="007820D4" w:rsidRDefault="007820D4" w:rsidP="007820D4">
      <w:pPr>
        <w:ind w:left="720"/>
        <w:jc w:val="both"/>
        <w:outlineLvl w:val="0"/>
        <w:rPr>
          <w:rFonts w:ascii="Times New Roman" w:hAnsi="Times New Roman"/>
        </w:rPr>
      </w:pPr>
    </w:p>
    <w:p w:rsidR="00E96637" w:rsidRPr="00A078DB" w:rsidRDefault="00E96637" w:rsidP="00E96637">
      <w:pPr>
        <w:pStyle w:val="af9"/>
        <w:jc w:val="both"/>
        <w:outlineLvl w:val="0"/>
        <w:rPr>
          <w:rFonts w:ascii="Times New Roman" w:hAnsi="Times New Roman"/>
        </w:rPr>
      </w:pPr>
      <w:r w:rsidRPr="00A078DB">
        <w:rPr>
          <w:rFonts w:ascii="Times New Roman" w:hAnsi="Times New Roman"/>
        </w:rPr>
        <w:t xml:space="preserve">Конструкция дорожной одежды на примыканиях и </w:t>
      </w:r>
      <w:proofErr w:type="gramStart"/>
      <w:r w:rsidRPr="00A078DB">
        <w:rPr>
          <w:rFonts w:ascii="Times New Roman" w:hAnsi="Times New Roman"/>
        </w:rPr>
        <w:t>съездах :</w:t>
      </w:r>
      <w:proofErr w:type="gramEnd"/>
    </w:p>
    <w:p w:rsidR="00E96637" w:rsidRPr="00A078DB" w:rsidRDefault="00E96637" w:rsidP="00E96637">
      <w:pPr>
        <w:pStyle w:val="10"/>
        <w:numPr>
          <w:ilvl w:val="0"/>
          <w:numId w:val="5"/>
        </w:numPr>
        <w:rPr>
          <w:rFonts w:ascii="Times New Roman" w:eastAsia="Times New Roman" w:hAnsi="Times New Roman"/>
          <w:sz w:val="24"/>
        </w:rPr>
      </w:pPr>
      <w:r w:rsidRPr="00A078DB">
        <w:rPr>
          <w:rFonts w:ascii="Times New Roman" w:eastAsia="Times New Roman" w:hAnsi="Times New Roman"/>
          <w:sz w:val="24"/>
        </w:rPr>
        <w:t>асфальтобетон горячий плотный мелкозернистый, на битуме БНД 70/100, марка II, по СТ РК 1225-2013, толщиной – 5 см;</w:t>
      </w:r>
    </w:p>
    <w:p w:rsidR="00E96637" w:rsidRPr="00A078DB" w:rsidRDefault="00E96637" w:rsidP="00E96637">
      <w:pPr>
        <w:pStyle w:val="10"/>
        <w:numPr>
          <w:ilvl w:val="0"/>
          <w:numId w:val="5"/>
        </w:numPr>
        <w:rPr>
          <w:rFonts w:ascii="Times New Roman" w:eastAsia="Times New Roman" w:hAnsi="Times New Roman"/>
          <w:sz w:val="24"/>
        </w:rPr>
      </w:pPr>
      <w:r w:rsidRPr="00A078DB">
        <w:rPr>
          <w:rFonts w:ascii="Times New Roman" w:eastAsia="Times New Roman" w:hAnsi="Times New Roman"/>
          <w:sz w:val="24"/>
        </w:rPr>
        <w:t>асфальтобетон пористый крупнозернистый на битуме БНД 70/100, марка II, по СТ РК 1225-2013, толщиной – 7 см;</w:t>
      </w:r>
    </w:p>
    <w:p w:rsidR="00E96637" w:rsidRPr="004834CF" w:rsidRDefault="00E96637" w:rsidP="00E96637">
      <w:pPr>
        <w:numPr>
          <w:ilvl w:val="0"/>
          <w:numId w:val="5"/>
        </w:numPr>
        <w:jc w:val="both"/>
        <w:outlineLvl w:val="0"/>
        <w:rPr>
          <w:rFonts w:ascii="Times New Roman" w:hAnsi="Times New Roman"/>
        </w:rPr>
      </w:pPr>
      <w:r>
        <w:rPr>
          <w:rFonts w:ascii="Times New Roman" w:hAnsi="Times New Roman"/>
        </w:rPr>
        <w:t xml:space="preserve">смеси щебеночные с непрерывной </w:t>
      </w:r>
      <w:proofErr w:type="spellStart"/>
      <w:r>
        <w:rPr>
          <w:rFonts w:ascii="Times New Roman" w:hAnsi="Times New Roman"/>
        </w:rPr>
        <w:t>гранулометрией</w:t>
      </w:r>
      <w:proofErr w:type="spellEnd"/>
      <w:r>
        <w:rPr>
          <w:rFonts w:ascii="Times New Roman" w:hAnsi="Times New Roman"/>
        </w:rPr>
        <w:t xml:space="preserve"> С4-80 мм (для оснований) по</w:t>
      </w:r>
      <w:r w:rsidRPr="004834CF">
        <w:rPr>
          <w:rFonts w:ascii="Times New Roman" w:hAnsi="Times New Roman"/>
        </w:rPr>
        <w:t xml:space="preserve"> СТ РК 1549-2006, толщиной </w:t>
      </w:r>
      <w:r>
        <w:rPr>
          <w:rFonts w:ascii="Times New Roman" w:hAnsi="Times New Roman"/>
        </w:rPr>
        <w:t>20</w:t>
      </w:r>
      <w:r w:rsidRPr="004834CF">
        <w:rPr>
          <w:rFonts w:ascii="Times New Roman" w:hAnsi="Times New Roman"/>
        </w:rPr>
        <w:t xml:space="preserve"> см;</w:t>
      </w:r>
    </w:p>
    <w:p w:rsidR="00E96637" w:rsidRDefault="00E96637" w:rsidP="00E96637">
      <w:pPr>
        <w:numPr>
          <w:ilvl w:val="0"/>
          <w:numId w:val="5"/>
        </w:numPr>
        <w:jc w:val="both"/>
        <w:outlineLvl w:val="0"/>
        <w:rPr>
          <w:rFonts w:ascii="Times New Roman" w:hAnsi="Times New Roman"/>
        </w:rPr>
      </w:pPr>
      <w:r w:rsidRPr="008514B8">
        <w:rPr>
          <w:rFonts w:ascii="Times New Roman" w:hAnsi="Times New Roman"/>
        </w:rPr>
        <w:t xml:space="preserve">природная </w:t>
      </w:r>
      <w:proofErr w:type="spellStart"/>
      <w:r w:rsidRPr="008514B8">
        <w:rPr>
          <w:rFonts w:ascii="Times New Roman" w:hAnsi="Times New Roman"/>
        </w:rPr>
        <w:t>гравийно</w:t>
      </w:r>
      <w:proofErr w:type="spellEnd"/>
      <w:r>
        <w:rPr>
          <w:rFonts w:ascii="Times New Roman" w:hAnsi="Times New Roman"/>
        </w:rPr>
        <w:t xml:space="preserve"> </w:t>
      </w:r>
      <w:r w:rsidRPr="008514B8">
        <w:rPr>
          <w:rFonts w:ascii="Times New Roman" w:hAnsi="Times New Roman"/>
        </w:rPr>
        <w:t xml:space="preserve">- песчаная </w:t>
      </w:r>
      <w:proofErr w:type="gramStart"/>
      <w:r w:rsidRPr="008514B8">
        <w:rPr>
          <w:rFonts w:ascii="Times New Roman" w:hAnsi="Times New Roman"/>
        </w:rPr>
        <w:t>смесь  по</w:t>
      </w:r>
      <w:proofErr w:type="gramEnd"/>
      <w:r w:rsidRPr="008514B8">
        <w:rPr>
          <w:rFonts w:ascii="Times New Roman" w:hAnsi="Times New Roman"/>
        </w:rPr>
        <w:t xml:space="preserve"> </w:t>
      </w:r>
      <w:r>
        <w:rPr>
          <w:rFonts w:ascii="Times New Roman" w:hAnsi="Times New Roman"/>
        </w:rPr>
        <w:t>ГОСТ</w:t>
      </w:r>
      <w:r w:rsidRPr="008514B8">
        <w:rPr>
          <w:rFonts w:ascii="Times New Roman" w:hAnsi="Times New Roman"/>
        </w:rPr>
        <w:t xml:space="preserve"> </w:t>
      </w:r>
      <w:r>
        <w:rPr>
          <w:rFonts w:ascii="Times New Roman" w:hAnsi="Times New Roman"/>
        </w:rPr>
        <w:t>3735</w:t>
      </w:r>
      <w:r w:rsidRPr="008514B8">
        <w:rPr>
          <w:rFonts w:ascii="Times New Roman" w:hAnsi="Times New Roman"/>
        </w:rPr>
        <w:t>-20</w:t>
      </w:r>
      <w:r>
        <w:rPr>
          <w:rFonts w:ascii="Times New Roman" w:hAnsi="Times New Roman"/>
        </w:rPr>
        <w:t>14</w:t>
      </w:r>
      <w:r w:rsidRPr="008514B8">
        <w:rPr>
          <w:rFonts w:ascii="Times New Roman" w:hAnsi="Times New Roman"/>
        </w:rPr>
        <w:t xml:space="preserve">, толщиной </w:t>
      </w:r>
      <w:r>
        <w:rPr>
          <w:rFonts w:ascii="Times New Roman" w:hAnsi="Times New Roman"/>
        </w:rPr>
        <w:t>25</w:t>
      </w:r>
      <w:r w:rsidRPr="008514B8">
        <w:rPr>
          <w:rFonts w:ascii="Times New Roman" w:hAnsi="Times New Roman"/>
        </w:rPr>
        <w:t xml:space="preserve"> см.</w:t>
      </w:r>
    </w:p>
    <w:p w:rsidR="00E96637" w:rsidRDefault="00E96637" w:rsidP="00E96637">
      <w:pPr>
        <w:ind w:left="720"/>
        <w:jc w:val="both"/>
        <w:outlineLvl w:val="0"/>
        <w:rPr>
          <w:rFonts w:ascii="Times New Roman" w:hAnsi="Times New Roman"/>
        </w:rPr>
      </w:pPr>
    </w:p>
    <w:p w:rsidR="00726D2A" w:rsidRPr="00726D2A" w:rsidRDefault="00726D2A" w:rsidP="00726D2A">
      <w:pPr>
        <w:tabs>
          <w:tab w:val="left" w:pos="0"/>
        </w:tabs>
        <w:ind w:firstLine="709"/>
        <w:jc w:val="both"/>
        <w:outlineLvl w:val="0"/>
        <w:rPr>
          <w:rFonts w:ascii="Times New Roman" w:hAnsi="Times New Roman"/>
        </w:rPr>
      </w:pPr>
      <w:r w:rsidRPr="00726D2A">
        <w:rPr>
          <w:rFonts w:ascii="Times New Roman" w:hAnsi="Times New Roman"/>
        </w:rPr>
        <w:t>Гравийно-песчаная смесь укладывается бульдозерами и автогрейдерами с одновременным планированием поверхности и приданием ей поперечного уклона не менее 20%. После отсыпки смесь уплотняется с предварительным поливом водой. Уплотнение производят в два этапа: сначала легкими катками массой 1,5-1,7 т, затем тяжелыми катками массой 10-13 т.</w:t>
      </w:r>
      <w:bookmarkEnd w:id="156"/>
      <w:bookmarkEnd w:id="157"/>
      <w:bookmarkEnd w:id="158"/>
      <w:bookmarkEnd w:id="159"/>
      <w:bookmarkEnd w:id="160"/>
      <w:bookmarkEnd w:id="161"/>
      <w:bookmarkEnd w:id="162"/>
      <w:bookmarkEnd w:id="163"/>
      <w:r w:rsidRPr="00726D2A">
        <w:rPr>
          <w:rFonts w:ascii="Times New Roman" w:hAnsi="Times New Roman"/>
        </w:rPr>
        <w:t xml:space="preserve"> </w:t>
      </w:r>
    </w:p>
    <w:p w:rsidR="00726D2A" w:rsidRPr="00726D2A" w:rsidRDefault="00726D2A" w:rsidP="00726D2A">
      <w:pPr>
        <w:tabs>
          <w:tab w:val="left" w:pos="0"/>
        </w:tabs>
        <w:ind w:firstLine="709"/>
        <w:jc w:val="both"/>
        <w:outlineLvl w:val="0"/>
        <w:rPr>
          <w:rFonts w:ascii="Times New Roman" w:hAnsi="Times New Roman"/>
        </w:rPr>
      </w:pPr>
      <w:bookmarkStart w:id="164" w:name="_Toc507517466"/>
      <w:bookmarkStart w:id="165" w:name="_Toc507517782"/>
      <w:bookmarkStart w:id="166" w:name="_Toc507742790"/>
      <w:bookmarkStart w:id="167" w:name="_Toc508704200"/>
      <w:bookmarkStart w:id="168" w:name="_Toc509653231"/>
      <w:bookmarkStart w:id="169" w:name="_Toc517965840"/>
      <w:bookmarkStart w:id="170" w:name="_Toc519154889"/>
      <w:bookmarkStart w:id="171" w:name="_Toc521481994"/>
      <w:r w:rsidRPr="00726D2A">
        <w:rPr>
          <w:rFonts w:ascii="Times New Roman" w:hAnsi="Times New Roman"/>
        </w:rPr>
        <w:t xml:space="preserve">Асфальтобетонные слои покрытия укладываются </w:t>
      </w:r>
      <w:proofErr w:type="spellStart"/>
      <w:r w:rsidRPr="00726D2A">
        <w:rPr>
          <w:rFonts w:ascii="Times New Roman" w:hAnsi="Times New Roman"/>
        </w:rPr>
        <w:t>асфальтоукладчиком</w:t>
      </w:r>
      <w:proofErr w:type="spellEnd"/>
      <w:r w:rsidRPr="00726D2A">
        <w:rPr>
          <w:rFonts w:ascii="Times New Roman" w:hAnsi="Times New Roman"/>
        </w:rPr>
        <w:t>, затем, уложенный асфальтобетон тщательно уплотняют катками с гладкими вальцами, легкими и тяжелыми. Работы по укладке асфальтобетона должны выполняться только в сухое теплое время при температуре воздуха не ниже +5</w:t>
      </w:r>
      <w:r w:rsidRPr="00726D2A">
        <w:rPr>
          <w:rFonts w:ascii="Times New Roman" w:hAnsi="Times New Roman"/>
        </w:rPr>
        <w:sym w:font="Symbol" w:char="F0B0"/>
      </w:r>
      <w:r w:rsidRPr="00726D2A">
        <w:rPr>
          <w:rFonts w:ascii="Times New Roman" w:hAnsi="Times New Roman"/>
        </w:rPr>
        <w:t>С.</w:t>
      </w:r>
      <w:bookmarkEnd w:id="164"/>
      <w:bookmarkEnd w:id="165"/>
      <w:bookmarkEnd w:id="166"/>
      <w:bookmarkEnd w:id="167"/>
      <w:bookmarkEnd w:id="168"/>
      <w:bookmarkEnd w:id="169"/>
      <w:bookmarkEnd w:id="170"/>
      <w:bookmarkEnd w:id="171"/>
    </w:p>
    <w:p w:rsidR="00726D2A" w:rsidRPr="00726D2A" w:rsidRDefault="00726D2A" w:rsidP="00726D2A">
      <w:pPr>
        <w:pStyle w:val="a9"/>
        <w:ind w:firstLine="709"/>
        <w:rPr>
          <w:rFonts w:ascii="Times New Roman" w:hAnsi="Times New Roman"/>
        </w:rPr>
      </w:pPr>
      <w:r w:rsidRPr="00726D2A">
        <w:rPr>
          <w:rFonts w:ascii="Times New Roman" w:hAnsi="Times New Roman"/>
        </w:rPr>
        <w:lastRenderedPageBreak/>
        <w:t>Асфальтобетонные смеси приготавливаются в стационарной установке путем перемешивания всех составляющих фракций и воды. Сразу же после перемешивания смесь транспортируют и укладывают с помощью распределителя на место.</w:t>
      </w:r>
    </w:p>
    <w:p w:rsidR="00726D2A" w:rsidRPr="00726D2A" w:rsidRDefault="00726D2A" w:rsidP="00726D2A">
      <w:pPr>
        <w:pStyle w:val="a9"/>
        <w:ind w:firstLine="709"/>
        <w:rPr>
          <w:rFonts w:ascii="Times New Roman" w:hAnsi="Times New Roman"/>
        </w:rPr>
      </w:pPr>
      <w:r w:rsidRPr="00726D2A">
        <w:rPr>
          <w:rFonts w:ascii="Times New Roman" w:hAnsi="Times New Roman"/>
        </w:rPr>
        <w:t>Смесь в момент укладки должна иметь влажность близкую к оптимальной с отклонением не более 10%.</w:t>
      </w:r>
    </w:p>
    <w:p w:rsidR="00726D2A" w:rsidRPr="00726D2A" w:rsidRDefault="00726D2A" w:rsidP="00726D2A">
      <w:pPr>
        <w:pStyle w:val="a9"/>
        <w:ind w:firstLine="709"/>
        <w:rPr>
          <w:rFonts w:ascii="Times New Roman" w:hAnsi="Times New Roman"/>
        </w:rPr>
      </w:pPr>
      <w:r w:rsidRPr="00726D2A">
        <w:rPr>
          <w:rFonts w:ascii="Times New Roman" w:hAnsi="Times New Roman"/>
        </w:rPr>
        <w:t>При недостаточной влажности смесь увлажняют за 20-30 минут до начала уплотнения.</w:t>
      </w:r>
    </w:p>
    <w:p w:rsidR="00726D2A" w:rsidRPr="00726D2A" w:rsidRDefault="00726D2A" w:rsidP="00726D2A">
      <w:pPr>
        <w:pStyle w:val="a9"/>
        <w:ind w:firstLine="709"/>
        <w:rPr>
          <w:rFonts w:ascii="Times New Roman" w:hAnsi="Times New Roman"/>
        </w:rPr>
      </w:pPr>
      <w:r w:rsidRPr="00726D2A">
        <w:rPr>
          <w:rFonts w:ascii="Times New Roman" w:hAnsi="Times New Roman"/>
        </w:rPr>
        <w:t>Слой уплотняют катками на пневматических ши</w:t>
      </w:r>
      <w:r w:rsidRPr="00726D2A">
        <w:rPr>
          <w:rFonts w:ascii="Times New Roman" w:hAnsi="Times New Roman"/>
        </w:rPr>
        <w:softHyphen/>
        <w:t>нах массой не менее 16 т с давлением воздуха в шинах 0,6-0,8 МПа, прицепными вибрационными катка</w:t>
      </w:r>
      <w:r w:rsidRPr="00726D2A">
        <w:rPr>
          <w:rFonts w:ascii="Times New Roman" w:hAnsi="Times New Roman"/>
        </w:rPr>
        <w:softHyphen/>
        <w:t>ми массой не менее 6 т, решетчатыми массой не ме</w:t>
      </w:r>
      <w:r w:rsidRPr="00726D2A">
        <w:rPr>
          <w:rFonts w:ascii="Times New Roman" w:hAnsi="Times New Roman"/>
        </w:rPr>
        <w:softHyphen/>
        <w:t xml:space="preserve">нее 15 т, самоходными </w:t>
      </w:r>
      <w:proofErr w:type="spellStart"/>
      <w:r w:rsidRPr="00726D2A">
        <w:rPr>
          <w:rFonts w:ascii="Times New Roman" w:hAnsi="Times New Roman"/>
        </w:rPr>
        <w:t>гладковальцовыми</w:t>
      </w:r>
      <w:proofErr w:type="spellEnd"/>
      <w:r w:rsidRPr="00726D2A">
        <w:rPr>
          <w:rFonts w:ascii="Times New Roman" w:hAnsi="Times New Roman"/>
        </w:rPr>
        <w:t xml:space="preserve"> массой не менее 10 т и комбинированными массой более 16 т.</w:t>
      </w:r>
    </w:p>
    <w:p w:rsidR="00726D2A" w:rsidRPr="00726D2A" w:rsidRDefault="00726D2A" w:rsidP="00726D2A">
      <w:pPr>
        <w:pStyle w:val="a9"/>
        <w:ind w:firstLine="709"/>
        <w:rPr>
          <w:rFonts w:ascii="Times New Roman" w:hAnsi="Times New Roman"/>
        </w:rPr>
      </w:pPr>
      <w:r w:rsidRPr="00726D2A">
        <w:rPr>
          <w:rFonts w:ascii="Times New Roman" w:hAnsi="Times New Roman"/>
        </w:rPr>
        <w:t xml:space="preserve">Укатку производят в продольном направлении, </w:t>
      </w:r>
      <w:proofErr w:type="gramStart"/>
      <w:r w:rsidRPr="00726D2A">
        <w:rPr>
          <w:rFonts w:ascii="Times New Roman" w:hAnsi="Times New Roman"/>
        </w:rPr>
        <w:t>с  поливом</w:t>
      </w:r>
      <w:proofErr w:type="gramEnd"/>
      <w:r w:rsidRPr="00726D2A">
        <w:rPr>
          <w:rFonts w:ascii="Times New Roman" w:hAnsi="Times New Roman"/>
        </w:rPr>
        <w:t xml:space="preserve"> водой, на</w:t>
      </w:r>
      <w:r w:rsidRPr="00726D2A">
        <w:rPr>
          <w:rFonts w:ascii="Times New Roman" w:hAnsi="Times New Roman"/>
        </w:rPr>
        <w:softHyphen/>
        <w:t>чиная от внешних кромок по направлению к центру, за исключением кривых с виражами, где укатка производится от нижних кромок.</w:t>
      </w:r>
    </w:p>
    <w:p w:rsidR="00726D2A" w:rsidRPr="00726D2A" w:rsidRDefault="00726D2A" w:rsidP="00726D2A">
      <w:pPr>
        <w:pStyle w:val="a9"/>
        <w:ind w:firstLine="709"/>
        <w:rPr>
          <w:rFonts w:ascii="Times New Roman" w:hAnsi="Times New Roman"/>
        </w:rPr>
      </w:pPr>
      <w:r w:rsidRPr="00726D2A">
        <w:rPr>
          <w:rFonts w:ascii="Times New Roman" w:hAnsi="Times New Roman"/>
        </w:rPr>
        <w:t xml:space="preserve">Скорость катков в начале укатки должна быть не более 1,5-2 км/ч; после 5-6 проходов может быть увеличена до 3-5 км/ч – для </w:t>
      </w:r>
      <w:proofErr w:type="spellStart"/>
      <w:r w:rsidRPr="00726D2A">
        <w:rPr>
          <w:rFonts w:ascii="Times New Roman" w:hAnsi="Times New Roman"/>
        </w:rPr>
        <w:t>гладковальцовых</w:t>
      </w:r>
      <w:proofErr w:type="spellEnd"/>
      <w:r w:rsidRPr="00726D2A">
        <w:rPr>
          <w:rFonts w:ascii="Times New Roman" w:hAnsi="Times New Roman"/>
        </w:rPr>
        <w:t xml:space="preserve"> катков, 3 км/ч – для вибрационных катков и 5-8 км/ч – для катков на пневматических шинах.</w:t>
      </w:r>
    </w:p>
    <w:p w:rsidR="00726D2A" w:rsidRPr="00726D2A" w:rsidRDefault="00726D2A" w:rsidP="00726D2A">
      <w:pPr>
        <w:pStyle w:val="a9"/>
        <w:ind w:firstLine="709"/>
        <w:rPr>
          <w:rFonts w:ascii="Times New Roman" w:hAnsi="Times New Roman"/>
        </w:rPr>
      </w:pPr>
      <w:r w:rsidRPr="00726D2A">
        <w:rPr>
          <w:rFonts w:ascii="Times New Roman" w:hAnsi="Times New Roman"/>
        </w:rPr>
        <w:t xml:space="preserve">В состав уплотняющего звена на один </w:t>
      </w:r>
      <w:proofErr w:type="spellStart"/>
      <w:r w:rsidRPr="00726D2A">
        <w:rPr>
          <w:rFonts w:ascii="Times New Roman" w:hAnsi="Times New Roman"/>
        </w:rPr>
        <w:t>асфальтоукладчик</w:t>
      </w:r>
      <w:proofErr w:type="spellEnd"/>
      <w:r w:rsidRPr="00726D2A">
        <w:rPr>
          <w:rFonts w:ascii="Times New Roman" w:hAnsi="Times New Roman"/>
        </w:rPr>
        <w:t xml:space="preserve"> входит один легкий и два тяжелых катка. </w:t>
      </w:r>
    </w:p>
    <w:p w:rsidR="00726D2A" w:rsidRPr="00726D2A" w:rsidRDefault="00726D2A" w:rsidP="00726D2A">
      <w:pPr>
        <w:pStyle w:val="a9"/>
        <w:ind w:firstLine="709"/>
        <w:rPr>
          <w:rFonts w:ascii="Times New Roman" w:hAnsi="Times New Roman"/>
        </w:rPr>
      </w:pPr>
      <w:r w:rsidRPr="00726D2A">
        <w:rPr>
          <w:rFonts w:ascii="Times New Roman" w:hAnsi="Times New Roman"/>
        </w:rPr>
        <w:t>При уплотнении смесей типа А и Б, а также нижнего слоя – легкий каток в звене заменяется тяжелым.</w:t>
      </w:r>
    </w:p>
    <w:p w:rsidR="00726D2A" w:rsidRPr="00726D2A" w:rsidRDefault="00726D2A" w:rsidP="00726D2A">
      <w:pPr>
        <w:pStyle w:val="a9"/>
        <w:ind w:firstLine="709"/>
        <w:rPr>
          <w:rFonts w:ascii="Times New Roman" w:hAnsi="Times New Roman"/>
        </w:rPr>
      </w:pPr>
      <w:r w:rsidRPr="00726D2A">
        <w:rPr>
          <w:rFonts w:ascii="Times New Roman" w:hAnsi="Times New Roman"/>
        </w:rPr>
        <w:t xml:space="preserve">Укладываемый слой </w:t>
      </w:r>
      <w:proofErr w:type="gramStart"/>
      <w:r w:rsidRPr="00726D2A">
        <w:rPr>
          <w:rFonts w:ascii="Times New Roman" w:hAnsi="Times New Roman"/>
        </w:rPr>
        <w:t>под  укладку</w:t>
      </w:r>
      <w:proofErr w:type="gramEnd"/>
      <w:r w:rsidRPr="00726D2A">
        <w:rPr>
          <w:rFonts w:ascii="Times New Roman" w:hAnsi="Times New Roman"/>
        </w:rPr>
        <w:t xml:space="preserve"> должен быть выше чем в покрытии  на  0,5 - 0,6 см.</w:t>
      </w:r>
    </w:p>
    <w:p w:rsidR="00726D2A" w:rsidRPr="00726D2A" w:rsidRDefault="00726D2A" w:rsidP="00726D2A">
      <w:pPr>
        <w:pStyle w:val="a9"/>
        <w:ind w:firstLine="709"/>
        <w:rPr>
          <w:rFonts w:ascii="Times New Roman" w:hAnsi="Times New Roman"/>
        </w:rPr>
      </w:pPr>
      <w:r w:rsidRPr="00726D2A">
        <w:rPr>
          <w:rFonts w:ascii="Times New Roman" w:hAnsi="Times New Roman"/>
        </w:rPr>
        <w:t>Устройство покрытий из асфальтобетонных смесей предусмотрено вести в светлое время суток.</w:t>
      </w:r>
    </w:p>
    <w:p w:rsidR="00726D2A" w:rsidRPr="00726D2A" w:rsidRDefault="00726D2A" w:rsidP="00726D2A">
      <w:pPr>
        <w:pStyle w:val="a9"/>
        <w:ind w:firstLine="709"/>
        <w:rPr>
          <w:rFonts w:ascii="Times New Roman" w:hAnsi="Times New Roman"/>
        </w:rPr>
      </w:pPr>
      <w:r w:rsidRPr="00726D2A">
        <w:rPr>
          <w:rFonts w:ascii="Times New Roman" w:hAnsi="Times New Roman"/>
        </w:rPr>
        <w:t xml:space="preserve">Асфальтобетонную смесь в покрытие укладывают только на сухое чистое основание. Очистку основания выполняют механическими щетками, сжатым воздухом, а </w:t>
      </w:r>
      <w:proofErr w:type="gramStart"/>
      <w:r w:rsidRPr="00726D2A">
        <w:rPr>
          <w:rFonts w:ascii="Times New Roman" w:hAnsi="Times New Roman"/>
        </w:rPr>
        <w:t>сушку  увлажненного</w:t>
      </w:r>
      <w:proofErr w:type="gramEnd"/>
      <w:r w:rsidRPr="00726D2A">
        <w:rPr>
          <w:rFonts w:ascii="Times New Roman" w:hAnsi="Times New Roman"/>
        </w:rPr>
        <w:t xml:space="preserve">  основания - горячим песком (до 250-300) или специальными нагревателями – сушильными агрегатами. Поверхность основания или нижнего </w:t>
      </w:r>
      <w:proofErr w:type="gramStart"/>
      <w:r w:rsidRPr="00726D2A">
        <w:rPr>
          <w:rFonts w:ascii="Times New Roman" w:hAnsi="Times New Roman"/>
        </w:rPr>
        <w:t>слоя  покрытия</w:t>
      </w:r>
      <w:proofErr w:type="gramEnd"/>
      <w:r w:rsidRPr="00726D2A">
        <w:rPr>
          <w:rFonts w:ascii="Times New Roman" w:hAnsi="Times New Roman"/>
        </w:rPr>
        <w:t xml:space="preserve">  за 3-5 часов  до начала  укладки асфальтобетонной смеси обрабатывают  горячим вязким битумом.</w:t>
      </w:r>
    </w:p>
    <w:p w:rsidR="00726D2A" w:rsidRPr="00726D2A" w:rsidRDefault="005A2E41" w:rsidP="00726D2A">
      <w:pPr>
        <w:pStyle w:val="a9"/>
        <w:ind w:firstLine="709"/>
        <w:rPr>
          <w:rFonts w:ascii="Times New Roman" w:hAnsi="Times New Roman"/>
        </w:rPr>
      </w:pPr>
      <w:r>
        <w:rPr>
          <w:rFonts w:ascii="Times New Roman" w:hAnsi="Times New Roman"/>
        </w:rPr>
        <w:t xml:space="preserve">Перед </w:t>
      </w:r>
      <w:r w:rsidR="00726D2A" w:rsidRPr="00726D2A">
        <w:rPr>
          <w:rFonts w:ascii="Times New Roman" w:hAnsi="Times New Roman"/>
        </w:rPr>
        <w:t xml:space="preserve">укладкой </w:t>
      </w:r>
      <w:proofErr w:type="gramStart"/>
      <w:r w:rsidR="00726D2A" w:rsidRPr="00726D2A">
        <w:rPr>
          <w:rFonts w:ascii="Times New Roman" w:hAnsi="Times New Roman"/>
        </w:rPr>
        <w:t>смеси  производят</w:t>
      </w:r>
      <w:proofErr w:type="gramEnd"/>
      <w:r w:rsidR="00726D2A" w:rsidRPr="00726D2A">
        <w:rPr>
          <w:rFonts w:ascii="Times New Roman" w:hAnsi="Times New Roman"/>
        </w:rPr>
        <w:t xml:space="preserve"> разбивочные работы  для соблюдения  проектной ширины  покрытия и поперечных уклонов, а также прямолинейности кромок.</w:t>
      </w:r>
    </w:p>
    <w:p w:rsidR="00726D2A" w:rsidRPr="00726D2A" w:rsidRDefault="00726D2A" w:rsidP="00726D2A">
      <w:pPr>
        <w:pStyle w:val="a9"/>
        <w:ind w:firstLine="709"/>
        <w:rPr>
          <w:rFonts w:ascii="Times New Roman" w:hAnsi="Times New Roman"/>
        </w:rPr>
      </w:pPr>
      <w:r w:rsidRPr="00726D2A">
        <w:rPr>
          <w:rFonts w:ascii="Times New Roman" w:hAnsi="Times New Roman"/>
        </w:rPr>
        <w:t xml:space="preserve">Температура смеси перед укладкой должна быть не ниже </w:t>
      </w:r>
      <w:proofErr w:type="gramStart"/>
      <w:r w:rsidRPr="00726D2A">
        <w:rPr>
          <w:rFonts w:ascii="Times New Roman" w:hAnsi="Times New Roman"/>
        </w:rPr>
        <w:t>100  С</w:t>
      </w:r>
      <w:proofErr w:type="gramEnd"/>
      <w:r w:rsidRPr="00726D2A">
        <w:rPr>
          <w:rFonts w:ascii="Times New Roman" w:hAnsi="Times New Roman"/>
        </w:rPr>
        <w:t xml:space="preserve"> (с применением ПАВ) и не ниже 120  С без применения ПАВ (поверхностно - активные вещества).</w:t>
      </w:r>
    </w:p>
    <w:p w:rsidR="00726D2A" w:rsidRPr="00726D2A" w:rsidRDefault="00726D2A" w:rsidP="00726D2A">
      <w:pPr>
        <w:pStyle w:val="a9"/>
        <w:ind w:firstLine="709"/>
        <w:rPr>
          <w:rFonts w:ascii="Times New Roman" w:hAnsi="Times New Roman"/>
        </w:rPr>
      </w:pPr>
      <w:r w:rsidRPr="00726D2A">
        <w:rPr>
          <w:rFonts w:ascii="Times New Roman" w:hAnsi="Times New Roman"/>
        </w:rPr>
        <w:t>Температу</w:t>
      </w:r>
      <w:r w:rsidR="005A2E41">
        <w:rPr>
          <w:rFonts w:ascii="Times New Roman" w:hAnsi="Times New Roman"/>
        </w:rPr>
        <w:t xml:space="preserve">ру смеси </w:t>
      </w:r>
      <w:r w:rsidR="00AD0AE2">
        <w:rPr>
          <w:rFonts w:ascii="Times New Roman" w:hAnsi="Times New Roman"/>
        </w:rPr>
        <w:t xml:space="preserve">необходимо проверять </w:t>
      </w:r>
      <w:r w:rsidR="005A2E41">
        <w:rPr>
          <w:rFonts w:ascii="Times New Roman" w:hAnsi="Times New Roman"/>
        </w:rPr>
        <w:t xml:space="preserve">в каждом </w:t>
      </w:r>
      <w:r w:rsidRPr="00726D2A">
        <w:rPr>
          <w:rFonts w:ascii="Times New Roman" w:hAnsi="Times New Roman"/>
        </w:rPr>
        <w:t>прибывающем автомо</w:t>
      </w:r>
      <w:r w:rsidR="005A2E41">
        <w:rPr>
          <w:rFonts w:ascii="Times New Roman" w:hAnsi="Times New Roman"/>
        </w:rPr>
        <w:t xml:space="preserve">биле-самосвале. При пониженных температурах воздуха в случае </w:t>
      </w:r>
      <w:r w:rsidRPr="00726D2A">
        <w:rPr>
          <w:rFonts w:ascii="Times New Roman" w:hAnsi="Times New Roman"/>
        </w:rPr>
        <w:t xml:space="preserve">использования вязких </w:t>
      </w:r>
      <w:proofErr w:type="gramStart"/>
      <w:r w:rsidRPr="00726D2A">
        <w:rPr>
          <w:rFonts w:ascii="Times New Roman" w:hAnsi="Times New Roman"/>
        </w:rPr>
        <w:t>битумов  допускается</w:t>
      </w:r>
      <w:proofErr w:type="gramEnd"/>
      <w:r w:rsidRPr="00726D2A">
        <w:rPr>
          <w:rFonts w:ascii="Times New Roman" w:hAnsi="Times New Roman"/>
        </w:rPr>
        <w:t xml:space="preserve"> применен</w:t>
      </w:r>
      <w:r w:rsidR="005A2E41">
        <w:rPr>
          <w:rFonts w:ascii="Times New Roman" w:hAnsi="Times New Roman"/>
        </w:rPr>
        <w:t xml:space="preserve">ие смесей, температура которых на 10  С </w:t>
      </w:r>
      <w:r w:rsidRPr="00726D2A">
        <w:rPr>
          <w:rFonts w:ascii="Times New Roman" w:hAnsi="Times New Roman"/>
        </w:rPr>
        <w:t>выше указанной.</w:t>
      </w:r>
    </w:p>
    <w:p w:rsidR="00726D2A" w:rsidRPr="00726D2A" w:rsidRDefault="00726D2A" w:rsidP="00726D2A">
      <w:pPr>
        <w:pStyle w:val="a9"/>
        <w:ind w:firstLine="709"/>
        <w:rPr>
          <w:rFonts w:ascii="Times New Roman" w:hAnsi="Times New Roman"/>
        </w:rPr>
      </w:pPr>
      <w:r w:rsidRPr="00726D2A">
        <w:rPr>
          <w:rFonts w:ascii="Times New Roman" w:hAnsi="Times New Roman"/>
        </w:rPr>
        <w:t>Нижний и верхний слои покрытия можно укладывать: одним укладчиком - каждый слой попеременно; двумя укладчиками одновременно – по одному на каждом слое.</w:t>
      </w:r>
    </w:p>
    <w:p w:rsidR="00726D2A" w:rsidRPr="00726D2A" w:rsidRDefault="00726D2A" w:rsidP="00726D2A">
      <w:pPr>
        <w:pStyle w:val="a9"/>
        <w:ind w:firstLine="709"/>
        <w:rPr>
          <w:rFonts w:ascii="Times New Roman" w:hAnsi="Times New Roman"/>
        </w:rPr>
      </w:pPr>
      <w:r w:rsidRPr="00726D2A">
        <w:rPr>
          <w:rFonts w:ascii="Times New Roman" w:hAnsi="Times New Roman"/>
        </w:rPr>
        <w:t xml:space="preserve">При работе одним укладчиком длина </w:t>
      </w:r>
      <w:proofErr w:type="gramStart"/>
      <w:r w:rsidRPr="00726D2A">
        <w:rPr>
          <w:rFonts w:ascii="Times New Roman" w:hAnsi="Times New Roman"/>
        </w:rPr>
        <w:t>полосы  укладки</w:t>
      </w:r>
      <w:proofErr w:type="gramEnd"/>
      <w:r w:rsidRPr="00726D2A">
        <w:rPr>
          <w:rFonts w:ascii="Times New Roman" w:hAnsi="Times New Roman"/>
        </w:rPr>
        <w:t xml:space="preserve"> должн</w:t>
      </w:r>
      <w:r w:rsidR="005A2E41">
        <w:rPr>
          <w:rFonts w:ascii="Times New Roman" w:hAnsi="Times New Roman"/>
        </w:rPr>
        <w:t xml:space="preserve">а быть  не более чем указанная </w:t>
      </w:r>
      <w:r w:rsidRPr="00726D2A">
        <w:rPr>
          <w:rFonts w:ascii="Times New Roman" w:hAnsi="Times New Roman"/>
        </w:rPr>
        <w:t>в нижеследующей таблице.</w:t>
      </w:r>
    </w:p>
    <w:p w:rsidR="00726D2A" w:rsidRPr="00726D2A" w:rsidRDefault="005A2E41" w:rsidP="00726D2A">
      <w:pPr>
        <w:pStyle w:val="a9"/>
        <w:ind w:firstLine="709"/>
        <w:rPr>
          <w:rFonts w:ascii="Times New Roman" w:hAnsi="Times New Roman"/>
        </w:rPr>
      </w:pPr>
      <w:r>
        <w:rPr>
          <w:rFonts w:ascii="Times New Roman" w:hAnsi="Times New Roman"/>
        </w:rPr>
        <w:t xml:space="preserve">Длина полосы укладки </w:t>
      </w:r>
      <w:r w:rsidR="00726D2A" w:rsidRPr="00726D2A">
        <w:rPr>
          <w:rFonts w:ascii="Times New Roman" w:hAnsi="Times New Roman"/>
        </w:rPr>
        <w:t xml:space="preserve">асфальтобетонной смеси, при </w:t>
      </w:r>
      <w:proofErr w:type="gramStart"/>
      <w:r w:rsidR="00726D2A" w:rsidRPr="00726D2A">
        <w:rPr>
          <w:rFonts w:ascii="Times New Roman" w:hAnsi="Times New Roman"/>
        </w:rPr>
        <w:t>ко</w:t>
      </w:r>
      <w:r w:rsidR="001F6FBC">
        <w:rPr>
          <w:rFonts w:ascii="Times New Roman" w:hAnsi="Times New Roman"/>
        </w:rPr>
        <w:t>торой  обеспечивается</w:t>
      </w:r>
      <w:proofErr w:type="gramEnd"/>
      <w:r w:rsidR="001F6FBC">
        <w:rPr>
          <w:rFonts w:ascii="Times New Roman" w:hAnsi="Times New Roman"/>
        </w:rPr>
        <w:t xml:space="preserve">  хорошее </w:t>
      </w:r>
      <w:r w:rsidR="00726D2A" w:rsidRPr="00726D2A">
        <w:rPr>
          <w:rFonts w:ascii="Times New Roman" w:hAnsi="Times New Roman"/>
        </w:rPr>
        <w:t>сопряжение полос.</w:t>
      </w:r>
    </w:p>
    <w:p w:rsidR="00726D2A" w:rsidRPr="00726D2A" w:rsidRDefault="00726D2A" w:rsidP="00726D2A">
      <w:pPr>
        <w:pStyle w:val="a9"/>
        <w:ind w:firstLine="709"/>
        <w:rPr>
          <w:rFonts w:ascii="Times New Roman" w:hAnsi="Times New Roman"/>
        </w:rPr>
      </w:pPr>
      <w:r w:rsidRPr="00726D2A">
        <w:rPr>
          <w:rFonts w:ascii="Times New Roman" w:hAnsi="Times New Roman"/>
        </w:rPr>
        <w:t xml:space="preserve">Края ранее уложенной полосы необходимо обрубать вертикально </w:t>
      </w:r>
      <w:proofErr w:type="spellStart"/>
      <w:r w:rsidRPr="00726D2A">
        <w:rPr>
          <w:rFonts w:ascii="Times New Roman" w:hAnsi="Times New Roman"/>
        </w:rPr>
        <w:t>пневмомолотком</w:t>
      </w:r>
      <w:proofErr w:type="spellEnd"/>
      <w:r w:rsidRPr="00726D2A">
        <w:rPr>
          <w:rFonts w:ascii="Times New Roman" w:hAnsi="Times New Roman"/>
        </w:rPr>
        <w:t xml:space="preserve">, перфоратором, вращающимся диском или другим инструментами и </w:t>
      </w:r>
      <w:proofErr w:type="gramStart"/>
      <w:r w:rsidRPr="00726D2A">
        <w:rPr>
          <w:rFonts w:ascii="Times New Roman" w:hAnsi="Times New Roman"/>
        </w:rPr>
        <w:t>смазать  жидким</w:t>
      </w:r>
      <w:proofErr w:type="gramEnd"/>
      <w:r w:rsidRPr="00726D2A">
        <w:rPr>
          <w:rFonts w:ascii="Times New Roman" w:hAnsi="Times New Roman"/>
        </w:rPr>
        <w:t xml:space="preserve"> битумом или эмульсией.</w:t>
      </w:r>
    </w:p>
    <w:p w:rsidR="00726D2A" w:rsidRPr="00726D2A" w:rsidRDefault="00726D2A" w:rsidP="00726D2A">
      <w:pPr>
        <w:pStyle w:val="a9"/>
        <w:ind w:firstLine="709"/>
        <w:rPr>
          <w:rFonts w:ascii="Times New Roman" w:hAnsi="Times New Roman"/>
        </w:rPr>
      </w:pPr>
      <w:r w:rsidRPr="00726D2A">
        <w:rPr>
          <w:rFonts w:ascii="Times New Roman" w:hAnsi="Times New Roman"/>
        </w:rPr>
        <w:t xml:space="preserve">На участках с малыми объемами работ и при ручной укладке </w:t>
      </w:r>
      <w:proofErr w:type="gramStart"/>
      <w:r w:rsidRPr="00726D2A">
        <w:rPr>
          <w:rFonts w:ascii="Times New Roman" w:hAnsi="Times New Roman"/>
        </w:rPr>
        <w:t>следует  устанавливать</w:t>
      </w:r>
      <w:proofErr w:type="gramEnd"/>
      <w:r w:rsidRPr="00726D2A">
        <w:rPr>
          <w:rFonts w:ascii="Times New Roman" w:hAnsi="Times New Roman"/>
        </w:rPr>
        <w:t xml:space="preserve"> переносные рейки или упорные брусья или наносить высотные отметки  толщины слоя  на бортовые камни.</w:t>
      </w:r>
    </w:p>
    <w:p w:rsidR="00726D2A" w:rsidRPr="00726D2A" w:rsidRDefault="00726D2A" w:rsidP="00726D2A">
      <w:pPr>
        <w:pStyle w:val="a9"/>
        <w:ind w:firstLine="709"/>
        <w:rPr>
          <w:rFonts w:ascii="Times New Roman" w:hAnsi="Times New Roman"/>
        </w:rPr>
      </w:pPr>
      <w:r w:rsidRPr="00726D2A">
        <w:rPr>
          <w:rFonts w:ascii="Times New Roman" w:hAnsi="Times New Roman"/>
        </w:rPr>
        <w:t>Число проходов по одному следу устанавливают пробной укаткой с составлением акта, при ручной укладке число увеличивают на 20-30%.</w:t>
      </w:r>
    </w:p>
    <w:p w:rsidR="00726D2A" w:rsidRPr="00726D2A" w:rsidRDefault="00726D2A" w:rsidP="00726D2A">
      <w:pPr>
        <w:pStyle w:val="a9"/>
        <w:ind w:firstLine="709"/>
        <w:rPr>
          <w:rFonts w:ascii="Times New Roman" w:hAnsi="Times New Roman"/>
        </w:rPr>
      </w:pPr>
      <w:r w:rsidRPr="00726D2A">
        <w:rPr>
          <w:rFonts w:ascii="Times New Roman" w:hAnsi="Times New Roman"/>
        </w:rPr>
        <w:lastRenderedPageBreak/>
        <w:t xml:space="preserve">Укатку ведут от краев полосы к середине с </w:t>
      </w:r>
      <w:proofErr w:type="gramStart"/>
      <w:r w:rsidRPr="00726D2A">
        <w:rPr>
          <w:rFonts w:ascii="Times New Roman" w:hAnsi="Times New Roman"/>
        </w:rPr>
        <w:t>перекрытием  предыдущего</w:t>
      </w:r>
      <w:proofErr w:type="gramEnd"/>
      <w:r w:rsidRPr="00726D2A">
        <w:rPr>
          <w:rFonts w:ascii="Times New Roman" w:hAnsi="Times New Roman"/>
        </w:rPr>
        <w:t xml:space="preserve"> следа на 20-30 см. В недоступных для катка местах асфальтобетон уплотняют горячими металлическими утюгами и трамбовками.</w:t>
      </w:r>
    </w:p>
    <w:p w:rsidR="00726D2A" w:rsidRPr="00726D2A" w:rsidRDefault="00726D2A" w:rsidP="00726D2A">
      <w:pPr>
        <w:pStyle w:val="a9"/>
        <w:ind w:firstLine="709"/>
        <w:rPr>
          <w:rFonts w:ascii="Times New Roman" w:hAnsi="Times New Roman"/>
        </w:rPr>
      </w:pPr>
      <w:r w:rsidRPr="00726D2A">
        <w:rPr>
          <w:rFonts w:ascii="Times New Roman" w:hAnsi="Times New Roman"/>
        </w:rPr>
        <w:t xml:space="preserve">При продолжительных перерывах поступления смеси с АБЗ следует </w:t>
      </w:r>
      <w:proofErr w:type="gramStart"/>
      <w:r w:rsidRPr="00726D2A">
        <w:rPr>
          <w:rFonts w:ascii="Times New Roman" w:hAnsi="Times New Roman"/>
        </w:rPr>
        <w:t>израсходовать  всю</w:t>
      </w:r>
      <w:proofErr w:type="gramEnd"/>
      <w:r w:rsidRPr="00726D2A">
        <w:rPr>
          <w:rFonts w:ascii="Times New Roman" w:hAnsi="Times New Roman"/>
        </w:rPr>
        <w:t xml:space="preserve"> смесь, находящуюся в бункере, в шнековой камере и под плитой </w:t>
      </w:r>
      <w:proofErr w:type="spellStart"/>
      <w:r w:rsidRPr="00726D2A">
        <w:rPr>
          <w:rFonts w:ascii="Times New Roman" w:hAnsi="Times New Roman"/>
        </w:rPr>
        <w:t>асфальтоукладчика</w:t>
      </w:r>
      <w:proofErr w:type="spellEnd"/>
      <w:r w:rsidRPr="00726D2A">
        <w:rPr>
          <w:rFonts w:ascii="Times New Roman" w:hAnsi="Times New Roman"/>
        </w:rPr>
        <w:t>.</w:t>
      </w:r>
    </w:p>
    <w:p w:rsidR="00726D2A" w:rsidRPr="00726D2A" w:rsidRDefault="00726D2A" w:rsidP="00726D2A">
      <w:pPr>
        <w:pStyle w:val="a9"/>
        <w:ind w:firstLine="709"/>
        <w:rPr>
          <w:rFonts w:ascii="Times New Roman" w:hAnsi="Times New Roman"/>
        </w:rPr>
      </w:pPr>
      <w:r w:rsidRPr="00726D2A">
        <w:rPr>
          <w:rFonts w:ascii="Times New Roman" w:hAnsi="Times New Roman"/>
        </w:rPr>
        <w:t xml:space="preserve">Особое внимание необходимо уделять устройству «холодных» продольных и поперечных стыков при сопряжении укладываемых полос. Поперечные сопряжения должны быть перпендикулярны оси дороги. Края ранее уложенной полосы обрубают вертикально и смазывают битумом или битумной эмульсией. Холодный поперечный стык необходимо прогреть, установить укладчик </w:t>
      </w:r>
      <w:proofErr w:type="gramStart"/>
      <w:r w:rsidRPr="00726D2A">
        <w:rPr>
          <w:rFonts w:ascii="Times New Roman" w:hAnsi="Times New Roman"/>
        </w:rPr>
        <w:t>таким образом, что бы</w:t>
      </w:r>
      <w:proofErr w:type="gramEnd"/>
      <w:r w:rsidRPr="00726D2A">
        <w:rPr>
          <w:rFonts w:ascii="Times New Roman" w:hAnsi="Times New Roman"/>
        </w:rPr>
        <w:t xml:space="preserve"> </w:t>
      </w:r>
      <w:proofErr w:type="spellStart"/>
      <w:r w:rsidRPr="00726D2A">
        <w:rPr>
          <w:rFonts w:ascii="Times New Roman" w:hAnsi="Times New Roman"/>
        </w:rPr>
        <w:t>виброплита</w:t>
      </w:r>
      <w:proofErr w:type="spellEnd"/>
      <w:r w:rsidRPr="00726D2A">
        <w:rPr>
          <w:rFonts w:ascii="Times New Roman" w:hAnsi="Times New Roman"/>
        </w:rPr>
        <w:t xml:space="preserve"> находилась под краем ранее уложенного слоя покрытия, затем наполнить шнековую камеру горячей смесью. </w:t>
      </w:r>
    </w:p>
    <w:p w:rsidR="00726D2A" w:rsidRPr="00726D2A" w:rsidRDefault="00726D2A" w:rsidP="00726D2A">
      <w:pPr>
        <w:pStyle w:val="a9"/>
        <w:ind w:firstLine="709"/>
        <w:rPr>
          <w:rFonts w:ascii="Times New Roman" w:hAnsi="Times New Roman"/>
        </w:rPr>
      </w:pPr>
      <w:r w:rsidRPr="00726D2A">
        <w:rPr>
          <w:rFonts w:ascii="Times New Roman" w:hAnsi="Times New Roman"/>
        </w:rPr>
        <w:t xml:space="preserve">При наличии поперечных сопряжений и продольных «холодных» стыков уплотнение </w:t>
      </w:r>
      <w:proofErr w:type="gramStart"/>
      <w:r w:rsidRPr="00726D2A">
        <w:rPr>
          <w:rFonts w:ascii="Times New Roman" w:hAnsi="Times New Roman"/>
        </w:rPr>
        <w:t>следует  начин</w:t>
      </w:r>
      <w:r w:rsidR="00AD0AE2">
        <w:rPr>
          <w:rFonts w:ascii="Times New Roman" w:hAnsi="Times New Roman"/>
        </w:rPr>
        <w:t>ать</w:t>
      </w:r>
      <w:proofErr w:type="gramEnd"/>
      <w:r w:rsidR="00AD0AE2">
        <w:rPr>
          <w:rFonts w:ascii="Times New Roman" w:hAnsi="Times New Roman"/>
        </w:rPr>
        <w:t xml:space="preserve"> с них. Для сопряжения слоя </w:t>
      </w:r>
      <w:r w:rsidRPr="00726D2A">
        <w:rPr>
          <w:rFonts w:ascii="Times New Roman" w:hAnsi="Times New Roman"/>
        </w:rPr>
        <w:t xml:space="preserve">с </w:t>
      </w:r>
      <w:proofErr w:type="gramStart"/>
      <w:r w:rsidRPr="00726D2A">
        <w:rPr>
          <w:rFonts w:ascii="Times New Roman" w:hAnsi="Times New Roman"/>
        </w:rPr>
        <w:t>« холодной</w:t>
      </w:r>
      <w:proofErr w:type="gramEnd"/>
      <w:r w:rsidRPr="00726D2A">
        <w:rPr>
          <w:rFonts w:ascii="Times New Roman" w:hAnsi="Times New Roman"/>
        </w:rPr>
        <w:t xml:space="preserve">»  полосой необходимо, что бы свой первый проход каток осуществлял по ранее уложенной полосе укладки, перекрывая свежеуложенный слой  на ширину 20-30 см. Перед катком в непосредственной близости </w:t>
      </w:r>
      <w:proofErr w:type="spellStart"/>
      <w:r w:rsidRPr="00726D2A">
        <w:rPr>
          <w:rFonts w:ascii="Times New Roman" w:hAnsi="Times New Roman"/>
        </w:rPr>
        <w:t>асфальтоукладчика</w:t>
      </w:r>
      <w:proofErr w:type="spellEnd"/>
      <w:r w:rsidRPr="00726D2A">
        <w:rPr>
          <w:rFonts w:ascii="Times New Roman" w:hAnsi="Times New Roman"/>
        </w:rPr>
        <w:t xml:space="preserve"> должен постоянно находиться рабочий, задача которого сдвигать лишнюю смесь с «холодной» полосы на уплотняемый свежеуложенный слой горячей смеси. </w:t>
      </w:r>
    </w:p>
    <w:p w:rsidR="00726D2A" w:rsidRPr="00726D2A" w:rsidRDefault="00726D2A" w:rsidP="00726D2A">
      <w:pPr>
        <w:pStyle w:val="a9"/>
        <w:ind w:firstLine="709"/>
        <w:rPr>
          <w:rFonts w:ascii="Times New Roman" w:hAnsi="Times New Roman"/>
        </w:rPr>
      </w:pPr>
      <w:r w:rsidRPr="00726D2A">
        <w:rPr>
          <w:rFonts w:ascii="Times New Roman" w:hAnsi="Times New Roman"/>
        </w:rPr>
        <w:t xml:space="preserve">В процессе уплотнения катки должны двигаться по укатываемой полосе челночно от </w:t>
      </w:r>
      <w:proofErr w:type="gramStart"/>
      <w:r w:rsidRPr="00726D2A">
        <w:rPr>
          <w:rFonts w:ascii="Times New Roman" w:hAnsi="Times New Roman"/>
        </w:rPr>
        <w:t>ее  краев</w:t>
      </w:r>
      <w:proofErr w:type="gramEnd"/>
      <w:r w:rsidRPr="00726D2A">
        <w:rPr>
          <w:rFonts w:ascii="Times New Roman" w:hAnsi="Times New Roman"/>
        </w:rPr>
        <w:t xml:space="preserve">  к оси дороги, а затем от оси к краям, перекрывая каждый след на 20-30 см. Первый проход необходимо начинать, отступив от края покрытия на 10см. Края уплотняются после первого прохода катка по всей длине полосы. Схема укатки должна обеспечивать равномерное уплотнение по всей ширине укатываемого полотна, что достигается одинаковым числом проходов катков по одному следу.</w:t>
      </w:r>
    </w:p>
    <w:p w:rsidR="00726D2A" w:rsidRDefault="00726D2A" w:rsidP="00726D2A">
      <w:pPr>
        <w:pStyle w:val="a9"/>
        <w:ind w:firstLine="709"/>
        <w:rPr>
          <w:rFonts w:ascii="Times New Roman" w:hAnsi="Times New Roman"/>
        </w:rPr>
      </w:pPr>
      <w:r w:rsidRPr="00726D2A">
        <w:rPr>
          <w:rFonts w:ascii="Times New Roman" w:hAnsi="Times New Roman"/>
        </w:rPr>
        <w:t xml:space="preserve"> Работы на примыканиях и пересечениях ведутся одновременно с </w:t>
      </w:r>
      <w:proofErr w:type="gramStart"/>
      <w:r w:rsidRPr="00726D2A">
        <w:rPr>
          <w:rFonts w:ascii="Times New Roman" w:hAnsi="Times New Roman"/>
        </w:rPr>
        <w:t>производством  аналогичных</w:t>
      </w:r>
      <w:proofErr w:type="gramEnd"/>
      <w:r w:rsidRPr="00726D2A">
        <w:rPr>
          <w:rFonts w:ascii="Times New Roman" w:hAnsi="Times New Roman"/>
        </w:rPr>
        <w:t xml:space="preserve"> работ на основной дороге силами тех же подразделений  по мере продвижения вперед. </w:t>
      </w:r>
    </w:p>
    <w:p w:rsidR="008E3C72" w:rsidRPr="008E3C72" w:rsidRDefault="008E3C72" w:rsidP="008E3C72">
      <w:pPr>
        <w:pStyle w:val="a9"/>
        <w:ind w:firstLine="709"/>
        <w:rPr>
          <w:rFonts w:ascii="Times New Roman" w:hAnsi="Times New Roman"/>
        </w:rPr>
      </w:pPr>
      <w:r w:rsidRPr="008E3C72">
        <w:rPr>
          <w:rFonts w:ascii="Times New Roman" w:hAnsi="Times New Roman"/>
        </w:rPr>
        <w:t xml:space="preserve">Для уплотнения слоев ЩМА наиболее пригодны тяжелые </w:t>
      </w:r>
      <w:proofErr w:type="spellStart"/>
      <w:proofErr w:type="gramStart"/>
      <w:r w:rsidRPr="008E3C72">
        <w:rPr>
          <w:rFonts w:ascii="Times New Roman" w:hAnsi="Times New Roman"/>
        </w:rPr>
        <w:t>гладковальцовые</w:t>
      </w:r>
      <w:proofErr w:type="spellEnd"/>
      <w:r w:rsidRPr="008E3C72">
        <w:rPr>
          <w:rFonts w:ascii="Times New Roman" w:hAnsi="Times New Roman"/>
        </w:rPr>
        <w:t xml:space="preserve">  катки</w:t>
      </w:r>
      <w:proofErr w:type="gramEnd"/>
      <w:r w:rsidRPr="008E3C72">
        <w:rPr>
          <w:rFonts w:ascii="Times New Roman" w:hAnsi="Times New Roman"/>
        </w:rPr>
        <w:t xml:space="preserve"> массой 8-10т, стальные вальцы которого смачиваются в процессе укатки мыльным раствором, водно-керосиновой эмульсией или водой. Катки на </w:t>
      </w:r>
      <w:proofErr w:type="gramStart"/>
      <w:r w:rsidRPr="008E3C72">
        <w:rPr>
          <w:rFonts w:ascii="Times New Roman" w:hAnsi="Times New Roman"/>
        </w:rPr>
        <w:t>пневматических  шинах</w:t>
      </w:r>
      <w:proofErr w:type="gramEnd"/>
      <w:r w:rsidRPr="008E3C72">
        <w:rPr>
          <w:rFonts w:ascii="Times New Roman" w:hAnsi="Times New Roman"/>
        </w:rPr>
        <w:t xml:space="preserve"> применять не рекомендуется, так как при высоких температурах возможно налипание битума ЩМА к резине шин. Только на заключительной стадии уплотнении при хорошо разогретых шинах, возможно их использование.</w:t>
      </w:r>
    </w:p>
    <w:p w:rsidR="008E3C72" w:rsidRPr="008E3C72" w:rsidRDefault="008E3C72" w:rsidP="008E3C72">
      <w:pPr>
        <w:pStyle w:val="a9"/>
        <w:ind w:firstLine="709"/>
        <w:rPr>
          <w:rFonts w:ascii="Times New Roman" w:hAnsi="Times New Roman"/>
        </w:rPr>
      </w:pPr>
      <w:r w:rsidRPr="008E3C72">
        <w:rPr>
          <w:rFonts w:ascii="Times New Roman" w:hAnsi="Times New Roman"/>
        </w:rPr>
        <w:t xml:space="preserve">Уложенный слой ЩМА следует уплотнять при максимальной температуре тяжелыми </w:t>
      </w:r>
      <w:proofErr w:type="spellStart"/>
      <w:r w:rsidRPr="008E3C72">
        <w:rPr>
          <w:rFonts w:ascii="Times New Roman" w:hAnsi="Times New Roman"/>
        </w:rPr>
        <w:t>гладковальцовыми</w:t>
      </w:r>
      <w:proofErr w:type="spellEnd"/>
      <w:r w:rsidRPr="008E3C72">
        <w:rPr>
          <w:rFonts w:ascii="Times New Roman" w:hAnsi="Times New Roman"/>
        </w:rPr>
        <w:t xml:space="preserve"> катками статического действия, которые должны двигаться короткими захватками со скоростью 5-6км/час как можно ближе к </w:t>
      </w:r>
      <w:proofErr w:type="spellStart"/>
      <w:r w:rsidRPr="008E3C72">
        <w:rPr>
          <w:rFonts w:ascii="Times New Roman" w:hAnsi="Times New Roman"/>
        </w:rPr>
        <w:t>асфальтоукладчику</w:t>
      </w:r>
      <w:proofErr w:type="spellEnd"/>
      <w:r w:rsidRPr="008E3C72">
        <w:rPr>
          <w:rFonts w:ascii="Times New Roman" w:hAnsi="Times New Roman"/>
        </w:rPr>
        <w:t>.</w:t>
      </w:r>
    </w:p>
    <w:p w:rsidR="008E3C72" w:rsidRPr="00B75EA3" w:rsidRDefault="008E3C72" w:rsidP="008E3C72">
      <w:pPr>
        <w:pStyle w:val="a9"/>
        <w:ind w:firstLine="709"/>
        <w:rPr>
          <w:rFonts w:ascii="Times New Roman" w:hAnsi="Times New Roman"/>
        </w:rPr>
      </w:pPr>
      <w:r w:rsidRPr="008E3C72">
        <w:rPr>
          <w:rFonts w:ascii="Times New Roman" w:hAnsi="Times New Roman"/>
        </w:rPr>
        <w:t xml:space="preserve">При наличии поперечных сопряжений и продольных "холодных" стыков уплотнение </w:t>
      </w:r>
      <w:proofErr w:type="gramStart"/>
      <w:r w:rsidRPr="008E3C72">
        <w:rPr>
          <w:rFonts w:ascii="Times New Roman" w:hAnsi="Times New Roman"/>
        </w:rPr>
        <w:t>следует  начинать</w:t>
      </w:r>
      <w:proofErr w:type="gramEnd"/>
      <w:r w:rsidRPr="008E3C72">
        <w:rPr>
          <w:rFonts w:ascii="Times New Roman" w:hAnsi="Times New Roman"/>
        </w:rPr>
        <w:t xml:space="preserve"> с них. Для сопряжения </w:t>
      </w:r>
      <w:proofErr w:type="gramStart"/>
      <w:r w:rsidRPr="008E3C72">
        <w:rPr>
          <w:rFonts w:ascii="Times New Roman" w:hAnsi="Times New Roman"/>
        </w:rPr>
        <w:t>слоя  с</w:t>
      </w:r>
      <w:proofErr w:type="gramEnd"/>
      <w:r w:rsidRPr="008E3C72">
        <w:rPr>
          <w:rFonts w:ascii="Times New Roman" w:hAnsi="Times New Roman"/>
        </w:rPr>
        <w:t xml:space="preserve"> " холодной"  полосой необходимо, что бы свой первый проход каток осуществлял по ранее уложенной полосе укладки, перекрывая свежеуложенный слой  на ширину 20-30см. Перед катком в</w:t>
      </w:r>
      <w:r w:rsidRPr="00B75EA3">
        <w:rPr>
          <w:rFonts w:ascii="Times New Roman" w:hAnsi="Times New Roman"/>
        </w:rPr>
        <w:t xml:space="preserve"> непосредственной близости</w:t>
      </w:r>
      <w:r w:rsidRPr="0083347F">
        <w:rPr>
          <w:rFonts w:cs="Arial"/>
        </w:rPr>
        <w:t xml:space="preserve"> </w:t>
      </w:r>
      <w:proofErr w:type="spellStart"/>
      <w:r w:rsidRPr="00B75EA3">
        <w:rPr>
          <w:rFonts w:ascii="Times New Roman" w:hAnsi="Times New Roman"/>
        </w:rPr>
        <w:t>асфальтоукладчика</w:t>
      </w:r>
      <w:proofErr w:type="spellEnd"/>
      <w:r w:rsidRPr="00B75EA3">
        <w:rPr>
          <w:rFonts w:ascii="Times New Roman" w:hAnsi="Times New Roman"/>
        </w:rPr>
        <w:t xml:space="preserve"> должен постоянно находиться рабочий, задача которого сдвигать лишнюю смесь с "холодной" полосы на уплотняемый свежеуложенный слой горячей смеси. </w:t>
      </w:r>
    </w:p>
    <w:p w:rsidR="008E3C72" w:rsidRPr="00B75EA3" w:rsidRDefault="008E3C72" w:rsidP="00AD0AE2">
      <w:pPr>
        <w:pStyle w:val="a9"/>
        <w:ind w:firstLine="709"/>
        <w:rPr>
          <w:rFonts w:ascii="Times New Roman" w:hAnsi="Times New Roman"/>
        </w:rPr>
      </w:pPr>
      <w:r w:rsidRPr="00B75EA3">
        <w:rPr>
          <w:rFonts w:ascii="Times New Roman" w:hAnsi="Times New Roman"/>
        </w:rPr>
        <w:t>В процессе уплотнения катки должны двигаться по ука</w:t>
      </w:r>
      <w:r w:rsidR="00AD0AE2">
        <w:rPr>
          <w:rFonts w:ascii="Times New Roman" w:hAnsi="Times New Roman"/>
        </w:rPr>
        <w:t xml:space="preserve">тываемой полосе челночно от ее </w:t>
      </w:r>
      <w:proofErr w:type="gramStart"/>
      <w:r w:rsidRPr="00B75EA3">
        <w:rPr>
          <w:rFonts w:ascii="Times New Roman" w:hAnsi="Times New Roman"/>
        </w:rPr>
        <w:t>краев  к</w:t>
      </w:r>
      <w:proofErr w:type="gramEnd"/>
      <w:r w:rsidRPr="00B75EA3">
        <w:rPr>
          <w:rFonts w:ascii="Times New Roman" w:hAnsi="Times New Roman"/>
        </w:rPr>
        <w:t xml:space="preserve"> оси дороги, а затем от оси к краям, перекрывая каждый след на 20-30</w:t>
      </w:r>
      <w:r w:rsidR="00775F9E">
        <w:rPr>
          <w:rFonts w:ascii="Times New Roman" w:hAnsi="Times New Roman"/>
        </w:rPr>
        <w:t xml:space="preserve"> </w:t>
      </w:r>
      <w:r w:rsidRPr="00B75EA3">
        <w:rPr>
          <w:rFonts w:ascii="Times New Roman" w:hAnsi="Times New Roman"/>
        </w:rPr>
        <w:t>см. Первый проход необходимо начинать, отступив от края покрытия на 10см. Края уплотняются после первого прохода катка по всей длине полосы. Схема укатки должна обеспечивать равномерное уплотнение по всей ширине укатываемого полотна, что достигается одинаковым числом проходов катков по одному следу.</w:t>
      </w:r>
    </w:p>
    <w:p w:rsidR="008E3C72" w:rsidRPr="00B75EA3" w:rsidRDefault="008E3C72" w:rsidP="008E3C72">
      <w:pPr>
        <w:pStyle w:val="a9"/>
        <w:ind w:firstLine="709"/>
        <w:rPr>
          <w:rFonts w:ascii="Times New Roman" w:hAnsi="Times New Roman"/>
        </w:rPr>
      </w:pPr>
      <w:r w:rsidRPr="00B75EA3">
        <w:rPr>
          <w:rFonts w:ascii="Times New Roman" w:hAnsi="Times New Roman"/>
        </w:rPr>
        <w:lastRenderedPageBreak/>
        <w:t>Уплотнять слой ЩМА катком с включенной вибрацией не рекомендуется, а при температуре щебеночно-мастичной смеси ниже 100</w:t>
      </w:r>
      <w:r w:rsidRPr="00B75EA3">
        <w:rPr>
          <w:rFonts w:ascii="Times New Roman" w:hAnsi="Times New Roman"/>
        </w:rPr>
        <w:sym w:font="Symbol" w:char="F0B0"/>
      </w:r>
      <w:r w:rsidRPr="00B75EA3">
        <w:rPr>
          <w:rFonts w:ascii="Times New Roman" w:hAnsi="Times New Roman"/>
        </w:rPr>
        <w:t>С, укладке смеси на жесткое основание, а также устройстве тонких слоев ЩМА – запрещается. Очень важно осуществлять быстрое уплотнение ЩМА при температурах не ниже 80</w:t>
      </w:r>
      <w:r w:rsidRPr="00B75EA3">
        <w:rPr>
          <w:rFonts w:ascii="Times New Roman" w:hAnsi="Times New Roman"/>
        </w:rPr>
        <w:sym w:font="Symbol" w:char="F0B0"/>
      </w:r>
      <w:r w:rsidRPr="00B75EA3">
        <w:rPr>
          <w:rFonts w:ascii="Times New Roman" w:hAnsi="Times New Roman"/>
        </w:rPr>
        <w:t xml:space="preserve">С, особенно при устройстве тонких слоев покрытий, так как их охлаждение происходит быстрее. За одним </w:t>
      </w:r>
      <w:proofErr w:type="spellStart"/>
      <w:r w:rsidRPr="00B75EA3">
        <w:rPr>
          <w:rFonts w:ascii="Times New Roman" w:hAnsi="Times New Roman"/>
        </w:rPr>
        <w:t>асфальтоукладчиком</w:t>
      </w:r>
      <w:proofErr w:type="spellEnd"/>
      <w:r w:rsidRPr="00B75EA3">
        <w:rPr>
          <w:rFonts w:ascii="Times New Roman" w:hAnsi="Times New Roman"/>
        </w:rPr>
        <w:t xml:space="preserve"> должны находиться, как прави</w:t>
      </w:r>
      <w:r w:rsidR="00775F9E">
        <w:rPr>
          <w:rFonts w:ascii="Times New Roman" w:hAnsi="Times New Roman"/>
        </w:rPr>
        <w:t xml:space="preserve">ло, два тяжелых </w:t>
      </w:r>
      <w:proofErr w:type="spellStart"/>
      <w:r w:rsidR="00775F9E">
        <w:rPr>
          <w:rFonts w:ascii="Times New Roman" w:hAnsi="Times New Roman"/>
        </w:rPr>
        <w:t>гладковальцовых</w:t>
      </w:r>
      <w:proofErr w:type="spellEnd"/>
      <w:r w:rsidRPr="00B75EA3">
        <w:rPr>
          <w:rFonts w:ascii="Times New Roman" w:hAnsi="Times New Roman"/>
        </w:rPr>
        <w:t xml:space="preserve"> катка статического действия. Требуемая степень уплотнения слоя ЩМА обычно достигается за 4 прохода катка по одному следу.</w:t>
      </w:r>
    </w:p>
    <w:p w:rsidR="008E3C72" w:rsidRPr="00B75EA3" w:rsidRDefault="008E3C72" w:rsidP="008E3C72">
      <w:pPr>
        <w:pStyle w:val="a9"/>
        <w:ind w:firstLine="709"/>
        <w:rPr>
          <w:rFonts w:ascii="Times New Roman" w:hAnsi="Times New Roman"/>
        </w:rPr>
      </w:pPr>
      <w:r w:rsidRPr="00B75EA3">
        <w:rPr>
          <w:rFonts w:ascii="Times New Roman" w:hAnsi="Times New Roman"/>
        </w:rPr>
        <w:t xml:space="preserve">Основной критерий качества щебеночно-мастичного асфальтобетона в слое – водонасыщение или пористость образцов кернов, которые отбирают не </w:t>
      </w:r>
      <w:proofErr w:type="gramStart"/>
      <w:r w:rsidRPr="00B75EA3">
        <w:rPr>
          <w:rFonts w:ascii="Times New Roman" w:hAnsi="Times New Roman"/>
        </w:rPr>
        <w:t>раньше чем</w:t>
      </w:r>
      <w:proofErr w:type="gramEnd"/>
      <w:r w:rsidRPr="00B75EA3">
        <w:rPr>
          <w:rFonts w:ascii="Times New Roman" w:hAnsi="Times New Roman"/>
        </w:rPr>
        <w:t xml:space="preserve"> через сутки после укладки и уплотнения слоя. Не рекомендуется определять коэффициент уплотнения слоев из щебеночно-мастичного асфальтобетона. При расчете коэффициента уплотнения по требованию заказчика нужно иметь виду, что этот показатель характеризуется низкими </w:t>
      </w:r>
      <w:proofErr w:type="gramStart"/>
      <w:r w:rsidRPr="00B75EA3">
        <w:rPr>
          <w:rFonts w:ascii="Times New Roman" w:hAnsi="Times New Roman"/>
        </w:rPr>
        <w:t>повторяемостью  и</w:t>
      </w:r>
      <w:proofErr w:type="gramEnd"/>
      <w:r w:rsidRPr="00B75EA3">
        <w:rPr>
          <w:rFonts w:ascii="Times New Roman" w:hAnsi="Times New Roman"/>
        </w:rPr>
        <w:t xml:space="preserve"> </w:t>
      </w:r>
      <w:proofErr w:type="spellStart"/>
      <w:r w:rsidRPr="00B75EA3">
        <w:rPr>
          <w:rFonts w:ascii="Times New Roman" w:hAnsi="Times New Roman"/>
        </w:rPr>
        <w:t>воспроизводимостью</w:t>
      </w:r>
      <w:proofErr w:type="spellEnd"/>
      <w:r w:rsidRPr="00B75EA3">
        <w:rPr>
          <w:rFonts w:ascii="Times New Roman" w:hAnsi="Times New Roman"/>
        </w:rPr>
        <w:t xml:space="preserve">  (ИСО 5725-2-94). Вследствие малой толщины слоя и высокого содержания щебня возрастет неоднородность свойств переформованных лабораторных образцов как по плотности, </w:t>
      </w:r>
      <w:proofErr w:type="gramStart"/>
      <w:r w:rsidRPr="00B75EA3">
        <w:rPr>
          <w:rFonts w:ascii="Times New Roman" w:hAnsi="Times New Roman"/>
        </w:rPr>
        <w:t>так  и</w:t>
      </w:r>
      <w:proofErr w:type="gramEnd"/>
      <w:r w:rsidRPr="00B75EA3">
        <w:rPr>
          <w:rFonts w:ascii="Times New Roman" w:hAnsi="Times New Roman"/>
        </w:rPr>
        <w:t xml:space="preserve"> по показателям водонасыщения.</w:t>
      </w:r>
    </w:p>
    <w:p w:rsidR="008E3C72" w:rsidRPr="00B75EA3" w:rsidRDefault="008E3C72" w:rsidP="008E3C72">
      <w:pPr>
        <w:pStyle w:val="a9"/>
        <w:ind w:firstLine="709"/>
        <w:rPr>
          <w:rFonts w:ascii="Times New Roman" w:hAnsi="Times New Roman"/>
        </w:rPr>
      </w:pPr>
      <w:r w:rsidRPr="00B75EA3">
        <w:rPr>
          <w:rFonts w:ascii="Times New Roman" w:hAnsi="Times New Roman"/>
        </w:rPr>
        <w:t xml:space="preserve">Работы на примыканиях и пересечениях ведутся одновременно с </w:t>
      </w:r>
      <w:proofErr w:type="gramStart"/>
      <w:r w:rsidRPr="00B75EA3">
        <w:rPr>
          <w:rFonts w:ascii="Times New Roman" w:hAnsi="Times New Roman"/>
        </w:rPr>
        <w:t>производством  аналогичных</w:t>
      </w:r>
      <w:proofErr w:type="gramEnd"/>
      <w:r w:rsidRPr="00B75EA3">
        <w:rPr>
          <w:rFonts w:ascii="Times New Roman" w:hAnsi="Times New Roman"/>
        </w:rPr>
        <w:t xml:space="preserve"> работ на основной дороге силами тех же подразделений  по мере продвижения вперед. Заключительным этапом является </w:t>
      </w:r>
      <w:proofErr w:type="gramStart"/>
      <w:r w:rsidRPr="00B75EA3">
        <w:rPr>
          <w:rFonts w:ascii="Times New Roman" w:hAnsi="Times New Roman"/>
        </w:rPr>
        <w:t>разборка  объездной</w:t>
      </w:r>
      <w:proofErr w:type="gramEnd"/>
      <w:r w:rsidRPr="00B75EA3">
        <w:rPr>
          <w:rFonts w:ascii="Times New Roman" w:hAnsi="Times New Roman"/>
        </w:rPr>
        <w:t xml:space="preserve"> дороги. Основная </w:t>
      </w:r>
      <w:proofErr w:type="gramStart"/>
      <w:r w:rsidRPr="00B75EA3">
        <w:rPr>
          <w:rFonts w:ascii="Times New Roman" w:hAnsi="Times New Roman"/>
        </w:rPr>
        <w:t>масса  гравийной</w:t>
      </w:r>
      <w:proofErr w:type="gramEnd"/>
      <w:r w:rsidRPr="00B75EA3">
        <w:rPr>
          <w:rFonts w:ascii="Times New Roman" w:hAnsi="Times New Roman"/>
        </w:rPr>
        <w:t xml:space="preserve"> породы от разборки  объездной дороги  идет на устройство присыпных обочин основной дороги. С </w:t>
      </w:r>
      <w:proofErr w:type="gramStart"/>
      <w:r w:rsidRPr="00B75EA3">
        <w:rPr>
          <w:rFonts w:ascii="Times New Roman" w:hAnsi="Times New Roman"/>
        </w:rPr>
        <w:t>последнего  участка</w:t>
      </w:r>
      <w:proofErr w:type="gramEnd"/>
      <w:r w:rsidRPr="00B75EA3">
        <w:rPr>
          <w:rFonts w:ascii="Times New Roman" w:hAnsi="Times New Roman"/>
        </w:rPr>
        <w:t xml:space="preserve"> объездной дороги  гравийная порода отвозится  в грунтовый резерв и планируется.</w:t>
      </w:r>
    </w:p>
    <w:p w:rsidR="002C68B4" w:rsidRPr="002F5BBB" w:rsidRDefault="002C68B4" w:rsidP="002C68B4">
      <w:pPr>
        <w:pStyle w:val="a9"/>
        <w:ind w:firstLine="709"/>
      </w:pPr>
    </w:p>
    <w:p w:rsidR="002C68B4" w:rsidRPr="002F5BBB" w:rsidRDefault="0067799E" w:rsidP="00CC5810">
      <w:pPr>
        <w:pStyle w:val="15"/>
      </w:pPr>
      <w:bookmarkStart w:id="172" w:name="_Toc509653232"/>
      <w:bookmarkStart w:id="173" w:name="_Toc521481995"/>
      <w:r>
        <w:t xml:space="preserve">1.4.5. </w:t>
      </w:r>
      <w:r w:rsidR="002C68B4" w:rsidRPr="002F5BBB">
        <w:t>Обустройство дороги</w:t>
      </w:r>
      <w:bookmarkEnd w:id="172"/>
      <w:bookmarkEnd w:id="173"/>
    </w:p>
    <w:p w:rsidR="002C68B4" w:rsidRPr="002C68B4" w:rsidRDefault="002C68B4" w:rsidP="002C68B4">
      <w:pPr>
        <w:tabs>
          <w:tab w:val="left" w:pos="6660"/>
        </w:tabs>
        <w:jc w:val="both"/>
        <w:rPr>
          <w:rFonts w:ascii="Times New Roman" w:hAnsi="Times New Roman"/>
          <w:b/>
          <w:bCs/>
        </w:rPr>
      </w:pPr>
    </w:p>
    <w:p w:rsidR="002C68B4" w:rsidRPr="002C68B4" w:rsidRDefault="002C68B4" w:rsidP="002C68B4">
      <w:pPr>
        <w:tabs>
          <w:tab w:val="left" w:pos="709"/>
        </w:tabs>
        <w:ind w:firstLine="567"/>
        <w:jc w:val="both"/>
        <w:outlineLvl w:val="0"/>
        <w:rPr>
          <w:rFonts w:ascii="Times New Roman" w:hAnsi="Times New Roman"/>
        </w:rPr>
      </w:pPr>
      <w:bookmarkStart w:id="174" w:name="_Toc507517468"/>
      <w:bookmarkStart w:id="175" w:name="_Toc507517784"/>
      <w:bookmarkStart w:id="176" w:name="_Toc507742792"/>
      <w:bookmarkStart w:id="177" w:name="_Toc508704202"/>
      <w:bookmarkStart w:id="178" w:name="_Toc509653233"/>
      <w:bookmarkStart w:id="179" w:name="_Toc517965842"/>
      <w:bookmarkStart w:id="180" w:name="_Toc519154891"/>
      <w:bookmarkStart w:id="181" w:name="_Toc521481996"/>
      <w:r w:rsidRPr="002C68B4">
        <w:rPr>
          <w:rFonts w:ascii="Times New Roman" w:hAnsi="Times New Roman"/>
        </w:rPr>
        <w:t>Работы по обстановке дороги следует выполнять по окончании работ по планировке откосов земляного полотна, а разметку - после устройство дорожной одежды.</w:t>
      </w:r>
      <w:bookmarkEnd w:id="174"/>
      <w:bookmarkEnd w:id="175"/>
      <w:bookmarkEnd w:id="176"/>
      <w:bookmarkEnd w:id="177"/>
      <w:bookmarkEnd w:id="178"/>
      <w:bookmarkEnd w:id="179"/>
      <w:bookmarkEnd w:id="180"/>
      <w:bookmarkEnd w:id="181"/>
    </w:p>
    <w:p w:rsidR="002C68B4" w:rsidRPr="002C68B4" w:rsidRDefault="002C68B4" w:rsidP="002C68B4">
      <w:pPr>
        <w:pStyle w:val="a9"/>
        <w:ind w:firstLine="709"/>
        <w:rPr>
          <w:rFonts w:ascii="Times New Roman" w:hAnsi="Times New Roman"/>
        </w:rPr>
      </w:pPr>
      <w:r w:rsidRPr="002C68B4">
        <w:rPr>
          <w:rFonts w:ascii="Times New Roman" w:hAnsi="Times New Roman"/>
        </w:rPr>
        <w:t>Работы по установке дорожных знаков и сигнальных столбиков следует начинать с разбивочных работ. Глубина бурения для стоек опор дорожных знаков, железобетонных столбов ограждений и сигнальных столбиков должна быть меньше проектной на 3 см.</w:t>
      </w:r>
    </w:p>
    <w:p w:rsidR="002C68B4" w:rsidRPr="002C68B4" w:rsidRDefault="002C68B4" w:rsidP="002C68B4">
      <w:pPr>
        <w:pStyle w:val="a9"/>
        <w:ind w:firstLine="709"/>
        <w:rPr>
          <w:rFonts w:ascii="Times New Roman" w:hAnsi="Times New Roman"/>
        </w:rPr>
      </w:pPr>
      <w:r w:rsidRPr="002C68B4">
        <w:rPr>
          <w:rFonts w:ascii="Times New Roman" w:hAnsi="Times New Roman"/>
        </w:rPr>
        <w:t>Горизонтальную разметку следует выполнять только на промытой, подметенной и сухой поверхности покрытия при температуре не ниже +15</w:t>
      </w:r>
      <w:r w:rsidRPr="002C68B4">
        <w:rPr>
          <w:rFonts w:ascii="Times New Roman" w:hAnsi="Times New Roman"/>
        </w:rPr>
        <w:sym w:font="Symbol" w:char="F0B0"/>
      </w:r>
      <w:r w:rsidRPr="002C68B4">
        <w:rPr>
          <w:rFonts w:ascii="Times New Roman" w:hAnsi="Times New Roman"/>
        </w:rPr>
        <w:t>С - нитрокрасками и не ниже +10</w:t>
      </w:r>
      <w:r w:rsidRPr="002C68B4">
        <w:rPr>
          <w:rFonts w:ascii="Times New Roman" w:hAnsi="Times New Roman"/>
        </w:rPr>
        <w:sym w:font="Symbol" w:char="F0B0"/>
      </w:r>
      <w:r w:rsidRPr="002C68B4">
        <w:rPr>
          <w:rFonts w:ascii="Times New Roman" w:hAnsi="Times New Roman"/>
        </w:rPr>
        <w:t xml:space="preserve">С - </w:t>
      </w:r>
      <w:proofErr w:type="spellStart"/>
      <w:r w:rsidRPr="002C68B4">
        <w:rPr>
          <w:rFonts w:ascii="Times New Roman" w:hAnsi="Times New Roman"/>
        </w:rPr>
        <w:t>теплопластическими</w:t>
      </w:r>
      <w:proofErr w:type="spellEnd"/>
      <w:r w:rsidRPr="002C68B4">
        <w:rPr>
          <w:rFonts w:ascii="Times New Roman" w:hAnsi="Times New Roman"/>
        </w:rPr>
        <w:t xml:space="preserve"> материалами, при относительной влажности воздуха не более 85%. Не допускается выполнять разметку по размягченному покрытию, а также при наличии на его поверхности пятен масла и битума. Во избежание ухудшения цвета линий разметки, не допускается делать перерывы в работе самоходных разметочных машин до полного израсходования материалов. Движение по участку с горизонтальной разметкой может быть открыто не ранее чем через 15 минут после её нанесения.  Движение по участку с горизонтальной разметкой </w:t>
      </w:r>
      <w:proofErr w:type="gramStart"/>
      <w:r w:rsidRPr="002C68B4">
        <w:rPr>
          <w:rFonts w:ascii="Times New Roman" w:hAnsi="Times New Roman"/>
        </w:rPr>
        <w:t>термопластиком  может</w:t>
      </w:r>
      <w:proofErr w:type="gramEnd"/>
      <w:r w:rsidRPr="002C68B4">
        <w:rPr>
          <w:rFonts w:ascii="Times New Roman" w:hAnsi="Times New Roman"/>
        </w:rPr>
        <w:t xml:space="preserve"> быть открыто не ранее чем через 30 мин.</w:t>
      </w:r>
    </w:p>
    <w:p w:rsidR="002C68B4" w:rsidRPr="002C68B4" w:rsidRDefault="002C68B4" w:rsidP="002C68B4">
      <w:pPr>
        <w:pStyle w:val="a9"/>
        <w:ind w:firstLine="709"/>
        <w:rPr>
          <w:rFonts w:ascii="Times New Roman" w:hAnsi="Times New Roman"/>
        </w:rPr>
      </w:pPr>
      <w:r w:rsidRPr="002C68B4">
        <w:rPr>
          <w:rFonts w:ascii="Times New Roman" w:hAnsi="Times New Roman"/>
        </w:rPr>
        <w:t>Допустимые величины отклонений основных размеров при установке элементов обстановки дорог:</w:t>
      </w:r>
    </w:p>
    <w:p w:rsidR="002C68B4" w:rsidRPr="002C68B4" w:rsidRDefault="002C68B4" w:rsidP="002C68B4">
      <w:pPr>
        <w:pStyle w:val="a9"/>
        <w:ind w:firstLine="709"/>
        <w:rPr>
          <w:rFonts w:ascii="Times New Roman" w:hAnsi="Times New Roman"/>
        </w:rPr>
      </w:pPr>
      <w:r w:rsidRPr="002C68B4">
        <w:rPr>
          <w:rFonts w:ascii="Times New Roman" w:hAnsi="Times New Roman"/>
        </w:rPr>
        <w:t>- обозначений центров ям (+) или (-) 1 см;</w:t>
      </w:r>
    </w:p>
    <w:p w:rsidR="002C68B4" w:rsidRPr="002C68B4" w:rsidRDefault="002C68B4" w:rsidP="002C68B4">
      <w:pPr>
        <w:pStyle w:val="a9"/>
        <w:ind w:firstLine="709"/>
        <w:rPr>
          <w:rFonts w:ascii="Times New Roman" w:hAnsi="Times New Roman"/>
        </w:rPr>
      </w:pPr>
      <w:r w:rsidRPr="002C68B4">
        <w:rPr>
          <w:rFonts w:ascii="Times New Roman" w:hAnsi="Times New Roman"/>
        </w:rPr>
        <w:t xml:space="preserve">- глубина </w:t>
      </w:r>
      <w:proofErr w:type="gramStart"/>
      <w:r w:rsidRPr="002C68B4">
        <w:rPr>
          <w:rFonts w:ascii="Times New Roman" w:hAnsi="Times New Roman"/>
        </w:rPr>
        <w:t>ям  (</w:t>
      </w:r>
      <w:proofErr w:type="gramEnd"/>
      <w:r w:rsidRPr="002C68B4">
        <w:rPr>
          <w:rFonts w:ascii="Times New Roman" w:hAnsi="Times New Roman"/>
        </w:rPr>
        <w:t>+) или (-) 2см;</w:t>
      </w:r>
    </w:p>
    <w:p w:rsidR="002C68B4" w:rsidRPr="002C68B4" w:rsidRDefault="002C68B4" w:rsidP="002C68B4">
      <w:pPr>
        <w:pStyle w:val="a9"/>
        <w:ind w:firstLine="709"/>
        <w:rPr>
          <w:rFonts w:ascii="Times New Roman" w:hAnsi="Times New Roman"/>
        </w:rPr>
      </w:pPr>
      <w:r w:rsidRPr="002C68B4">
        <w:rPr>
          <w:rFonts w:ascii="Times New Roman" w:hAnsi="Times New Roman"/>
        </w:rPr>
        <w:t>- высота нижней кромки щита знака на каждый метр ширины шага (+) или (-) 1 см;</w:t>
      </w:r>
    </w:p>
    <w:p w:rsidR="002C68B4" w:rsidRPr="002C68B4" w:rsidRDefault="002C68B4" w:rsidP="002C68B4">
      <w:pPr>
        <w:pStyle w:val="a9"/>
        <w:ind w:firstLine="709"/>
        <w:rPr>
          <w:rFonts w:ascii="Times New Roman" w:hAnsi="Times New Roman"/>
        </w:rPr>
      </w:pPr>
      <w:r w:rsidRPr="002C68B4">
        <w:rPr>
          <w:rFonts w:ascii="Times New Roman" w:hAnsi="Times New Roman"/>
        </w:rPr>
        <w:t xml:space="preserve">- высоты ограждения по </w:t>
      </w:r>
      <w:proofErr w:type="gramStart"/>
      <w:r w:rsidRPr="002C68B4">
        <w:rPr>
          <w:rFonts w:ascii="Times New Roman" w:hAnsi="Times New Roman"/>
        </w:rPr>
        <w:t>консоли  верхней</w:t>
      </w:r>
      <w:proofErr w:type="gramEnd"/>
      <w:r w:rsidRPr="002C68B4">
        <w:rPr>
          <w:rFonts w:ascii="Times New Roman" w:hAnsi="Times New Roman"/>
        </w:rPr>
        <w:t xml:space="preserve"> кромки балки при длине секции:</w:t>
      </w:r>
    </w:p>
    <w:p w:rsidR="002C68B4" w:rsidRPr="002C68B4" w:rsidRDefault="002C68B4" w:rsidP="002C68B4">
      <w:pPr>
        <w:pStyle w:val="a9"/>
        <w:ind w:firstLine="709"/>
        <w:rPr>
          <w:rFonts w:ascii="Times New Roman" w:hAnsi="Times New Roman"/>
        </w:rPr>
      </w:pPr>
      <w:r w:rsidRPr="002C68B4">
        <w:rPr>
          <w:rFonts w:ascii="Times New Roman" w:hAnsi="Times New Roman"/>
        </w:rPr>
        <w:t xml:space="preserve">                            4320 мм………</w:t>
      </w:r>
      <w:proofErr w:type="gramStart"/>
      <w:r w:rsidRPr="002C68B4">
        <w:rPr>
          <w:rFonts w:ascii="Times New Roman" w:hAnsi="Times New Roman"/>
        </w:rPr>
        <w:t>…….</w:t>
      </w:r>
      <w:proofErr w:type="gramEnd"/>
      <w:r w:rsidRPr="002C68B4">
        <w:rPr>
          <w:rFonts w:ascii="Times New Roman" w:hAnsi="Times New Roman"/>
        </w:rPr>
        <w:t>(+) или (-) 1 см;</w:t>
      </w:r>
    </w:p>
    <w:p w:rsidR="002C68B4" w:rsidRPr="002C68B4" w:rsidRDefault="002C68B4" w:rsidP="002C68B4">
      <w:pPr>
        <w:pStyle w:val="a9"/>
        <w:ind w:firstLine="709"/>
        <w:rPr>
          <w:rFonts w:ascii="Times New Roman" w:hAnsi="Times New Roman"/>
        </w:rPr>
      </w:pPr>
      <w:r w:rsidRPr="002C68B4">
        <w:rPr>
          <w:rFonts w:ascii="Times New Roman" w:hAnsi="Times New Roman"/>
        </w:rPr>
        <w:t xml:space="preserve">                            6320 мм………</w:t>
      </w:r>
      <w:proofErr w:type="gramStart"/>
      <w:r w:rsidRPr="002C68B4">
        <w:rPr>
          <w:rFonts w:ascii="Times New Roman" w:hAnsi="Times New Roman"/>
        </w:rPr>
        <w:t>…….</w:t>
      </w:r>
      <w:proofErr w:type="gramEnd"/>
      <w:r w:rsidRPr="002C68B4">
        <w:rPr>
          <w:rFonts w:ascii="Times New Roman" w:hAnsi="Times New Roman"/>
        </w:rPr>
        <w:t>(+) или (-) 1,5 см;</w:t>
      </w:r>
    </w:p>
    <w:p w:rsidR="002C68B4" w:rsidRPr="002C68B4" w:rsidRDefault="002C68B4" w:rsidP="002C68B4">
      <w:pPr>
        <w:pStyle w:val="a9"/>
        <w:ind w:firstLine="709"/>
        <w:rPr>
          <w:rFonts w:ascii="Times New Roman" w:hAnsi="Times New Roman"/>
        </w:rPr>
      </w:pPr>
      <w:r w:rsidRPr="002C68B4">
        <w:rPr>
          <w:rFonts w:ascii="Times New Roman" w:hAnsi="Times New Roman"/>
        </w:rPr>
        <w:lastRenderedPageBreak/>
        <w:t xml:space="preserve">                            8320 мм………</w:t>
      </w:r>
      <w:proofErr w:type="gramStart"/>
      <w:r w:rsidRPr="002C68B4">
        <w:rPr>
          <w:rFonts w:ascii="Times New Roman" w:hAnsi="Times New Roman"/>
        </w:rPr>
        <w:t>…….</w:t>
      </w:r>
      <w:proofErr w:type="gramEnd"/>
      <w:r w:rsidRPr="002C68B4">
        <w:rPr>
          <w:rFonts w:ascii="Times New Roman" w:hAnsi="Times New Roman"/>
        </w:rPr>
        <w:t>(+) или (-) 2,0см;</w:t>
      </w:r>
    </w:p>
    <w:p w:rsidR="002C68B4" w:rsidRPr="002C68B4" w:rsidRDefault="002C68B4" w:rsidP="002C68B4">
      <w:pPr>
        <w:pStyle w:val="a9"/>
        <w:ind w:firstLine="709"/>
        <w:rPr>
          <w:rFonts w:ascii="Times New Roman" w:hAnsi="Times New Roman"/>
        </w:rPr>
      </w:pPr>
      <w:r w:rsidRPr="002C68B4">
        <w:rPr>
          <w:rFonts w:ascii="Times New Roman" w:hAnsi="Times New Roman"/>
        </w:rPr>
        <w:t xml:space="preserve">                            9320 мм………</w:t>
      </w:r>
      <w:proofErr w:type="gramStart"/>
      <w:r w:rsidRPr="002C68B4">
        <w:rPr>
          <w:rFonts w:ascii="Times New Roman" w:hAnsi="Times New Roman"/>
        </w:rPr>
        <w:t>…….</w:t>
      </w:r>
      <w:proofErr w:type="gramEnd"/>
      <w:r w:rsidRPr="002C68B4">
        <w:rPr>
          <w:rFonts w:ascii="Times New Roman" w:hAnsi="Times New Roman"/>
        </w:rPr>
        <w:t>(+) или (-) 2,35см;</w:t>
      </w:r>
    </w:p>
    <w:p w:rsidR="002C68B4" w:rsidRPr="002C68B4" w:rsidRDefault="002C68B4" w:rsidP="002C68B4">
      <w:pPr>
        <w:pStyle w:val="a9"/>
        <w:ind w:left="851" w:hanging="142"/>
        <w:rPr>
          <w:rFonts w:ascii="Times New Roman" w:hAnsi="Times New Roman"/>
        </w:rPr>
      </w:pPr>
      <w:r w:rsidRPr="002C68B4">
        <w:rPr>
          <w:rFonts w:ascii="Times New Roman" w:hAnsi="Times New Roman"/>
        </w:rPr>
        <w:t xml:space="preserve">- лицевой поверхности ограждения (волнистость линии ограждения) на длине 10 м не </w:t>
      </w:r>
      <w:proofErr w:type="gramStart"/>
      <w:r w:rsidRPr="002C68B4">
        <w:rPr>
          <w:rFonts w:ascii="Times New Roman" w:hAnsi="Times New Roman"/>
        </w:rPr>
        <w:t>более  (</w:t>
      </w:r>
      <w:proofErr w:type="gramEnd"/>
      <w:r w:rsidRPr="002C68B4">
        <w:rPr>
          <w:rFonts w:ascii="Times New Roman" w:hAnsi="Times New Roman"/>
        </w:rPr>
        <w:t>+) или (-) 3 см;</w:t>
      </w:r>
    </w:p>
    <w:p w:rsidR="002C68B4" w:rsidRPr="002C68B4" w:rsidRDefault="002C68B4" w:rsidP="002C68B4">
      <w:pPr>
        <w:pStyle w:val="a9"/>
        <w:ind w:firstLine="709"/>
        <w:rPr>
          <w:rFonts w:ascii="Times New Roman" w:hAnsi="Times New Roman"/>
        </w:rPr>
      </w:pPr>
      <w:r w:rsidRPr="002C68B4">
        <w:rPr>
          <w:rFonts w:ascii="Times New Roman" w:hAnsi="Times New Roman"/>
        </w:rPr>
        <w:t xml:space="preserve">Допустимые величины отклонений линии разметки в </w:t>
      </w:r>
      <w:proofErr w:type="gramStart"/>
      <w:r w:rsidRPr="002C68B4">
        <w:rPr>
          <w:rFonts w:ascii="Times New Roman" w:hAnsi="Times New Roman"/>
        </w:rPr>
        <w:t>плане.(</w:t>
      </w:r>
      <w:proofErr w:type="gramEnd"/>
      <w:r w:rsidRPr="002C68B4">
        <w:rPr>
          <w:rFonts w:ascii="Times New Roman" w:hAnsi="Times New Roman"/>
        </w:rPr>
        <w:t>+) или (-) 3 см.</w:t>
      </w:r>
    </w:p>
    <w:p w:rsidR="002C68B4" w:rsidRPr="002C68B4" w:rsidRDefault="002C68B4" w:rsidP="002C68B4">
      <w:pPr>
        <w:pStyle w:val="a9"/>
        <w:ind w:firstLine="709"/>
        <w:rPr>
          <w:rFonts w:ascii="Times New Roman" w:hAnsi="Times New Roman"/>
        </w:rPr>
      </w:pPr>
      <w:r w:rsidRPr="002C68B4">
        <w:rPr>
          <w:rFonts w:ascii="Times New Roman" w:hAnsi="Times New Roman"/>
        </w:rPr>
        <w:t xml:space="preserve">Края линии разметки должны быть ровными. Допустимое отклонение краев – не более 5 мм на длине 0,5 м. </w:t>
      </w:r>
    </w:p>
    <w:p w:rsidR="002C68B4" w:rsidRPr="002C68B4" w:rsidRDefault="002C68B4" w:rsidP="002C68B4">
      <w:pPr>
        <w:pStyle w:val="a9"/>
        <w:ind w:firstLine="709"/>
        <w:rPr>
          <w:rFonts w:ascii="Times New Roman" w:hAnsi="Times New Roman"/>
        </w:rPr>
      </w:pPr>
      <w:r w:rsidRPr="002C68B4">
        <w:rPr>
          <w:rFonts w:ascii="Times New Roman" w:hAnsi="Times New Roman"/>
        </w:rPr>
        <w:t>Горизонтальную разметку следует выполнять согласно «Методических рекомендаций по устройству горизонтальной дорожной разметки безвоздушным методом», Москва 2001.</w:t>
      </w:r>
    </w:p>
    <w:p w:rsidR="002C68B4" w:rsidRPr="002C68B4" w:rsidRDefault="002C68B4" w:rsidP="002C68B4">
      <w:pPr>
        <w:tabs>
          <w:tab w:val="left" w:pos="6660"/>
        </w:tabs>
        <w:jc w:val="both"/>
        <w:rPr>
          <w:rFonts w:ascii="Times New Roman" w:hAnsi="Times New Roman"/>
          <w:b/>
          <w:bCs/>
        </w:rPr>
      </w:pPr>
    </w:p>
    <w:p w:rsidR="002C68B4" w:rsidRPr="002C68B4" w:rsidRDefault="0067799E" w:rsidP="00CC5810">
      <w:pPr>
        <w:pStyle w:val="15"/>
      </w:pPr>
      <w:bookmarkStart w:id="182" w:name="_Toc509653234"/>
      <w:bookmarkStart w:id="183" w:name="_Toc521481997"/>
      <w:r>
        <w:t xml:space="preserve">1.4.6. </w:t>
      </w:r>
      <w:r w:rsidR="002C68B4" w:rsidRPr="002C68B4">
        <w:t>Водопропускные сооружения</w:t>
      </w:r>
      <w:bookmarkEnd w:id="182"/>
      <w:bookmarkEnd w:id="183"/>
    </w:p>
    <w:p w:rsidR="002C68B4" w:rsidRPr="00CB2850" w:rsidRDefault="002C68B4" w:rsidP="002C68B4">
      <w:pPr>
        <w:tabs>
          <w:tab w:val="left" w:pos="6660"/>
        </w:tabs>
        <w:jc w:val="both"/>
        <w:rPr>
          <w:rFonts w:ascii="Times New Roman" w:hAnsi="Times New Roman"/>
          <w:b/>
          <w:bCs/>
        </w:rPr>
      </w:pPr>
    </w:p>
    <w:p w:rsidR="002C68B4" w:rsidRPr="002C68B4" w:rsidRDefault="002C68B4" w:rsidP="002C68B4">
      <w:pPr>
        <w:pStyle w:val="a9"/>
        <w:ind w:firstLine="709"/>
        <w:rPr>
          <w:rFonts w:ascii="Times New Roman" w:hAnsi="Times New Roman"/>
        </w:rPr>
      </w:pPr>
      <w:r w:rsidRPr="002C68B4">
        <w:rPr>
          <w:rFonts w:ascii="Times New Roman" w:hAnsi="Times New Roman"/>
        </w:rPr>
        <w:t xml:space="preserve">До устройства земляного полотна должны предшествовать работы по сооружению водопропускных сооружений. </w:t>
      </w:r>
    </w:p>
    <w:p w:rsidR="002C68B4" w:rsidRPr="002C68B4" w:rsidRDefault="002C68B4" w:rsidP="002C68B4">
      <w:pPr>
        <w:pStyle w:val="a9"/>
        <w:ind w:firstLine="709"/>
        <w:rPr>
          <w:rFonts w:ascii="Times New Roman" w:hAnsi="Times New Roman"/>
        </w:rPr>
      </w:pPr>
      <w:r w:rsidRPr="002C68B4">
        <w:rPr>
          <w:rFonts w:ascii="Times New Roman" w:hAnsi="Times New Roman"/>
        </w:rPr>
        <w:t>Строительство отдельной трубы включает относительно небольшое число строительных работ: подготовку строительной площадки, устройство котлована, возведение фундамента трубы, монтаж блоков оголовков и звеньев трубы, устройство гидроизоляции, засыпку трубы грунтом, укрепление русла и откосов насыпи.</w:t>
      </w:r>
    </w:p>
    <w:p w:rsidR="002C68B4" w:rsidRPr="002C68B4" w:rsidRDefault="002C68B4" w:rsidP="002C68B4">
      <w:pPr>
        <w:pStyle w:val="a9"/>
        <w:ind w:firstLine="709"/>
        <w:rPr>
          <w:rFonts w:ascii="Times New Roman" w:hAnsi="Times New Roman"/>
        </w:rPr>
      </w:pPr>
      <w:r w:rsidRPr="002C68B4">
        <w:rPr>
          <w:rFonts w:ascii="Times New Roman" w:hAnsi="Times New Roman"/>
        </w:rPr>
        <w:t>Территорию для строительной площадки очищают от растительного грунта и планируют бульдозером. Русло водотока отводят в сторону за пределы контура котлована, устраивая при этом различные обустройства для отвода воды (лотки, трубы и т. д.). При необходимости устраивают с нагорной стороны водоотводные канавы для перехвата поверхностных вод на расстоянии не менее 1,5–2,0 м от контура котлована.</w:t>
      </w:r>
    </w:p>
    <w:p w:rsidR="002C68B4" w:rsidRPr="002C68B4" w:rsidRDefault="002C68B4" w:rsidP="002C68B4">
      <w:pPr>
        <w:pStyle w:val="a9"/>
        <w:ind w:firstLine="709"/>
        <w:rPr>
          <w:rFonts w:ascii="Times New Roman" w:hAnsi="Times New Roman"/>
        </w:rPr>
      </w:pPr>
      <w:r w:rsidRPr="002C68B4">
        <w:rPr>
          <w:rFonts w:ascii="Times New Roman" w:hAnsi="Times New Roman"/>
        </w:rPr>
        <w:t>До начала строительства подрядная организация должна закрепить на местности и сдать по акту заказчику точку пересечения осей трассы и трубы, не менее двух створных столбов с каждой стороны дороги, закрепляющих продольную ось трубы, и схему расположения высотного репера.</w:t>
      </w:r>
    </w:p>
    <w:p w:rsidR="002C68B4" w:rsidRPr="002C68B4" w:rsidRDefault="002C68B4" w:rsidP="002C68B4">
      <w:pPr>
        <w:pStyle w:val="a9"/>
        <w:ind w:firstLine="709"/>
        <w:rPr>
          <w:rFonts w:ascii="Times New Roman" w:hAnsi="Times New Roman"/>
        </w:rPr>
      </w:pPr>
      <w:r w:rsidRPr="002C68B4">
        <w:rPr>
          <w:rFonts w:ascii="Times New Roman" w:hAnsi="Times New Roman"/>
        </w:rPr>
        <w:t>При строительстве трубы производят следующие геодезические работы:</w:t>
      </w:r>
    </w:p>
    <w:p w:rsidR="002C68B4" w:rsidRPr="002C68B4" w:rsidRDefault="002C68B4" w:rsidP="002C68B4">
      <w:pPr>
        <w:pStyle w:val="a9"/>
        <w:ind w:firstLine="709"/>
        <w:rPr>
          <w:rFonts w:ascii="Times New Roman" w:hAnsi="Times New Roman"/>
        </w:rPr>
      </w:pPr>
      <w:r w:rsidRPr="002C68B4">
        <w:rPr>
          <w:rFonts w:ascii="Times New Roman" w:hAnsi="Times New Roman"/>
        </w:rPr>
        <w:t>– проверяют положение оси трубы;</w:t>
      </w:r>
    </w:p>
    <w:p w:rsidR="002C68B4" w:rsidRPr="002C68B4" w:rsidRDefault="002C68B4" w:rsidP="002C68B4">
      <w:pPr>
        <w:pStyle w:val="a9"/>
        <w:ind w:firstLine="709"/>
        <w:rPr>
          <w:rFonts w:ascii="Times New Roman" w:hAnsi="Times New Roman"/>
        </w:rPr>
      </w:pPr>
      <w:r w:rsidRPr="002C68B4">
        <w:rPr>
          <w:rFonts w:ascii="Times New Roman" w:hAnsi="Times New Roman"/>
        </w:rPr>
        <w:t>– разбивают в плане контуры котлована под оголовки и звенья трубы, а также определяют с помощью нивелира отметки дна котлована;</w:t>
      </w:r>
    </w:p>
    <w:p w:rsidR="002C68B4" w:rsidRPr="002C68B4" w:rsidRDefault="002C68B4" w:rsidP="002C68B4">
      <w:pPr>
        <w:pStyle w:val="a9"/>
        <w:ind w:firstLine="709"/>
        <w:rPr>
          <w:rFonts w:ascii="Times New Roman" w:hAnsi="Times New Roman"/>
        </w:rPr>
      </w:pPr>
      <w:r w:rsidRPr="002C68B4">
        <w:rPr>
          <w:rFonts w:ascii="Times New Roman" w:hAnsi="Times New Roman"/>
        </w:rPr>
        <w:t>– разбивают и проверяют по ходу работ положение трубы в плане и отметки низа фундамента с учётом строительного подъёма трубы;</w:t>
      </w:r>
    </w:p>
    <w:p w:rsidR="002C68B4" w:rsidRPr="002C68B4" w:rsidRDefault="002C68B4" w:rsidP="002C68B4">
      <w:pPr>
        <w:pStyle w:val="a9"/>
        <w:ind w:firstLine="709"/>
        <w:rPr>
          <w:rFonts w:ascii="Times New Roman" w:hAnsi="Times New Roman"/>
        </w:rPr>
      </w:pPr>
      <w:r w:rsidRPr="002C68B4">
        <w:rPr>
          <w:rFonts w:ascii="Times New Roman" w:hAnsi="Times New Roman"/>
        </w:rPr>
        <w:t>– проверяют в плане и профиле установленные блоки оголовков и звенья трубы;</w:t>
      </w:r>
    </w:p>
    <w:p w:rsidR="002C68B4" w:rsidRPr="002C68B4" w:rsidRDefault="002C68B4" w:rsidP="002C68B4">
      <w:pPr>
        <w:pStyle w:val="a9"/>
        <w:ind w:firstLine="709"/>
        <w:rPr>
          <w:rFonts w:ascii="Times New Roman" w:hAnsi="Times New Roman"/>
        </w:rPr>
      </w:pPr>
      <w:r w:rsidRPr="002C68B4">
        <w:rPr>
          <w:rFonts w:ascii="Times New Roman" w:hAnsi="Times New Roman"/>
        </w:rPr>
        <w:t>– разбивают русло водотока</w:t>
      </w:r>
      <w:r>
        <w:rPr>
          <w:rFonts w:ascii="Times New Roman" w:hAnsi="Times New Roman"/>
        </w:rPr>
        <w:t>.</w:t>
      </w:r>
    </w:p>
    <w:p w:rsidR="002C68B4" w:rsidRPr="002C68B4" w:rsidRDefault="002C68B4" w:rsidP="002C68B4">
      <w:pPr>
        <w:pStyle w:val="a9"/>
        <w:ind w:firstLine="709"/>
        <w:rPr>
          <w:rFonts w:ascii="Times New Roman" w:hAnsi="Times New Roman"/>
        </w:rPr>
      </w:pPr>
      <w:r w:rsidRPr="002C68B4">
        <w:rPr>
          <w:rFonts w:ascii="Times New Roman" w:hAnsi="Times New Roman"/>
        </w:rPr>
        <w:t>Транспортировка сборных конструкций на строительную площадку должна быть организована таким образом, чтобы все элементы труб были доставлены на объект до начала монтажных работ. Возможна также доставка сборных изделий в процессе монтажа по заранее согласованному с заводом-изготовителем графику.</w:t>
      </w:r>
    </w:p>
    <w:p w:rsidR="002C68B4" w:rsidRPr="002C68B4" w:rsidRDefault="002C68B4" w:rsidP="002C68B4">
      <w:pPr>
        <w:pStyle w:val="a9"/>
        <w:ind w:firstLine="709"/>
        <w:rPr>
          <w:rFonts w:ascii="Times New Roman" w:hAnsi="Times New Roman"/>
        </w:rPr>
      </w:pPr>
      <w:r w:rsidRPr="002C68B4">
        <w:rPr>
          <w:rFonts w:ascii="Times New Roman" w:hAnsi="Times New Roman"/>
        </w:rPr>
        <w:t>При транспортировании сборные элементы должны быть надёжно раскреплены и расклинены, а погрузка и разгрузка их должна исключать возможность повреждений.</w:t>
      </w:r>
    </w:p>
    <w:p w:rsidR="002C68B4" w:rsidRPr="002C68B4" w:rsidRDefault="002C68B4" w:rsidP="002C68B4">
      <w:pPr>
        <w:pStyle w:val="a9"/>
        <w:ind w:firstLine="709"/>
        <w:rPr>
          <w:rFonts w:ascii="Times New Roman" w:hAnsi="Times New Roman"/>
        </w:rPr>
      </w:pPr>
      <w:r w:rsidRPr="002C68B4">
        <w:rPr>
          <w:rFonts w:ascii="Times New Roman" w:hAnsi="Times New Roman"/>
        </w:rPr>
        <w:t>Звенья круглых труб можно устанавливать на грузовой платформе в горизонтальном или вертикальном положении. Звенья прямоугольных труб устанавливают только в горизонтальном положении. Блоки оголовков перевозят на полуприцепах хребтового или кассетного типа.</w:t>
      </w:r>
    </w:p>
    <w:p w:rsidR="002C68B4" w:rsidRPr="002C68B4" w:rsidRDefault="002C68B4" w:rsidP="002C68B4">
      <w:pPr>
        <w:pStyle w:val="a9"/>
        <w:ind w:firstLine="709"/>
        <w:rPr>
          <w:rFonts w:ascii="Times New Roman" w:hAnsi="Times New Roman"/>
        </w:rPr>
      </w:pPr>
      <w:r w:rsidRPr="002C68B4">
        <w:rPr>
          <w:rFonts w:ascii="Times New Roman" w:hAnsi="Times New Roman"/>
        </w:rPr>
        <w:t xml:space="preserve">Доставленные на строительную площадку элементы разгружают на площадки, расположенные возможно ближе к месту сборки трубы, чтобы избежать излишних перегрузок. Порядок размещения сборных элементов должен быть увязан с технологической последовательностью монтажа трубы. При этом большую часть сборных элементов обычно </w:t>
      </w:r>
      <w:r w:rsidRPr="002C68B4">
        <w:rPr>
          <w:rFonts w:ascii="Times New Roman" w:hAnsi="Times New Roman"/>
        </w:rPr>
        <w:lastRenderedPageBreak/>
        <w:t>сгружают на одной половине строительной площадки, а другую половину используют для размещения технологического оборудования и складирования материалов.</w:t>
      </w:r>
    </w:p>
    <w:p w:rsidR="002C68B4" w:rsidRPr="002C68B4" w:rsidRDefault="002C68B4" w:rsidP="002C68B4">
      <w:pPr>
        <w:pStyle w:val="a9"/>
        <w:ind w:firstLine="709"/>
        <w:rPr>
          <w:rFonts w:ascii="Times New Roman" w:hAnsi="Times New Roman"/>
        </w:rPr>
      </w:pPr>
      <w:r w:rsidRPr="002C68B4">
        <w:rPr>
          <w:rFonts w:ascii="Times New Roman" w:hAnsi="Times New Roman"/>
        </w:rPr>
        <w:t>Котлован под фундамент трубы следует разрабатывать непосредственно перед устройством кладки фундамента с таким расчётом, чтобы немедленно по</w:t>
      </w:r>
      <w:r w:rsidRPr="002F5BBB">
        <w:t xml:space="preserve"> готовности </w:t>
      </w:r>
      <w:r w:rsidRPr="002C68B4">
        <w:rPr>
          <w:rFonts w:ascii="Times New Roman" w:hAnsi="Times New Roman"/>
        </w:rPr>
        <w:t>котлована было произведено его освидетельствование, и начата кладка фундамента.</w:t>
      </w:r>
    </w:p>
    <w:p w:rsidR="002C68B4" w:rsidRPr="002C68B4" w:rsidRDefault="002C68B4" w:rsidP="002C68B4">
      <w:pPr>
        <w:pStyle w:val="a9"/>
        <w:ind w:firstLine="709"/>
        <w:rPr>
          <w:rFonts w:ascii="Times New Roman" w:hAnsi="Times New Roman"/>
        </w:rPr>
      </w:pPr>
      <w:r w:rsidRPr="002C68B4">
        <w:rPr>
          <w:rFonts w:ascii="Times New Roman" w:hAnsi="Times New Roman"/>
        </w:rPr>
        <w:t>Если глубина заложения фундамента оголовков и тела трубы находится на одной отметке (обычно не более 1,5–2 м), разработку котлованов можно производить бульдозером. При разных отметках заложения фундаментов оголовков и тела трубы н котлованы рекомендуется разрабатывать экскаваторами с оборудованием обратной лопаты.</w:t>
      </w:r>
    </w:p>
    <w:p w:rsidR="002C68B4" w:rsidRPr="002C68B4" w:rsidRDefault="002C68B4" w:rsidP="002C68B4">
      <w:pPr>
        <w:pStyle w:val="a9"/>
        <w:ind w:firstLine="709"/>
        <w:rPr>
          <w:rFonts w:ascii="Times New Roman" w:hAnsi="Times New Roman"/>
        </w:rPr>
      </w:pPr>
      <w:r w:rsidRPr="002C68B4">
        <w:rPr>
          <w:rFonts w:ascii="Times New Roman" w:hAnsi="Times New Roman"/>
        </w:rPr>
        <w:t>Разработку грунта ведут с недобором 10…15 см до проектной отметки. Зачистка дна котлована производится непосредственно перед сооружением фундамента. На дне котлована устраивают песчано-гравийную подготовку с уплотнением.</w:t>
      </w:r>
    </w:p>
    <w:p w:rsidR="002C68B4" w:rsidRPr="002C68B4" w:rsidRDefault="002C68B4" w:rsidP="002C68B4">
      <w:pPr>
        <w:pStyle w:val="a9"/>
        <w:ind w:firstLine="709"/>
        <w:rPr>
          <w:rFonts w:ascii="Times New Roman" w:hAnsi="Times New Roman"/>
        </w:rPr>
      </w:pPr>
      <w:r w:rsidRPr="002C68B4">
        <w:rPr>
          <w:rFonts w:ascii="Times New Roman" w:hAnsi="Times New Roman"/>
        </w:rPr>
        <w:t>Грунт, вынутый из котлована, удаляют обычно в низовую сторону, не допуская образования земляных валов, затрудняющих водоотвод с территории строительной площадки. При этом отвалы грунта не должны также создавать затруднений для выполнения строительных работ. Вынутый и не использованный при отсыпке насыпи грунт должен быть спланирован вне пределов входного и выходного русел. Оставлять завалы грунта перед оголовками трубы запрещается.</w:t>
      </w:r>
    </w:p>
    <w:p w:rsidR="002C68B4" w:rsidRPr="002C68B4" w:rsidRDefault="002C68B4" w:rsidP="002C68B4">
      <w:pPr>
        <w:pStyle w:val="a9"/>
        <w:ind w:firstLine="709"/>
        <w:rPr>
          <w:rFonts w:ascii="Times New Roman" w:hAnsi="Times New Roman"/>
        </w:rPr>
      </w:pPr>
      <w:r w:rsidRPr="002C68B4">
        <w:rPr>
          <w:rFonts w:ascii="Times New Roman" w:hAnsi="Times New Roman"/>
        </w:rPr>
        <w:t>Обратную засыпку котлованов (пазух между стенками фундамента и котлована) производят талым грунтом с тщательным послойным уплотнением.</w:t>
      </w:r>
    </w:p>
    <w:p w:rsidR="002C68B4" w:rsidRPr="002C68B4" w:rsidRDefault="002C68B4" w:rsidP="002C68B4">
      <w:pPr>
        <w:pStyle w:val="a9"/>
        <w:ind w:firstLine="709"/>
        <w:rPr>
          <w:rFonts w:ascii="Times New Roman" w:hAnsi="Times New Roman"/>
        </w:rPr>
      </w:pPr>
      <w:r w:rsidRPr="002C68B4">
        <w:rPr>
          <w:rFonts w:ascii="Times New Roman" w:hAnsi="Times New Roman"/>
        </w:rPr>
        <w:t xml:space="preserve">При интенсивном притоке грунтовых вод и/или при неустойчивых грунтах, а также в зимнее время при температуре воздуха ниже –15 °С следует производить разработку котлована секциями с последовательным устройством фундаментов также </w:t>
      </w:r>
      <w:proofErr w:type="spellStart"/>
      <w:r w:rsidRPr="002C68B4">
        <w:rPr>
          <w:rFonts w:ascii="Times New Roman" w:hAnsi="Times New Roman"/>
        </w:rPr>
        <w:t>посекционно</w:t>
      </w:r>
      <w:proofErr w:type="spellEnd"/>
      <w:r w:rsidRPr="002C68B4">
        <w:rPr>
          <w:rFonts w:ascii="Times New Roman" w:hAnsi="Times New Roman"/>
        </w:rPr>
        <w:t>, начиная от выходного оголовка.</w:t>
      </w:r>
    </w:p>
    <w:p w:rsidR="002C68B4" w:rsidRPr="002C68B4" w:rsidRDefault="002C68B4" w:rsidP="002C68B4">
      <w:pPr>
        <w:pStyle w:val="a9"/>
        <w:ind w:firstLine="709"/>
        <w:rPr>
          <w:rFonts w:ascii="Times New Roman" w:hAnsi="Times New Roman"/>
        </w:rPr>
      </w:pPr>
      <w:r w:rsidRPr="002C68B4">
        <w:rPr>
          <w:rFonts w:ascii="Times New Roman" w:hAnsi="Times New Roman"/>
        </w:rPr>
        <w:t>Монолитные фундаменты сооружают в определенной последовательности: устанавливают опалубку; производят доставку готовой бетонной смеси или ее приготавливают на месте; укладывают бетонную смесь; осуществляют уход за бетоном; демонтируют опалубку; производят засыпку пазух.</w:t>
      </w:r>
    </w:p>
    <w:p w:rsidR="002C68B4" w:rsidRPr="002C68B4" w:rsidRDefault="002C68B4" w:rsidP="002C68B4">
      <w:pPr>
        <w:pStyle w:val="a9"/>
        <w:ind w:firstLine="709"/>
        <w:rPr>
          <w:rFonts w:ascii="Times New Roman" w:hAnsi="Times New Roman"/>
        </w:rPr>
      </w:pPr>
      <w:r w:rsidRPr="002C68B4">
        <w:rPr>
          <w:rFonts w:ascii="Times New Roman" w:hAnsi="Times New Roman"/>
        </w:rPr>
        <w:t xml:space="preserve">Опалубку применяют в виде сборно-разборных инвентарных деревянных или металлических щитов. В </w:t>
      </w:r>
      <w:proofErr w:type="spellStart"/>
      <w:r w:rsidRPr="002C68B4">
        <w:rPr>
          <w:rFonts w:ascii="Times New Roman" w:hAnsi="Times New Roman"/>
        </w:rPr>
        <w:t>межсекционных</w:t>
      </w:r>
      <w:proofErr w:type="spellEnd"/>
      <w:r w:rsidRPr="002C68B4">
        <w:rPr>
          <w:rFonts w:ascii="Times New Roman" w:hAnsi="Times New Roman"/>
        </w:rPr>
        <w:t xml:space="preserve"> швах устанавливают </w:t>
      </w:r>
      <w:proofErr w:type="spellStart"/>
      <w:r w:rsidRPr="002C68B4">
        <w:rPr>
          <w:rFonts w:ascii="Times New Roman" w:hAnsi="Times New Roman"/>
        </w:rPr>
        <w:t>неудаляемую</w:t>
      </w:r>
      <w:proofErr w:type="spellEnd"/>
      <w:r w:rsidRPr="002C68B4">
        <w:rPr>
          <w:rFonts w:ascii="Times New Roman" w:hAnsi="Times New Roman"/>
        </w:rPr>
        <w:t xml:space="preserve"> опалубку из досок, промазанных битумом.</w:t>
      </w:r>
    </w:p>
    <w:p w:rsidR="002C68B4" w:rsidRPr="002C68B4" w:rsidRDefault="002C68B4" w:rsidP="002C68B4">
      <w:pPr>
        <w:pStyle w:val="a9"/>
        <w:ind w:firstLine="709"/>
        <w:rPr>
          <w:rFonts w:ascii="Times New Roman" w:hAnsi="Times New Roman"/>
        </w:rPr>
      </w:pPr>
      <w:r w:rsidRPr="002C68B4">
        <w:rPr>
          <w:rFonts w:ascii="Times New Roman" w:hAnsi="Times New Roman"/>
        </w:rPr>
        <w:t xml:space="preserve">За бетоном обеспечивают специальный уход. Открытые сверху поверхности бетона закрывают опилками, мешками и увлажняют для предохранения от высыхания, вредного воздействия ветра и прямых солнечных лучей. Бетон поливают в течение первых 3–7 суток при температуре наружного воздуха не более +5 °С. После набора бетоном прочности не ниже 50 % проектной, производят распалубку и засыпают пазухи. Сроки </w:t>
      </w:r>
      <w:proofErr w:type="spellStart"/>
      <w:r w:rsidRPr="002C68B4">
        <w:rPr>
          <w:rFonts w:ascii="Times New Roman" w:hAnsi="Times New Roman"/>
        </w:rPr>
        <w:t>распалубливания</w:t>
      </w:r>
      <w:proofErr w:type="spellEnd"/>
      <w:r w:rsidRPr="002C68B4">
        <w:rPr>
          <w:rFonts w:ascii="Times New Roman" w:hAnsi="Times New Roman"/>
        </w:rPr>
        <w:t xml:space="preserve"> назначают с учетом перепада температуры на поверхности и внутри фундамента, не допуская, чтобы он к моменту распалубки превышал 15 °С.</w:t>
      </w:r>
    </w:p>
    <w:p w:rsidR="002C68B4" w:rsidRPr="002C68B4" w:rsidRDefault="002C68B4" w:rsidP="002C68B4">
      <w:pPr>
        <w:pStyle w:val="a9"/>
        <w:ind w:firstLine="709"/>
        <w:rPr>
          <w:rFonts w:ascii="Times New Roman" w:hAnsi="Times New Roman"/>
        </w:rPr>
      </w:pPr>
      <w:r w:rsidRPr="002C68B4">
        <w:rPr>
          <w:rFonts w:ascii="Times New Roman" w:hAnsi="Times New Roman"/>
        </w:rPr>
        <w:t xml:space="preserve">Засыпку пазух производят с тщательным послойным уплотнением грунта </w:t>
      </w:r>
      <w:proofErr w:type="spellStart"/>
      <w:r w:rsidRPr="002C68B4">
        <w:rPr>
          <w:rFonts w:ascii="Times New Roman" w:hAnsi="Times New Roman"/>
        </w:rPr>
        <w:t>электротрамбовками</w:t>
      </w:r>
      <w:proofErr w:type="spellEnd"/>
      <w:r w:rsidRPr="002C68B4">
        <w:rPr>
          <w:rFonts w:ascii="Times New Roman" w:hAnsi="Times New Roman"/>
        </w:rPr>
        <w:t xml:space="preserve">, что предотвращает снижение прочностных и </w:t>
      </w:r>
      <w:proofErr w:type="spellStart"/>
      <w:r w:rsidRPr="002C68B4">
        <w:rPr>
          <w:rFonts w:ascii="Times New Roman" w:hAnsi="Times New Roman"/>
        </w:rPr>
        <w:t>деформативных</w:t>
      </w:r>
      <w:proofErr w:type="spellEnd"/>
      <w:r w:rsidRPr="002C68B4">
        <w:rPr>
          <w:rFonts w:ascii="Times New Roman" w:hAnsi="Times New Roman"/>
        </w:rPr>
        <w:t xml:space="preserve"> свойств основания и возможные просадки насыпи рядом с трубой. </w:t>
      </w:r>
    </w:p>
    <w:p w:rsidR="002C68B4" w:rsidRPr="002C68B4" w:rsidRDefault="002C68B4" w:rsidP="002C68B4">
      <w:pPr>
        <w:pStyle w:val="a9"/>
        <w:ind w:firstLine="709"/>
        <w:rPr>
          <w:rFonts w:ascii="Times New Roman" w:hAnsi="Times New Roman"/>
        </w:rPr>
      </w:pPr>
      <w:r w:rsidRPr="002C68B4">
        <w:rPr>
          <w:rFonts w:ascii="Times New Roman" w:hAnsi="Times New Roman"/>
        </w:rPr>
        <w:t xml:space="preserve">Монтаж </w:t>
      </w:r>
      <w:proofErr w:type="spellStart"/>
      <w:r w:rsidRPr="002C68B4">
        <w:rPr>
          <w:rFonts w:ascii="Times New Roman" w:hAnsi="Times New Roman"/>
        </w:rPr>
        <w:t>надфундаментной</w:t>
      </w:r>
      <w:proofErr w:type="spellEnd"/>
      <w:r w:rsidRPr="002C68B4">
        <w:rPr>
          <w:rFonts w:ascii="Times New Roman" w:hAnsi="Times New Roman"/>
        </w:rPr>
        <w:t xml:space="preserve"> части трубы начинают после окончания работ нулевого цикла (устройства фундаментов, их освидетельствования и засыпки пазух). Сборные трубы монтируют самоходными кранами, грузоподъёмность и вылет стрелы которых определяют, учитывая возможность установки всех видов элементов (фундаментов, оголовков и звеньев трубы).</w:t>
      </w:r>
    </w:p>
    <w:p w:rsidR="002C68B4" w:rsidRPr="002C68B4" w:rsidRDefault="002C68B4" w:rsidP="002C68B4">
      <w:pPr>
        <w:pStyle w:val="a9"/>
        <w:ind w:firstLine="709"/>
        <w:rPr>
          <w:rFonts w:ascii="Times New Roman" w:hAnsi="Times New Roman"/>
        </w:rPr>
      </w:pPr>
      <w:r w:rsidRPr="002C68B4">
        <w:rPr>
          <w:rFonts w:ascii="Times New Roman" w:hAnsi="Times New Roman"/>
        </w:rPr>
        <w:t xml:space="preserve">Монтажные работы начинают с устройства выходного оголовка, последовательно устанавливая все элементы в направлении входного оголовка в соответствии с принятой монтажной схемой. Прямоугольные звенья устанавливают краном на слой цементного </w:t>
      </w:r>
      <w:r w:rsidRPr="002C68B4">
        <w:rPr>
          <w:rFonts w:ascii="Times New Roman" w:hAnsi="Times New Roman"/>
        </w:rPr>
        <w:lastRenderedPageBreak/>
        <w:t>раствора и на деревянные или бетонные подкладки, чтобы предотвратить выдавливание раствора.</w:t>
      </w:r>
    </w:p>
    <w:p w:rsidR="002C68B4" w:rsidRPr="002C68B4" w:rsidRDefault="002C68B4" w:rsidP="002C68B4">
      <w:pPr>
        <w:pStyle w:val="a9"/>
        <w:ind w:firstLine="709"/>
        <w:rPr>
          <w:rFonts w:ascii="Times New Roman" w:hAnsi="Times New Roman"/>
        </w:rPr>
      </w:pPr>
      <w:r w:rsidRPr="002C68B4">
        <w:rPr>
          <w:rFonts w:ascii="Times New Roman" w:hAnsi="Times New Roman"/>
        </w:rPr>
        <w:t>При укладке цилиндрических звеньев без лекальных блоков их устанавливают на деревянные подкладки и клинья с соблюдением требуемого зазора (около 2 см) между звеном и фундаментом. После выверки положения звеньев под ними устраивают бетонную подушку.</w:t>
      </w:r>
    </w:p>
    <w:p w:rsidR="002C68B4" w:rsidRPr="002C68B4" w:rsidRDefault="002C68B4" w:rsidP="002C68B4">
      <w:pPr>
        <w:pStyle w:val="a9"/>
        <w:ind w:firstLine="709"/>
        <w:rPr>
          <w:rFonts w:ascii="Times New Roman" w:hAnsi="Times New Roman"/>
        </w:rPr>
      </w:pPr>
      <w:r w:rsidRPr="002C68B4">
        <w:rPr>
          <w:rFonts w:ascii="Times New Roman" w:hAnsi="Times New Roman"/>
        </w:rPr>
        <w:t> Швы между звеньями и блоками плотно конопатят жгутами из пакли, пропитанной битумом, затем с внутренней стороны их заполняют цементным раствором, а с внешней – закрывают гидроизоляцией.</w:t>
      </w:r>
    </w:p>
    <w:p w:rsidR="002C68B4" w:rsidRPr="002C68B4" w:rsidRDefault="002C68B4" w:rsidP="002C68B4">
      <w:pPr>
        <w:pStyle w:val="a9"/>
        <w:ind w:firstLine="709"/>
        <w:rPr>
          <w:rFonts w:ascii="Times New Roman" w:hAnsi="Times New Roman"/>
        </w:rPr>
      </w:pPr>
      <w:r w:rsidRPr="002C68B4">
        <w:rPr>
          <w:rFonts w:ascii="Times New Roman" w:hAnsi="Times New Roman"/>
        </w:rPr>
        <w:t>Засыпку трубы производят после устройства гидроизоляции и её освидетельствования. Гидроизоляция предназначена для защиты наружных поверхностей конструкций, соприкасающихся с грунтом, от проникновения в них воды и предотвращения возможной коррозии бетона и арматуры.</w:t>
      </w:r>
    </w:p>
    <w:p w:rsidR="002C68B4" w:rsidRPr="002C68B4" w:rsidRDefault="002C68B4" w:rsidP="002C68B4">
      <w:pPr>
        <w:pStyle w:val="a9"/>
        <w:ind w:firstLine="709"/>
        <w:rPr>
          <w:rFonts w:ascii="Times New Roman" w:hAnsi="Times New Roman"/>
        </w:rPr>
      </w:pPr>
      <w:r w:rsidRPr="002C68B4">
        <w:rPr>
          <w:rFonts w:ascii="Times New Roman" w:hAnsi="Times New Roman"/>
        </w:rPr>
        <w:t>Перед устройством гидроизоляции поверхность должна быть очищена от грязи и обработана жидкой битумной грунтовкой. Защитное покрытие обмазочной гидроизоляции выполняется из горячего битума БН-3, наносимого на бетонную поверхность за два раза. Толщина наносимого слоя должна быть 2,5…3 мм.</w:t>
      </w:r>
    </w:p>
    <w:p w:rsidR="002C68B4" w:rsidRPr="002C68B4" w:rsidRDefault="002C68B4" w:rsidP="002C68B4">
      <w:pPr>
        <w:pStyle w:val="a9"/>
        <w:ind w:firstLine="709"/>
        <w:rPr>
          <w:rFonts w:ascii="Times New Roman" w:hAnsi="Times New Roman"/>
        </w:rPr>
      </w:pPr>
      <w:proofErr w:type="spellStart"/>
      <w:r w:rsidRPr="002C68B4">
        <w:rPr>
          <w:rFonts w:ascii="Times New Roman" w:hAnsi="Times New Roman"/>
        </w:rPr>
        <w:t>Оклеечную</w:t>
      </w:r>
      <w:proofErr w:type="spellEnd"/>
      <w:r w:rsidRPr="002C68B4">
        <w:rPr>
          <w:rFonts w:ascii="Times New Roman" w:hAnsi="Times New Roman"/>
        </w:rPr>
        <w:t xml:space="preserve"> гидроизоляцию швов устраивают из двух </w:t>
      </w:r>
      <w:proofErr w:type="gramStart"/>
      <w:r w:rsidRPr="002C68B4">
        <w:rPr>
          <w:rFonts w:ascii="Times New Roman" w:hAnsi="Times New Roman"/>
        </w:rPr>
        <w:t>слоёв  рулонного</w:t>
      </w:r>
      <w:proofErr w:type="gramEnd"/>
      <w:r w:rsidRPr="002C68B4">
        <w:rPr>
          <w:rFonts w:ascii="Times New Roman" w:hAnsi="Times New Roman"/>
        </w:rPr>
        <w:t xml:space="preserve"> наплавляемого битумно-полимерного материала </w:t>
      </w:r>
      <w:proofErr w:type="spellStart"/>
      <w:r w:rsidRPr="002C68B4">
        <w:rPr>
          <w:rFonts w:ascii="Times New Roman" w:hAnsi="Times New Roman"/>
        </w:rPr>
        <w:t>Техноэластмост</w:t>
      </w:r>
      <w:proofErr w:type="spellEnd"/>
      <w:r w:rsidRPr="002C68B4">
        <w:rPr>
          <w:rFonts w:ascii="Times New Roman" w:hAnsi="Times New Roman"/>
        </w:rPr>
        <w:t xml:space="preserve"> Б.  Ленту шириной 20 см накладывают на предварительно </w:t>
      </w:r>
      <w:proofErr w:type="spellStart"/>
      <w:r w:rsidRPr="002C68B4">
        <w:rPr>
          <w:rFonts w:ascii="Times New Roman" w:hAnsi="Times New Roman"/>
        </w:rPr>
        <w:t>прогрунтованный</w:t>
      </w:r>
      <w:proofErr w:type="spellEnd"/>
      <w:r w:rsidRPr="002C68B4">
        <w:rPr>
          <w:rFonts w:ascii="Times New Roman" w:hAnsi="Times New Roman"/>
        </w:rPr>
        <w:t xml:space="preserve"> на ширину ленты шов и разглаживают резиновым валиком. Затем уложенную ленту смазывают горячей битумной мастикой и накладывают вторую такую же ленту с тщательной </w:t>
      </w:r>
      <w:proofErr w:type="spellStart"/>
      <w:r w:rsidRPr="002C68B4">
        <w:rPr>
          <w:rFonts w:ascii="Times New Roman" w:hAnsi="Times New Roman"/>
        </w:rPr>
        <w:t>прикаткой</w:t>
      </w:r>
      <w:proofErr w:type="spellEnd"/>
      <w:r w:rsidRPr="002C68B4">
        <w:rPr>
          <w:rFonts w:ascii="Times New Roman" w:hAnsi="Times New Roman"/>
        </w:rPr>
        <w:t>. Поверх второй ленты наносят защитный слой горячей битумной мастики толщиной 2,5…3 мм.</w:t>
      </w:r>
    </w:p>
    <w:p w:rsidR="002C68B4" w:rsidRPr="002C68B4" w:rsidRDefault="002C68B4" w:rsidP="002C68B4">
      <w:pPr>
        <w:pStyle w:val="a9"/>
        <w:ind w:firstLine="709"/>
        <w:rPr>
          <w:rFonts w:ascii="Times New Roman" w:hAnsi="Times New Roman"/>
        </w:rPr>
      </w:pPr>
      <w:r w:rsidRPr="002C68B4">
        <w:rPr>
          <w:rFonts w:ascii="Times New Roman" w:hAnsi="Times New Roman"/>
        </w:rPr>
        <w:t>Работы по устройству гидроизоляции можно выполнять при отсутствии атмосферных осадков и температуре наружного воздуха не ниже +5 °С. При более низких температурах гидроизоляцию труб следует устраивать в тепляках или с подогревом звеньев трубы изнутри при закрытых торцах трубы.</w:t>
      </w:r>
    </w:p>
    <w:p w:rsidR="002C68B4" w:rsidRPr="002C68B4" w:rsidRDefault="002C68B4" w:rsidP="002C68B4">
      <w:pPr>
        <w:pStyle w:val="a9"/>
        <w:ind w:firstLine="709"/>
        <w:rPr>
          <w:rFonts w:ascii="Times New Roman" w:hAnsi="Times New Roman"/>
        </w:rPr>
      </w:pPr>
      <w:r w:rsidRPr="002C68B4">
        <w:rPr>
          <w:rFonts w:ascii="Times New Roman" w:hAnsi="Times New Roman"/>
        </w:rPr>
        <w:t>Засыпка трубы выполняется тем же грунтом, из которого отсыпается насыпь на данном участке. При этом пазухи котлована надлежит засыпать сразу после окончания работ по устройству фундамента трубы, чтобы избежать возможности затопления котлована дождевыми и грунтовыми водами.</w:t>
      </w:r>
    </w:p>
    <w:p w:rsidR="002C68B4" w:rsidRPr="002C68B4" w:rsidRDefault="002C68B4" w:rsidP="002C68B4">
      <w:pPr>
        <w:pStyle w:val="a9"/>
        <w:ind w:firstLine="709"/>
        <w:rPr>
          <w:rFonts w:ascii="Times New Roman" w:hAnsi="Times New Roman"/>
        </w:rPr>
      </w:pPr>
      <w:r w:rsidRPr="002C68B4">
        <w:rPr>
          <w:rFonts w:ascii="Times New Roman" w:hAnsi="Times New Roman"/>
        </w:rPr>
        <w:t>После окончания строительства трубы необходимо произвести начальную её засыпку на высоту, равную диаметру (высоте) звена плюс 1…2 м. Минимальный слой засыпки над трубой должен быть не менее 0,5 м. Грунт следует укладывать слоями толщиной 15…20 см равномерно с обеих сторон трубы с тщательным уплотнением каждого слоя. Ширина засыпки поверху должна быть не менее 4 м в каждую сторону от оси трубы. Крутизна откосов засыпки принимается не круче 1:5.</w:t>
      </w:r>
    </w:p>
    <w:p w:rsidR="002C68B4" w:rsidRPr="002C68B4" w:rsidRDefault="002C68B4" w:rsidP="002C68B4">
      <w:pPr>
        <w:pStyle w:val="a9"/>
        <w:ind w:firstLine="709"/>
        <w:rPr>
          <w:rFonts w:ascii="Times New Roman" w:hAnsi="Times New Roman"/>
        </w:rPr>
      </w:pPr>
      <w:r w:rsidRPr="002C68B4">
        <w:rPr>
          <w:rFonts w:ascii="Times New Roman" w:hAnsi="Times New Roman"/>
        </w:rPr>
        <w:t>Окончательную засыпку остальной части насыпи над трубой обычно производит специализированная организация в процессе отсыпки земляного полотна на данном участке. Последовательность работ, толщина слоёв и способы уплотнения принимаются в зависимости от общей технологии возведения насыпи на участке.</w:t>
      </w:r>
    </w:p>
    <w:p w:rsidR="002C68B4" w:rsidRPr="002C68B4" w:rsidRDefault="002C68B4" w:rsidP="002C68B4">
      <w:pPr>
        <w:pStyle w:val="a9"/>
        <w:ind w:firstLine="709"/>
        <w:rPr>
          <w:rFonts w:ascii="Times New Roman" w:hAnsi="Times New Roman"/>
        </w:rPr>
      </w:pPr>
      <w:r w:rsidRPr="002C68B4">
        <w:rPr>
          <w:rFonts w:ascii="Times New Roman" w:hAnsi="Times New Roman"/>
        </w:rPr>
        <w:t>Если отсыпка насыпи производится грунтами с большим включением крупных камней (более 10 см), то трубу засыпают песчаным или глинистым грунтом на высоту не менее 0,5 м над верхом трубы, во избежание механического повреждения. Ширину такой засыпки принимают не менее ширины трубы плюс 1 м с каждой стороны. При низких насыпях трубу засыпают в один приём сразу до проектной отметки горизонтальными слоями толщиной 15…20 см.</w:t>
      </w:r>
    </w:p>
    <w:p w:rsidR="002C68B4" w:rsidRPr="002C68B4" w:rsidRDefault="002C68B4" w:rsidP="002C68B4">
      <w:pPr>
        <w:pStyle w:val="a9"/>
        <w:ind w:firstLine="709"/>
        <w:rPr>
          <w:rFonts w:ascii="Times New Roman" w:hAnsi="Times New Roman"/>
        </w:rPr>
      </w:pPr>
      <w:r w:rsidRPr="002C68B4">
        <w:rPr>
          <w:rFonts w:ascii="Times New Roman" w:hAnsi="Times New Roman"/>
        </w:rPr>
        <w:t xml:space="preserve">Грунт уплотняют послойно </w:t>
      </w:r>
      <w:proofErr w:type="spellStart"/>
      <w:r w:rsidRPr="002C68B4">
        <w:rPr>
          <w:rFonts w:ascii="Times New Roman" w:hAnsi="Times New Roman"/>
        </w:rPr>
        <w:t>пневмокатками</w:t>
      </w:r>
      <w:proofErr w:type="spellEnd"/>
      <w:r w:rsidRPr="002C68B4">
        <w:rPr>
          <w:rFonts w:ascii="Times New Roman" w:hAnsi="Times New Roman"/>
        </w:rPr>
        <w:t xml:space="preserve"> или грунтоуплотняющими машинами виброударного действия. Движение грунтоуплотняющих машин по каждому слою осуществляют вдоль трубы от конца к стенке трубы. Уплотнение грунта непосредственно у </w:t>
      </w:r>
      <w:r w:rsidRPr="002C68B4">
        <w:rPr>
          <w:rFonts w:ascii="Times New Roman" w:hAnsi="Times New Roman"/>
        </w:rPr>
        <w:lastRenderedPageBreak/>
        <w:t xml:space="preserve">стенок трубы производят ручными </w:t>
      </w:r>
      <w:proofErr w:type="spellStart"/>
      <w:r w:rsidRPr="002C68B4">
        <w:rPr>
          <w:rFonts w:ascii="Times New Roman" w:hAnsi="Times New Roman"/>
        </w:rPr>
        <w:t>электротрамбовками</w:t>
      </w:r>
      <w:proofErr w:type="spellEnd"/>
      <w:r w:rsidRPr="002C68B4">
        <w:rPr>
          <w:rFonts w:ascii="Times New Roman" w:hAnsi="Times New Roman"/>
        </w:rPr>
        <w:t>. Плотность грунтовой засыпки допускается не менее 0,95 стандартной максимальной плотности грунта.</w:t>
      </w:r>
    </w:p>
    <w:p w:rsidR="002C68B4" w:rsidRPr="002C68B4" w:rsidRDefault="002C68B4" w:rsidP="002C68B4">
      <w:pPr>
        <w:pStyle w:val="a9"/>
        <w:ind w:firstLine="709"/>
        <w:rPr>
          <w:rFonts w:ascii="Times New Roman" w:hAnsi="Times New Roman"/>
        </w:rPr>
      </w:pPr>
      <w:r w:rsidRPr="002C68B4">
        <w:rPr>
          <w:rFonts w:ascii="Times New Roman" w:hAnsi="Times New Roman"/>
        </w:rPr>
        <w:t xml:space="preserve">Уплотнение грунта в стесненных условиях следует производить с применением специальных уплотняющих средств виброударного или ударного действия. Не допускается уплотнение трамбующими плитами на расстоянии менее 3м от искусственных </w:t>
      </w:r>
      <w:proofErr w:type="gramStart"/>
      <w:r w:rsidRPr="002C68B4">
        <w:rPr>
          <w:rFonts w:ascii="Times New Roman" w:hAnsi="Times New Roman"/>
        </w:rPr>
        <w:t>сооружений  и</w:t>
      </w:r>
      <w:proofErr w:type="gramEnd"/>
      <w:r w:rsidRPr="002C68B4">
        <w:rPr>
          <w:rFonts w:ascii="Times New Roman" w:hAnsi="Times New Roman"/>
        </w:rPr>
        <w:t xml:space="preserve"> при высоте засыпки  над трубой  менее 2 м.</w:t>
      </w:r>
    </w:p>
    <w:p w:rsidR="007B690C" w:rsidRDefault="002C68B4" w:rsidP="007B690C">
      <w:pPr>
        <w:tabs>
          <w:tab w:val="left" w:pos="4116"/>
        </w:tabs>
        <w:rPr>
          <w:rFonts w:ascii="Times New Roman" w:hAnsi="Times New Roman"/>
        </w:rPr>
      </w:pPr>
      <w:r>
        <w:rPr>
          <w:rFonts w:ascii="Times New Roman" w:hAnsi="Times New Roman"/>
        </w:rPr>
        <w:t xml:space="preserve">             </w:t>
      </w:r>
      <w:r w:rsidRPr="002C68B4">
        <w:rPr>
          <w:rFonts w:ascii="Times New Roman" w:hAnsi="Times New Roman"/>
        </w:rPr>
        <w:t xml:space="preserve">Разрешается у труб производить отсыпку и послойное уплотнение грунта продольными (по отношению к трубе) проходами бульдозера и катков. </w:t>
      </w:r>
      <w:r>
        <w:rPr>
          <w:rFonts w:ascii="Times New Roman" w:hAnsi="Times New Roman"/>
        </w:rPr>
        <w:t xml:space="preserve">При этом </w:t>
      </w:r>
      <w:r w:rsidRPr="002C68B4">
        <w:rPr>
          <w:rFonts w:ascii="Times New Roman" w:hAnsi="Times New Roman"/>
        </w:rPr>
        <w:t xml:space="preserve">отсыпку и уплотнение </w:t>
      </w:r>
      <w:proofErr w:type="gramStart"/>
      <w:r w:rsidRPr="002C68B4">
        <w:rPr>
          <w:rFonts w:ascii="Times New Roman" w:hAnsi="Times New Roman"/>
        </w:rPr>
        <w:t>грунта  следует</w:t>
      </w:r>
      <w:proofErr w:type="gramEnd"/>
      <w:r w:rsidRPr="002C68B4">
        <w:rPr>
          <w:rFonts w:ascii="Times New Roman" w:hAnsi="Times New Roman"/>
        </w:rPr>
        <w:t xml:space="preserve"> вести  с обеих сторон трубы слоями одинаковой толщины.</w:t>
      </w:r>
    </w:p>
    <w:p w:rsidR="002C68B4" w:rsidRDefault="002C68B4" w:rsidP="007B690C">
      <w:pPr>
        <w:tabs>
          <w:tab w:val="left" w:pos="4116"/>
        </w:tabs>
        <w:rPr>
          <w:rFonts w:ascii="Times New Roman" w:hAnsi="Times New Roman"/>
        </w:rPr>
      </w:pPr>
      <w:r>
        <w:rPr>
          <w:rFonts w:ascii="Times New Roman" w:hAnsi="Times New Roman"/>
        </w:rPr>
        <w:t xml:space="preserve">              Работы по устройству котлована под поглощающие колодцы </w:t>
      </w:r>
      <w:proofErr w:type="spellStart"/>
      <w:r>
        <w:rPr>
          <w:rFonts w:ascii="Times New Roman" w:hAnsi="Times New Roman"/>
        </w:rPr>
        <w:t>ведуться</w:t>
      </w:r>
      <w:proofErr w:type="spellEnd"/>
      <w:r>
        <w:rPr>
          <w:rFonts w:ascii="Times New Roman" w:hAnsi="Times New Roman"/>
        </w:rPr>
        <w:t xml:space="preserve"> в стесненных условиях</w:t>
      </w:r>
      <w:r w:rsidRPr="00B47DE6">
        <w:t xml:space="preserve">, </w:t>
      </w:r>
      <w:r w:rsidRPr="002C68B4">
        <w:rPr>
          <w:rFonts w:ascii="Times New Roman" w:hAnsi="Times New Roman"/>
        </w:rPr>
        <w:t>что не позволяет разработать откосы котлована с уклоном 1:1. В проекте предусмотрено укрепление стенок котлована инвентарными щитами для предотвращения осыпания грунта.</w:t>
      </w:r>
    </w:p>
    <w:p w:rsidR="002C68B4" w:rsidRDefault="002C68B4" w:rsidP="007B690C">
      <w:pPr>
        <w:tabs>
          <w:tab w:val="left" w:pos="4116"/>
        </w:tabs>
        <w:rPr>
          <w:rFonts w:ascii="Times New Roman" w:hAnsi="Times New Roman"/>
        </w:rPr>
      </w:pPr>
    </w:p>
    <w:p w:rsidR="002C68B4" w:rsidRDefault="0067799E" w:rsidP="00CC5810">
      <w:pPr>
        <w:pStyle w:val="15"/>
      </w:pPr>
      <w:r>
        <w:t xml:space="preserve">1.4.7. </w:t>
      </w:r>
      <w:r w:rsidR="002C68B4">
        <w:t>МОСТ ЧЕРЕЗ РЕКУ КАРАГАЙЛЫ ПО СХЕМЕ 1Х2</w:t>
      </w:r>
      <w:r w:rsidR="00926BF8">
        <w:t>1</w:t>
      </w:r>
      <w:r w:rsidR="002C68B4">
        <w:t>.</w:t>
      </w:r>
    </w:p>
    <w:p w:rsidR="002004D9" w:rsidRDefault="002004D9" w:rsidP="002004D9">
      <w:pPr>
        <w:tabs>
          <w:tab w:val="left" w:pos="720"/>
        </w:tabs>
        <w:ind w:left="668"/>
        <w:jc w:val="both"/>
        <w:rPr>
          <w:rFonts w:ascii="Times New Roman" w:hAnsi="Times New Roman"/>
        </w:rPr>
      </w:pPr>
    </w:p>
    <w:p w:rsidR="002C68B4" w:rsidRPr="002004D9" w:rsidRDefault="002C68B4" w:rsidP="002004D9">
      <w:pPr>
        <w:tabs>
          <w:tab w:val="left" w:pos="4116"/>
        </w:tabs>
        <w:jc w:val="both"/>
        <w:rPr>
          <w:rFonts w:ascii="Times New Roman" w:hAnsi="Times New Roman"/>
        </w:rPr>
      </w:pPr>
      <w:r w:rsidRPr="002004D9">
        <w:rPr>
          <w:rFonts w:ascii="Times New Roman" w:hAnsi="Times New Roman"/>
        </w:rPr>
        <w:t xml:space="preserve">           Для производства земляных работ используется экскаватор емк. ковша </w:t>
      </w:r>
      <w:smartTag w:uri="urn:schemas-microsoft-com:office:smarttags" w:element="metricconverter">
        <w:smartTagPr>
          <w:attr w:name="ProductID" w:val="0,65 м3"/>
        </w:smartTagPr>
        <w:r w:rsidRPr="002004D9">
          <w:rPr>
            <w:rFonts w:ascii="Times New Roman" w:hAnsi="Times New Roman"/>
          </w:rPr>
          <w:t>0,65 м3</w:t>
        </w:r>
      </w:smartTag>
      <w:r w:rsidRPr="002004D9">
        <w:rPr>
          <w:rFonts w:ascii="Times New Roman" w:hAnsi="Times New Roman"/>
        </w:rPr>
        <w:t>.  Перемещение разработанного грунта на расстояние 10-50</w:t>
      </w:r>
      <w:r w:rsidR="001F6FBC">
        <w:rPr>
          <w:rFonts w:ascii="Times New Roman" w:hAnsi="Times New Roman"/>
        </w:rPr>
        <w:t xml:space="preserve"> </w:t>
      </w:r>
      <w:r w:rsidRPr="002004D9">
        <w:rPr>
          <w:rFonts w:ascii="Times New Roman" w:hAnsi="Times New Roman"/>
        </w:rPr>
        <w:t xml:space="preserve">м производится бульдозерами мощностью 79 кВт. </w:t>
      </w:r>
    </w:p>
    <w:p w:rsidR="002C68B4" w:rsidRPr="002004D9" w:rsidRDefault="002C68B4" w:rsidP="002004D9">
      <w:pPr>
        <w:tabs>
          <w:tab w:val="left" w:pos="4116"/>
        </w:tabs>
        <w:jc w:val="both"/>
        <w:rPr>
          <w:rFonts w:ascii="Times New Roman" w:hAnsi="Times New Roman"/>
        </w:rPr>
      </w:pPr>
      <w:r w:rsidRPr="002004D9">
        <w:rPr>
          <w:rFonts w:ascii="Times New Roman" w:hAnsi="Times New Roman"/>
        </w:rPr>
        <w:t xml:space="preserve">           При сооружении опор общий котлован разрабатывается без крепления стенок с откосами </w:t>
      </w:r>
      <w:proofErr w:type="gramStart"/>
      <w:r w:rsidRPr="002004D9">
        <w:rPr>
          <w:rFonts w:ascii="Times New Roman" w:hAnsi="Times New Roman"/>
        </w:rPr>
        <w:t>1 :</w:t>
      </w:r>
      <w:proofErr w:type="gramEnd"/>
      <w:r w:rsidRPr="002004D9">
        <w:rPr>
          <w:rFonts w:ascii="Times New Roman" w:hAnsi="Times New Roman"/>
        </w:rPr>
        <w:t xml:space="preserve"> 1. </w:t>
      </w:r>
    </w:p>
    <w:p w:rsidR="002C68B4" w:rsidRPr="002004D9" w:rsidRDefault="002C68B4" w:rsidP="002004D9">
      <w:pPr>
        <w:tabs>
          <w:tab w:val="left" w:pos="4116"/>
        </w:tabs>
        <w:jc w:val="both"/>
        <w:rPr>
          <w:rFonts w:ascii="Times New Roman" w:hAnsi="Times New Roman"/>
        </w:rPr>
      </w:pPr>
      <w:r w:rsidRPr="002004D9">
        <w:rPr>
          <w:rFonts w:ascii="Times New Roman" w:hAnsi="Times New Roman"/>
        </w:rPr>
        <w:t xml:space="preserve">           Дно котлована уплотняется на толщину слоя </w:t>
      </w:r>
      <w:smartTag w:uri="urn:schemas-microsoft-com:office:smarttags" w:element="metricconverter">
        <w:smartTagPr>
          <w:attr w:name="ProductID" w:val="25 см"/>
        </w:smartTagPr>
        <w:r w:rsidRPr="002004D9">
          <w:rPr>
            <w:rFonts w:ascii="Times New Roman" w:hAnsi="Times New Roman"/>
          </w:rPr>
          <w:t>25 см</w:t>
        </w:r>
      </w:smartTag>
      <w:r w:rsidRPr="002004D9">
        <w:rPr>
          <w:rFonts w:ascii="Times New Roman" w:hAnsi="Times New Roman"/>
        </w:rPr>
        <w:t>. Планировка дна производится механизированным способом.</w:t>
      </w:r>
    </w:p>
    <w:p w:rsidR="002C68B4" w:rsidRPr="002004D9" w:rsidRDefault="002C68B4" w:rsidP="002004D9">
      <w:pPr>
        <w:tabs>
          <w:tab w:val="left" w:pos="4116"/>
        </w:tabs>
        <w:jc w:val="both"/>
        <w:rPr>
          <w:rFonts w:ascii="Times New Roman" w:hAnsi="Times New Roman"/>
        </w:rPr>
      </w:pPr>
      <w:r w:rsidRPr="002004D9">
        <w:rPr>
          <w:rFonts w:ascii="Times New Roman" w:hAnsi="Times New Roman"/>
        </w:rPr>
        <w:t xml:space="preserve">           Монолитные конструкции ростверков и стоек опор сооружаются в специальной опалубке (</w:t>
      </w:r>
      <w:proofErr w:type="spellStart"/>
      <w:r w:rsidRPr="002004D9">
        <w:rPr>
          <w:rFonts w:ascii="Times New Roman" w:hAnsi="Times New Roman"/>
        </w:rPr>
        <w:t>СВСиУ</w:t>
      </w:r>
      <w:proofErr w:type="spellEnd"/>
      <w:r w:rsidRPr="002004D9">
        <w:rPr>
          <w:rFonts w:ascii="Times New Roman" w:hAnsi="Times New Roman"/>
        </w:rPr>
        <w:t xml:space="preserve">). Для производства данных работ возле каждой опоры устраиваются вспомогательные приспособления в виде лесов и подмостей. Для монтажа арматурных каркасов и опалубки используется автокран грузоподъёмностью 20 – 25 т. Для укладки бетона используется автобетононасос, для доставки бетонной смеси – </w:t>
      </w:r>
      <w:proofErr w:type="spellStart"/>
      <w:r w:rsidRPr="002004D9">
        <w:rPr>
          <w:rFonts w:ascii="Times New Roman" w:hAnsi="Times New Roman"/>
        </w:rPr>
        <w:t>автобетоновозы</w:t>
      </w:r>
      <w:proofErr w:type="spellEnd"/>
      <w:r w:rsidRPr="002004D9">
        <w:rPr>
          <w:rFonts w:ascii="Times New Roman" w:hAnsi="Times New Roman"/>
        </w:rPr>
        <w:t>. Уплотнение бетонной смеси в опалубке должно производиться глубинными вибраторами.</w:t>
      </w:r>
    </w:p>
    <w:p w:rsidR="002C68B4" w:rsidRPr="002004D9" w:rsidRDefault="002C68B4" w:rsidP="002004D9">
      <w:pPr>
        <w:tabs>
          <w:tab w:val="left" w:pos="4116"/>
        </w:tabs>
        <w:jc w:val="both"/>
        <w:rPr>
          <w:rFonts w:ascii="Times New Roman" w:hAnsi="Times New Roman"/>
        </w:rPr>
      </w:pPr>
      <w:r w:rsidRPr="002004D9">
        <w:rPr>
          <w:rFonts w:ascii="Times New Roman" w:hAnsi="Times New Roman"/>
        </w:rPr>
        <w:t xml:space="preserve">               Монтаж балок пролетного строения путепровода выполняется краном на гусеничном или пневмоколесном ходу, грузоподъемностью до 50 т. Так же, для монтажа балок, можно использовать кран «КАТО» NK – 500, грузоподъёмностью до 50 т и максимальной высотой подъёма </w:t>
      </w:r>
      <w:smartTag w:uri="urn:schemas-microsoft-com:office:smarttags" w:element="metricconverter">
        <w:smartTagPr>
          <w:attr w:name="ProductID" w:val="44 м"/>
        </w:smartTagPr>
        <w:r w:rsidRPr="002004D9">
          <w:rPr>
            <w:rFonts w:ascii="Times New Roman" w:hAnsi="Times New Roman"/>
          </w:rPr>
          <w:t>44 м</w:t>
        </w:r>
      </w:smartTag>
      <w:r w:rsidRPr="002004D9">
        <w:rPr>
          <w:rFonts w:ascii="Times New Roman" w:hAnsi="Times New Roman"/>
        </w:rPr>
        <w:t xml:space="preserve">. Балки устанавливаются на резиновые опорные части марки FIP. Затем производится продольное и поперечное </w:t>
      </w:r>
      <w:proofErr w:type="spellStart"/>
      <w:r w:rsidRPr="002004D9">
        <w:rPr>
          <w:rFonts w:ascii="Times New Roman" w:hAnsi="Times New Roman"/>
        </w:rPr>
        <w:t>омоноличивание</w:t>
      </w:r>
      <w:proofErr w:type="spellEnd"/>
      <w:r w:rsidRPr="002004D9">
        <w:rPr>
          <w:rFonts w:ascii="Times New Roman" w:hAnsi="Times New Roman"/>
        </w:rPr>
        <w:t xml:space="preserve"> балок пролетных строений. После чего приступают к бетонированию монолитной железобетонной накладной плиты, толщиной </w:t>
      </w:r>
      <w:smartTag w:uri="urn:schemas-microsoft-com:office:smarttags" w:element="metricconverter">
        <w:smartTagPr>
          <w:attr w:name="ProductID" w:val="20 см"/>
        </w:smartTagPr>
        <w:r w:rsidRPr="002004D9">
          <w:rPr>
            <w:rFonts w:ascii="Times New Roman" w:hAnsi="Times New Roman"/>
          </w:rPr>
          <w:t>20 см</w:t>
        </w:r>
      </w:smartTag>
      <w:r w:rsidRPr="002004D9">
        <w:rPr>
          <w:rFonts w:ascii="Times New Roman" w:hAnsi="Times New Roman"/>
        </w:rPr>
        <w:t>.</w:t>
      </w:r>
    </w:p>
    <w:p w:rsidR="002004D9" w:rsidRPr="002004D9" w:rsidRDefault="002004D9" w:rsidP="002004D9">
      <w:pPr>
        <w:tabs>
          <w:tab w:val="left" w:pos="720"/>
        </w:tabs>
        <w:jc w:val="both"/>
        <w:rPr>
          <w:rFonts w:ascii="Times New Roman" w:hAnsi="Times New Roman"/>
        </w:rPr>
      </w:pPr>
      <w:r w:rsidRPr="002004D9">
        <w:rPr>
          <w:rFonts w:ascii="Times New Roman" w:hAnsi="Times New Roman"/>
        </w:rPr>
        <w:t xml:space="preserve">          Гидроизоляция проезжей части выполняется рулонным материалом </w:t>
      </w:r>
      <w:proofErr w:type="spellStart"/>
      <w:r w:rsidRPr="002004D9">
        <w:rPr>
          <w:rFonts w:ascii="Times New Roman" w:hAnsi="Times New Roman"/>
        </w:rPr>
        <w:t>Техноэласт</w:t>
      </w:r>
      <w:proofErr w:type="spellEnd"/>
      <w:r w:rsidRPr="002004D9">
        <w:rPr>
          <w:rFonts w:ascii="Times New Roman" w:hAnsi="Times New Roman"/>
        </w:rPr>
        <w:t xml:space="preserve"> мост Б с устройством защитного слоя, толщиной </w:t>
      </w:r>
      <w:smartTag w:uri="urn:schemas-microsoft-com:office:smarttags" w:element="metricconverter">
        <w:smartTagPr>
          <w:attr w:name="ProductID" w:val="40 мм"/>
        </w:smartTagPr>
        <w:r w:rsidRPr="002004D9">
          <w:rPr>
            <w:rFonts w:ascii="Times New Roman" w:hAnsi="Times New Roman"/>
          </w:rPr>
          <w:t>40 мм</w:t>
        </w:r>
      </w:smartTag>
      <w:r w:rsidRPr="002004D9">
        <w:rPr>
          <w:rFonts w:ascii="Times New Roman" w:hAnsi="Times New Roman"/>
        </w:rPr>
        <w:t xml:space="preserve"> с арматурной сеткой 4С. На опорах №1, </w:t>
      </w:r>
      <w:r w:rsidR="00B75EA3">
        <w:rPr>
          <w:rFonts w:ascii="Times New Roman" w:hAnsi="Times New Roman"/>
        </w:rPr>
        <w:t>2</w:t>
      </w:r>
      <w:r w:rsidRPr="002004D9">
        <w:rPr>
          <w:rFonts w:ascii="Times New Roman" w:hAnsi="Times New Roman"/>
        </w:rPr>
        <w:t xml:space="preserve"> устраиваются деформационные швы типа FIP. Покрытие на эстакаде из плотного щебеночно-мастичного асфальтобетона ЩМА-20, толщиной </w:t>
      </w:r>
      <w:smartTag w:uri="urn:schemas-microsoft-com:office:smarttags" w:element="metricconverter">
        <w:smartTagPr>
          <w:attr w:name="ProductID" w:val="4 см"/>
        </w:smartTagPr>
        <w:r w:rsidRPr="002004D9">
          <w:rPr>
            <w:rFonts w:ascii="Times New Roman" w:hAnsi="Times New Roman"/>
          </w:rPr>
          <w:t>4 см</w:t>
        </w:r>
      </w:smartTag>
      <w:r w:rsidRPr="002004D9">
        <w:rPr>
          <w:rFonts w:ascii="Times New Roman" w:hAnsi="Times New Roman"/>
        </w:rPr>
        <w:t xml:space="preserve"> по слою мелкозернистого асфальтобетона, толщиной </w:t>
      </w:r>
      <w:smartTag w:uri="urn:schemas-microsoft-com:office:smarttags" w:element="metricconverter">
        <w:smartTagPr>
          <w:attr w:name="ProductID" w:val="4 см"/>
        </w:smartTagPr>
        <w:r w:rsidRPr="002004D9">
          <w:rPr>
            <w:rFonts w:ascii="Times New Roman" w:hAnsi="Times New Roman"/>
          </w:rPr>
          <w:t>4 см</w:t>
        </w:r>
      </w:smartTag>
      <w:r w:rsidRPr="002004D9">
        <w:rPr>
          <w:rFonts w:ascii="Times New Roman" w:hAnsi="Times New Roman"/>
        </w:rPr>
        <w:t>.</w:t>
      </w:r>
    </w:p>
    <w:p w:rsidR="002004D9" w:rsidRPr="002004D9" w:rsidRDefault="002004D9" w:rsidP="002004D9">
      <w:pPr>
        <w:tabs>
          <w:tab w:val="left" w:pos="720"/>
        </w:tabs>
        <w:jc w:val="both"/>
        <w:rPr>
          <w:rFonts w:ascii="Times New Roman" w:hAnsi="Times New Roman"/>
        </w:rPr>
      </w:pPr>
      <w:r w:rsidRPr="002004D9">
        <w:rPr>
          <w:rFonts w:ascii="Times New Roman" w:hAnsi="Times New Roman"/>
        </w:rPr>
        <w:t xml:space="preserve">          Сопряжение с насыпью у опор №1,2 выполняется из переходных плит, </w:t>
      </w:r>
      <w:proofErr w:type="gramStart"/>
      <w:r w:rsidRPr="002004D9">
        <w:rPr>
          <w:rFonts w:ascii="Times New Roman" w:hAnsi="Times New Roman"/>
        </w:rPr>
        <w:t xml:space="preserve">длиной  </w:t>
      </w:r>
      <w:smartTag w:uri="urn:schemas-microsoft-com:office:smarttags" w:element="metricconverter">
        <w:smartTagPr>
          <w:attr w:name="ProductID" w:val="6 м"/>
        </w:smartTagPr>
        <w:r w:rsidRPr="002004D9">
          <w:rPr>
            <w:rFonts w:ascii="Times New Roman" w:hAnsi="Times New Roman"/>
          </w:rPr>
          <w:t>6</w:t>
        </w:r>
        <w:proofErr w:type="gramEnd"/>
        <w:r w:rsidRPr="002004D9">
          <w:rPr>
            <w:rFonts w:ascii="Times New Roman" w:hAnsi="Times New Roman"/>
          </w:rPr>
          <w:t xml:space="preserve"> м</w:t>
        </w:r>
      </w:smartTag>
      <w:r w:rsidRPr="002004D9">
        <w:rPr>
          <w:rFonts w:ascii="Times New Roman" w:hAnsi="Times New Roman"/>
        </w:rPr>
        <w:t xml:space="preserve">, по типовому проекту серии 3.503.1-96. Плиты, уложенные на щебеночное основание, </w:t>
      </w:r>
      <w:proofErr w:type="spellStart"/>
      <w:r w:rsidRPr="002004D9">
        <w:rPr>
          <w:rFonts w:ascii="Times New Roman" w:hAnsi="Times New Roman"/>
        </w:rPr>
        <w:t>омоноличиваются</w:t>
      </w:r>
      <w:proofErr w:type="spellEnd"/>
      <w:r w:rsidRPr="002004D9">
        <w:rPr>
          <w:rFonts w:ascii="Times New Roman" w:hAnsi="Times New Roman"/>
        </w:rPr>
        <w:t xml:space="preserve"> между собой и покрываются битумной мастикой за два раза. Конструкция проезжей части на сопряжении, согласно ТП принята: до середины переходной плиты- как на пролетном строении, на остальной части – как на подходах.</w:t>
      </w:r>
    </w:p>
    <w:p w:rsidR="002004D9" w:rsidRPr="002004D9" w:rsidRDefault="002004D9" w:rsidP="002004D9">
      <w:pPr>
        <w:jc w:val="both"/>
        <w:rPr>
          <w:rFonts w:ascii="Times New Roman" w:hAnsi="Times New Roman"/>
        </w:rPr>
      </w:pPr>
      <w:r w:rsidRPr="002004D9">
        <w:rPr>
          <w:rFonts w:ascii="Times New Roman" w:hAnsi="Times New Roman"/>
        </w:rPr>
        <w:t xml:space="preserve">           Монолитные конструкции фундаментов и тела опор индивидуальной конструкции, сооружаются в специальной опалубке (</w:t>
      </w:r>
      <w:proofErr w:type="spellStart"/>
      <w:r w:rsidRPr="002004D9">
        <w:rPr>
          <w:rFonts w:ascii="Times New Roman" w:hAnsi="Times New Roman"/>
        </w:rPr>
        <w:t>СВСиУ</w:t>
      </w:r>
      <w:proofErr w:type="spellEnd"/>
      <w:r w:rsidRPr="002004D9">
        <w:rPr>
          <w:rFonts w:ascii="Times New Roman" w:hAnsi="Times New Roman"/>
        </w:rPr>
        <w:t xml:space="preserve">). Для производства данных работ возле каждой опоры устраиваются вспомогательные приспособления в виде лесов и подмостей. Для </w:t>
      </w:r>
      <w:r w:rsidRPr="002004D9">
        <w:rPr>
          <w:rFonts w:ascii="Times New Roman" w:hAnsi="Times New Roman"/>
        </w:rPr>
        <w:lastRenderedPageBreak/>
        <w:t xml:space="preserve">монтажа арматурных каркасов и опалубки используется автокран грузоподъёмностью 20 – 25 т. Для укладки бетона использовать автобетононасос, для доставки бетонной смеси – </w:t>
      </w:r>
      <w:proofErr w:type="spellStart"/>
      <w:r w:rsidRPr="002004D9">
        <w:rPr>
          <w:rFonts w:ascii="Times New Roman" w:hAnsi="Times New Roman"/>
        </w:rPr>
        <w:t>автобетоновозы</w:t>
      </w:r>
      <w:proofErr w:type="spellEnd"/>
      <w:r w:rsidRPr="002004D9">
        <w:rPr>
          <w:rFonts w:ascii="Times New Roman" w:hAnsi="Times New Roman"/>
        </w:rPr>
        <w:t>. Уплотнение бетонной смеси в опалубке должно производиться глубинными вибраторами.</w:t>
      </w:r>
    </w:p>
    <w:p w:rsidR="002004D9" w:rsidRPr="002004D9" w:rsidRDefault="002004D9" w:rsidP="002004D9">
      <w:pPr>
        <w:ind w:firstLine="540"/>
        <w:jc w:val="both"/>
        <w:rPr>
          <w:rFonts w:ascii="Times New Roman" w:hAnsi="Times New Roman"/>
        </w:rPr>
      </w:pPr>
      <w:r w:rsidRPr="002004D9">
        <w:rPr>
          <w:rFonts w:ascii="Times New Roman" w:hAnsi="Times New Roman"/>
        </w:rPr>
        <w:t xml:space="preserve">Стыкование стержней арматуры в каркасах производится обжимными муфтами. Бетонирование монолитных железобетонных конструкций предусмотрено с использованием индивидуальной опалубки, лесов и конструкций, поддерживающих опалубку, оборудованных рабочими площадками и переходами для монтажа арматурных каркасов, приёма и укладки бетона. Для поддержания опалубки перекрытия путепровода используются специальные металлические конструкции (СВС и </w:t>
      </w:r>
      <w:proofErr w:type="gramStart"/>
      <w:r w:rsidRPr="002004D9">
        <w:rPr>
          <w:rFonts w:ascii="Times New Roman" w:hAnsi="Times New Roman"/>
        </w:rPr>
        <w:t>У</w:t>
      </w:r>
      <w:proofErr w:type="gramEnd"/>
      <w:r w:rsidRPr="002004D9">
        <w:rPr>
          <w:rFonts w:ascii="Times New Roman" w:hAnsi="Times New Roman"/>
        </w:rPr>
        <w:t xml:space="preserve">). </w:t>
      </w:r>
    </w:p>
    <w:p w:rsidR="002004D9" w:rsidRPr="002004D9" w:rsidRDefault="002004D9" w:rsidP="002004D9">
      <w:pPr>
        <w:ind w:firstLine="540"/>
        <w:jc w:val="both"/>
        <w:rPr>
          <w:rFonts w:ascii="Times New Roman" w:hAnsi="Times New Roman"/>
        </w:rPr>
      </w:pPr>
      <w:r w:rsidRPr="002004D9">
        <w:rPr>
          <w:rFonts w:ascii="Times New Roman" w:hAnsi="Times New Roman"/>
        </w:rPr>
        <w:t xml:space="preserve">Засыпку подземных сооружений следует производить в соответствии с СН 536-81 «Инструкция по устройству засыпок грунта в стеснённых местах» с послойным уплотнением грунта </w:t>
      </w:r>
      <w:proofErr w:type="spellStart"/>
      <w:r w:rsidRPr="002004D9">
        <w:rPr>
          <w:rFonts w:ascii="Times New Roman" w:hAnsi="Times New Roman"/>
        </w:rPr>
        <w:t>виброкатками</w:t>
      </w:r>
      <w:proofErr w:type="spellEnd"/>
      <w:r w:rsidRPr="002004D9">
        <w:rPr>
          <w:rFonts w:ascii="Times New Roman" w:hAnsi="Times New Roman"/>
        </w:rPr>
        <w:t xml:space="preserve"> и поливом водой. </w:t>
      </w:r>
    </w:p>
    <w:p w:rsidR="002004D9" w:rsidRPr="002004D9" w:rsidRDefault="002004D9" w:rsidP="002004D9">
      <w:pPr>
        <w:ind w:firstLine="540"/>
        <w:jc w:val="both"/>
        <w:rPr>
          <w:rFonts w:ascii="Times New Roman" w:hAnsi="Times New Roman"/>
        </w:rPr>
      </w:pPr>
      <w:r w:rsidRPr="002004D9">
        <w:rPr>
          <w:rFonts w:ascii="Times New Roman" w:hAnsi="Times New Roman"/>
        </w:rPr>
        <w:t>Во избежание перегруза и выпучивания листов опалубки следует укладывать бетон горизонтальными слоями по 0,2-</w:t>
      </w:r>
      <w:smartTag w:uri="urn:schemas-microsoft-com:office:smarttags" w:element="metricconverter">
        <w:smartTagPr>
          <w:attr w:name="ProductID" w:val="0,25 м"/>
        </w:smartTagPr>
        <w:r w:rsidRPr="002004D9">
          <w:rPr>
            <w:rFonts w:ascii="Times New Roman" w:hAnsi="Times New Roman"/>
          </w:rPr>
          <w:t>0,25 м</w:t>
        </w:r>
      </w:smartTag>
      <w:r w:rsidRPr="002004D9">
        <w:rPr>
          <w:rFonts w:ascii="Times New Roman" w:hAnsi="Times New Roman"/>
        </w:rPr>
        <w:t xml:space="preserve">, при погружении вибраторов не более, чем на эту же глубину. Поверхность опалубки, соприкасающаяся с бетоном, должна быть покрыта тонким слоем известкового раствора или раствором карбида, уменьшающим сцепление опалубки с бетоном, но не влияющим отрицательно на внешний вид сооружения. Штукатурка поверхностей не допускается. Щели между щитами должны быть тщательно заделаны, во избежание вытекания цементного молока. Снятие и перестановка щитов </w:t>
      </w:r>
      <w:proofErr w:type="gramStart"/>
      <w:r w:rsidRPr="002004D9">
        <w:rPr>
          <w:rFonts w:ascii="Times New Roman" w:hAnsi="Times New Roman"/>
        </w:rPr>
        <w:t>опалубки  может</w:t>
      </w:r>
      <w:proofErr w:type="gramEnd"/>
      <w:r w:rsidRPr="002004D9">
        <w:rPr>
          <w:rFonts w:ascii="Times New Roman" w:hAnsi="Times New Roman"/>
        </w:rPr>
        <w:t xml:space="preserve"> производиться после достижения бетоном 70% проектной прочности. Щиты опалубки перекрытия рекомендуется опирать на инвентарные подмости, снятие с которых допускается, с помощью песочниц, после достижения бетоном не менее 90% проектной прочности. </w:t>
      </w:r>
    </w:p>
    <w:p w:rsidR="002C68B4" w:rsidRDefault="002004D9" w:rsidP="002004D9">
      <w:pPr>
        <w:tabs>
          <w:tab w:val="left" w:pos="4116"/>
        </w:tabs>
        <w:jc w:val="both"/>
        <w:rPr>
          <w:rFonts w:ascii="Times New Roman" w:hAnsi="Times New Roman"/>
        </w:rPr>
      </w:pPr>
      <w:r w:rsidRPr="002004D9">
        <w:rPr>
          <w:rFonts w:ascii="Times New Roman" w:hAnsi="Times New Roman"/>
        </w:rPr>
        <w:t xml:space="preserve">         При бетонировании монолитных участков пролетного строения предусматривается применение металлической опалубки из щитов, скрепляемых болтами и тяжами. Внутренние лицевые поверхности бетона, в целях обеспечения надлежащего внешнего вида, должны быть тщательно обработаны и отшлифованы. Поверхность бетона окрашивается за два раза белой перхлорвиниловой краской. После возведения конструкции из монолитного железобетона производится наружная гидроизоляция конструкций и засыпка котлована.</w:t>
      </w:r>
    </w:p>
    <w:p w:rsidR="00B24463" w:rsidRDefault="00B24463" w:rsidP="002004D9">
      <w:pPr>
        <w:tabs>
          <w:tab w:val="left" w:pos="720"/>
        </w:tabs>
        <w:jc w:val="both"/>
      </w:pPr>
    </w:p>
    <w:p w:rsidR="002004D9" w:rsidRPr="002F5BBB" w:rsidRDefault="0067799E" w:rsidP="00CC5810">
      <w:pPr>
        <w:pStyle w:val="15"/>
      </w:pPr>
      <w:bookmarkStart w:id="184" w:name="_Toc509653235"/>
      <w:bookmarkStart w:id="185" w:name="_Toc521481998"/>
      <w:r>
        <w:t xml:space="preserve">2. </w:t>
      </w:r>
      <w:r w:rsidR="002004D9" w:rsidRPr="002F5BBB">
        <w:t>Контроль качества проводимых работ</w:t>
      </w:r>
      <w:bookmarkEnd w:id="184"/>
      <w:bookmarkEnd w:id="185"/>
    </w:p>
    <w:p w:rsidR="002004D9" w:rsidRPr="002F5BBB" w:rsidRDefault="002004D9" w:rsidP="002004D9">
      <w:pPr>
        <w:tabs>
          <w:tab w:val="left" w:pos="9356"/>
        </w:tabs>
        <w:jc w:val="center"/>
        <w:rPr>
          <w:b/>
          <w:bCs/>
        </w:rPr>
      </w:pPr>
    </w:p>
    <w:p w:rsidR="002004D9" w:rsidRPr="002004D9" w:rsidRDefault="002004D9" w:rsidP="002004D9">
      <w:pPr>
        <w:ind w:firstLine="708"/>
        <w:rPr>
          <w:rFonts w:ascii="Times New Roman" w:hAnsi="Times New Roman"/>
        </w:rPr>
      </w:pPr>
      <w:r w:rsidRPr="002004D9">
        <w:rPr>
          <w:rFonts w:ascii="Times New Roman" w:hAnsi="Times New Roman"/>
        </w:rPr>
        <w:t xml:space="preserve">Контроль качества осуществляется на всех этапах производства работ в соответствии с требованиями проектной документации, СНиП, ГОСТ и других нормативных документов. </w:t>
      </w:r>
    </w:p>
    <w:p w:rsidR="002004D9" w:rsidRPr="002004D9" w:rsidRDefault="002004D9" w:rsidP="002004D9">
      <w:pPr>
        <w:ind w:firstLine="708"/>
        <w:rPr>
          <w:rFonts w:ascii="Times New Roman" w:hAnsi="Times New Roman"/>
        </w:rPr>
      </w:pPr>
      <w:r w:rsidRPr="002004D9">
        <w:rPr>
          <w:rFonts w:ascii="Times New Roman" w:hAnsi="Times New Roman"/>
        </w:rPr>
        <w:t xml:space="preserve"> Основными задачами производственного контроля являются:</w:t>
      </w:r>
    </w:p>
    <w:p w:rsidR="002004D9" w:rsidRPr="002004D9" w:rsidRDefault="002004D9" w:rsidP="002004D9">
      <w:pPr>
        <w:ind w:firstLine="709"/>
        <w:rPr>
          <w:rFonts w:ascii="Times New Roman" w:hAnsi="Times New Roman"/>
        </w:rPr>
      </w:pPr>
      <w:r w:rsidRPr="002004D9">
        <w:rPr>
          <w:rFonts w:ascii="Times New Roman" w:hAnsi="Times New Roman"/>
        </w:rPr>
        <w:t xml:space="preserve">- обеспечение соблюдения необходимой технологии и требований нормативных </w:t>
      </w:r>
    </w:p>
    <w:p w:rsidR="002004D9" w:rsidRPr="002004D9" w:rsidRDefault="002004D9" w:rsidP="002004D9">
      <w:pPr>
        <w:ind w:firstLine="709"/>
        <w:rPr>
          <w:rFonts w:ascii="Times New Roman" w:hAnsi="Times New Roman"/>
        </w:rPr>
      </w:pPr>
      <w:r w:rsidRPr="002004D9">
        <w:rPr>
          <w:rFonts w:ascii="Times New Roman" w:hAnsi="Times New Roman"/>
        </w:rPr>
        <w:t xml:space="preserve">  документов;</w:t>
      </w:r>
    </w:p>
    <w:p w:rsidR="002004D9" w:rsidRPr="002004D9" w:rsidRDefault="002004D9" w:rsidP="002004D9">
      <w:pPr>
        <w:ind w:firstLine="709"/>
        <w:rPr>
          <w:rFonts w:ascii="Times New Roman" w:hAnsi="Times New Roman"/>
        </w:rPr>
      </w:pPr>
      <w:r w:rsidRPr="002004D9">
        <w:rPr>
          <w:rFonts w:ascii="Times New Roman" w:hAnsi="Times New Roman"/>
        </w:rPr>
        <w:t>- своевременное предупреждение и выявление дефектов и несоответствий;</w:t>
      </w:r>
    </w:p>
    <w:p w:rsidR="002004D9" w:rsidRPr="002004D9" w:rsidRDefault="002004D9" w:rsidP="002004D9">
      <w:pPr>
        <w:ind w:firstLine="709"/>
        <w:rPr>
          <w:rFonts w:ascii="Times New Roman" w:hAnsi="Times New Roman"/>
        </w:rPr>
      </w:pPr>
      <w:r w:rsidRPr="002004D9">
        <w:rPr>
          <w:rFonts w:ascii="Times New Roman" w:hAnsi="Times New Roman"/>
        </w:rPr>
        <w:t xml:space="preserve">- повышение ответственности непосредственных исполнителей за качество </w:t>
      </w:r>
    </w:p>
    <w:p w:rsidR="002004D9" w:rsidRPr="002004D9" w:rsidRDefault="002004D9" w:rsidP="002004D9">
      <w:pPr>
        <w:ind w:firstLine="709"/>
        <w:rPr>
          <w:rFonts w:ascii="Times New Roman" w:hAnsi="Times New Roman"/>
        </w:rPr>
      </w:pPr>
      <w:r w:rsidRPr="002004D9">
        <w:rPr>
          <w:rFonts w:ascii="Times New Roman" w:hAnsi="Times New Roman"/>
        </w:rPr>
        <w:t xml:space="preserve">  выполняемых ими работ. </w:t>
      </w:r>
    </w:p>
    <w:p w:rsidR="002004D9" w:rsidRPr="002004D9" w:rsidRDefault="002004D9" w:rsidP="002004D9">
      <w:pPr>
        <w:ind w:firstLine="708"/>
        <w:rPr>
          <w:rFonts w:ascii="Times New Roman" w:hAnsi="Times New Roman"/>
        </w:rPr>
      </w:pPr>
      <w:r w:rsidRPr="002004D9">
        <w:rPr>
          <w:rFonts w:ascii="Times New Roman" w:hAnsi="Times New Roman"/>
        </w:rPr>
        <w:t>В процессе производства работ осуществляются следующие виды контроля:</w:t>
      </w:r>
    </w:p>
    <w:p w:rsidR="002004D9" w:rsidRPr="002004D9" w:rsidRDefault="002004D9" w:rsidP="002004D9">
      <w:pPr>
        <w:ind w:left="851" w:hanging="142"/>
        <w:rPr>
          <w:rFonts w:ascii="Times New Roman" w:hAnsi="Times New Roman"/>
        </w:rPr>
      </w:pPr>
      <w:r w:rsidRPr="002004D9">
        <w:rPr>
          <w:rFonts w:ascii="Times New Roman" w:hAnsi="Times New Roman"/>
        </w:rPr>
        <w:t>- входной контроль качества поступающих на объект конструкций, изделий, материалов, и оборудования;</w:t>
      </w:r>
    </w:p>
    <w:p w:rsidR="002004D9" w:rsidRPr="002004D9" w:rsidRDefault="002004D9" w:rsidP="002004D9">
      <w:pPr>
        <w:ind w:firstLine="709"/>
        <w:rPr>
          <w:rFonts w:ascii="Times New Roman" w:hAnsi="Times New Roman"/>
        </w:rPr>
      </w:pPr>
      <w:r w:rsidRPr="002004D9">
        <w:rPr>
          <w:rFonts w:ascii="Times New Roman" w:hAnsi="Times New Roman"/>
        </w:rPr>
        <w:t>- операционный контроль качества выполнения строительных процессов;</w:t>
      </w:r>
    </w:p>
    <w:p w:rsidR="002004D9" w:rsidRPr="002004D9" w:rsidRDefault="002004D9" w:rsidP="002004D9">
      <w:pPr>
        <w:ind w:firstLine="709"/>
        <w:jc w:val="both"/>
        <w:rPr>
          <w:rFonts w:ascii="Times New Roman" w:hAnsi="Times New Roman"/>
        </w:rPr>
      </w:pPr>
      <w:r w:rsidRPr="002004D9">
        <w:rPr>
          <w:rFonts w:ascii="Times New Roman" w:hAnsi="Times New Roman"/>
        </w:rPr>
        <w:t>- приемочный контроль качества законченных работ.</w:t>
      </w:r>
    </w:p>
    <w:p w:rsidR="002004D9" w:rsidRPr="002004D9" w:rsidRDefault="002004D9" w:rsidP="002004D9">
      <w:pPr>
        <w:ind w:firstLine="709"/>
        <w:jc w:val="both"/>
        <w:rPr>
          <w:rFonts w:ascii="Times New Roman" w:hAnsi="Times New Roman"/>
        </w:rPr>
      </w:pPr>
      <w:r w:rsidRPr="002004D9">
        <w:rPr>
          <w:rFonts w:ascii="Times New Roman" w:hAnsi="Times New Roman"/>
        </w:rPr>
        <w:t>Контроль качества работ осуществляется созданными Заказчиком и Подрядчиком специальными службами, снабженными необходимыми техническими средствами, обеспечивающими полноту контроля и его достоверность. Результаты контроля качества на всех этапах работ фиксируют в соответствующий журнал.</w:t>
      </w:r>
    </w:p>
    <w:p w:rsidR="002004D9" w:rsidRPr="002004D9" w:rsidRDefault="002004D9" w:rsidP="002004D9">
      <w:pPr>
        <w:ind w:firstLine="708"/>
        <w:jc w:val="both"/>
        <w:rPr>
          <w:rFonts w:ascii="Times New Roman" w:hAnsi="Times New Roman"/>
        </w:rPr>
      </w:pPr>
      <w:r w:rsidRPr="002004D9">
        <w:rPr>
          <w:rFonts w:ascii="Times New Roman" w:hAnsi="Times New Roman"/>
        </w:rPr>
        <w:lastRenderedPageBreak/>
        <w:t>Пооперационный контроль и приёмку земляных работ следует выполнять в соответствии с требованиями СНиП 3.02.01–87 “Земляные сооружения, основания и фундаменты”, бетонных и монтажных работ в соответствии со СНиП 3.06.04-</w:t>
      </w:r>
      <w:proofErr w:type="gramStart"/>
      <w:r w:rsidRPr="002004D9">
        <w:rPr>
          <w:rFonts w:ascii="Times New Roman" w:hAnsi="Times New Roman"/>
        </w:rPr>
        <w:t>91 ”Мосты</w:t>
      </w:r>
      <w:proofErr w:type="gramEnd"/>
      <w:r w:rsidRPr="002004D9">
        <w:rPr>
          <w:rFonts w:ascii="Times New Roman" w:hAnsi="Times New Roman"/>
        </w:rPr>
        <w:t xml:space="preserve"> и трубы”, СНиП РК 5.03.37-2005 ”Несущие и ограждающие конструкции”.</w:t>
      </w:r>
    </w:p>
    <w:p w:rsidR="002004D9" w:rsidRPr="002004D9" w:rsidRDefault="002004D9" w:rsidP="002004D9">
      <w:pPr>
        <w:ind w:firstLine="708"/>
        <w:jc w:val="both"/>
        <w:rPr>
          <w:rFonts w:ascii="Times New Roman" w:hAnsi="Times New Roman"/>
        </w:rPr>
      </w:pPr>
      <w:r w:rsidRPr="002004D9">
        <w:rPr>
          <w:rFonts w:ascii="Times New Roman" w:hAnsi="Times New Roman"/>
        </w:rPr>
        <w:t>Высокое качество выполняемых строительных работ должен обеспечить эффективный контроль на всех стадиях строительства, который, помимо технологических, должен включать экономические и организационные меры.</w:t>
      </w:r>
    </w:p>
    <w:p w:rsidR="002004D9" w:rsidRPr="002004D9" w:rsidRDefault="002004D9" w:rsidP="002004D9">
      <w:pPr>
        <w:ind w:firstLine="708"/>
        <w:jc w:val="both"/>
        <w:rPr>
          <w:rFonts w:ascii="Times New Roman" w:hAnsi="Times New Roman"/>
        </w:rPr>
      </w:pPr>
      <w:r w:rsidRPr="002004D9">
        <w:rPr>
          <w:rFonts w:ascii="Times New Roman" w:hAnsi="Times New Roman"/>
        </w:rPr>
        <w:t xml:space="preserve">До начала </w:t>
      </w:r>
      <w:proofErr w:type="gramStart"/>
      <w:r w:rsidRPr="002004D9">
        <w:rPr>
          <w:rFonts w:ascii="Times New Roman" w:hAnsi="Times New Roman"/>
        </w:rPr>
        <w:t>производства  земляных</w:t>
      </w:r>
      <w:proofErr w:type="gramEnd"/>
      <w:r w:rsidRPr="002004D9">
        <w:rPr>
          <w:rFonts w:ascii="Times New Roman" w:hAnsi="Times New Roman"/>
        </w:rPr>
        <w:t xml:space="preserve"> работ проверяются показатели состава грунтов (крупность частиц, пластичность глинистых грунтов) и состояния (влажность, плотность) грунтов в карьерах, резервах, выемках, естественных основаниях.</w:t>
      </w:r>
    </w:p>
    <w:p w:rsidR="002004D9" w:rsidRPr="002004D9" w:rsidRDefault="002004D9" w:rsidP="002004D9">
      <w:pPr>
        <w:ind w:firstLine="708"/>
        <w:jc w:val="both"/>
        <w:rPr>
          <w:rFonts w:ascii="Times New Roman" w:hAnsi="Times New Roman"/>
        </w:rPr>
      </w:pPr>
      <w:r w:rsidRPr="002004D9">
        <w:rPr>
          <w:rFonts w:ascii="Times New Roman" w:hAnsi="Times New Roman"/>
        </w:rPr>
        <w:t xml:space="preserve">Контроль при отсыпке земляного полотна </w:t>
      </w:r>
      <w:proofErr w:type="gramStart"/>
      <w:r w:rsidRPr="002004D9">
        <w:rPr>
          <w:rFonts w:ascii="Times New Roman" w:hAnsi="Times New Roman"/>
        </w:rPr>
        <w:t>производится  по</w:t>
      </w:r>
      <w:proofErr w:type="gramEnd"/>
      <w:r w:rsidRPr="002004D9">
        <w:rPr>
          <w:rFonts w:ascii="Times New Roman" w:hAnsi="Times New Roman"/>
        </w:rPr>
        <w:t xml:space="preserve"> следующим категориям:</w:t>
      </w:r>
    </w:p>
    <w:p w:rsidR="002004D9" w:rsidRPr="002004D9" w:rsidRDefault="002004D9" w:rsidP="007A0B93">
      <w:pPr>
        <w:numPr>
          <w:ilvl w:val="0"/>
          <w:numId w:val="6"/>
        </w:numPr>
        <w:jc w:val="both"/>
        <w:rPr>
          <w:rFonts w:ascii="Times New Roman" w:hAnsi="Times New Roman"/>
        </w:rPr>
      </w:pPr>
      <w:r w:rsidRPr="002004D9">
        <w:rPr>
          <w:rFonts w:ascii="Times New Roman" w:hAnsi="Times New Roman"/>
        </w:rPr>
        <w:t>проверка правильности размещения осевой линии поверхности земляного полотна в плане и высотных отметок;</w:t>
      </w:r>
    </w:p>
    <w:p w:rsidR="002004D9" w:rsidRPr="002004D9" w:rsidRDefault="002004D9" w:rsidP="007A0B93">
      <w:pPr>
        <w:numPr>
          <w:ilvl w:val="0"/>
          <w:numId w:val="6"/>
        </w:numPr>
        <w:jc w:val="both"/>
        <w:rPr>
          <w:rFonts w:ascii="Times New Roman" w:hAnsi="Times New Roman"/>
        </w:rPr>
      </w:pPr>
      <w:r w:rsidRPr="002004D9">
        <w:rPr>
          <w:rFonts w:ascii="Times New Roman" w:hAnsi="Times New Roman"/>
        </w:rPr>
        <w:t>толщину снимаемого плодородного слоя грунта</w:t>
      </w:r>
    </w:p>
    <w:p w:rsidR="002004D9" w:rsidRPr="002004D9" w:rsidRDefault="002004D9" w:rsidP="007A0B93">
      <w:pPr>
        <w:numPr>
          <w:ilvl w:val="0"/>
          <w:numId w:val="6"/>
        </w:numPr>
        <w:jc w:val="both"/>
        <w:rPr>
          <w:rFonts w:ascii="Times New Roman" w:hAnsi="Times New Roman"/>
        </w:rPr>
      </w:pPr>
      <w:r w:rsidRPr="002004D9">
        <w:rPr>
          <w:rFonts w:ascii="Times New Roman" w:hAnsi="Times New Roman"/>
        </w:rPr>
        <w:t>плотность грунта в основании земляного полотна;</w:t>
      </w:r>
    </w:p>
    <w:p w:rsidR="002004D9" w:rsidRPr="002004D9" w:rsidRDefault="002004D9" w:rsidP="007A0B93">
      <w:pPr>
        <w:numPr>
          <w:ilvl w:val="0"/>
          <w:numId w:val="6"/>
        </w:numPr>
        <w:jc w:val="both"/>
        <w:rPr>
          <w:rFonts w:ascii="Times New Roman" w:hAnsi="Times New Roman"/>
        </w:rPr>
      </w:pPr>
      <w:r w:rsidRPr="002004D9">
        <w:rPr>
          <w:rFonts w:ascii="Times New Roman" w:hAnsi="Times New Roman"/>
        </w:rPr>
        <w:t>влажность используемого грунта;</w:t>
      </w:r>
    </w:p>
    <w:p w:rsidR="002004D9" w:rsidRPr="002004D9" w:rsidRDefault="002004D9" w:rsidP="007A0B93">
      <w:pPr>
        <w:numPr>
          <w:ilvl w:val="0"/>
          <w:numId w:val="6"/>
        </w:numPr>
        <w:jc w:val="both"/>
        <w:rPr>
          <w:rFonts w:ascii="Times New Roman" w:hAnsi="Times New Roman"/>
        </w:rPr>
      </w:pPr>
      <w:r w:rsidRPr="002004D9">
        <w:rPr>
          <w:rFonts w:ascii="Times New Roman" w:hAnsi="Times New Roman"/>
        </w:rPr>
        <w:t>толщина отсыпаемых слоев;</w:t>
      </w:r>
    </w:p>
    <w:p w:rsidR="002004D9" w:rsidRPr="002004D9" w:rsidRDefault="002004D9" w:rsidP="007A0B93">
      <w:pPr>
        <w:numPr>
          <w:ilvl w:val="0"/>
          <w:numId w:val="6"/>
        </w:numPr>
        <w:jc w:val="both"/>
        <w:rPr>
          <w:rFonts w:ascii="Times New Roman" w:hAnsi="Times New Roman"/>
        </w:rPr>
      </w:pPr>
      <w:r w:rsidRPr="002004D9">
        <w:rPr>
          <w:rFonts w:ascii="Times New Roman" w:hAnsi="Times New Roman"/>
        </w:rPr>
        <w:t>однородность грунта в слоях насыпи;</w:t>
      </w:r>
    </w:p>
    <w:p w:rsidR="002004D9" w:rsidRPr="002004D9" w:rsidRDefault="002004D9" w:rsidP="007A0B93">
      <w:pPr>
        <w:numPr>
          <w:ilvl w:val="0"/>
          <w:numId w:val="6"/>
        </w:numPr>
        <w:jc w:val="both"/>
        <w:rPr>
          <w:rFonts w:ascii="Times New Roman" w:hAnsi="Times New Roman"/>
        </w:rPr>
      </w:pPr>
      <w:r w:rsidRPr="002004D9">
        <w:rPr>
          <w:rFonts w:ascii="Times New Roman" w:hAnsi="Times New Roman"/>
        </w:rPr>
        <w:t>плотность грунта в слоях насыпи;</w:t>
      </w:r>
    </w:p>
    <w:p w:rsidR="002004D9" w:rsidRPr="002004D9" w:rsidRDefault="002004D9" w:rsidP="007A0B93">
      <w:pPr>
        <w:numPr>
          <w:ilvl w:val="0"/>
          <w:numId w:val="6"/>
        </w:numPr>
        <w:jc w:val="both"/>
        <w:rPr>
          <w:rFonts w:ascii="Times New Roman" w:hAnsi="Times New Roman"/>
        </w:rPr>
      </w:pPr>
      <w:r w:rsidRPr="002004D9">
        <w:rPr>
          <w:rFonts w:ascii="Times New Roman" w:hAnsi="Times New Roman"/>
        </w:rPr>
        <w:t>ровность поверхностей;</w:t>
      </w:r>
    </w:p>
    <w:p w:rsidR="002004D9" w:rsidRPr="002004D9" w:rsidRDefault="002004D9" w:rsidP="007A0B93">
      <w:pPr>
        <w:numPr>
          <w:ilvl w:val="0"/>
          <w:numId w:val="6"/>
        </w:numPr>
        <w:jc w:val="both"/>
        <w:rPr>
          <w:rFonts w:ascii="Times New Roman" w:hAnsi="Times New Roman"/>
        </w:rPr>
      </w:pPr>
      <w:r w:rsidRPr="002004D9">
        <w:rPr>
          <w:rFonts w:ascii="Times New Roman" w:hAnsi="Times New Roman"/>
        </w:rPr>
        <w:t>поперечный профиль земляного полотна;</w:t>
      </w:r>
    </w:p>
    <w:p w:rsidR="002004D9" w:rsidRPr="002004D9" w:rsidRDefault="002004D9" w:rsidP="007A0B93">
      <w:pPr>
        <w:numPr>
          <w:ilvl w:val="0"/>
          <w:numId w:val="6"/>
        </w:numPr>
        <w:jc w:val="both"/>
        <w:rPr>
          <w:rFonts w:ascii="Times New Roman" w:hAnsi="Times New Roman"/>
        </w:rPr>
      </w:pPr>
      <w:r w:rsidRPr="002004D9">
        <w:rPr>
          <w:rFonts w:ascii="Times New Roman" w:hAnsi="Times New Roman"/>
        </w:rPr>
        <w:t>правильность выполнения водоотводных сооружений.</w:t>
      </w:r>
    </w:p>
    <w:p w:rsidR="002004D9" w:rsidRPr="002004D9" w:rsidRDefault="002004D9" w:rsidP="002004D9">
      <w:pPr>
        <w:ind w:left="720"/>
        <w:jc w:val="both"/>
        <w:rPr>
          <w:rFonts w:ascii="Times New Roman" w:hAnsi="Times New Roman"/>
        </w:rPr>
      </w:pPr>
      <w:r w:rsidRPr="002004D9">
        <w:rPr>
          <w:rFonts w:ascii="Times New Roman" w:hAnsi="Times New Roman"/>
        </w:rPr>
        <w:t>Зимой необходимо контролировать наличие в отс</w:t>
      </w:r>
      <w:r w:rsidR="00775F9E">
        <w:rPr>
          <w:rFonts w:ascii="Times New Roman" w:hAnsi="Times New Roman"/>
        </w:rPr>
        <w:t xml:space="preserve">ыпаемом грунте мерзлых комьев и </w:t>
      </w:r>
      <w:r w:rsidRPr="002004D9">
        <w:rPr>
          <w:rFonts w:ascii="Times New Roman" w:hAnsi="Times New Roman"/>
        </w:rPr>
        <w:t>качество очистки поверхности от снега и льда.</w:t>
      </w:r>
    </w:p>
    <w:p w:rsidR="002004D9" w:rsidRPr="002004D9" w:rsidRDefault="002004D9" w:rsidP="002004D9">
      <w:pPr>
        <w:ind w:firstLine="709"/>
        <w:jc w:val="both"/>
        <w:rPr>
          <w:rFonts w:ascii="Times New Roman" w:hAnsi="Times New Roman"/>
        </w:rPr>
      </w:pPr>
      <w:r w:rsidRPr="002004D9">
        <w:rPr>
          <w:rFonts w:ascii="Times New Roman" w:hAnsi="Times New Roman"/>
        </w:rPr>
        <w:t>Проверку правильности размещения высотных отметок, поперечных профилей, водоотводных сооружений и толщины отсыпаемых слоёв следует производить не реже чем через 100 м, с помощью геодезических инструментов и шаблонов. Плотность грунта контролируется в каждом технологическом слое по оси земляного полотна на каждой сменной захватке работы уплотняющих машин не реже чем через 20 м при высоте насыпи до 3 м. Дополнительный контроль плотности производится в каждом слое засыпки пазух котлованов, траншей, над коммуникациями, в конусах и в местах сопряжения с путепроводом. Контроль плотности следует производить на глубине, равной 1/3 толщины уплотняемого слоя, но не менее 8 см. Отклонения от требуемого значения коэффициента уплотнения в сторону уменьшения допускается не более чем в 10% определений от их общего числа и не более чем на 0,04. Контроль влажности грунта проводят в месте его получения не реже одного раза в смену и обязательно при выпадении осадков. Для текущего контроля допускается использовать ускоренные и полевые экспресс-методы и приборы. Однородность контролируют визуально. Ровность поверхности земляного полотна контролируется нивелированием по оси и бровкам в трех точках на поперечнике не реже чем через 50 м. Поверхность основания земляного полотна и промежуточных слоев насыпи в период строительства не должна иметь местных углублений, в которых может застаиваться вода.</w:t>
      </w:r>
    </w:p>
    <w:p w:rsidR="002004D9" w:rsidRPr="002004D9" w:rsidRDefault="002004D9" w:rsidP="002004D9">
      <w:pPr>
        <w:ind w:firstLine="709"/>
        <w:jc w:val="both"/>
        <w:rPr>
          <w:rFonts w:ascii="Times New Roman" w:hAnsi="Times New Roman"/>
        </w:rPr>
      </w:pPr>
      <w:r w:rsidRPr="002004D9">
        <w:rPr>
          <w:rFonts w:ascii="Times New Roman" w:hAnsi="Times New Roman"/>
        </w:rPr>
        <w:t xml:space="preserve">При устройстве дорожной одежды необходимо не реже 1 раза в смену проводить контроль влажности песчано-гравийной смеси. Проверять ширину и толщину оснований, поперечный уклон, ровность поверхности, степень уплотнения, температуру укладываемого щебня. Качество уплотнения указанных слоев дорожной одежды проверяется контрольным проходом катка массой 10-13 т по всей длине контролируемого участка, после которого не должно оставаться следа и возникать волны перед вальцом. При распределении расклинивающей фракции необходимо заполнить пустоты, образовавшиеся в первой фракции </w:t>
      </w:r>
      <w:r w:rsidRPr="002004D9">
        <w:rPr>
          <w:rFonts w:ascii="Times New Roman" w:hAnsi="Times New Roman"/>
        </w:rPr>
        <w:lastRenderedPageBreak/>
        <w:t>щебня, избегая образования самостоятельного слоя. Качество уплотнения асфальтобетонной смеси проверяется аналогично. Коэффициент уплотнения для асфальтовой смеси должен быть не ниже:</w:t>
      </w:r>
    </w:p>
    <w:p w:rsidR="002004D9" w:rsidRPr="002004D9" w:rsidRDefault="002004D9" w:rsidP="002004D9">
      <w:pPr>
        <w:ind w:firstLine="709"/>
        <w:jc w:val="both"/>
        <w:rPr>
          <w:rFonts w:ascii="Times New Roman" w:hAnsi="Times New Roman"/>
        </w:rPr>
      </w:pPr>
      <w:r w:rsidRPr="002004D9">
        <w:rPr>
          <w:rFonts w:ascii="Times New Roman" w:hAnsi="Times New Roman"/>
        </w:rPr>
        <w:t>0,99 - для плотного асфальтобетона из горячих и теплых смесей;</w:t>
      </w:r>
    </w:p>
    <w:p w:rsidR="002004D9" w:rsidRPr="002004D9" w:rsidRDefault="002004D9" w:rsidP="002004D9">
      <w:pPr>
        <w:ind w:firstLine="709"/>
        <w:jc w:val="both"/>
        <w:rPr>
          <w:rFonts w:ascii="Times New Roman" w:hAnsi="Times New Roman"/>
        </w:rPr>
      </w:pPr>
      <w:r w:rsidRPr="002004D9">
        <w:rPr>
          <w:rFonts w:ascii="Times New Roman" w:hAnsi="Times New Roman"/>
        </w:rPr>
        <w:t>0,98 - для пористого асфальтобетона.</w:t>
      </w:r>
    </w:p>
    <w:p w:rsidR="002004D9" w:rsidRPr="002004D9" w:rsidRDefault="002004D9" w:rsidP="002004D9">
      <w:pPr>
        <w:ind w:firstLine="709"/>
        <w:jc w:val="both"/>
        <w:rPr>
          <w:rFonts w:ascii="Times New Roman" w:hAnsi="Times New Roman"/>
        </w:rPr>
      </w:pPr>
      <w:r w:rsidRPr="002004D9">
        <w:rPr>
          <w:rFonts w:ascii="Times New Roman" w:hAnsi="Times New Roman"/>
        </w:rPr>
        <w:t xml:space="preserve">В процессе строительства покрытия и основания дополнительно к </w:t>
      </w:r>
      <w:proofErr w:type="gramStart"/>
      <w:r w:rsidRPr="002004D9">
        <w:rPr>
          <w:rFonts w:ascii="Times New Roman" w:hAnsi="Times New Roman"/>
        </w:rPr>
        <w:t>требованиям  СНиП</w:t>
      </w:r>
      <w:proofErr w:type="gramEnd"/>
      <w:r w:rsidRPr="002004D9">
        <w:rPr>
          <w:rFonts w:ascii="Times New Roman" w:hAnsi="Times New Roman"/>
        </w:rPr>
        <w:t xml:space="preserve"> 3.03-09-2006* следует контролировать:</w:t>
      </w:r>
    </w:p>
    <w:p w:rsidR="002004D9" w:rsidRPr="002004D9" w:rsidRDefault="002004D9" w:rsidP="002004D9">
      <w:pPr>
        <w:ind w:left="851" w:hanging="142"/>
        <w:jc w:val="both"/>
        <w:rPr>
          <w:rFonts w:ascii="Times New Roman" w:hAnsi="Times New Roman"/>
        </w:rPr>
      </w:pPr>
      <w:r w:rsidRPr="002004D9">
        <w:rPr>
          <w:rFonts w:ascii="Times New Roman" w:hAnsi="Times New Roman"/>
        </w:rPr>
        <w:t>- температуру горячей и теплой асфальтобетонной смеси в каждом автомобиле-самосвале;</w:t>
      </w:r>
    </w:p>
    <w:p w:rsidR="002004D9" w:rsidRPr="002004D9" w:rsidRDefault="002004D9" w:rsidP="002004D9">
      <w:pPr>
        <w:ind w:firstLine="709"/>
        <w:jc w:val="both"/>
        <w:rPr>
          <w:rFonts w:ascii="Times New Roman" w:hAnsi="Times New Roman"/>
        </w:rPr>
      </w:pPr>
      <w:r w:rsidRPr="002004D9">
        <w:rPr>
          <w:rFonts w:ascii="Times New Roman" w:hAnsi="Times New Roman"/>
        </w:rPr>
        <w:t>- постоянно- качество продольных и поперечных сопряжений укладываемых полос;</w:t>
      </w:r>
    </w:p>
    <w:p w:rsidR="002004D9" w:rsidRPr="002004D9" w:rsidRDefault="002004D9" w:rsidP="002004D9">
      <w:pPr>
        <w:ind w:left="851" w:hanging="142"/>
        <w:jc w:val="both"/>
        <w:rPr>
          <w:rFonts w:ascii="Times New Roman" w:hAnsi="Times New Roman"/>
        </w:rPr>
      </w:pPr>
      <w:r w:rsidRPr="002004D9">
        <w:rPr>
          <w:rFonts w:ascii="Times New Roman" w:hAnsi="Times New Roman"/>
        </w:rPr>
        <w:t>- качество асфальтобетона по показателям кернов в трех местах на 7000 м2 покрытия по ГОСТ, а также прочность сцепления слоев покрытия. Вырубки или керны следует отбирать в слоях из горячих асфальтобетонов через 1-3 суток после их уплотнения, на расстоянии не менее 1м от края покрытия.</w:t>
      </w:r>
    </w:p>
    <w:p w:rsidR="002004D9" w:rsidRPr="002004D9" w:rsidRDefault="002004D9" w:rsidP="002004D9">
      <w:pPr>
        <w:ind w:firstLine="709"/>
        <w:jc w:val="both"/>
        <w:rPr>
          <w:rFonts w:ascii="Times New Roman" w:hAnsi="Times New Roman"/>
        </w:rPr>
      </w:pPr>
      <w:r w:rsidRPr="002004D9">
        <w:rPr>
          <w:rFonts w:ascii="Times New Roman" w:hAnsi="Times New Roman"/>
        </w:rPr>
        <w:t>При устройстве обстановки дороги следует контролировать:</w:t>
      </w:r>
    </w:p>
    <w:p w:rsidR="002004D9" w:rsidRPr="002004D9" w:rsidRDefault="002004D9" w:rsidP="002004D9">
      <w:pPr>
        <w:ind w:left="851" w:hanging="142"/>
        <w:jc w:val="both"/>
        <w:rPr>
          <w:rFonts w:ascii="Times New Roman" w:hAnsi="Times New Roman"/>
        </w:rPr>
      </w:pPr>
      <w:r w:rsidRPr="002004D9">
        <w:rPr>
          <w:rFonts w:ascii="Times New Roman" w:hAnsi="Times New Roman"/>
        </w:rPr>
        <w:t>- визуально-требуемую последовательность работ, вертикальность стоек, знаков;</w:t>
      </w:r>
    </w:p>
    <w:p w:rsidR="002004D9" w:rsidRPr="002004D9" w:rsidRDefault="002004D9" w:rsidP="002004D9">
      <w:pPr>
        <w:ind w:left="851" w:hanging="142"/>
        <w:jc w:val="both"/>
        <w:rPr>
          <w:rFonts w:ascii="Times New Roman" w:hAnsi="Times New Roman"/>
        </w:rPr>
      </w:pPr>
      <w:r w:rsidRPr="002004D9">
        <w:rPr>
          <w:rFonts w:ascii="Times New Roman" w:hAnsi="Times New Roman"/>
        </w:rPr>
        <w:t>- точность установки стоек и столбиков, а также линий разметки через 10 м в плане -  с помощью мерной ленты и шнура;</w:t>
      </w:r>
    </w:p>
    <w:p w:rsidR="002004D9" w:rsidRPr="002004D9" w:rsidRDefault="002004D9" w:rsidP="002004D9">
      <w:pPr>
        <w:ind w:left="851" w:hanging="142"/>
        <w:jc w:val="both"/>
        <w:rPr>
          <w:rFonts w:ascii="Times New Roman" w:hAnsi="Times New Roman"/>
        </w:rPr>
      </w:pPr>
      <w:r w:rsidRPr="002004D9">
        <w:rPr>
          <w:rFonts w:ascii="Times New Roman" w:hAnsi="Times New Roman"/>
        </w:rPr>
        <w:t>- глубину ям, высоту - по шаблонам;</w:t>
      </w:r>
    </w:p>
    <w:p w:rsidR="002004D9" w:rsidRPr="002004D9" w:rsidRDefault="002004D9" w:rsidP="002004D9">
      <w:pPr>
        <w:ind w:left="851" w:hanging="142"/>
        <w:jc w:val="both"/>
        <w:rPr>
          <w:rFonts w:ascii="Times New Roman" w:hAnsi="Times New Roman"/>
        </w:rPr>
      </w:pPr>
      <w:r w:rsidRPr="002004D9">
        <w:rPr>
          <w:rFonts w:ascii="Times New Roman" w:hAnsi="Times New Roman"/>
        </w:rPr>
        <w:t>- волнистость ограждения в плане с помощью шнура и линейки;</w:t>
      </w:r>
    </w:p>
    <w:p w:rsidR="002004D9" w:rsidRPr="002004D9" w:rsidRDefault="002004D9" w:rsidP="002004D9">
      <w:pPr>
        <w:ind w:left="851" w:hanging="142"/>
        <w:jc w:val="both"/>
        <w:rPr>
          <w:rFonts w:ascii="Times New Roman" w:hAnsi="Times New Roman"/>
        </w:rPr>
      </w:pPr>
      <w:r w:rsidRPr="002004D9">
        <w:rPr>
          <w:rFonts w:ascii="Times New Roman" w:hAnsi="Times New Roman"/>
        </w:rPr>
        <w:t>- ровность краев и ширину линий разметки выборочно, не менее 10% длины с помощью линейки.</w:t>
      </w:r>
    </w:p>
    <w:p w:rsidR="002004D9" w:rsidRPr="002F5BBB" w:rsidRDefault="002004D9" w:rsidP="002004D9">
      <w:pPr>
        <w:ind w:firstLine="567"/>
        <w:jc w:val="both"/>
      </w:pPr>
    </w:p>
    <w:p w:rsidR="002004D9" w:rsidRDefault="002004D9" w:rsidP="00CC5810">
      <w:pPr>
        <w:pStyle w:val="15"/>
      </w:pPr>
      <w:r w:rsidRPr="002F5BBB">
        <w:t xml:space="preserve"> </w:t>
      </w:r>
      <w:bookmarkStart w:id="186" w:name="_Toc509653236"/>
      <w:bookmarkStart w:id="187" w:name="_Toc521481999"/>
      <w:r w:rsidR="0067799E">
        <w:t xml:space="preserve">3. </w:t>
      </w:r>
      <w:r w:rsidRPr="002F5BBB">
        <w:t>Охрана труда</w:t>
      </w:r>
      <w:bookmarkEnd w:id="186"/>
      <w:bookmarkEnd w:id="187"/>
    </w:p>
    <w:p w:rsidR="00B75EA3" w:rsidRDefault="00B75EA3" w:rsidP="00CC5810">
      <w:pPr>
        <w:pStyle w:val="15"/>
      </w:pPr>
    </w:p>
    <w:p w:rsidR="002004D9" w:rsidRPr="002F5BBB" w:rsidRDefault="0067799E" w:rsidP="00CC5810">
      <w:pPr>
        <w:pStyle w:val="15"/>
      </w:pPr>
      <w:bookmarkStart w:id="188" w:name="_Toc521482000"/>
      <w:r>
        <w:t xml:space="preserve">3.1. </w:t>
      </w:r>
      <w:r w:rsidR="00B75EA3">
        <w:t xml:space="preserve"> </w:t>
      </w:r>
      <w:r w:rsidR="002004D9" w:rsidRPr="002F5BBB">
        <w:t>ОХРАНА ТРУДА</w:t>
      </w:r>
      <w:bookmarkEnd w:id="188"/>
    </w:p>
    <w:p w:rsidR="002004D9" w:rsidRPr="002004D9" w:rsidRDefault="002004D9" w:rsidP="002004D9">
      <w:pPr>
        <w:tabs>
          <w:tab w:val="left" w:pos="9356"/>
        </w:tabs>
        <w:jc w:val="center"/>
        <w:rPr>
          <w:rFonts w:ascii="Times New Roman" w:hAnsi="Times New Roman"/>
          <w:b/>
          <w:bCs/>
        </w:rPr>
      </w:pPr>
    </w:p>
    <w:p w:rsidR="002004D9" w:rsidRPr="002004D9" w:rsidRDefault="002004D9" w:rsidP="002004D9">
      <w:pPr>
        <w:ind w:firstLine="708"/>
        <w:jc w:val="both"/>
        <w:rPr>
          <w:rFonts w:ascii="Times New Roman" w:hAnsi="Times New Roman"/>
        </w:rPr>
      </w:pPr>
      <w:r w:rsidRPr="002004D9">
        <w:rPr>
          <w:rFonts w:ascii="Times New Roman" w:hAnsi="Times New Roman"/>
        </w:rPr>
        <w:t xml:space="preserve">В проекте предусмотрены технические решения, обеспечивающие выполнение действующих строительных норм, правил и стандартов. Все работающие должны быть обеспечены спецодеждой, </w:t>
      </w:r>
      <w:proofErr w:type="spellStart"/>
      <w:r w:rsidRPr="002004D9">
        <w:rPr>
          <w:rFonts w:ascii="Times New Roman" w:hAnsi="Times New Roman"/>
        </w:rPr>
        <w:t>спецобувью</w:t>
      </w:r>
      <w:proofErr w:type="spellEnd"/>
      <w:r w:rsidRPr="002004D9">
        <w:rPr>
          <w:rFonts w:ascii="Times New Roman" w:hAnsi="Times New Roman"/>
        </w:rPr>
        <w:t xml:space="preserve"> и другими средствами защиты в соответствии с действующими нормами, должны иметь удостоверения, подтверждающие их квалификацию, пройти обучение со сдачей экзаменов. Обязательны периодические инструктажи по безопасному ведению работ.</w:t>
      </w:r>
    </w:p>
    <w:p w:rsidR="002004D9" w:rsidRPr="002004D9" w:rsidRDefault="002004D9" w:rsidP="002004D9">
      <w:pPr>
        <w:ind w:firstLine="708"/>
        <w:jc w:val="both"/>
        <w:rPr>
          <w:rFonts w:ascii="Times New Roman" w:hAnsi="Times New Roman"/>
        </w:rPr>
      </w:pPr>
      <w:proofErr w:type="spellStart"/>
      <w:r w:rsidRPr="002004D9">
        <w:rPr>
          <w:rFonts w:ascii="Times New Roman" w:hAnsi="Times New Roman"/>
        </w:rPr>
        <w:t>Санитарно</w:t>
      </w:r>
      <w:proofErr w:type="spellEnd"/>
      <w:r w:rsidRPr="002004D9">
        <w:rPr>
          <w:rFonts w:ascii="Times New Roman" w:hAnsi="Times New Roman"/>
        </w:rPr>
        <w:t xml:space="preserve">–бытовое обслуживание рабочих (гардеробы рабочей и чистой одежды, душевые, сушилки, и т. д.) обеспечивается на базе подрядных строительных организаций. На строительной площадке предусматриваются помещения для приёма пищи, обогрева рабочих в зимнее время, биотуалеты. </w:t>
      </w:r>
    </w:p>
    <w:p w:rsidR="002004D9" w:rsidRPr="002004D9" w:rsidRDefault="002004D9" w:rsidP="002004D9">
      <w:pPr>
        <w:ind w:firstLine="708"/>
        <w:jc w:val="both"/>
        <w:rPr>
          <w:rFonts w:ascii="Times New Roman" w:hAnsi="Times New Roman"/>
        </w:rPr>
      </w:pPr>
      <w:r w:rsidRPr="002004D9">
        <w:rPr>
          <w:rFonts w:ascii="Times New Roman" w:hAnsi="Times New Roman"/>
        </w:rPr>
        <w:t>Транспортировка рабочих от базы до стройплощадки предусматривается автобусами.</w:t>
      </w:r>
    </w:p>
    <w:p w:rsidR="002004D9" w:rsidRPr="002004D9" w:rsidRDefault="002004D9" w:rsidP="002004D9">
      <w:pPr>
        <w:ind w:firstLine="708"/>
        <w:jc w:val="both"/>
        <w:rPr>
          <w:rFonts w:ascii="Times New Roman" w:hAnsi="Times New Roman"/>
        </w:rPr>
      </w:pPr>
      <w:r w:rsidRPr="002004D9">
        <w:rPr>
          <w:rFonts w:ascii="Times New Roman" w:hAnsi="Times New Roman"/>
        </w:rPr>
        <w:t xml:space="preserve">В местах складирования стройматериалов устраиваются проезды, ширина которых назначается в зависимости от применяемых транспортных средств и </w:t>
      </w:r>
      <w:proofErr w:type="spellStart"/>
      <w:r w:rsidRPr="002004D9">
        <w:rPr>
          <w:rFonts w:ascii="Times New Roman" w:hAnsi="Times New Roman"/>
        </w:rPr>
        <w:t>погрузо</w:t>
      </w:r>
      <w:proofErr w:type="spellEnd"/>
      <w:r w:rsidRPr="002004D9">
        <w:rPr>
          <w:rFonts w:ascii="Times New Roman" w:hAnsi="Times New Roman"/>
        </w:rPr>
        <w:t>–разгрузочных механизмов. Предусматривается раздельное хранение баллонов с кислородом и горючими газами, пылевидных материалов в закрытой таре.</w:t>
      </w:r>
    </w:p>
    <w:p w:rsidR="002004D9" w:rsidRPr="002004D9" w:rsidRDefault="002004D9" w:rsidP="002004D9">
      <w:pPr>
        <w:ind w:firstLine="708"/>
        <w:jc w:val="both"/>
        <w:rPr>
          <w:rFonts w:ascii="Times New Roman" w:hAnsi="Times New Roman"/>
        </w:rPr>
      </w:pPr>
      <w:r w:rsidRPr="002004D9">
        <w:rPr>
          <w:rFonts w:ascii="Times New Roman" w:hAnsi="Times New Roman"/>
        </w:rPr>
        <w:t>Для снижения запылённости воздуха, проезды автотранспорта в тёплое время года периодически орошаются водой.</w:t>
      </w:r>
    </w:p>
    <w:p w:rsidR="002004D9" w:rsidRPr="002004D9" w:rsidRDefault="002004D9" w:rsidP="002004D9">
      <w:pPr>
        <w:ind w:firstLine="708"/>
        <w:jc w:val="both"/>
        <w:rPr>
          <w:rFonts w:ascii="Times New Roman" w:hAnsi="Times New Roman"/>
        </w:rPr>
      </w:pPr>
      <w:r w:rsidRPr="002004D9">
        <w:rPr>
          <w:rFonts w:ascii="Times New Roman" w:hAnsi="Times New Roman"/>
        </w:rPr>
        <w:t xml:space="preserve">Все </w:t>
      </w:r>
      <w:proofErr w:type="spellStart"/>
      <w:r w:rsidRPr="002004D9">
        <w:rPr>
          <w:rFonts w:ascii="Times New Roman" w:hAnsi="Times New Roman"/>
        </w:rPr>
        <w:t>строительно</w:t>
      </w:r>
      <w:proofErr w:type="spellEnd"/>
      <w:r w:rsidRPr="002004D9">
        <w:rPr>
          <w:rFonts w:ascii="Times New Roman" w:hAnsi="Times New Roman"/>
        </w:rPr>
        <w:t>–монтажные работы должны производиться по проектам производства работ (ППР), содержащими мероприятия по охране труда и технике безопасности.</w:t>
      </w:r>
    </w:p>
    <w:p w:rsidR="002004D9" w:rsidRPr="002004D9" w:rsidRDefault="002004D9" w:rsidP="002004D9">
      <w:pPr>
        <w:ind w:firstLine="708"/>
        <w:jc w:val="both"/>
        <w:rPr>
          <w:rFonts w:ascii="Times New Roman" w:hAnsi="Times New Roman"/>
        </w:rPr>
      </w:pPr>
      <w:r w:rsidRPr="002004D9">
        <w:rPr>
          <w:rFonts w:ascii="Times New Roman" w:hAnsi="Times New Roman"/>
        </w:rPr>
        <w:t xml:space="preserve">При производстве строительно- монтажных работ подрядчиком должны выполняться: Закон РК “О безопасности и охране труда”, СНиП РК 1.03-05-2001 “Охрана труда и техника безопасности в строительстве”, ППБС 01-94 «Правила пожарной безопасности при </w:t>
      </w:r>
      <w:r w:rsidRPr="002004D9">
        <w:rPr>
          <w:rFonts w:ascii="Times New Roman" w:hAnsi="Times New Roman"/>
        </w:rPr>
        <w:lastRenderedPageBreak/>
        <w:t>производстве строительно-монтажных и огневых работ», строительные нормы, правила и стандарты безопасности труда.</w:t>
      </w:r>
    </w:p>
    <w:p w:rsidR="002004D9" w:rsidRPr="002004D9" w:rsidRDefault="002004D9" w:rsidP="002004D9">
      <w:pPr>
        <w:ind w:firstLine="708"/>
        <w:jc w:val="both"/>
        <w:rPr>
          <w:rFonts w:ascii="Times New Roman" w:hAnsi="Times New Roman"/>
        </w:rPr>
      </w:pPr>
      <w:r w:rsidRPr="002004D9">
        <w:rPr>
          <w:rFonts w:ascii="Times New Roman" w:hAnsi="Times New Roman"/>
        </w:rPr>
        <w:t>Весь инженерно-технический персонал, руководящий работами на дорожном строительстве и рабочие всех специальностей должны быть ознакомлены с правилами техники безопасности по всему комплексу работ. Регулярно должен проводиться инструктаж по технике безопасности. Ответственность за соблюдением правил техники безопасности и охране труда, проведение мероприятий по снижению и предупреждению травматизма и профессиональных заболеваний, возлагается на технических инспекторов и представителей надзора проектных организаций.</w:t>
      </w:r>
    </w:p>
    <w:p w:rsidR="002004D9" w:rsidRPr="002004D9" w:rsidRDefault="002004D9" w:rsidP="002004D9">
      <w:pPr>
        <w:ind w:firstLine="708"/>
        <w:jc w:val="both"/>
        <w:rPr>
          <w:rFonts w:ascii="Times New Roman" w:hAnsi="Times New Roman"/>
        </w:rPr>
      </w:pPr>
      <w:r w:rsidRPr="002004D9">
        <w:rPr>
          <w:rFonts w:ascii="Times New Roman" w:hAnsi="Times New Roman"/>
        </w:rPr>
        <w:t xml:space="preserve"> На всех опасных местах должны быть вывешены предупредительные плакаты и надписи. В ночное время они должны быть освещены.</w:t>
      </w:r>
    </w:p>
    <w:p w:rsidR="002004D9" w:rsidRPr="002004D9" w:rsidRDefault="002004D9" w:rsidP="002004D9">
      <w:pPr>
        <w:ind w:firstLine="708"/>
        <w:jc w:val="both"/>
        <w:rPr>
          <w:rFonts w:ascii="Times New Roman" w:hAnsi="Times New Roman"/>
        </w:rPr>
      </w:pPr>
      <w:r w:rsidRPr="002004D9">
        <w:rPr>
          <w:rFonts w:ascii="Times New Roman" w:hAnsi="Times New Roman"/>
        </w:rPr>
        <w:t>Все машины оборудуются звуковой и световой сигнализацией, при работе в ночное время устанавливается переднее и заднее освещение.</w:t>
      </w:r>
    </w:p>
    <w:p w:rsidR="002004D9" w:rsidRPr="002004D9" w:rsidRDefault="002004D9" w:rsidP="002004D9">
      <w:pPr>
        <w:ind w:firstLine="708"/>
        <w:jc w:val="both"/>
        <w:rPr>
          <w:rFonts w:ascii="Times New Roman" w:hAnsi="Times New Roman"/>
        </w:rPr>
      </w:pPr>
      <w:r w:rsidRPr="002004D9">
        <w:rPr>
          <w:rFonts w:ascii="Times New Roman" w:hAnsi="Times New Roman"/>
        </w:rPr>
        <w:t>При эксплуатации всех строительных машин должны быть выполнены требования, обеспечивающие предупреждение или снижение воздействия на работающих следующих опасных и вредных производственных факторов:</w:t>
      </w:r>
    </w:p>
    <w:p w:rsidR="002004D9" w:rsidRPr="002004D9" w:rsidRDefault="002004D9" w:rsidP="007A0B93">
      <w:pPr>
        <w:numPr>
          <w:ilvl w:val="0"/>
          <w:numId w:val="7"/>
        </w:numPr>
        <w:tabs>
          <w:tab w:val="clear" w:pos="720"/>
          <w:tab w:val="num" w:pos="993"/>
        </w:tabs>
        <w:ind w:left="993" w:hanging="284"/>
        <w:jc w:val="both"/>
        <w:rPr>
          <w:rFonts w:ascii="Times New Roman" w:hAnsi="Times New Roman"/>
        </w:rPr>
      </w:pPr>
      <w:r w:rsidRPr="002004D9">
        <w:rPr>
          <w:rFonts w:ascii="Times New Roman" w:hAnsi="Times New Roman"/>
        </w:rPr>
        <w:t>движущихся машин, их органов и частей, а также перемещаемых машинами изделий, конструкций, материалов;</w:t>
      </w:r>
    </w:p>
    <w:p w:rsidR="002004D9" w:rsidRPr="002004D9" w:rsidRDefault="002004D9" w:rsidP="007A0B93">
      <w:pPr>
        <w:numPr>
          <w:ilvl w:val="0"/>
          <w:numId w:val="7"/>
        </w:numPr>
        <w:tabs>
          <w:tab w:val="clear" w:pos="720"/>
          <w:tab w:val="num" w:pos="993"/>
        </w:tabs>
        <w:ind w:left="993" w:hanging="284"/>
        <w:jc w:val="both"/>
        <w:rPr>
          <w:rFonts w:ascii="Times New Roman" w:hAnsi="Times New Roman"/>
        </w:rPr>
      </w:pPr>
      <w:r w:rsidRPr="002004D9">
        <w:rPr>
          <w:rFonts w:ascii="Times New Roman" w:hAnsi="Times New Roman"/>
        </w:rPr>
        <w:t>обрушивающихся грунтов;</w:t>
      </w:r>
    </w:p>
    <w:p w:rsidR="002004D9" w:rsidRPr="002004D9" w:rsidRDefault="002004D9" w:rsidP="007A0B93">
      <w:pPr>
        <w:numPr>
          <w:ilvl w:val="0"/>
          <w:numId w:val="7"/>
        </w:numPr>
        <w:tabs>
          <w:tab w:val="clear" w:pos="720"/>
          <w:tab w:val="num" w:pos="993"/>
        </w:tabs>
        <w:ind w:left="993" w:hanging="284"/>
        <w:jc w:val="both"/>
        <w:rPr>
          <w:rFonts w:ascii="Times New Roman" w:hAnsi="Times New Roman"/>
        </w:rPr>
      </w:pPr>
      <w:r w:rsidRPr="002004D9">
        <w:rPr>
          <w:rFonts w:ascii="Times New Roman" w:hAnsi="Times New Roman"/>
        </w:rPr>
        <w:t>разрушающихся конструкций машин;</w:t>
      </w:r>
    </w:p>
    <w:p w:rsidR="002004D9" w:rsidRPr="002004D9" w:rsidRDefault="002004D9" w:rsidP="007A0B93">
      <w:pPr>
        <w:numPr>
          <w:ilvl w:val="0"/>
          <w:numId w:val="7"/>
        </w:numPr>
        <w:tabs>
          <w:tab w:val="clear" w:pos="720"/>
          <w:tab w:val="num" w:pos="993"/>
        </w:tabs>
        <w:ind w:left="993" w:hanging="284"/>
        <w:jc w:val="both"/>
        <w:rPr>
          <w:rFonts w:ascii="Times New Roman" w:hAnsi="Times New Roman"/>
        </w:rPr>
      </w:pPr>
      <w:r w:rsidRPr="002004D9">
        <w:rPr>
          <w:rFonts w:ascii="Times New Roman" w:hAnsi="Times New Roman"/>
        </w:rPr>
        <w:t>повышенной загазованности, запыленности и влажности воздуха рабочей зоны;</w:t>
      </w:r>
    </w:p>
    <w:p w:rsidR="002004D9" w:rsidRPr="002004D9" w:rsidRDefault="002004D9" w:rsidP="007A0B93">
      <w:pPr>
        <w:numPr>
          <w:ilvl w:val="0"/>
          <w:numId w:val="7"/>
        </w:numPr>
        <w:tabs>
          <w:tab w:val="clear" w:pos="720"/>
          <w:tab w:val="num" w:pos="993"/>
        </w:tabs>
        <w:ind w:left="993" w:hanging="284"/>
        <w:jc w:val="both"/>
        <w:rPr>
          <w:rFonts w:ascii="Times New Roman" w:hAnsi="Times New Roman"/>
        </w:rPr>
      </w:pPr>
      <w:r w:rsidRPr="002004D9">
        <w:rPr>
          <w:rFonts w:ascii="Times New Roman" w:hAnsi="Times New Roman"/>
        </w:rPr>
        <w:t xml:space="preserve">повышения значения напряжения в электрической </w:t>
      </w:r>
      <w:proofErr w:type="spellStart"/>
      <w:proofErr w:type="gramStart"/>
      <w:r w:rsidRPr="002004D9">
        <w:rPr>
          <w:rFonts w:ascii="Times New Roman" w:hAnsi="Times New Roman"/>
        </w:rPr>
        <w:t>цепи,замыкание</w:t>
      </w:r>
      <w:proofErr w:type="spellEnd"/>
      <w:proofErr w:type="gramEnd"/>
      <w:r w:rsidRPr="002004D9">
        <w:rPr>
          <w:rFonts w:ascii="Times New Roman" w:hAnsi="Times New Roman"/>
        </w:rPr>
        <w:t xml:space="preserve"> которой может произойти через тело человека;</w:t>
      </w:r>
    </w:p>
    <w:p w:rsidR="002004D9" w:rsidRPr="002004D9" w:rsidRDefault="002004D9" w:rsidP="007A0B93">
      <w:pPr>
        <w:numPr>
          <w:ilvl w:val="0"/>
          <w:numId w:val="7"/>
        </w:numPr>
        <w:tabs>
          <w:tab w:val="num" w:pos="993"/>
        </w:tabs>
        <w:ind w:left="993" w:hanging="284"/>
        <w:jc w:val="both"/>
        <w:rPr>
          <w:rFonts w:ascii="Times New Roman" w:hAnsi="Times New Roman"/>
        </w:rPr>
      </w:pPr>
      <w:r w:rsidRPr="002004D9">
        <w:rPr>
          <w:rFonts w:ascii="Times New Roman" w:hAnsi="Times New Roman"/>
        </w:rPr>
        <w:t>расположение рабочего места на значительной высоте относительно поверхности земли;</w:t>
      </w:r>
    </w:p>
    <w:p w:rsidR="002004D9" w:rsidRPr="002004D9" w:rsidRDefault="002004D9" w:rsidP="007A0B93">
      <w:pPr>
        <w:numPr>
          <w:ilvl w:val="0"/>
          <w:numId w:val="7"/>
        </w:numPr>
        <w:tabs>
          <w:tab w:val="clear" w:pos="720"/>
          <w:tab w:val="num" w:pos="993"/>
        </w:tabs>
        <w:ind w:left="993" w:hanging="284"/>
        <w:jc w:val="both"/>
        <w:rPr>
          <w:rFonts w:ascii="Times New Roman" w:hAnsi="Times New Roman"/>
        </w:rPr>
      </w:pPr>
      <w:r w:rsidRPr="002004D9">
        <w:rPr>
          <w:rFonts w:ascii="Times New Roman" w:hAnsi="Times New Roman"/>
        </w:rPr>
        <w:t>повышенной или пониженной температуры воздуха на рабочем месте;</w:t>
      </w:r>
    </w:p>
    <w:p w:rsidR="0071098B" w:rsidRPr="0071098B" w:rsidRDefault="0071098B" w:rsidP="007A0B93">
      <w:pPr>
        <w:numPr>
          <w:ilvl w:val="0"/>
          <w:numId w:val="7"/>
        </w:numPr>
        <w:tabs>
          <w:tab w:val="clear" w:pos="720"/>
          <w:tab w:val="num" w:pos="993"/>
        </w:tabs>
        <w:ind w:left="993" w:hanging="284"/>
        <w:jc w:val="both"/>
        <w:rPr>
          <w:rFonts w:ascii="Times New Roman" w:hAnsi="Times New Roman"/>
        </w:rPr>
      </w:pPr>
      <w:r w:rsidRPr="0071098B">
        <w:rPr>
          <w:rFonts w:ascii="Times New Roman" w:hAnsi="Times New Roman"/>
        </w:rPr>
        <w:t>повышенной скорости ветра в рабочей зоне машины;</w:t>
      </w:r>
    </w:p>
    <w:p w:rsidR="0071098B" w:rsidRPr="0071098B" w:rsidRDefault="0071098B" w:rsidP="007A0B93">
      <w:pPr>
        <w:numPr>
          <w:ilvl w:val="0"/>
          <w:numId w:val="7"/>
        </w:numPr>
        <w:tabs>
          <w:tab w:val="clear" w:pos="720"/>
          <w:tab w:val="num" w:pos="993"/>
        </w:tabs>
        <w:ind w:left="993" w:hanging="284"/>
        <w:jc w:val="both"/>
        <w:rPr>
          <w:rFonts w:ascii="Times New Roman" w:hAnsi="Times New Roman"/>
        </w:rPr>
      </w:pPr>
      <w:r w:rsidRPr="0071098B">
        <w:rPr>
          <w:rFonts w:ascii="Times New Roman" w:hAnsi="Times New Roman"/>
        </w:rPr>
        <w:t>повышенного уровня вибрации на рабочем месте;</w:t>
      </w:r>
    </w:p>
    <w:p w:rsidR="0071098B" w:rsidRPr="0071098B" w:rsidRDefault="0071098B" w:rsidP="007A0B93">
      <w:pPr>
        <w:numPr>
          <w:ilvl w:val="0"/>
          <w:numId w:val="7"/>
        </w:numPr>
        <w:tabs>
          <w:tab w:val="clear" w:pos="720"/>
          <w:tab w:val="num" w:pos="993"/>
        </w:tabs>
        <w:ind w:left="993" w:hanging="284"/>
        <w:jc w:val="both"/>
        <w:rPr>
          <w:rFonts w:ascii="Times New Roman" w:hAnsi="Times New Roman"/>
        </w:rPr>
      </w:pPr>
      <w:r w:rsidRPr="0071098B">
        <w:rPr>
          <w:rFonts w:ascii="Times New Roman" w:hAnsi="Times New Roman"/>
        </w:rPr>
        <w:t>повышенного уровня шума в рабочей зоне;</w:t>
      </w:r>
    </w:p>
    <w:p w:rsidR="0071098B" w:rsidRPr="0071098B" w:rsidRDefault="0071098B" w:rsidP="007A0B93">
      <w:pPr>
        <w:numPr>
          <w:ilvl w:val="0"/>
          <w:numId w:val="7"/>
        </w:numPr>
        <w:tabs>
          <w:tab w:val="clear" w:pos="720"/>
          <w:tab w:val="num" w:pos="993"/>
        </w:tabs>
        <w:ind w:left="993" w:hanging="284"/>
        <w:jc w:val="both"/>
        <w:rPr>
          <w:rFonts w:ascii="Times New Roman" w:hAnsi="Times New Roman"/>
        </w:rPr>
      </w:pPr>
      <w:r w:rsidRPr="0071098B">
        <w:rPr>
          <w:rFonts w:ascii="Times New Roman" w:hAnsi="Times New Roman"/>
        </w:rPr>
        <w:t>недостаточной видимости рабочей зоны из кабины машиниста;</w:t>
      </w:r>
    </w:p>
    <w:p w:rsidR="0071098B" w:rsidRPr="0071098B" w:rsidRDefault="0071098B" w:rsidP="007A0B93">
      <w:pPr>
        <w:numPr>
          <w:ilvl w:val="0"/>
          <w:numId w:val="7"/>
        </w:numPr>
        <w:tabs>
          <w:tab w:val="clear" w:pos="720"/>
          <w:tab w:val="num" w:pos="993"/>
        </w:tabs>
        <w:ind w:left="993" w:hanging="284"/>
        <w:jc w:val="both"/>
        <w:rPr>
          <w:rFonts w:ascii="Times New Roman" w:hAnsi="Times New Roman"/>
        </w:rPr>
      </w:pPr>
      <w:r w:rsidRPr="0071098B">
        <w:rPr>
          <w:rFonts w:ascii="Times New Roman" w:hAnsi="Times New Roman"/>
        </w:rPr>
        <w:t>физических и нервно-психических перегрузок машинистов.</w:t>
      </w:r>
    </w:p>
    <w:p w:rsidR="0071098B" w:rsidRPr="0071098B" w:rsidRDefault="0071098B" w:rsidP="0071098B">
      <w:pPr>
        <w:ind w:firstLine="709"/>
        <w:jc w:val="both"/>
        <w:rPr>
          <w:rFonts w:ascii="Times New Roman" w:hAnsi="Times New Roman"/>
        </w:rPr>
      </w:pPr>
      <w:r w:rsidRPr="0071098B">
        <w:rPr>
          <w:rFonts w:ascii="Times New Roman" w:hAnsi="Times New Roman"/>
        </w:rPr>
        <w:t>Безопасность процесса эксплуатации машин должна обеспечиваться:</w:t>
      </w:r>
    </w:p>
    <w:p w:rsidR="0071098B" w:rsidRPr="0071098B" w:rsidRDefault="0071098B" w:rsidP="0071098B">
      <w:pPr>
        <w:ind w:left="851" w:hanging="142"/>
        <w:jc w:val="both"/>
        <w:rPr>
          <w:rFonts w:ascii="Times New Roman" w:hAnsi="Times New Roman"/>
        </w:rPr>
      </w:pPr>
      <w:r w:rsidRPr="0071098B">
        <w:rPr>
          <w:rFonts w:ascii="Times New Roman" w:hAnsi="Times New Roman"/>
        </w:rPr>
        <w:t>- использованием машин в соответствии с проектом производства работ (технологическими картами);</w:t>
      </w:r>
    </w:p>
    <w:p w:rsidR="0071098B" w:rsidRPr="0071098B" w:rsidRDefault="0071098B" w:rsidP="0071098B">
      <w:pPr>
        <w:ind w:left="851" w:hanging="142"/>
        <w:jc w:val="both"/>
        <w:rPr>
          <w:rFonts w:ascii="Times New Roman" w:hAnsi="Times New Roman"/>
        </w:rPr>
      </w:pPr>
      <w:r w:rsidRPr="0071098B">
        <w:rPr>
          <w:rFonts w:ascii="Times New Roman" w:hAnsi="Times New Roman"/>
        </w:rPr>
        <w:t>- поддержанием работоспособного состояния машины;</w:t>
      </w:r>
    </w:p>
    <w:p w:rsidR="0071098B" w:rsidRPr="0071098B" w:rsidRDefault="0071098B" w:rsidP="0071098B">
      <w:pPr>
        <w:ind w:left="851" w:hanging="142"/>
        <w:jc w:val="both"/>
        <w:rPr>
          <w:rFonts w:ascii="Times New Roman" w:hAnsi="Times New Roman"/>
        </w:rPr>
      </w:pPr>
      <w:r w:rsidRPr="0071098B">
        <w:rPr>
          <w:rFonts w:ascii="Times New Roman" w:hAnsi="Times New Roman"/>
        </w:rPr>
        <w:t>- обучением работающих безопасности труда и применением работающими средств индивидуальной защиты.</w:t>
      </w:r>
    </w:p>
    <w:p w:rsidR="0071098B" w:rsidRPr="0071098B" w:rsidRDefault="0071098B" w:rsidP="0071098B">
      <w:pPr>
        <w:ind w:firstLine="709"/>
        <w:jc w:val="both"/>
        <w:rPr>
          <w:rFonts w:ascii="Times New Roman" w:hAnsi="Times New Roman"/>
        </w:rPr>
      </w:pPr>
      <w:r w:rsidRPr="0071098B">
        <w:rPr>
          <w:rFonts w:ascii="Times New Roman" w:hAnsi="Times New Roman"/>
        </w:rPr>
        <w:t>При работе землеройно-транспортных машин не допускается их приближение на расстояние менее 1 м и к откосу насыпи, и к откосу выемки - менее 0,5 м. Грузоподъемные краны следует располагать на расстоянии от откоса не ближе 1</w:t>
      </w:r>
      <w:r w:rsidRPr="0071098B">
        <w:rPr>
          <w:rFonts w:ascii="Times New Roman" w:hAnsi="Times New Roman"/>
        </w:rPr>
        <w:sym w:font="Symbol" w:char="F0B8"/>
      </w:r>
      <w:r w:rsidRPr="0071098B">
        <w:rPr>
          <w:rFonts w:ascii="Times New Roman" w:hAnsi="Times New Roman"/>
        </w:rPr>
        <w:t>4,75 м при сооружении земляного полотна из суглинистых грунтов. Кроме того, расстояние от стрелового крана до штабелей грузов и других предметов должны быть не менее 1 м.</w:t>
      </w:r>
    </w:p>
    <w:p w:rsidR="0071098B" w:rsidRPr="0071098B" w:rsidRDefault="0071098B" w:rsidP="0071098B">
      <w:pPr>
        <w:ind w:firstLine="709"/>
        <w:jc w:val="both"/>
        <w:rPr>
          <w:rFonts w:ascii="Times New Roman" w:hAnsi="Times New Roman"/>
        </w:rPr>
      </w:pPr>
      <w:r w:rsidRPr="0071098B">
        <w:rPr>
          <w:rFonts w:ascii="Times New Roman" w:hAnsi="Times New Roman"/>
        </w:rPr>
        <w:t xml:space="preserve">Укладка сборных элементов должна выполняться только кранами. </w:t>
      </w:r>
      <w:proofErr w:type="spellStart"/>
      <w:r w:rsidRPr="0071098B">
        <w:rPr>
          <w:rFonts w:ascii="Times New Roman" w:hAnsi="Times New Roman"/>
        </w:rPr>
        <w:t>Строповка</w:t>
      </w:r>
      <w:proofErr w:type="spellEnd"/>
      <w:r w:rsidRPr="0071098B">
        <w:rPr>
          <w:rFonts w:ascii="Times New Roman" w:hAnsi="Times New Roman"/>
        </w:rPr>
        <w:t xml:space="preserve"> звеньев труб и блоков арыков за одну петлю категорически запрещается. Круглые звенья труб на площадке должны складироваться не более чем в 1 ряд, блоки арыков не более 4-5 рядов в высоту, на прокладки из деревянных реек.</w:t>
      </w:r>
    </w:p>
    <w:p w:rsidR="0071098B" w:rsidRPr="0071098B" w:rsidRDefault="0071098B" w:rsidP="0071098B">
      <w:pPr>
        <w:ind w:firstLine="709"/>
        <w:jc w:val="both"/>
        <w:rPr>
          <w:rFonts w:ascii="Times New Roman" w:hAnsi="Times New Roman"/>
        </w:rPr>
      </w:pPr>
      <w:r w:rsidRPr="0071098B">
        <w:rPr>
          <w:rFonts w:ascii="Times New Roman" w:hAnsi="Times New Roman"/>
        </w:rPr>
        <w:t xml:space="preserve">При устройстве дорожных одежд необходимо </w:t>
      </w:r>
      <w:proofErr w:type="gramStart"/>
      <w:r w:rsidRPr="0071098B">
        <w:rPr>
          <w:rFonts w:ascii="Times New Roman" w:hAnsi="Times New Roman"/>
        </w:rPr>
        <w:t>соблюдать  следующие</w:t>
      </w:r>
      <w:proofErr w:type="gramEnd"/>
      <w:r w:rsidRPr="0071098B">
        <w:rPr>
          <w:rFonts w:ascii="Times New Roman" w:hAnsi="Times New Roman"/>
        </w:rPr>
        <w:t xml:space="preserve"> правила:</w:t>
      </w:r>
    </w:p>
    <w:p w:rsidR="0071098B" w:rsidRPr="0071098B" w:rsidRDefault="0071098B" w:rsidP="007A0B93">
      <w:pPr>
        <w:numPr>
          <w:ilvl w:val="0"/>
          <w:numId w:val="8"/>
        </w:numPr>
        <w:jc w:val="both"/>
        <w:rPr>
          <w:rFonts w:ascii="Times New Roman" w:hAnsi="Times New Roman"/>
        </w:rPr>
      </w:pPr>
      <w:r w:rsidRPr="0071098B">
        <w:rPr>
          <w:rFonts w:ascii="Times New Roman" w:hAnsi="Times New Roman"/>
        </w:rPr>
        <w:lastRenderedPageBreak/>
        <w:t>при выгрузке щебня, песчано-гравийной смеси запрещается находиться в кузове автомобиля-самосвала;</w:t>
      </w:r>
    </w:p>
    <w:p w:rsidR="0071098B" w:rsidRPr="0071098B" w:rsidRDefault="0071098B" w:rsidP="007A0B93">
      <w:pPr>
        <w:numPr>
          <w:ilvl w:val="0"/>
          <w:numId w:val="8"/>
        </w:numPr>
        <w:jc w:val="both"/>
        <w:rPr>
          <w:rFonts w:ascii="Times New Roman" w:hAnsi="Times New Roman"/>
        </w:rPr>
      </w:pPr>
      <w:r w:rsidRPr="0071098B">
        <w:rPr>
          <w:rFonts w:ascii="Times New Roman" w:hAnsi="Times New Roman"/>
        </w:rPr>
        <w:t>подачу автомобиля назад производят только по сигналу машиниста распределителя или рабочего;</w:t>
      </w:r>
    </w:p>
    <w:p w:rsidR="0071098B" w:rsidRPr="0071098B" w:rsidRDefault="0071098B" w:rsidP="007A0B93">
      <w:pPr>
        <w:numPr>
          <w:ilvl w:val="0"/>
          <w:numId w:val="8"/>
        </w:numPr>
        <w:jc w:val="both"/>
        <w:rPr>
          <w:rFonts w:ascii="Times New Roman" w:hAnsi="Times New Roman"/>
        </w:rPr>
      </w:pPr>
      <w:r w:rsidRPr="0071098B">
        <w:rPr>
          <w:rFonts w:ascii="Times New Roman" w:hAnsi="Times New Roman"/>
        </w:rPr>
        <w:t>при работе катков машинист обязан давать сигналы при перемене направления движения, запрещается смачивать вальцы катка вручную и находиться рядом с движущимся катком;</w:t>
      </w:r>
    </w:p>
    <w:p w:rsidR="0071098B" w:rsidRPr="0071098B" w:rsidRDefault="0071098B" w:rsidP="007A0B93">
      <w:pPr>
        <w:numPr>
          <w:ilvl w:val="0"/>
          <w:numId w:val="8"/>
        </w:numPr>
        <w:jc w:val="both"/>
        <w:rPr>
          <w:rFonts w:ascii="Times New Roman" w:hAnsi="Times New Roman"/>
        </w:rPr>
      </w:pPr>
      <w:r w:rsidRPr="0071098B">
        <w:rPr>
          <w:rFonts w:ascii="Times New Roman" w:hAnsi="Times New Roman"/>
        </w:rPr>
        <w:t>при совместной работе ряда машин по устройству дорожных одежд расстояние между ними должно быть не менее 10 м, а при работе самоходными катками - не менее 5 м.</w:t>
      </w:r>
    </w:p>
    <w:p w:rsidR="0071098B" w:rsidRPr="0071098B" w:rsidRDefault="0071098B" w:rsidP="0071098B">
      <w:pPr>
        <w:ind w:firstLine="709"/>
        <w:jc w:val="both"/>
        <w:rPr>
          <w:rFonts w:ascii="Times New Roman" w:hAnsi="Times New Roman"/>
        </w:rPr>
      </w:pPr>
      <w:r w:rsidRPr="0071098B">
        <w:rPr>
          <w:rFonts w:ascii="Times New Roman" w:hAnsi="Times New Roman"/>
        </w:rPr>
        <w:t>Все работающие, занятые на строительстве, должны быть обеспечены индивидуальными средствами защиты.</w:t>
      </w:r>
    </w:p>
    <w:p w:rsidR="0071098B" w:rsidRPr="002F5BBB" w:rsidRDefault="0071098B" w:rsidP="0071098B">
      <w:pPr>
        <w:ind w:firstLine="709"/>
        <w:jc w:val="both"/>
      </w:pPr>
      <w:r w:rsidRPr="0071098B">
        <w:rPr>
          <w:rFonts w:ascii="Times New Roman" w:hAnsi="Times New Roman"/>
        </w:rPr>
        <w:t>Администрация должна создать работающим необходимые условия труда и отдыха. На строительной площадке должны быть организованы пункты для обогрева, отдыха и приема пищи, а также должен быть обеспечен подвоз питьевой воды. Санитарно-бытовые помещения должны удовлетворять гигиеническим требованиям к устройству и оборудованию санитарно-бытовых помещений для рабочих</w:t>
      </w:r>
      <w:r w:rsidRPr="002F5BBB">
        <w:t xml:space="preserve"> </w:t>
      </w:r>
      <w:r w:rsidRPr="00775F9E">
        <w:rPr>
          <w:rFonts w:ascii="Times New Roman" w:hAnsi="Times New Roman"/>
        </w:rPr>
        <w:t>строительно-монтажных</w:t>
      </w:r>
      <w:r w:rsidRPr="002F5BBB">
        <w:t xml:space="preserve"> </w:t>
      </w:r>
      <w:r w:rsidRPr="00775F9E">
        <w:rPr>
          <w:rFonts w:ascii="Times New Roman" w:hAnsi="Times New Roman"/>
        </w:rPr>
        <w:t>организаций</w:t>
      </w:r>
      <w:r w:rsidRPr="002F5BBB">
        <w:t>.</w:t>
      </w:r>
    </w:p>
    <w:p w:rsidR="0071098B" w:rsidRPr="0071098B" w:rsidRDefault="0071098B" w:rsidP="0071098B">
      <w:pPr>
        <w:ind w:firstLine="709"/>
        <w:jc w:val="both"/>
        <w:rPr>
          <w:rFonts w:ascii="Times New Roman" w:hAnsi="Times New Roman"/>
        </w:rPr>
      </w:pPr>
      <w:r w:rsidRPr="0071098B">
        <w:rPr>
          <w:rFonts w:ascii="Times New Roman" w:hAnsi="Times New Roman"/>
        </w:rPr>
        <w:t>Перевозка людей к месту работы разрешается на автобусах и специально</w:t>
      </w:r>
      <w:r w:rsidRPr="002F5BBB">
        <w:t xml:space="preserve"> </w:t>
      </w:r>
      <w:r w:rsidRPr="0071098B">
        <w:rPr>
          <w:rFonts w:ascii="Times New Roman" w:hAnsi="Times New Roman"/>
        </w:rPr>
        <w:t>оборудованных для этих целей бортовых автомобилях с соблюдением правил дорожного движения.</w:t>
      </w:r>
    </w:p>
    <w:p w:rsidR="0071098B" w:rsidRPr="0071098B" w:rsidRDefault="0071098B" w:rsidP="0071098B">
      <w:pPr>
        <w:ind w:firstLine="709"/>
        <w:jc w:val="both"/>
        <w:rPr>
          <w:rFonts w:ascii="Times New Roman" w:hAnsi="Times New Roman"/>
        </w:rPr>
      </w:pPr>
      <w:r w:rsidRPr="0071098B">
        <w:rPr>
          <w:rFonts w:ascii="Times New Roman" w:hAnsi="Times New Roman"/>
        </w:rPr>
        <w:t>Участки производства дорожно-строительных работ должны ограждаться соответствующими знаками об объездах, о снижении скорости и т.д.</w:t>
      </w:r>
    </w:p>
    <w:p w:rsidR="0071098B" w:rsidRPr="0071098B" w:rsidRDefault="0071098B" w:rsidP="0071098B">
      <w:pPr>
        <w:ind w:firstLine="709"/>
        <w:jc w:val="both"/>
        <w:rPr>
          <w:rFonts w:ascii="Times New Roman" w:hAnsi="Times New Roman"/>
        </w:rPr>
      </w:pPr>
      <w:r w:rsidRPr="0071098B">
        <w:rPr>
          <w:rFonts w:ascii="Times New Roman" w:hAnsi="Times New Roman"/>
        </w:rPr>
        <w:t>В темное время суток периметр стройплощадки обозначается красными сигнальными фонарями. На подходах устанавливаются предупреждающие дорожные знаки. Подъездные и внутриплощадочные дороги обеспечивают свободный проезд ко всем сооружениям на площадке и к строящимся объектам с ограничением скорости движения автотранспорта.</w:t>
      </w:r>
    </w:p>
    <w:p w:rsidR="0071098B" w:rsidRPr="0071098B" w:rsidRDefault="0071098B" w:rsidP="0071098B">
      <w:pPr>
        <w:ind w:firstLine="709"/>
        <w:jc w:val="both"/>
        <w:rPr>
          <w:rFonts w:ascii="Times New Roman" w:hAnsi="Times New Roman"/>
        </w:rPr>
      </w:pPr>
      <w:r w:rsidRPr="0071098B">
        <w:rPr>
          <w:rFonts w:ascii="Times New Roman" w:hAnsi="Times New Roman"/>
        </w:rPr>
        <w:t>Рабочие места, проезды, проходы и склады освещаются в соответствие с нормами. Опасные зоны производства работ обозначаются хорошо видимыми знаками и надписями, а в необходимых случаях - огораживаются.</w:t>
      </w:r>
    </w:p>
    <w:p w:rsidR="0071098B" w:rsidRPr="0071098B" w:rsidRDefault="0071098B" w:rsidP="0071098B">
      <w:pPr>
        <w:ind w:firstLine="709"/>
        <w:jc w:val="both"/>
        <w:rPr>
          <w:rFonts w:ascii="Times New Roman" w:hAnsi="Times New Roman"/>
        </w:rPr>
      </w:pPr>
      <w:r w:rsidRPr="0071098B">
        <w:rPr>
          <w:rFonts w:ascii="Times New Roman" w:hAnsi="Times New Roman"/>
        </w:rPr>
        <w:t xml:space="preserve">В осенне-зимний период рабочие проезды и проходы очищаются от снега и льда. Стройплощадки оборудуются помещениями контейнерного типа для обогрева, отдыха и проведения санитарно-гигиенических мероприятий. </w:t>
      </w:r>
    </w:p>
    <w:p w:rsidR="0071098B" w:rsidRPr="0071098B" w:rsidRDefault="0071098B" w:rsidP="0071098B">
      <w:pPr>
        <w:ind w:firstLine="709"/>
        <w:jc w:val="both"/>
        <w:rPr>
          <w:rFonts w:ascii="Times New Roman" w:hAnsi="Times New Roman"/>
        </w:rPr>
      </w:pPr>
      <w:r w:rsidRPr="0071098B">
        <w:rPr>
          <w:rFonts w:ascii="Times New Roman" w:hAnsi="Times New Roman"/>
        </w:rPr>
        <w:t>Все виды строительно-монтажных, погрузо-разгрузочных и транспортных работ должны производиться под руководством лиц, ответственных за обеспечение условий проведения этих работ в соответствие с действующими правилами техники безопасности.</w:t>
      </w:r>
    </w:p>
    <w:p w:rsidR="0071098B" w:rsidRPr="0071098B" w:rsidRDefault="0071098B" w:rsidP="0071098B">
      <w:pPr>
        <w:ind w:firstLine="709"/>
        <w:jc w:val="both"/>
        <w:rPr>
          <w:rFonts w:ascii="Times New Roman" w:hAnsi="Times New Roman"/>
        </w:rPr>
      </w:pPr>
      <w:r w:rsidRPr="0071098B">
        <w:rPr>
          <w:rFonts w:ascii="Times New Roman" w:hAnsi="Times New Roman"/>
        </w:rPr>
        <w:t>Монтажные краны должны быть установлены в строго определенных и размеченных местах, исключающих перенапряжение в элементе монтируемой конструкции и работу с недопустимым для данного груза вылетом стрелы.</w:t>
      </w:r>
    </w:p>
    <w:p w:rsidR="0071098B" w:rsidRPr="0071098B" w:rsidRDefault="0071098B" w:rsidP="0071098B">
      <w:pPr>
        <w:ind w:firstLine="709"/>
        <w:jc w:val="both"/>
        <w:rPr>
          <w:rFonts w:ascii="Times New Roman" w:hAnsi="Times New Roman"/>
        </w:rPr>
      </w:pPr>
      <w:r w:rsidRPr="0071098B">
        <w:rPr>
          <w:rFonts w:ascii="Times New Roman" w:hAnsi="Times New Roman"/>
        </w:rPr>
        <w:t>При подъеме элементов грузовой крюк крана должен занимать вертикальное положение. Запрещается подтаскивать (волочить) элементы косым натяжением канатов или поворотом стрелы.</w:t>
      </w:r>
    </w:p>
    <w:p w:rsidR="0071098B" w:rsidRPr="0071098B" w:rsidRDefault="0071098B" w:rsidP="0071098B">
      <w:pPr>
        <w:ind w:firstLine="709"/>
        <w:jc w:val="both"/>
        <w:rPr>
          <w:rFonts w:ascii="Times New Roman" w:hAnsi="Times New Roman"/>
        </w:rPr>
      </w:pPr>
      <w:r w:rsidRPr="0071098B">
        <w:rPr>
          <w:rFonts w:ascii="Times New Roman" w:hAnsi="Times New Roman"/>
        </w:rPr>
        <w:t>Не допускается подъем монтажного элемента, масса которого неизвестна. Поднимать элемент, масса которого близка к максимальной грузоподъемности крана при данном вылете стрелы, необходимо в два приема: сначала на высоту 20-30 см с проверкой подвески, устойчивости крана и надежности действия тормозов, затем на полную высоту.</w:t>
      </w:r>
    </w:p>
    <w:p w:rsidR="0071098B" w:rsidRPr="0071098B" w:rsidRDefault="0071098B" w:rsidP="0071098B">
      <w:pPr>
        <w:ind w:firstLine="709"/>
        <w:jc w:val="both"/>
        <w:rPr>
          <w:rFonts w:ascii="Times New Roman" w:hAnsi="Times New Roman"/>
        </w:rPr>
      </w:pPr>
      <w:r w:rsidRPr="0071098B">
        <w:rPr>
          <w:rFonts w:ascii="Times New Roman" w:hAnsi="Times New Roman"/>
        </w:rPr>
        <w:t xml:space="preserve">Во избежание перегрузки кранов запрещается поднимать </w:t>
      </w:r>
      <w:proofErr w:type="gramStart"/>
      <w:r w:rsidRPr="0071098B">
        <w:rPr>
          <w:rFonts w:ascii="Times New Roman" w:hAnsi="Times New Roman"/>
        </w:rPr>
        <w:t>элементы</w:t>
      </w:r>
      <w:proofErr w:type="gramEnd"/>
      <w:r w:rsidRPr="0071098B">
        <w:rPr>
          <w:rFonts w:ascii="Times New Roman" w:hAnsi="Times New Roman"/>
        </w:rPr>
        <w:t xml:space="preserve"> засыпанные землей или снегом, а также примерзшие к земле. В этих условиях необходимо расчистить элемент и обеспечить возможность свободного подъема его краном для проверки чего следует приподнять элемент рычагом или домкратом, но не краном.</w:t>
      </w:r>
    </w:p>
    <w:p w:rsidR="0071098B" w:rsidRPr="0071098B" w:rsidRDefault="0071098B" w:rsidP="0071098B">
      <w:pPr>
        <w:ind w:firstLine="709"/>
        <w:jc w:val="both"/>
        <w:rPr>
          <w:rFonts w:ascii="Times New Roman" w:hAnsi="Times New Roman"/>
        </w:rPr>
      </w:pPr>
      <w:r w:rsidRPr="0071098B">
        <w:rPr>
          <w:rFonts w:ascii="Times New Roman" w:hAnsi="Times New Roman"/>
        </w:rPr>
        <w:lastRenderedPageBreak/>
        <w:t>Перед подъемом любого элемента к нему должны быть прикреплены две оттяжки из пенькового каната диаметром не менее 12 мм и длиной 6-10 м. Поднимать и опускать конструкции нужно плавно. При горизонтальном перемещении элемент должен быть поднят не менее чем на 60 см выше встречающихся на пути препятствий. Поворачивать поднятый элемент, удерживать его от вращения и раскачивания следует только при помощи оттяжек. При опускании элемента запрещается направлять и поворачивать его руками. Поворачивать поднятый элемент следует только при помощи оттяжек. Горизонтальное перемещение элементов при помощи оттяжек - запрещается. Во время подъема элемента запрещается находиться под стрелой крана и в зоне ее поворота. Подходить к элементу для его установки на место разрешается только после того, как зазор между нижней поверхностью элемента и местом установки не будет превышать 6-10 см.</w:t>
      </w:r>
    </w:p>
    <w:p w:rsidR="0071098B" w:rsidRPr="0071098B" w:rsidRDefault="0071098B" w:rsidP="0071098B">
      <w:pPr>
        <w:ind w:firstLine="709"/>
        <w:jc w:val="both"/>
        <w:rPr>
          <w:rFonts w:ascii="Times New Roman" w:hAnsi="Times New Roman"/>
        </w:rPr>
      </w:pPr>
      <w:r w:rsidRPr="0071098B">
        <w:rPr>
          <w:rFonts w:ascii="Times New Roman" w:hAnsi="Times New Roman"/>
        </w:rPr>
        <w:t>Точная центровка элемента перед его установкой на место должна производиться с помощью ломиков при положении элемента на весу. Свободный конец ломика не должен при этом находиться против рабочего.</w:t>
      </w:r>
    </w:p>
    <w:p w:rsidR="0071098B" w:rsidRPr="0071098B" w:rsidRDefault="0071098B" w:rsidP="0071098B">
      <w:pPr>
        <w:ind w:firstLine="709"/>
        <w:jc w:val="both"/>
        <w:rPr>
          <w:rFonts w:ascii="Times New Roman" w:hAnsi="Times New Roman"/>
        </w:rPr>
      </w:pPr>
      <w:r w:rsidRPr="0071098B">
        <w:rPr>
          <w:rFonts w:ascii="Times New Roman" w:hAnsi="Times New Roman"/>
        </w:rPr>
        <w:t xml:space="preserve">Места </w:t>
      </w:r>
      <w:proofErr w:type="spellStart"/>
      <w:r w:rsidRPr="0071098B">
        <w:rPr>
          <w:rFonts w:ascii="Times New Roman" w:hAnsi="Times New Roman"/>
        </w:rPr>
        <w:t>строповки</w:t>
      </w:r>
      <w:proofErr w:type="spellEnd"/>
      <w:r w:rsidRPr="0071098B">
        <w:rPr>
          <w:rFonts w:ascii="Times New Roman" w:hAnsi="Times New Roman"/>
        </w:rPr>
        <w:t xml:space="preserve"> элемента должны быть намечены заранее. Длинномерные элементы, поднимаемые в горизонтальном положении, следует </w:t>
      </w:r>
      <w:proofErr w:type="spellStart"/>
      <w:r w:rsidRPr="0071098B">
        <w:rPr>
          <w:rFonts w:ascii="Times New Roman" w:hAnsi="Times New Roman"/>
        </w:rPr>
        <w:t>строповать</w:t>
      </w:r>
      <w:proofErr w:type="spellEnd"/>
      <w:r w:rsidRPr="0071098B">
        <w:rPr>
          <w:rFonts w:ascii="Times New Roman" w:hAnsi="Times New Roman"/>
        </w:rPr>
        <w:t xml:space="preserve"> не менее чем двумя стропами или специальными траверсами.</w:t>
      </w:r>
    </w:p>
    <w:p w:rsidR="0071098B" w:rsidRPr="0071098B" w:rsidRDefault="0071098B" w:rsidP="0071098B">
      <w:pPr>
        <w:ind w:firstLine="709"/>
        <w:jc w:val="both"/>
        <w:rPr>
          <w:rFonts w:ascii="Times New Roman" w:hAnsi="Times New Roman"/>
        </w:rPr>
      </w:pPr>
      <w:r w:rsidRPr="0071098B">
        <w:rPr>
          <w:rFonts w:ascii="Times New Roman" w:hAnsi="Times New Roman"/>
        </w:rPr>
        <w:t xml:space="preserve">При </w:t>
      </w:r>
      <w:proofErr w:type="spellStart"/>
      <w:r w:rsidRPr="0071098B">
        <w:rPr>
          <w:rFonts w:ascii="Times New Roman" w:hAnsi="Times New Roman"/>
        </w:rPr>
        <w:t>строповке</w:t>
      </w:r>
      <w:proofErr w:type="spellEnd"/>
      <w:r w:rsidRPr="0071098B">
        <w:rPr>
          <w:rFonts w:ascii="Times New Roman" w:hAnsi="Times New Roman"/>
        </w:rPr>
        <w:t xml:space="preserve"> конструкций с острыми ребрами необходимо между ребрами элемента и канатом установить прокладки, предохраняющие канат от перетирания. Прокладки должны быть прикреплены к конструкции или канату.</w:t>
      </w:r>
    </w:p>
    <w:p w:rsidR="0071098B" w:rsidRPr="0071098B" w:rsidRDefault="0071098B" w:rsidP="0071098B">
      <w:pPr>
        <w:ind w:firstLine="709"/>
        <w:jc w:val="both"/>
        <w:rPr>
          <w:rFonts w:ascii="Times New Roman" w:hAnsi="Times New Roman"/>
        </w:rPr>
      </w:pPr>
      <w:r w:rsidRPr="0071098B">
        <w:rPr>
          <w:rFonts w:ascii="Times New Roman" w:hAnsi="Times New Roman"/>
        </w:rPr>
        <w:t>Перед освобождением стропов от элементов необходимо проверять точность установки и устойчивость элемента.</w:t>
      </w:r>
    </w:p>
    <w:p w:rsidR="0071098B" w:rsidRPr="0071098B" w:rsidRDefault="0071098B" w:rsidP="0071098B">
      <w:pPr>
        <w:ind w:firstLine="709"/>
        <w:jc w:val="both"/>
        <w:rPr>
          <w:rFonts w:ascii="Times New Roman" w:hAnsi="Times New Roman"/>
        </w:rPr>
      </w:pPr>
      <w:r w:rsidRPr="0071098B">
        <w:rPr>
          <w:rFonts w:ascii="Times New Roman" w:hAnsi="Times New Roman"/>
        </w:rPr>
        <w:t>При разработке котлованов запрещается движение строительных машин, транспортных средств и расположение других нагрузок в пределах призмы обрушения грунта. Устанавливать монтажные краны с частичным выходом их на призму обрушения допускается только при обосновании соответствующим расчетом и при принятии специальных мер, гарантирующих устойчивость крана с грузом.</w:t>
      </w:r>
    </w:p>
    <w:p w:rsidR="0071098B" w:rsidRPr="0071098B" w:rsidRDefault="0071098B" w:rsidP="0071098B">
      <w:pPr>
        <w:ind w:firstLine="709"/>
        <w:jc w:val="both"/>
        <w:rPr>
          <w:rFonts w:ascii="Times New Roman" w:hAnsi="Times New Roman"/>
        </w:rPr>
      </w:pPr>
      <w:r w:rsidRPr="0071098B">
        <w:rPr>
          <w:rFonts w:ascii="Times New Roman" w:hAnsi="Times New Roman"/>
        </w:rPr>
        <w:t>При перевозке конструкций транспортными средствами необходимо обеспечить достаточно равномерную передачу груза на рессоры. С этой целью элементы следует укладывать симметрично относительно продольных и поперечных осей кузова. При погрузке несимметричных элементов его более тяжелая сторона должна быть обращена в сторону кабины. Во избежание смещения при перевозке элементы должны быть надежно закреплены.</w:t>
      </w:r>
    </w:p>
    <w:p w:rsidR="0071098B" w:rsidRPr="0071098B" w:rsidRDefault="0071098B" w:rsidP="0071098B">
      <w:pPr>
        <w:ind w:firstLine="709"/>
        <w:jc w:val="both"/>
        <w:rPr>
          <w:rFonts w:ascii="Times New Roman" w:hAnsi="Times New Roman"/>
        </w:rPr>
      </w:pPr>
      <w:r w:rsidRPr="0071098B">
        <w:rPr>
          <w:rFonts w:ascii="Times New Roman" w:hAnsi="Times New Roman"/>
        </w:rPr>
        <w:t>При транспортировке элементов конструкций тракторами в зимнее время по дороге, имеющей уклон в грузовом направлении более 80%, необходимо иметь задний тормозной трактор.</w:t>
      </w:r>
    </w:p>
    <w:p w:rsidR="0071098B" w:rsidRPr="0071098B" w:rsidRDefault="0071098B" w:rsidP="0071098B">
      <w:pPr>
        <w:ind w:firstLine="709"/>
        <w:jc w:val="both"/>
        <w:rPr>
          <w:rFonts w:ascii="Times New Roman" w:hAnsi="Times New Roman"/>
        </w:rPr>
      </w:pPr>
      <w:r w:rsidRPr="0071098B">
        <w:rPr>
          <w:rFonts w:ascii="Times New Roman" w:hAnsi="Times New Roman"/>
        </w:rPr>
        <w:t xml:space="preserve">Рабочие места, расположенные над землей на высоте 1 м и выше, ограждают перилами. Перила должны выдерживать сосредоточенную нагрузку 0,7 </w:t>
      </w:r>
      <w:proofErr w:type="spellStart"/>
      <w:r w:rsidRPr="0071098B">
        <w:rPr>
          <w:rFonts w:ascii="Times New Roman" w:hAnsi="Times New Roman"/>
        </w:rPr>
        <w:t>кН.</w:t>
      </w:r>
      <w:proofErr w:type="spellEnd"/>
      <w:r w:rsidRPr="0071098B">
        <w:rPr>
          <w:rFonts w:ascii="Times New Roman" w:hAnsi="Times New Roman"/>
        </w:rPr>
        <w:t xml:space="preserve"> При невозможности или нецелесообразности устройства ограждений, работающих на высоте более 1,5 м, снабжают предохранительными поясами. Места закрепления карабина предохранительного пояса должны быть заранее указаны рабочим.</w:t>
      </w:r>
    </w:p>
    <w:p w:rsidR="0071098B" w:rsidRPr="0071098B" w:rsidRDefault="0071098B" w:rsidP="0071098B">
      <w:pPr>
        <w:ind w:firstLine="709"/>
        <w:jc w:val="both"/>
        <w:rPr>
          <w:rFonts w:ascii="Times New Roman" w:hAnsi="Times New Roman"/>
        </w:rPr>
      </w:pPr>
      <w:r w:rsidRPr="0071098B">
        <w:rPr>
          <w:rFonts w:ascii="Times New Roman" w:hAnsi="Times New Roman"/>
        </w:rPr>
        <w:t>Проезды, проходы, погрузо-разгрузочные площадки и рабочие места необходимо регулярно очищать от строительного мусора, в зимнее время очищать от снега и льда, посыпать песком, а в тепле время поливать водой. Рабочие места, проезды и склады на строительной площадке должны быть освещены. Работа в неосвещенных местах запрещается.</w:t>
      </w:r>
    </w:p>
    <w:p w:rsidR="0071098B" w:rsidRPr="0071098B" w:rsidRDefault="0071098B" w:rsidP="0071098B">
      <w:pPr>
        <w:ind w:firstLine="709"/>
        <w:jc w:val="both"/>
        <w:rPr>
          <w:rFonts w:ascii="Times New Roman" w:hAnsi="Times New Roman"/>
        </w:rPr>
      </w:pPr>
      <w:r w:rsidRPr="0071098B">
        <w:rPr>
          <w:rFonts w:ascii="Times New Roman" w:hAnsi="Times New Roman"/>
        </w:rPr>
        <w:t>Перед пуском бетоносмесительной установки, при приготовлении бетона на строительной площадке необходимо подать сигнал и выключить на 1-2 с электродвигатель (предупредительный пуск). После предупредительного пуска и паузы в 10-15 сек., включаются электродвигатели для работы под нагрузкой.</w:t>
      </w:r>
    </w:p>
    <w:p w:rsidR="0071098B" w:rsidRPr="0071098B" w:rsidRDefault="0071098B" w:rsidP="0071098B">
      <w:pPr>
        <w:ind w:firstLine="709"/>
        <w:jc w:val="both"/>
        <w:rPr>
          <w:rFonts w:ascii="Times New Roman" w:hAnsi="Times New Roman"/>
        </w:rPr>
      </w:pPr>
      <w:r w:rsidRPr="0071098B">
        <w:rPr>
          <w:rFonts w:ascii="Times New Roman" w:hAnsi="Times New Roman"/>
        </w:rPr>
        <w:lastRenderedPageBreak/>
        <w:t>Во время работы бетономешалки запрещается ускорять выгрузку бетонной смеси введением внутрь вращающегося барабана лопаты или другого инструмента. Очищать барабан бетономешалки от остатков материала разрешается только после его остановки, предварительно убедившись в том, что бетономешалка не может быть пущена. Для этого следует, включив рубильник, запереть его ящик, а при двигателе внутреннего сгорания, выключив двигатель, снять приводной ремень.</w:t>
      </w:r>
    </w:p>
    <w:p w:rsidR="0071098B" w:rsidRPr="0071098B" w:rsidRDefault="0071098B" w:rsidP="0071098B">
      <w:pPr>
        <w:ind w:firstLine="709"/>
        <w:jc w:val="both"/>
        <w:rPr>
          <w:rFonts w:ascii="Times New Roman" w:hAnsi="Times New Roman"/>
        </w:rPr>
      </w:pPr>
      <w:r w:rsidRPr="0071098B">
        <w:rPr>
          <w:rFonts w:ascii="Times New Roman" w:hAnsi="Times New Roman"/>
        </w:rPr>
        <w:t>При строительстве путепроводов необходимо соблюдать ограничения работы на открытом воздухе по метеорологическим условиям.</w:t>
      </w:r>
    </w:p>
    <w:p w:rsidR="0071098B" w:rsidRPr="0071098B" w:rsidRDefault="0071098B" w:rsidP="0071098B">
      <w:pPr>
        <w:ind w:firstLine="709"/>
        <w:jc w:val="both"/>
        <w:rPr>
          <w:rFonts w:ascii="Times New Roman" w:hAnsi="Times New Roman"/>
        </w:rPr>
      </w:pPr>
      <w:r w:rsidRPr="0071098B">
        <w:rPr>
          <w:rFonts w:ascii="Times New Roman" w:hAnsi="Times New Roman"/>
        </w:rPr>
        <w:t>Во время грозы и ветра со скоростью более 12 м/с запрещается работать на подмостях, а также монтаж и демонтаж подмостей.</w:t>
      </w:r>
    </w:p>
    <w:p w:rsidR="0071098B" w:rsidRPr="0071098B" w:rsidRDefault="0071098B" w:rsidP="0071098B">
      <w:pPr>
        <w:ind w:firstLine="709"/>
        <w:jc w:val="both"/>
        <w:rPr>
          <w:rFonts w:ascii="Times New Roman" w:hAnsi="Times New Roman"/>
        </w:rPr>
      </w:pPr>
      <w:r w:rsidRPr="0071098B">
        <w:rPr>
          <w:rFonts w:ascii="Times New Roman" w:hAnsi="Times New Roman"/>
        </w:rPr>
        <w:t>При ветре со скоростью более 12 м/с, гололедице, сильном снегопаде и дожде запрещаются монтажные и верхолазные работы.</w:t>
      </w:r>
    </w:p>
    <w:p w:rsidR="0071098B" w:rsidRPr="0071098B" w:rsidRDefault="0071098B" w:rsidP="0071098B">
      <w:pPr>
        <w:ind w:firstLine="709"/>
        <w:jc w:val="both"/>
        <w:rPr>
          <w:rFonts w:ascii="Times New Roman" w:hAnsi="Times New Roman"/>
        </w:rPr>
      </w:pPr>
      <w:r w:rsidRPr="0071098B">
        <w:rPr>
          <w:rFonts w:ascii="Times New Roman" w:hAnsi="Times New Roman"/>
        </w:rPr>
        <w:t xml:space="preserve">В сырую погоду и во время оттепелей запрещается </w:t>
      </w:r>
      <w:proofErr w:type="spellStart"/>
      <w:r w:rsidRPr="0071098B">
        <w:rPr>
          <w:rFonts w:ascii="Times New Roman" w:hAnsi="Times New Roman"/>
        </w:rPr>
        <w:t>электронагрев</w:t>
      </w:r>
      <w:proofErr w:type="spellEnd"/>
      <w:r w:rsidRPr="0071098B">
        <w:rPr>
          <w:rFonts w:ascii="Times New Roman" w:hAnsi="Times New Roman"/>
        </w:rPr>
        <w:t xml:space="preserve"> бетонных конструкций.</w:t>
      </w:r>
    </w:p>
    <w:p w:rsidR="0071098B" w:rsidRPr="0071098B" w:rsidRDefault="0071098B" w:rsidP="0071098B">
      <w:pPr>
        <w:ind w:firstLine="709"/>
        <w:jc w:val="both"/>
        <w:rPr>
          <w:rFonts w:ascii="Times New Roman" w:hAnsi="Times New Roman"/>
        </w:rPr>
      </w:pPr>
      <w:r w:rsidRPr="0071098B">
        <w:rPr>
          <w:rFonts w:ascii="Times New Roman" w:hAnsi="Times New Roman"/>
        </w:rPr>
        <w:t xml:space="preserve">Мастику для гидроизоляционных работ приготавливают в огнестойком помещении или полевых условиях под огнестойким навесом. Склады битума, гидроизоляционных материалов и дров должны быть удалены от </w:t>
      </w:r>
      <w:proofErr w:type="spellStart"/>
      <w:r w:rsidRPr="0071098B">
        <w:rPr>
          <w:rFonts w:ascii="Times New Roman" w:hAnsi="Times New Roman"/>
        </w:rPr>
        <w:t>битумоварки</w:t>
      </w:r>
      <w:proofErr w:type="spellEnd"/>
      <w:r w:rsidRPr="0071098B">
        <w:rPr>
          <w:rFonts w:ascii="Times New Roman" w:hAnsi="Times New Roman"/>
        </w:rPr>
        <w:t xml:space="preserve"> на 60 м, а около </w:t>
      </w:r>
      <w:proofErr w:type="spellStart"/>
      <w:r w:rsidRPr="0071098B">
        <w:rPr>
          <w:rFonts w:ascii="Times New Roman" w:hAnsi="Times New Roman"/>
        </w:rPr>
        <w:t>битумоварочной</w:t>
      </w:r>
      <w:proofErr w:type="spellEnd"/>
      <w:r w:rsidRPr="0071098B">
        <w:rPr>
          <w:rFonts w:ascii="Times New Roman" w:hAnsi="Times New Roman"/>
        </w:rPr>
        <w:t xml:space="preserve"> установки на случай борьбы с воспламенением битума необходимо иметь запас сухого песка, огнетушитель, железные лопаты и т.п.</w:t>
      </w:r>
    </w:p>
    <w:p w:rsidR="0071098B" w:rsidRPr="0071098B" w:rsidRDefault="0071098B" w:rsidP="0071098B">
      <w:pPr>
        <w:ind w:firstLine="709"/>
        <w:jc w:val="both"/>
        <w:rPr>
          <w:rFonts w:ascii="Times New Roman" w:hAnsi="Times New Roman"/>
        </w:rPr>
      </w:pPr>
      <w:r w:rsidRPr="0071098B">
        <w:rPr>
          <w:rFonts w:ascii="Times New Roman" w:hAnsi="Times New Roman"/>
        </w:rPr>
        <w:t xml:space="preserve">Готовую мастику к месту работ доставляют только в закрытых с уширением книзу конических обогревательных бачках (или термосах), заполняемых не более чем </w:t>
      </w:r>
      <w:proofErr w:type="gramStart"/>
      <w:r w:rsidRPr="0071098B">
        <w:rPr>
          <w:rFonts w:ascii="Times New Roman" w:hAnsi="Times New Roman"/>
        </w:rPr>
        <w:t>на  ¾</w:t>
      </w:r>
      <w:proofErr w:type="gramEnd"/>
      <w:r w:rsidRPr="0071098B">
        <w:rPr>
          <w:rFonts w:ascii="Times New Roman" w:hAnsi="Times New Roman"/>
        </w:rPr>
        <w:t xml:space="preserve"> объема.</w:t>
      </w:r>
    </w:p>
    <w:p w:rsidR="0071098B" w:rsidRPr="0071098B" w:rsidRDefault="0071098B" w:rsidP="0071098B">
      <w:pPr>
        <w:ind w:firstLine="709"/>
        <w:jc w:val="both"/>
        <w:rPr>
          <w:rFonts w:ascii="Times New Roman" w:hAnsi="Times New Roman"/>
        </w:rPr>
      </w:pPr>
      <w:r w:rsidRPr="0071098B">
        <w:rPr>
          <w:rFonts w:ascii="Times New Roman" w:hAnsi="Times New Roman"/>
        </w:rPr>
        <w:t xml:space="preserve">Складирование кислородных и </w:t>
      </w:r>
      <w:proofErr w:type="spellStart"/>
      <w:r w:rsidRPr="0071098B">
        <w:rPr>
          <w:rFonts w:ascii="Times New Roman" w:hAnsi="Times New Roman"/>
        </w:rPr>
        <w:t>пропановых</w:t>
      </w:r>
      <w:proofErr w:type="spellEnd"/>
      <w:r w:rsidRPr="0071098B">
        <w:rPr>
          <w:rFonts w:ascii="Times New Roman" w:hAnsi="Times New Roman"/>
        </w:rPr>
        <w:t xml:space="preserve"> (ацетиленовых) баллонов производится в объеме не более двухсменного запаса и в удалении от непосредственных мест производства работ.</w:t>
      </w:r>
    </w:p>
    <w:p w:rsidR="0071098B" w:rsidRPr="0071098B" w:rsidRDefault="0071098B" w:rsidP="0071098B">
      <w:pPr>
        <w:ind w:firstLine="709"/>
        <w:jc w:val="both"/>
        <w:rPr>
          <w:rFonts w:ascii="Times New Roman" w:hAnsi="Times New Roman"/>
        </w:rPr>
      </w:pPr>
      <w:r w:rsidRPr="0071098B">
        <w:rPr>
          <w:rFonts w:ascii="Times New Roman" w:hAnsi="Times New Roman"/>
        </w:rPr>
        <w:t>На всех этапах строительства обеспечивается прочность и устойчивость возводимых конструкций</w:t>
      </w:r>
    </w:p>
    <w:p w:rsidR="0071098B" w:rsidRPr="0071098B" w:rsidRDefault="0071098B" w:rsidP="0071098B">
      <w:pPr>
        <w:ind w:firstLine="709"/>
        <w:jc w:val="both"/>
        <w:rPr>
          <w:rFonts w:ascii="Times New Roman" w:hAnsi="Times New Roman"/>
        </w:rPr>
      </w:pPr>
      <w:r w:rsidRPr="0071098B">
        <w:rPr>
          <w:rFonts w:ascii="Times New Roman" w:hAnsi="Times New Roman"/>
        </w:rPr>
        <w:t>Подробные инструкции по технике безопасности разрабатываются в составе проекта производства работ на отдельные виды работ.</w:t>
      </w:r>
    </w:p>
    <w:p w:rsidR="0071098B" w:rsidRPr="0071098B" w:rsidRDefault="0071098B" w:rsidP="0071098B">
      <w:pPr>
        <w:ind w:firstLine="709"/>
        <w:jc w:val="both"/>
        <w:rPr>
          <w:rFonts w:ascii="Times New Roman" w:hAnsi="Times New Roman"/>
        </w:rPr>
      </w:pPr>
      <w:r w:rsidRPr="0071098B">
        <w:rPr>
          <w:rFonts w:ascii="Times New Roman" w:hAnsi="Times New Roman"/>
        </w:rPr>
        <w:t>Все работы повышенной опасности и работы во вредных условиях выполняются в соответствии со специальными Инструкциями.</w:t>
      </w:r>
    </w:p>
    <w:p w:rsidR="0071098B" w:rsidRPr="0071098B" w:rsidRDefault="0071098B" w:rsidP="0071098B">
      <w:pPr>
        <w:ind w:firstLine="709"/>
        <w:jc w:val="both"/>
        <w:rPr>
          <w:rFonts w:ascii="Times New Roman" w:hAnsi="Times New Roman"/>
        </w:rPr>
      </w:pPr>
      <w:r w:rsidRPr="0071098B">
        <w:rPr>
          <w:rFonts w:ascii="Times New Roman" w:hAnsi="Times New Roman"/>
        </w:rPr>
        <w:t>Работы повышенной опасности:</w:t>
      </w:r>
    </w:p>
    <w:p w:rsidR="0071098B" w:rsidRPr="0071098B" w:rsidRDefault="0071098B" w:rsidP="0071098B">
      <w:pPr>
        <w:ind w:firstLine="709"/>
        <w:jc w:val="both"/>
        <w:rPr>
          <w:rFonts w:ascii="Times New Roman" w:hAnsi="Times New Roman"/>
        </w:rPr>
      </w:pPr>
      <w:r w:rsidRPr="0071098B">
        <w:rPr>
          <w:rFonts w:ascii="Times New Roman" w:hAnsi="Times New Roman"/>
        </w:rPr>
        <w:t>- работы в зоне действия грузоподъемных кранов;</w:t>
      </w:r>
    </w:p>
    <w:p w:rsidR="0071098B" w:rsidRPr="0071098B" w:rsidRDefault="0071098B" w:rsidP="0071098B">
      <w:pPr>
        <w:ind w:firstLine="709"/>
        <w:jc w:val="both"/>
        <w:rPr>
          <w:rFonts w:ascii="Times New Roman" w:hAnsi="Times New Roman"/>
        </w:rPr>
      </w:pPr>
      <w:r w:rsidRPr="0071098B">
        <w:rPr>
          <w:rFonts w:ascii="Times New Roman" w:hAnsi="Times New Roman"/>
        </w:rPr>
        <w:t>- работы на высоте;</w:t>
      </w:r>
    </w:p>
    <w:p w:rsidR="0071098B" w:rsidRPr="0071098B" w:rsidRDefault="0071098B" w:rsidP="0071098B">
      <w:pPr>
        <w:ind w:firstLine="709"/>
        <w:jc w:val="both"/>
        <w:rPr>
          <w:rFonts w:ascii="Times New Roman" w:hAnsi="Times New Roman"/>
        </w:rPr>
      </w:pPr>
      <w:r w:rsidRPr="0071098B">
        <w:rPr>
          <w:rFonts w:ascii="Times New Roman" w:hAnsi="Times New Roman"/>
        </w:rPr>
        <w:t>- работы вблизи действующих автомагистралей.</w:t>
      </w:r>
    </w:p>
    <w:p w:rsidR="0071098B" w:rsidRPr="0071098B" w:rsidRDefault="0071098B" w:rsidP="0071098B">
      <w:pPr>
        <w:ind w:firstLine="709"/>
        <w:jc w:val="both"/>
        <w:rPr>
          <w:rFonts w:ascii="Times New Roman" w:hAnsi="Times New Roman"/>
        </w:rPr>
      </w:pPr>
      <w:r w:rsidRPr="0071098B">
        <w:rPr>
          <w:rFonts w:ascii="Times New Roman" w:hAnsi="Times New Roman"/>
        </w:rPr>
        <w:t>Работы, выполняемые во вредных условиях:</w:t>
      </w:r>
    </w:p>
    <w:p w:rsidR="0071098B" w:rsidRPr="0071098B" w:rsidRDefault="0071098B" w:rsidP="0071098B">
      <w:pPr>
        <w:ind w:firstLine="709"/>
        <w:jc w:val="both"/>
        <w:rPr>
          <w:rFonts w:ascii="Times New Roman" w:hAnsi="Times New Roman"/>
        </w:rPr>
      </w:pPr>
      <w:r w:rsidRPr="0071098B">
        <w:rPr>
          <w:rFonts w:ascii="Times New Roman" w:hAnsi="Times New Roman"/>
        </w:rPr>
        <w:t>- гидроизоляционные работы;</w:t>
      </w:r>
    </w:p>
    <w:p w:rsidR="0071098B" w:rsidRPr="0071098B" w:rsidRDefault="0071098B" w:rsidP="0071098B">
      <w:pPr>
        <w:ind w:firstLine="709"/>
        <w:jc w:val="both"/>
        <w:rPr>
          <w:rFonts w:ascii="Times New Roman" w:hAnsi="Times New Roman"/>
        </w:rPr>
      </w:pPr>
      <w:r w:rsidRPr="0071098B">
        <w:rPr>
          <w:rFonts w:ascii="Times New Roman" w:hAnsi="Times New Roman"/>
        </w:rPr>
        <w:t>- покрасочные работы.</w:t>
      </w:r>
    </w:p>
    <w:p w:rsidR="0071098B" w:rsidRPr="0071098B" w:rsidRDefault="0071098B" w:rsidP="0071098B">
      <w:pPr>
        <w:ind w:firstLine="851"/>
        <w:jc w:val="both"/>
        <w:rPr>
          <w:rFonts w:ascii="Times New Roman" w:hAnsi="Times New Roman"/>
        </w:rPr>
      </w:pPr>
    </w:p>
    <w:p w:rsidR="0071098B" w:rsidRPr="002F5BBB" w:rsidRDefault="0067799E" w:rsidP="00CC5810">
      <w:pPr>
        <w:pStyle w:val="15"/>
      </w:pPr>
      <w:bookmarkStart w:id="189" w:name="_Toc521482001"/>
      <w:r>
        <w:t xml:space="preserve">3.2. </w:t>
      </w:r>
      <w:r w:rsidR="0071098B" w:rsidRPr="002F5BBB">
        <w:t>САНИТАРНО-ЭПИДЕМИОЛОГИЧЕСКИЙ РАЗДЕЛ</w:t>
      </w:r>
      <w:bookmarkEnd w:id="189"/>
    </w:p>
    <w:p w:rsidR="0071098B" w:rsidRDefault="0071098B" w:rsidP="0071098B">
      <w:pPr>
        <w:tabs>
          <w:tab w:val="left" w:pos="9356"/>
        </w:tabs>
        <w:ind w:firstLine="709"/>
        <w:jc w:val="both"/>
      </w:pPr>
    </w:p>
    <w:p w:rsidR="0071098B" w:rsidRPr="0071098B" w:rsidRDefault="0071098B" w:rsidP="0071098B">
      <w:pPr>
        <w:tabs>
          <w:tab w:val="left" w:pos="9356"/>
        </w:tabs>
        <w:ind w:firstLine="709"/>
        <w:jc w:val="both"/>
        <w:rPr>
          <w:rFonts w:ascii="Times New Roman" w:hAnsi="Times New Roman"/>
        </w:rPr>
      </w:pPr>
      <w:r w:rsidRPr="0071098B">
        <w:rPr>
          <w:rFonts w:ascii="Times New Roman" w:hAnsi="Times New Roman"/>
        </w:rPr>
        <w:t>Строительная площадка в ходе строительства своевременно очищается от строительного мусора, в зимнее время от снега, в теплое время года поливается.</w:t>
      </w:r>
    </w:p>
    <w:p w:rsidR="0071098B" w:rsidRPr="0071098B" w:rsidRDefault="0071098B" w:rsidP="0071098B">
      <w:pPr>
        <w:tabs>
          <w:tab w:val="left" w:pos="9356"/>
        </w:tabs>
        <w:ind w:firstLine="709"/>
        <w:jc w:val="both"/>
        <w:rPr>
          <w:rFonts w:ascii="Times New Roman" w:hAnsi="Times New Roman"/>
        </w:rPr>
      </w:pPr>
      <w:r w:rsidRPr="0071098B">
        <w:rPr>
          <w:rFonts w:ascii="Times New Roman" w:hAnsi="Times New Roman"/>
        </w:rPr>
        <w:t>Сбор и удаление отходов, содержащих токсические вещества, осуществляются в закрытые контейнеры или плотные мешки, исключая ручную погрузку.</w:t>
      </w:r>
    </w:p>
    <w:p w:rsidR="0071098B" w:rsidRPr="0071098B" w:rsidRDefault="0071098B" w:rsidP="0071098B">
      <w:pPr>
        <w:tabs>
          <w:tab w:val="left" w:pos="9356"/>
        </w:tabs>
        <w:ind w:firstLine="709"/>
        <w:jc w:val="both"/>
        <w:rPr>
          <w:rFonts w:ascii="Times New Roman" w:hAnsi="Times New Roman"/>
        </w:rPr>
      </w:pPr>
      <w:r w:rsidRPr="0071098B">
        <w:rPr>
          <w:rFonts w:ascii="Times New Roman" w:hAnsi="Times New Roman"/>
        </w:rPr>
        <w:t>На строящемся объекте предусматривается водоснабжение и водоотведение с использованием привозной воды.</w:t>
      </w:r>
      <w:bookmarkStart w:id="190" w:name="SUB1300"/>
      <w:bookmarkEnd w:id="190"/>
      <w:r w:rsidRPr="0071098B">
        <w:rPr>
          <w:rFonts w:ascii="Times New Roman" w:hAnsi="Times New Roman"/>
        </w:rPr>
        <w:t xml:space="preserve"> Доставка воды производится автотранспортом, соответствующим документам государственной системы санитарно-эпидемиологического нормирования.</w:t>
      </w:r>
      <w:bookmarkStart w:id="191" w:name="SUB1400"/>
      <w:bookmarkEnd w:id="191"/>
      <w:r w:rsidRPr="0071098B">
        <w:rPr>
          <w:rFonts w:ascii="Times New Roman" w:hAnsi="Times New Roman"/>
        </w:rPr>
        <w:t xml:space="preserve"> Привозная вода хранится в отдельном помещении или под навесом в емкостях, установленных на площадке с твердым покрытием.</w:t>
      </w:r>
      <w:bookmarkStart w:id="192" w:name="SUB1500"/>
      <w:bookmarkEnd w:id="192"/>
      <w:r w:rsidRPr="0071098B">
        <w:rPr>
          <w:rFonts w:ascii="Times New Roman" w:hAnsi="Times New Roman"/>
        </w:rPr>
        <w:t xml:space="preserve"> Емкости для хранения воды </w:t>
      </w:r>
      <w:r w:rsidRPr="0071098B">
        <w:rPr>
          <w:rFonts w:ascii="Times New Roman" w:hAnsi="Times New Roman"/>
        </w:rPr>
        <w:lastRenderedPageBreak/>
        <w:t>изготавливаются из материалов, разрешенных к применению для этих целей на территории Республики Казахстан.</w:t>
      </w:r>
      <w:bookmarkStart w:id="193" w:name="SUB1600"/>
      <w:bookmarkEnd w:id="193"/>
      <w:r w:rsidRPr="0071098B">
        <w:rPr>
          <w:rFonts w:ascii="Times New Roman" w:hAnsi="Times New Roman"/>
        </w:rPr>
        <w:t xml:space="preserve"> Чистка, мытье и дезинфекция емкостей для хранения и перевозки привозной воды производится не реже одного раза в десять календарных дней и по эпидемиологическим показаниям.</w:t>
      </w:r>
      <w:bookmarkStart w:id="194" w:name="SUB1700"/>
      <w:bookmarkEnd w:id="194"/>
      <w:r w:rsidRPr="0071098B">
        <w:rPr>
          <w:rFonts w:ascii="Times New Roman" w:hAnsi="Times New Roman"/>
        </w:rPr>
        <w:t xml:space="preserve"> Внутренняя поверхность механически очищается, промывается с полным удалением воды, дезинфицируется. После дезинфекции емкость промывается, заполняется водой и проводится бактериологический контроль воды. Для дезинфекции применяются дезинфицирующие средства, разрешенные к применению в Республике Казахстан.</w:t>
      </w:r>
      <w:bookmarkStart w:id="195" w:name="SUB1800"/>
      <w:bookmarkEnd w:id="195"/>
      <w:r w:rsidRPr="0071098B">
        <w:rPr>
          <w:rFonts w:ascii="Times New Roman" w:hAnsi="Times New Roman"/>
        </w:rPr>
        <w:t xml:space="preserve"> Вода, используемая для питьевых и хозяйственно-бытовых нужд, соответствует документам государственной системы санитарно-эпидемиологического нормирования. На рабочих местах размещаются устройства питьевого водоснабжения и предусматривается выдача горячего чая, минеральной щелочной воды, молочнокислых напитков. Оптимальная температура жидкости плюс 12-15°С.</w:t>
      </w:r>
      <w:bookmarkStart w:id="196" w:name="SUB10600"/>
      <w:bookmarkEnd w:id="196"/>
      <w:r w:rsidRPr="0071098B">
        <w:rPr>
          <w:rFonts w:ascii="Times New Roman" w:hAnsi="Times New Roman"/>
        </w:rPr>
        <w:t xml:space="preserve"> Сатураторные установки и питьевые фонтанчики располагаются не далее семидесяти пяти метров от рабочих мест, в гардеробных, помещениях для личной гигиены женщин, пунктах питания, в местах отдыха работников и укрытиях от солнечной радиации и атмосферных осадков.</w:t>
      </w:r>
      <w:bookmarkStart w:id="197" w:name="SUB10700"/>
      <w:bookmarkEnd w:id="197"/>
      <w:r w:rsidRPr="0071098B">
        <w:rPr>
          <w:rFonts w:ascii="Times New Roman" w:hAnsi="Times New Roman"/>
        </w:rPr>
        <w:t xml:space="preserve"> Работники, работающие на высоте, машинисты землеройных и дорожных машин, крановщики и другие обеспечиваются индивидуальными флягами для питьевой воды.</w:t>
      </w:r>
    </w:p>
    <w:p w:rsidR="0071098B" w:rsidRPr="0071098B" w:rsidRDefault="0071098B" w:rsidP="0071098B">
      <w:pPr>
        <w:tabs>
          <w:tab w:val="left" w:pos="9356"/>
        </w:tabs>
        <w:ind w:firstLine="709"/>
        <w:jc w:val="both"/>
        <w:rPr>
          <w:rFonts w:ascii="Times New Roman" w:hAnsi="Times New Roman"/>
        </w:rPr>
      </w:pPr>
      <w:r w:rsidRPr="0071098B">
        <w:rPr>
          <w:rFonts w:ascii="Times New Roman" w:hAnsi="Times New Roman"/>
        </w:rPr>
        <w:t>При выезде автотранспортного средства со строительной площадки на центральную магистраль оборудуется пункт мойки колес, имеющий твердое покрытие с организацией системы сточной ливневой канализации с септиком и емкостью для забора воды.</w:t>
      </w:r>
    </w:p>
    <w:p w:rsidR="0071098B" w:rsidRPr="0071098B" w:rsidRDefault="0071098B" w:rsidP="0071098B">
      <w:pPr>
        <w:tabs>
          <w:tab w:val="left" w:pos="9356"/>
        </w:tabs>
        <w:ind w:firstLine="709"/>
        <w:jc w:val="both"/>
        <w:rPr>
          <w:rFonts w:ascii="Times New Roman" w:hAnsi="Times New Roman"/>
        </w:rPr>
      </w:pPr>
    </w:p>
    <w:p w:rsidR="0071098B" w:rsidRPr="0071098B" w:rsidRDefault="0071098B" w:rsidP="0071098B">
      <w:pPr>
        <w:tabs>
          <w:tab w:val="left" w:pos="9356"/>
        </w:tabs>
        <w:ind w:firstLine="709"/>
        <w:jc w:val="both"/>
        <w:rPr>
          <w:rFonts w:ascii="Times New Roman" w:hAnsi="Times New Roman"/>
        </w:rPr>
      </w:pPr>
      <w:r w:rsidRPr="0071098B">
        <w:rPr>
          <w:rFonts w:ascii="Times New Roman" w:hAnsi="Times New Roman"/>
        </w:rPr>
        <w:t>Рабочие места для сварки, резки, наплавки, зачистки и нагрева оснащаются средствами коллективной защиты от шума, инфракрасного излучения и брызг расплавленного металла (экранами и ширмами из негорючих материалов).</w:t>
      </w:r>
    </w:p>
    <w:p w:rsidR="0071098B" w:rsidRPr="0071098B" w:rsidRDefault="0071098B" w:rsidP="0071098B">
      <w:pPr>
        <w:tabs>
          <w:tab w:val="left" w:pos="9356"/>
        </w:tabs>
        <w:ind w:firstLine="709"/>
        <w:jc w:val="both"/>
        <w:rPr>
          <w:rFonts w:ascii="Times New Roman" w:hAnsi="Times New Roman"/>
        </w:rPr>
      </w:pPr>
    </w:p>
    <w:p w:rsidR="0071098B" w:rsidRPr="0071098B" w:rsidRDefault="0071098B" w:rsidP="0071098B">
      <w:pPr>
        <w:tabs>
          <w:tab w:val="left" w:pos="9356"/>
        </w:tabs>
        <w:ind w:firstLine="709"/>
        <w:jc w:val="both"/>
        <w:rPr>
          <w:rFonts w:ascii="Times New Roman" w:hAnsi="Times New Roman"/>
        </w:rPr>
      </w:pPr>
      <w:r w:rsidRPr="0071098B">
        <w:rPr>
          <w:rFonts w:ascii="Times New Roman" w:hAnsi="Times New Roman"/>
        </w:rPr>
        <w:t>Температура воздуха в местах обогрева поддерживается на уровне плюс 21-25°С. Помещение для обогрева кистей и стоп оборудуется тепловыми устройствами, не превышающими плюс 40°С.</w:t>
      </w:r>
    </w:p>
    <w:p w:rsidR="0071098B" w:rsidRPr="0071098B" w:rsidRDefault="0071098B" w:rsidP="0071098B">
      <w:pPr>
        <w:tabs>
          <w:tab w:val="left" w:pos="9356"/>
        </w:tabs>
        <w:ind w:firstLine="709"/>
        <w:jc w:val="both"/>
        <w:rPr>
          <w:rFonts w:ascii="Times New Roman" w:hAnsi="Times New Roman"/>
        </w:rPr>
      </w:pPr>
    </w:p>
    <w:p w:rsidR="0071098B" w:rsidRPr="0071098B" w:rsidRDefault="0071098B" w:rsidP="0071098B">
      <w:pPr>
        <w:tabs>
          <w:tab w:val="left" w:pos="9356"/>
        </w:tabs>
        <w:ind w:firstLine="709"/>
        <w:jc w:val="both"/>
        <w:rPr>
          <w:rFonts w:ascii="Times New Roman" w:hAnsi="Times New Roman"/>
        </w:rPr>
      </w:pPr>
      <w:r w:rsidRPr="0071098B">
        <w:rPr>
          <w:rFonts w:ascii="Times New Roman" w:hAnsi="Times New Roman"/>
        </w:rPr>
        <w:t xml:space="preserve">В бытовых помещениях проводятся дезинсекционные и </w:t>
      </w:r>
      <w:proofErr w:type="spellStart"/>
      <w:r w:rsidRPr="0071098B">
        <w:rPr>
          <w:rFonts w:ascii="Times New Roman" w:hAnsi="Times New Roman"/>
        </w:rPr>
        <w:t>дератизационные</w:t>
      </w:r>
      <w:proofErr w:type="spellEnd"/>
      <w:r w:rsidRPr="0071098B">
        <w:rPr>
          <w:rFonts w:ascii="Times New Roman" w:hAnsi="Times New Roman"/>
        </w:rPr>
        <w:t xml:space="preserve"> мероприятия.</w:t>
      </w:r>
    </w:p>
    <w:p w:rsidR="0071098B" w:rsidRPr="0071098B" w:rsidRDefault="0071098B" w:rsidP="0071098B">
      <w:pPr>
        <w:tabs>
          <w:tab w:val="left" w:pos="9356"/>
        </w:tabs>
        <w:ind w:firstLine="709"/>
        <w:jc w:val="both"/>
        <w:rPr>
          <w:rFonts w:ascii="Times New Roman" w:hAnsi="Times New Roman"/>
        </w:rPr>
      </w:pPr>
    </w:p>
    <w:p w:rsidR="0071098B" w:rsidRPr="0071098B" w:rsidRDefault="0071098B" w:rsidP="0071098B">
      <w:pPr>
        <w:tabs>
          <w:tab w:val="left" w:pos="9356"/>
        </w:tabs>
        <w:ind w:firstLine="709"/>
        <w:jc w:val="both"/>
        <w:rPr>
          <w:rFonts w:ascii="Times New Roman" w:hAnsi="Times New Roman"/>
        </w:rPr>
      </w:pPr>
      <w:r w:rsidRPr="0071098B">
        <w:rPr>
          <w:rFonts w:ascii="Times New Roman" w:hAnsi="Times New Roman"/>
        </w:rPr>
        <w:t xml:space="preserve">Работающие обеспечиваются горячим питанием. Содержание и эксплуатация столовых </w:t>
      </w:r>
      <w:proofErr w:type="gramStart"/>
      <w:r w:rsidRPr="0071098B">
        <w:rPr>
          <w:rFonts w:ascii="Times New Roman" w:hAnsi="Times New Roman"/>
        </w:rPr>
        <w:t>предусматривается</w:t>
      </w:r>
      <w:proofErr w:type="gramEnd"/>
      <w:r w:rsidRPr="0071098B">
        <w:rPr>
          <w:rFonts w:ascii="Times New Roman" w:hAnsi="Times New Roman"/>
        </w:rPr>
        <w:t xml:space="preserve"> в соответствии с документами государственной системы санитарно-эпидемиологического нормирования. Допускается организация питания путем доставки пищи из базовой столовой к месту работ с раздачей и приемом пищи в специально выделенном помещении. На специально выделенное помещение и раздаточный пункт оформляется санитарно-эпидемиологическое заключение в соответствии с документами государственной системы санитарно-эпидемиологического нормирования в соответствии с </w:t>
      </w:r>
      <w:hyperlink r:id="rId17" w:history="1">
        <w:r w:rsidRPr="0071098B">
          <w:rPr>
            <w:rFonts w:ascii="Times New Roman" w:hAnsi="Times New Roman"/>
          </w:rPr>
          <w:t>пунктом 6 статьи 144</w:t>
        </w:r>
      </w:hyperlink>
      <w:r w:rsidRPr="0071098B">
        <w:rPr>
          <w:rFonts w:ascii="Times New Roman" w:hAnsi="Times New Roman"/>
        </w:rPr>
        <w:t xml:space="preserve"> Кодекса.</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Работодатель обеспечивает постоянное поддержание условий труда, отвечающих требованиям настоящих Санитарных правил. При невозможности соблюдения предельно-допустимых уровней и концентраций вредных производственных факторов на рабочих местах (в рабочих зонах) работодатель обеспечивает работников средствами индивидуальной защиты и руководствуется принципом «защита временем».</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Выполнять погрузо-разгрузочные работы с опасными грузами при неисправности тары, отсутствии маркировки и предупредительных на ней надписей не допускается.</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lastRenderedPageBreak/>
        <w:t>При переливе окрасочных материалов из бочек, бидонов и другой тары весом более десяти килограмм для приготовления рабочих растворов необходимо предусмотреть механизацию данного процесса.</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Обработка стекла при помощи пескоструйных аппаратов проводится в средствах индивидуальной защиты для глаз, органов дыхания и рук.</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При подогреве кабельной массы в закрытом помещении оборудуется система механической вентиляции.</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При эксплуатации машин с повышенным уровнем шума применяются:</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1) технические средства для уменьшения шума в источнике его образования;</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2) дистанционное управление;</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3) средства индивидуальной защиты;</w:t>
      </w:r>
    </w:p>
    <w:p w:rsidR="00664EBD" w:rsidRPr="00664EBD" w:rsidRDefault="00664EBD" w:rsidP="00664EBD">
      <w:pPr>
        <w:tabs>
          <w:tab w:val="left" w:pos="9356"/>
        </w:tabs>
        <w:ind w:firstLine="709"/>
        <w:jc w:val="both"/>
        <w:rPr>
          <w:rFonts w:ascii="Times New Roman" w:hAnsi="Times New Roman"/>
        </w:rPr>
      </w:pPr>
      <w:r>
        <w:rPr>
          <w:rFonts w:ascii="Times New Roman" w:hAnsi="Times New Roman"/>
        </w:rPr>
        <w:t xml:space="preserve">   </w:t>
      </w:r>
      <w:r w:rsidRPr="00664EBD">
        <w:rPr>
          <w:rFonts w:ascii="Times New Roman" w:hAnsi="Times New Roman"/>
        </w:rPr>
        <w:t>4) выбор рационального режима труда и отдыха, сокращение времени воздействия</w:t>
      </w:r>
      <w:r w:rsidRPr="00664EBD">
        <w:t xml:space="preserve"> </w:t>
      </w:r>
      <w:r w:rsidRPr="00664EBD">
        <w:rPr>
          <w:rFonts w:ascii="Times New Roman" w:hAnsi="Times New Roman"/>
        </w:rPr>
        <w:t>шумовых факторов в рабочей зоне, лечебно-профилактические и другие мероприятия.</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При температуре воздуха ниже минус 40°С предусматривается защита лица и верхних дыхательных путей.</w:t>
      </w:r>
    </w:p>
    <w:p w:rsidR="00664EBD" w:rsidRDefault="00664EBD" w:rsidP="00664EBD">
      <w:pPr>
        <w:tabs>
          <w:tab w:val="left" w:pos="9356"/>
        </w:tabs>
        <w:ind w:firstLine="709"/>
        <w:jc w:val="both"/>
        <w:rPr>
          <w:rFonts w:ascii="Times New Roman" w:hAnsi="Times New Roman"/>
        </w:rPr>
      </w:pPr>
      <w:r w:rsidRPr="00664EBD">
        <w:rPr>
          <w:rFonts w:ascii="Times New Roman" w:hAnsi="Times New Roman"/>
        </w:rPr>
        <w:t>Рабочим и инженерно-техническому персоналу выдается специальная одежда, специальная обувь и другие средства индивидуальной защиты в соответствии с порядком и нормами обеспечения работников специальной одеждой, специальной обувью и другими средствами индивидуальной и коллективной защиты, санитарно-бытовыми помещениями и устройствами, за счет средств работодателя.</w:t>
      </w:r>
      <w:bookmarkStart w:id="198" w:name="SUB10900"/>
      <w:bookmarkEnd w:id="198"/>
      <w:r w:rsidRPr="00664EBD">
        <w:rPr>
          <w:rFonts w:ascii="Times New Roman" w:hAnsi="Times New Roman"/>
        </w:rPr>
        <w:t xml:space="preserve"> Выдаваемые работникам средства индивидуальной защиты соответствуют их полу, росту и размерам, характеру и условиям</w:t>
      </w:r>
      <w:r w:rsidRPr="00664EBD">
        <w:t xml:space="preserve"> </w:t>
      </w:r>
      <w:r w:rsidRPr="00664EBD">
        <w:rPr>
          <w:rFonts w:ascii="Times New Roman" w:hAnsi="Times New Roman"/>
        </w:rPr>
        <w:t>выполняемой работы и обеспечивают в течение заданного времени снижение воздействия вредных и опасных факторов производства.</w:t>
      </w:r>
      <w:bookmarkStart w:id="199" w:name="SUB11000"/>
      <w:bookmarkEnd w:id="199"/>
      <w:r w:rsidRPr="00664EBD">
        <w:rPr>
          <w:rFonts w:ascii="Times New Roman" w:hAnsi="Times New Roman"/>
        </w:rPr>
        <w:t xml:space="preserve"> Работодатель организует надлежащий уход за средствами индивидуальной защиты и их хранение, своевременно осуществляет химчистку, стирку, ремонт, дегазацию, дезактивацию, обезвреживание и </w:t>
      </w:r>
      <w:proofErr w:type="spellStart"/>
      <w:r w:rsidRPr="00664EBD">
        <w:rPr>
          <w:rFonts w:ascii="Times New Roman" w:hAnsi="Times New Roman"/>
        </w:rPr>
        <w:t>обеспыливание</w:t>
      </w:r>
      <w:proofErr w:type="spellEnd"/>
      <w:r w:rsidRPr="00664EBD">
        <w:rPr>
          <w:rFonts w:ascii="Times New Roman" w:hAnsi="Times New Roman"/>
        </w:rPr>
        <w:t xml:space="preserve"> специальной одежды, специальной обуви и других средств индивидуальной защиты, устраиваются сушилки и камеры для </w:t>
      </w:r>
      <w:proofErr w:type="spellStart"/>
      <w:r w:rsidRPr="00664EBD">
        <w:rPr>
          <w:rFonts w:ascii="Times New Roman" w:hAnsi="Times New Roman"/>
        </w:rPr>
        <w:t>обеспыливания</w:t>
      </w:r>
      <w:proofErr w:type="spellEnd"/>
      <w:r w:rsidRPr="00664EBD">
        <w:rPr>
          <w:rFonts w:ascii="Times New Roman" w:hAnsi="Times New Roman"/>
        </w:rPr>
        <w:t xml:space="preserve"> для специальной одежды и обуви.</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 xml:space="preserve">Сушка и </w:t>
      </w:r>
      <w:proofErr w:type="spellStart"/>
      <w:r w:rsidRPr="00664EBD">
        <w:rPr>
          <w:rFonts w:ascii="Times New Roman" w:hAnsi="Times New Roman"/>
        </w:rPr>
        <w:t>обеспыливание</w:t>
      </w:r>
      <w:proofErr w:type="spellEnd"/>
      <w:r w:rsidRPr="00664EBD">
        <w:rPr>
          <w:rFonts w:ascii="Times New Roman" w:hAnsi="Times New Roman"/>
        </w:rPr>
        <w:t xml:space="preserve"> специальной одежды производятся после каждой смены, стирка или химчистка — по мере необходимости, но не реже двух раз в месяц. У рабочих, контактирующих с порошкообразными и токсичными веществами специальная одежда стирается отдельно от остальной специальной одежды после каждой смены, зимняя - подвергаться химической чистке.</w:t>
      </w:r>
      <w:bookmarkStart w:id="200" w:name="SUB13500"/>
      <w:bookmarkEnd w:id="200"/>
      <w:r w:rsidRPr="00664EBD">
        <w:rPr>
          <w:rFonts w:ascii="Times New Roman" w:hAnsi="Times New Roman"/>
        </w:rPr>
        <w:t xml:space="preserve"> Помещения для </w:t>
      </w:r>
      <w:proofErr w:type="spellStart"/>
      <w:r w:rsidRPr="00664EBD">
        <w:rPr>
          <w:rFonts w:ascii="Times New Roman" w:hAnsi="Times New Roman"/>
        </w:rPr>
        <w:t>обеспыливания</w:t>
      </w:r>
      <w:proofErr w:type="spellEnd"/>
      <w:r w:rsidRPr="00664EBD">
        <w:rPr>
          <w:rFonts w:ascii="Times New Roman" w:hAnsi="Times New Roman"/>
        </w:rPr>
        <w:t xml:space="preserve"> и химической чистки специальной одежды размещаются обособленно и оборудуются автономной вентиляцией.</w:t>
      </w:r>
      <w:bookmarkStart w:id="201" w:name="SUB13600"/>
      <w:bookmarkEnd w:id="201"/>
      <w:r w:rsidRPr="00664EBD">
        <w:rPr>
          <w:rFonts w:ascii="Times New Roman" w:hAnsi="Times New Roman"/>
        </w:rPr>
        <w:t xml:space="preserve"> </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При разработке и эксплуатации технологических процессов и производственного</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оборудования предусматривается:</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1) ограничение содержания примесей вредных веществ в исходных и конечных продуктах,</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выпуск конечных продуктов в не пылящих формах;</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2) применение технологии производства, исключающие контакт работающих лиц с вредными производственными факторами;</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3) применение в конструкции оборудования решений и средств защиты, предотвращающих поступление (распространение) опасных и вредных производственных факторов в рабочую зону;</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4) установка систем автоматического контроля, сигнализации и управления технологическим</w:t>
      </w:r>
      <w:r>
        <w:rPr>
          <w:rFonts w:ascii="Times New Roman" w:hAnsi="Times New Roman"/>
        </w:rPr>
        <w:t xml:space="preserve"> </w:t>
      </w:r>
      <w:r w:rsidRPr="00664EBD">
        <w:rPr>
          <w:rFonts w:ascii="Times New Roman" w:hAnsi="Times New Roman"/>
        </w:rPr>
        <w:t>процессом на случай загрязнения воздуха рабочей зоны веществами с остронаправленным действием;</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5) механизацию и автоматизацию погрузочно-разгрузочных работ;</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6) своевременное удаление, обезвреживание технологических и вентиляционных выбросов,</w:t>
      </w:r>
      <w:r>
        <w:rPr>
          <w:rFonts w:ascii="Times New Roman" w:hAnsi="Times New Roman"/>
        </w:rPr>
        <w:t xml:space="preserve"> </w:t>
      </w:r>
      <w:r w:rsidRPr="00664EBD">
        <w:rPr>
          <w:rFonts w:ascii="Times New Roman" w:hAnsi="Times New Roman"/>
        </w:rPr>
        <w:t>утилизацию и захоронение отходов производства;</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lastRenderedPageBreak/>
        <w:t>7) коллективные и индивидуальные средства защиты от вредных веществ и факторов;</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8) контроль уровней опасных и вредных производственных факторов на рабочих местах;</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9) включение требований безопасности в нормативно-техническую документацию;</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10) осуществление производственного контроля в соответствии с осуществляемой ими</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деятельностью;</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11) получение санитарно-эпидемиологического заключения на изменения технологического</w:t>
      </w:r>
      <w:r>
        <w:rPr>
          <w:rFonts w:ascii="Times New Roman" w:hAnsi="Times New Roman"/>
        </w:rPr>
        <w:t xml:space="preserve"> </w:t>
      </w:r>
      <w:r w:rsidRPr="00664EBD">
        <w:rPr>
          <w:rFonts w:ascii="Times New Roman" w:hAnsi="Times New Roman"/>
        </w:rPr>
        <w:t>процесса (увеличения производственной мощности, интенсификация процессов и производства и другие отклонения от утвержденного проекта), в соответствии с действующим законодательством в сфере санитарно-эпидемиологического благополучия населения.</w:t>
      </w:r>
    </w:p>
    <w:p w:rsidR="00664EBD" w:rsidRPr="002F5BBB" w:rsidRDefault="00664EBD" w:rsidP="00664EBD">
      <w:pPr>
        <w:tabs>
          <w:tab w:val="left" w:pos="9356"/>
        </w:tabs>
        <w:ind w:firstLine="709"/>
        <w:jc w:val="both"/>
      </w:pPr>
    </w:p>
    <w:p w:rsidR="00664EBD" w:rsidRPr="002F5BBB" w:rsidRDefault="00664EBD" w:rsidP="00CC5810">
      <w:pPr>
        <w:pStyle w:val="15"/>
      </w:pPr>
      <w:r w:rsidRPr="002F5BBB">
        <w:t xml:space="preserve"> </w:t>
      </w:r>
      <w:bookmarkStart w:id="202" w:name="_Toc509653237"/>
      <w:bookmarkStart w:id="203" w:name="_Toc521482002"/>
      <w:r w:rsidR="0067799E">
        <w:t xml:space="preserve">4. </w:t>
      </w:r>
      <w:r w:rsidRPr="002F5BBB">
        <w:t>Противопожарные мероприятия</w:t>
      </w:r>
      <w:bookmarkEnd w:id="202"/>
      <w:bookmarkEnd w:id="203"/>
    </w:p>
    <w:p w:rsidR="00664EBD" w:rsidRPr="002F5BBB" w:rsidRDefault="00664EBD" w:rsidP="00664EBD">
      <w:pPr>
        <w:tabs>
          <w:tab w:val="left" w:pos="9356"/>
        </w:tabs>
        <w:jc w:val="center"/>
        <w:rPr>
          <w:b/>
          <w:bCs/>
        </w:rPr>
      </w:pP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Обеспечение пожарной безопасности на строительном участке должно осуществляться в соответствии с правилами Пожарной безопасности при производстве строительно-монтажных работ.</w:t>
      </w:r>
    </w:p>
    <w:p w:rsidR="00664EBD" w:rsidRPr="00664EBD" w:rsidRDefault="00664EBD" w:rsidP="00664EBD">
      <w:pPr>
        <w:ind w:firstLine="709"/>
        <w:jc w:val="both"/>
        <w:rPr>
          <w:rFonts w:ascii="Times New Roman" w:hAnsi="Times New Roman"/>
        </w:rPr>
      </w:pPr>
      <w:r w:rsidRPr="00664EBD">
        <w:rPr>
          <w:rFonts w:ascii="Times New Roman" w:hAnsi="Times New Roman"/>
        </w:rPr>
        <w:t>Отдельные вагоны-контейнеры обеспечиваются индивидуальными порошковыми огнетушителями.</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Участок строительства должен быть обеспечен проездами для пожарных машин и оборудован средствами пожаротушения, которые в ночное время должны быть освещены.</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Кроме огнетушителей, около пожароопасных участков должны быть ящики с сухим песком и закрывающимися крышками, пожарный инструмент. Категорически запрещается нарушать допускаемые по нормам разрывы между строениями, стоянками машин и складами топлива и масел.</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Заправку двигателей дорожных машин топливом и маслом необходимо производить при естественном свете или хорошем электрическом освещении. Все детали, облитые при заправке топливом или маслом, вытирают насухо. При заправке запрещается курить, пользоваться спичками или другими источниками огня. Запрещается заливать топливо при работающем двигателе и пользоваться открытым огнем для его подогрева.</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 xml:space="preserve">В процессе строительства необходимо обеспечить: </w:t>
      </w:r>
    </w:p>
    <w:p w:rsidR="00664EBD" w:rsidRPr="00664EBD" w:rsidRDefault="00664EBD" w:rsidP="00664EBD">
      <w:pPr>
        <w:tabs>
          <w:tab w:val="left" w:pos="9356"/>
        </w:tabs>
        <w:ind w:left="851" w:hanging="142"/>
        <w:jc w:val="both"/>
        <w:rPr>
          <w:rFonts w:ascii="Times New Roman" w:hAnsi="Times New Roman"/>
        </w:rPr>
      </w:pPr>
      <w:r w:rsidRPr="00664EBD">
        <w:rPr>
          <w:rFonts w:ascii="Times New Roman" w:hAnsi="Times New Roman"/>
        </w:rPr>
        <w:t>- охрану от пожара зданий и сооружений на строящемся объекте;</w:t>
      </w:r>
    </w:p>
    <w:p w:rsidR="00664EBD" w:rsidRPr="00664EBD" w:rsidRDefault="00664EBD" w:rsidP="00664EBD">
      <w:pPr>
        <w:tabs>
          <w:tab w:val="left" w:pos="9356"/>
        </w:tabs>
        <w:ind w:left="851" w:hanging="142"/>
        <w:jc w:val="both"/>
        <w:rPr>
          <w:rFonts w:ascii="Times New Roman" w:hAnsi="Times New Roman"/>
        </w:rPr>
      </w:pPr>
      <w:r w:rsidRPr="00664EBD">
        <w:rPr>
          <w:rFonts w:ascii="Times New Roman" w:hAnsi="Times New Roman"/>
        </w:rPr>
        <w:t xml:space="preserve">- </w:t>
      </w:r>
      <w:proofErr w:type="spellStart"/>
      <w:r w:rsidRPr="00664EBD">
        <w:rPr>
          <w:rFonts w:ascii="Times New Roman" w:hAnsi="Times New Roman"/>
        </w:rPr>
        <w:t>пожаробезопасное</w:t>
      </w:r>
      <w:proofErr w:type="spellEnd"/>
      <w:r w:rsidRPr="00664EBD">
        <w:rPr>
          <w:rFonts w:ascii="Times New Roman" w:hAnsi="Times New Roman"/>
        </w:rPr>
        <w:t xml:space="preserve"> проведение строительно-монтажных работ с соблюдением </w:t>
      </w:r>
    </w:p>
    <w:p w:rsidR="00664EBD" w:rsidRPr="00664EBD" w:rsidRDefault="00664EBD" w:rsidP="00664EBD">
      <w:pPr>
        <w:tabs>
          <w:tab w:val="left" w:pos="9356"/>
        </w:tabs>
        <w:ind w:left="851" w:hanging="142"/>
        <w:jc w:val="both"/>
        <w:rPr>
          <w:rFonts w:ascii="Times New Roman" w:hAnsi="Times New Roman"/>
        </w:rPr>
      </w:pPr>
      <w:r w:rsidRPr="00664EBD">
        <w:rPr>
          <w:rFonts w:ascii="Times New Roman" w:hAnsi="Times New Roman"/>
        </w:rPr>
        <w:t xml:space="preserve">  противопожарных правил в соответствии с существующими нормами и правилами;</w:t>
      </w:r>
    </w:p>
    <w:p w:rsidR="00664EBD" w:rsidRPr="00664EBD" w:rsidRDefault="00664EBD" w:rsidP="00664EBD">
      <w:pPr>
        <w:tabs>
          <w:tab w:val="left" w:pos="9356"/>
        </w:tabs>
        <w:ind w:left="851" w:hanging="142"/>
        <w:jc w:val="both"/>
        <w:rPr>
          <w:rFonts w:ascii="Times New Roman" w:hAnsi="Times New Roman"/>
        </w:rPr>
      </w:pPr>
      <w:r w:rsidRPr="00664EBD">
        <w:rPr>
          <w:rFonts w:ascii="Times New Roman" w:hAnsi="Times New Roman"/>
        </w:rPr>
        <w:t>- наличие и исправное содержание средств борьбы с пожаром;</w:t>
      </w:r>
    </w:p>
    <w:p w:rsidR="00664EBD" w:rsidRPr="00664EBD" w:rsidRDefault="00664EBD" w:rsidP="00664EBD">
      <w:pPr>
        <w:tabs>
          <w:tab w:val="left" w:pos="9356"/>
        </w:tabs>
        <w:ind w:left="851" w:hanging="142"/>
        <w:jc w:val="both"/>
        <w:rPr>
          <w:rFonts w:ascii="Times New Roman" w:hAnsi="Times New Roman"/>
        </w:rPr>
      </w:pPr>
      <w:r w:rsidRPr="00664EBD">
        <w:rPr>
          <w:rFonts w:ascii="Times New Roman" w:hAnsi="Times New Roman"/>
        </w:rPr>
        <w:t>- возможность безопасной эвакуации и спасения людей, а также защиты материальных</w:t>
      </w:r>
    </w:p>
    <w:p w:rsidR="00664EBD" w:rsidRPr="00664EBD" w:rsidRDefault="00664EBD" w:rsidP="00664EBD">
      <w:pPr>
        <w:tabs>
          <w:tab w:val="left" w:pos="9356"/>
        </w:tabs>
        <w:ind w:left="851" w:hanging="142"/>
        <w:jc w:val="both"/>
        <w:rPr>
          <w:rFonts w:ascii="Times New Roman" w:hAnsi="Times New Roman"/>
        </w:rPr>
      </w:pPr>
      <w:r w:rsidRPr="00664EBD">
        <w:rPr>
          <w:rFonts w:ascii="Times New Roman" w:hAnsi="Times New Roman"/>
        </w:rPr>
        <w:t xml:space="preserve">  ценностей при пожаре на строящемся объекте и на строительной площадке;</w:t>
      </w:r>
    </w:p>
    <w:p w:rsidR="00664EBD" w:rsidRPr="00664EBD" w:rsidRDefault="00664EBD" w:rsidP="00664EBD">
      <w:pPr>
        <w:tabs>
          <w:tab w:val="left" w:pos="9356"/>
        </w:tabs>
        <w:ind w:left="851" w:hanging="142"/>
        <w:jc w:val="both"/>
        <w:rPr>
          <w:rFonts w:ascii="Times New Roman" w:hAnsi="Times New Roman"/>
        </w:rPr>
      </w:pPr>
      <w:r w:rsidRPr="00664EBD">
        <w:rPr>
          <w:rFonts w:ascii="Times New Roman" w:hAnsi="Times New Roman"/>
        </w:rPr>
        <w:t>- наличие местных инструкций о мерах пожарной безопасности для каждого взрывоопасного и пожароопасного участка, правил применения на территории организаций открытого огня и проезда транспорта.</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Руководителем подрядной организации назначается лицо, которое по занимаемой должности или по характеру выполняемых работ должно обеспечивать соблюдение на объекте</w:t>
      </w:r>
      <w:r w:rsidRPr="00664EBD">
        <w:t xml:space="preserve"> </w:t>
      </w:r>
      <w:r w:rsidRPr="00664EBD">
        <w:rPr>
          <w:rFonts w:ascii="Times New Roman" w:hAnsi="Times New Roman"/>
        </w:rPr>
        <w:t>правил пожарной безопасности, а также предписаний, постановлений и иных законных требований государственных инспекторов по пожарному надзору.</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Государственным инспектором по пожарному надзору в порядке, установленном законодательством РК, предоставляется возможность проводить обследования и проверки производственных, хозяйственных и иных помещений и строений в целях контроля за соблюдением требований пожарной безопасности.</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lastRenderedPageBreak/>
        <w:t xml:space="preserve">Все работники организаций допускаются к работе только после прохождения противопожарного инструктажа, а при изменении специфики работы осуществляется дополнительное их обучение по предупреждению и тушению возможных пожаров в порядке, </w:t>
      </w:r>
      <w:proofErr w:type="gramStart"/>
      <w:r w:rsidRPr="00664EBD">
        <w:rPr>
          <w:rFonts w:ascii="Times New Roman" w:hAnsi="Times New Roman"/>
        </w:rPr>
        <w:t>установленном  руководителем</w:t>
      </w:r>
      <w:proofErr w:type="gramEnd"/>
      <w:r w:rsidRPr="00664EBD">
        <w:rPr>
          <w:rFonts w:ascii="Times New Roman" w:hAnsi="Times New Roman"/>
        </w:rPr>
        <w:t>.</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Приказом по подрядной организации устанавливается противопожарный режим на объекте, регламентирующий:</w:t>
      </w:r>
    </w:p>
    <w:p w:rsidR="00664EBD" w:rsidRPr="00664EBD" w:rsidRDefault="00664EBD" w:rsidP="00664EBD">
      <w:pPr>
        <w:tabs>
          <w:tab w:val="left" w:pos="9356"/>
        </w:tabs>
        <w:ind w:left="851" w:hanging="142"/>
        <w:jc w:val="both"/>
        <w:rPr>
          <w:rFonts w:ascii="Times New Roman" w:hAnsi="Times New Roman"/>
        </w:rPr>
      </w:pPr>
      <w:r w:rsidRPr="00664EBD">
        <w:rPr>
          <w:rFonts w:ascii="Times New Roman" w:hAnsi="Times New Roman"/>
        </w:rPr>
        <w:t xml:space="preserve">- порядок и сроки прохождения противопожарного инструктажа и занятий </w:t>
      </w:r>
      <w:proofErr w:type="spellStart"/>
      <w:r w:rsidRPr="00664EBD">
        <w:rPr>
          <w:rFonts w:ascii="Times New Roman" w:hAnsi="Times New Roman"/>
        </w:rPr>
        <w:t>попожарно</w:t>
      </w:r>
      <w:proofErr w:type="spellEnd"/>
      <w:r w:rsidRPr="00664EBD">
        <w:rPr>
          <w:rFonts w:ascii="Times New Roman" w:hAnsi="Times New Roman"/>
        </w:rPr>
        <w:t>-техническому минимуму с назначением лиц ответственных за их проведение;</w:t>
      </w:r>
    </w:p>
    <w:p w:rsidR="00664EBD" w:rsidRPr="00664EBD" w:rsidRDefault="00664EBD" w:rsidP="00664EBD">
      <w:pPr>
        <w:tabs>
          <w:tab w:val="left" w:pos="9356"/>
        </w:tabs>
        <w:ind w:left="851" w:hanging="142"/>
        <w:jc w:val="both"/>
        <w:rPr>
          <w:rFonts w:ascii="Times New Roman" w:hAnsi="Times New Roman"/>
        </w:rPr>
      </w:pPr>
      <w:r w:rsidRPr="00664EBD">
        <w:rPr>
          <w:rFonts w:ascii="Times New Roman" w:hAnsi="Times New Roman"/>
        </w:rPr>
        <w:t>- порядок уборки горючих отходов и пыли, хранения промасленной спецодежды;</w:t>
      </w:r>
    </w:p>
    <w:p w:rsidR="00664EBD" w:rsidRPr="00664EBD" w:rsidRDefault="00664EBD" w:rsidP="00664EBD">
      <w:pPr>
        <w:tabs>
          <w:tab w:val="left" w:pos="9356"/>
        </w:tabs>
        <w:ind w:left="851" w:hanging="142"/>
        <w:jc w:val="both"/>
        <w:rPr>
          <w:rFonts w:ascii="Times New Roman" w:hAnsi="Times New Roman"/>
        </w:rPr>
      </w:pPr>
      <w:r w:rsidRPr="00664EBD">
        <w:rPr>
          <w:rFonts w:ascii="Times New Roman" w:hAnsi="Times New Roman"/>
        </w:rPr>
        <w:t>- порядок обесточивания электрооборудования в случае пожара и окончания рабочего дня;</w:t>
      </w:r>
    </w:p>
    <w:p w:rsidR="00664EBD" w:rsidRPr="00664EBD" w:rsidRDefault="00664EBD" w:rsidP="00664EBD">
      <w:pPr>
        <w:tabs>
          <w:tab w:val="left" w:pos="9356"/>
        </w:tabs>
        <w:ind w:left="851" w:hanging="142"/>
        <w:jc w:val="both"/>
        <w:rPr>
          <w:rFonts w:ascii="Times New Roman" w:hAnsi="Times New Roman"/>
        </w:rPr>
      </w:pPr>
      <w:r w:rsidRPr="00664EBD">
        <w:rPr>
          <w:rFonts w:ascii="Times New Roman" w:hAnsi="Times New Roman"/>
        </w:rPr>
        <w:t>- порядок проведения временных огневых и других пожароопасных работ;</w:t>
      </w:r>
    </w:p>
    <w:p w:rsidR="00664EBD" w:rsidRPr="00664EBD" w:rsidRDefault="00664EBD" w:rsidP="00664EBD">
      <w:pPr>
        <w:tabs>
          <w:tab w:val="left" w:pos="9356"/>
        </w:tabs>
        <w:ind w:left="851" w:hanging="142"/>
        <w:jc w:val="both"/>
        <w:rPr>
          <w:rFonts w:ascii="Times New Roman" w:hAnsi="Times New Roman"/>
        </w:rPr>
      </w:pPr>
      <w:r w:rsidRPr="00664EBD">
        <w:rPr>
          <w:rFonts w:ascii="Times New Roman" w:hAnsi="Times New Roman"/>
        </w:rPr>
        <w:t>- порядок осмотра и закрытия помещений после окончания работы;</w:t>
      </w:r>
    </w:p>
    <w:p w:rsidR="00664EBD" w:rsidRPr="00664EBD" w:rsidRDefault="00664EBD" w:rsidP="00664EBD">
      <w:pPr>
        <w:tabs>
          <w:tab w:val="left" w:pos="9356"/>
        </w:tabs>
        <w:ind w:left="851" w:hanging="142"/>
        <w:jc w:val="both"/>
        <w:rPr>
          <w:rFonts w:ascii="Times New Roman" w:hAnsi="Times New Roman"/>
        </w:rPr>
      </w:pPr>
      <w:r w:rsidRPr="00664EBD">
        <w:rPr>
          <w:rFonts w:ascii="Times New Roman" w:hAnsi="Times New Roman"/>
        </w:rPr>
        <w:t>- порядок действия работников при обнаружении пожара.</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Для всех производственных и складских помещений должна быть определена категория взрывопожарной и пожарной опасности, а также класс зоны по правилам устройства электроустановок, которые надлежит обозначить на дверях помещений. Около оборудования, имеющего повышенную пожарную опасность, следует вывешивать стандартные знаки безопасности.</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 xml:space="preserve">В местах расположения основных групп временных зданий и сооружений размещаются пожарные щиты, оборудованные первичными средствами пожаротушения, а </w:t>
      </w:r>
      <w:proofErr w:type="gramStart"/>
      <w:r w:rsidRPr="00664EBD">
        <w:rPr>
          <w:rFonts w:ascii="Times New Roman" w:hAnsi="Times New Roman"/>
        </w:rPr>
        <w:t>так же</w:t>
      </w:r>
      <w:proofErr w:type="gramEnd"/>
      <w:r w:rsidRPr="00664EBD">
        <w:rPr>
          <w:rFonts w:ascii="Times New Roman" w:hAnsi="Times New Roman"/>
        </w:rPr>
        <w:t xml:space="preserve"> организовываются пункты пожарного забора воды с расчетной производительностью 20 л/с.</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В качестве пожарных резервуаров используется необходимое количество инвентарных емкостей (емкостью 20 м</w:t>
      </w:r>
      <w:r w:rsidRPr="00664EBD">
        <w:rPr>
          <w:rFonts w:ascii="Times New Roman" w:hAnsi="Times New Roman"/>
          <w:vertAlign w:val="superscript"/>
        </w:rPr>
        <w:t>3</w:t>
      </w:r>
      <w:r w:rsidRPr="00664EBD">
        <w:rPr>
          <w:rFonts w:ascii="Times New Roman" w:hAnsi="Times New Roman"/>
        </w:rPr>
        <w:t>), обогреваемых в зимнее время с целью предотвращения замерзания находящейся в них воды. Пожарные резервуары оборудуются электронасосами. Использование воды из пожарных резервуаров на любые другие цели запрещено.</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 xml:space="preserve">Места размещения средств пожарной </w:t>
      </w:r>
      <w:proofErr w:type="gramStart"/>
      <w:r w:rsidRPr="00664EBD">
        <w:rPr>
          <w:rFonts w:ascii="Times New Roman" w:hAnsi="Times New Roman"/>
        </w:rPr>
        <w:t>безопасности  и</w:t>
      </w:r>
      <w:proofErr w:type="gramEnd"/>
      <w:r w:rsidRPr="00664EBD">
        <w:rPr>
          <w:rFonts w:ascii="Times New Roman" w:hAnsi="Times New Roman"/>
        </w:rPr>
        <w:t xml:space="preserve"> специально оборудованные места для курения, обозначаются знаками пожарной безопасности в соответствие с требованиями нормативных документов, а схема их расположения указывается на информационных щитах у въездов на территорию стройплощадки, а также у входа в главное офисное здание. Не разрешается курение на территории и в помещениях складов, взрывопожароопасных и пожароопасных участков, а также в не отведенных для курения местах.</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Территория строительной площадки должна иметь наружное освещение в темное время суток для оперативного определения мест нахождения пожарных щитов и гидрантов.</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Дороги, проезды и подъезды к временным зданиям, сооружениям, открытым складам, а также к пожарному пункту забора воды, должны быть всегда свободными для проезда пожарной техники, содержаться в исправном состоянии, а зимой быть очищенными от снега и льда.</w:t>
      </w:r>
    </w:p>
    <w:p w:rsidR="00664EBD" w:rsidRPr="00664EBD" w:rsidRDefault="00664EBD" w:rsidP="00664EBD">
      <w:pPr>
        <w:ind w:firstLine="709"/>
        <w:jc w:val="both"/>
        <w:rPr>
          <w:rFonts w:ascii="Times New Roman" w:hAnsi="Times New Roman"/>
        </w:rPr>
      </w:pPr>
      <w:r w:rsidRPr="00664EBD">
        <w:rPr>
          <w:rFonts w:ascii="Times New Roman" w:hAnsi="Times New Roman"/>
        </w:rPr>
        <w:t>Между временными зданиями и сооружениями предусматриваются необходимые противопожарные разрывы. Не допускается использование противопожарных участков между временными зданиями и сооружениями для складирования материалов, оборудования, тары, засорение их горючими отходами, мусором, опавшими листьями, сухой травой, а также для стоянки строительных машин и механизмов.</w:t>
      </w:r>
    </w:p>
    <w:p w:rsidR="00664EBD" w:rsidRPr="00664EBD" w:rsidRDefault="00664EBD" w:rsidP="00664EBD">
      <w:pPr>
        <w:ind w:firstLine="709"/>
        <w:jc w:val="both"/>
        <w:rPr>
          <w:rFonts w:ascii="Times New Roman" w:hAnsi="Times New Roman"/>
        </w:rPr>
      </w:pPr>
      <w:r w:rsidRPr="00664EBD">
        <w:rPr>
          <w:rFonts w:ascii="Times New Roman" w:hAnsi="Times New Roman"/>
        </w:rPr>
        <w:t>Временные здания и сооружения, расположенные друг от друга, в силу стесненности, на расстоянии менее 15 м оборудуются противопожарными стенами.</w:t>
      </w:r>
    </w:p>
    <w:p w:rsidR="00664EBD" w:rsidRPr="00664EBD" w:rsidRDefault="00664EBD" w:rsidP="00664EBD">
      <w:pPr>
        <w:ind w:firstLine="709"/>
        <w:jc w:val="both"/>
        <w:rPr>
          <w:rFonts w:ascii="Times New Roman" w:hAnsi="Times New Roman"/>
        </w:rPr>
      </w:pPr>
      <w:r w:rsidRPr="00664EBD">
        <w:rPr>
          <w:rFonts w:ascii="Times New Roman" w:hAnsi="Times New Roman"/>
        </w:rPr>
        <w:t xml:space="preserve">Во всех производственных, административных, складских и вспомогательных помещениях на видных местах вывешиваются таблички с номером телефона вызова пожарной охраны, а так же схематические планы эвакуации людей при пожаре, </w:t>
      </w:r>
      <w:proofErr w:type="gramStart"/>
      <w:r w:rsidRPr="00664EBD">
        <w:rPr>
          <w:rFonts w:ascii="Times New Roman" w:hAnsi="Times New Roman"/>
        </w:rPr>
        <w:t>дополняемые  соответствующей</w:t>
      </w:r>
      <w:proofErr w:type="gramEnd"/>
      <w:r w:rsidRPr="00664EBD">
        <w:rPr>
          <w:rFonts w:ascii="Times New Roman" w:hAnsi="Times New Roman"/>
        </w:rPr>
        <w:t xml:space="preserve"> инструкций, определяющей действия как в дневное, так и в ночное время. </w:t>
      </w:r>
      <w:r w:rsidRPr="00664EBD">
        <w:rPr>
          <w:rFonts w:ascii="Times New Roman" w:hAnsi="Times New Roman"/>
        </w:rPr>
        <w:lastRenderedPageBreak/>
        <w:t>Практические тренировки всех задействованных для эвакуации работников проводятся не реже одного раза в полугодие.</w:t>
      </w:r>
    </w:p>
    <w:p w:rsidR="00664EBD" w:rsidRPr="00664EBD" w:rsidRDefault="00664EBD" w:rsidP="00664EBD">
      <w:pPr>
        <w:ind w:firstLine="709"/>
        <w:jc w:val="both"/>
        <w:rPr>
          <w:rFonts w:ascii="Times New Roman" w:hAnsi="Times New Roman"/>
        </w:rPr>
      </w:pPr>
      <w:r w:rsidRPr="00664EBD">
        <w:rPr>
          <w:rFonts w:ascii="Times New Roman" w:hAnsi="Times New Roman"/>
        </w:rPr>
        <w:t>Не разрешается проводить работы с использованием механизмов, оборудования и инвентаря способных привести к пожару, а также при отключенных контрольно-измерительных приборах и технологической автоматике, обеспечивающих контроль заданных режимов температуры, давления и других параметров, регламентированных условиями безопасности.</w:t>
      </w:r>
    </w:p>
    <w:p w:rsidR="00664EBD" w:rsidRPr="00664EBD" w:rsidRDefault="00664EBD" w:rsidP="00664EBD">
      <w:pPr>
        <w:ind w:firstLine="709"/>
        <w:jc w:val="both"/>
        <w:rPr>
          <w:rFonts w:ascii="Times New Roman" w:hAnsi="Times New Roman"/>
        </w:rPr>
      </w:pPr>
      <w:r w:rsidRPr="00664EBD">
        <w:rPr>
          <w:rFonts w:ascii="Times New Roman" w:hAnsi="Times New Roman"/>
        </w:rPr>
        <w:t xml:space="preserve">Применение в процессах производства материалов и веществ с неисследованными показателями их </w:t>
      </w:r>
      <w:proofErr w:type="spellStart"/>
      <w:r w:rsidRPr="00664EBD">
        <w:rPr>
          <w:rFonts w:ascii="Times New Roman" w:hAnsi="Times New Roman"/>
        </w:rPr>
        <w:t>пожаровзрывоопасности</w:t>
      </w:r>
      <w:proofErr w:type="spellEnd"/>
      <w:r w:rsidRPr="00664EBD">
        <w:rPr>
          <w:rFonts w:ascii="Times New Roman" w:hAnsi="Times New Roman"/>
        </w:rPr>
        <w:t xml:space="preserve"> или не имеющих сертификатов, а также их хранение совместно с другими материалами и веществами не имеющих сертификатов, а также их хранение совместно с другими материалами и веществами не допускается. Отходы от разделки древесины, использованные обтирочные материалы следует собирать в контейнерах из негорючего материала с закрывающейся крышкой. Периодичность сбора использованных обтирочных материалов должна исключать их накопление на рабочих местах. По окончании рабочей смены содержимое указанных контейнеров должно удаляться в специально установленные места.</w:t>
      </w:r>
    </w:p>
    <w:p w:rsidR="00664EBD" w:rsidRPr="00664EBD" w:rsidRDefault="00664EBD" w:rsidP="00664EBD">
      <w:pPr>
        <w:ind w:firstLine="709"/>
        <w:jc w:val="both"/>
        <w:rPr>
          <w:rFonts w:ascii="Times New Roman" w:hAnsi="Times New Roman"/>
        </w:rPr>
      </w:pPr>
      <w:r w:rsidRPr="00664EBD">
        <w:rPr>
          <w:rFonts w:ascii="Times New Roman" w:hAnsi="Times New Roman"/>
        </w:rPr>
        <w:t>Спецодежда лиц, работающих с маслами, лаками, красками и другими ЛВЖ И ГЖ, должна храниться в подвешенном виде в металлических шкафах, установленных в специально отведенных для этой цели местах.</w:t>
      </w:r>
    </w:p>
    <w:p w:rsidR="00664EBD" w:rsidRPr="00664EBD" w:rsidRDefault="00664EBD" w:rsidP="00664EBD">
      <w:pPr>
        <w:ind w:firstLine="709"/>
        <w:jc w:val="both"/>
        <w:rPr>
          <w:rFonts w:ascii="Times New Roman" w:hAnsi="Times New Roman"/>
        </w:rPr>
      </w:pPr>
      <w:r w:rsidRPr="00664EBD">
        <w:rPr>
          <w:rFonts w:ascii="Times New Roman" w:hAnsi="Times New Roman"/>
        </w:rPr>
        <w:t xml:space="preserve">Число </w:t>
      </w:r>
      <w:proofErr w:type="gramStart"/>
      <w:r w:rsidRPr="00664EBD">
        <w:rPr>
          <w:rFonts w:ascii="Times New Roman" w:hAnsi="Times New Roman"/>
        </w:rPr>
        <w:t>людей</w:t>
      </w:r>
      <w:proofErr w:type="gramEnd"/>
      <w:r w:rsidRPr="00664EBD">
        <w:rPr>
          <w:rFonts w:ascii="Times New Roman" w:hAnsi="Times New Roman"/>
        </w:rPr>
        <w:t xml:space="preserve"> одновременно находящихся во временных помещениях с массовым пребыванием людей (50 и более человек), не должно превышать количества, принимаемого из расчета 0,75 м</w:t>
      </w:r>
      <w:r w:rsidRPr="00664EBD">
        <w:rPr>
          <w:rFonts w:ascii="Times New Roman" w:hAnsi="Times New Roman"/>
          <w:vertAlign w:val="superscript"/>
        </w:rPr>
        <w:t>2</w:t>
      </w:r>
      <w:r w:rsidRPr="00664EBD">
        <w:rPr>
          <w:rFonts w:ascii="Times New Roman" w:hAnsi="Times New Roman"/>
        </w:rPr>
        <w:t xml:space="preserve"> на одного человека. При этом размеры путей эвакуации и эвакуационных выходов должны обеспечить эвакуацию людей за пределы зальных помещений в течение необходимого времени эвакуации людей.</w:t>
      </w:r>
    </w:p>
    <w:p w:rsidR="00664EBD" w:rsidRPr="00664EBD" w:rsidRDefault="00664EBD" w:rsidP="00664EBD">
      <w:pPr>
        <w:ind w:firstLine="709"/>
        <w:jc w:val="both"/>
        <w:rPr>
          <w:rFonts w:ascii="Times New Roman" w:hAnsi="Times New Roman"/>
        </w:rPr>
      </w:pPr>
      <w:r w:rsidRPr="00664EBD">
        <w:rPr>
          <w:rFonts w:ascii="Times New Roman" w:hAnsi="Times New Roman"/>
        </w:rPr>
        <w:t xml:space="preserve">Каждый объект коммунального хозяйства и каждое помещение в нем, предназначенного для постоянного или временного пребывания людей, в том числе строительные вагончики-бытовки и другие инвентарные временные сооружения должны быть оборудованы </w:t>
      </w:r>
      <w:proofErr w:type="spellStart"/>
      <w:proofErr w:type="gramStart"/>
      <w:r w:rsidRPr="00664EBD">
        <w:rPr>
          <w:rFonts w:ascii="Times New Roman" w:hAnsi="Times New Roman"/>
        </w:rPr>
        <w:t>извещателями</w:t>
      </w:r>
      <w:proofErr w:type="spellEnd"/>
      <w:r w:rsidRPr="00664EBD">
        <w:rPr>
          <w:rFonts w:ascii="Times New Roman" w:hAnsi="Times New Roman"/>
        </w:rPr>
        <w:t xml:space="preserve">  раннего</w:t>
      </w:r>
      <w:proofErr w:type="gramEnd"/>
      <w:r w:rsidRPr="00664EBD">
        <w:rPr>
          <w:rFonts w:ascii="Times New Roman" w:hAnsi="Times New Roman"/>
        </w:rPr>
        <w:t xml:space="preserve"> обнаружения пожара (ИРОП) типа АДПИ- автономный дымовой пожарный </w:t>
      </w:r>
      <w:proofErr w:type="spellStart"/>
      <w:r w:rsidRPr="00664EBD">
        <w:rPr>
          <w:rFonts w:ascii="Times New Roman" w:hAnsi="Times New Roman"/>
        </w:rPr>
        <w:t>извещатель</w:t>
      </w:r>
      <w:proofErr w:type="spellEnd"/>
      <w:r w:rsidRPr="00664EBD">
        <w:rPr>
          <w:rFonts w:ascii="Times New Roman" w:hAnsi="Times New Roman"/>
        </w:rPr>
        <w:t>.</w:t>
      </w:r>
    </w:p>
    <w:p w:rsidR="00664EBD" w:rsidRPr="00664EBD" w:rsidRDefault="00664EBD" w:rsidP="00664EBD">
      <w:pPr>
        <w:ind w:firstLine="709"/>
        <w:jc w:val="both"/>
        <w:rPr>
          <w:rFonts w:ascii="Times New Roman" w:hAnsi="Times New Roman"/>
        </w:rPr>
      </w:pPr>
      <w:r w:rsidRPr="00664EBD">
        <w:rPr>
          <w:rFonts w:ascii="Times New Roman" w:hAnsi="Times New Roman"/>
        </w:rPr>
        <w:t xml:space="preserve">На вводе в вагончики-бытовки и другие инвентарные временные сооружения должны, как правило, устанавливаться устройства защитного отключения (УЗО) с защитой от сверхтоков. При этом, УЗО, установленные перед счетчиком, могут использоваться в качестве отключающего аппарата </w:t>
      </w:r>
      <w:proofErr w:type="gramStart"/>
      <w:r w:rsidRPr="00664EBD">
        <w:rPr>
          <w:rFonts w:ascii="Times New Roman" w:hAnsi="Times New Roman"/>
        </w:rPr>
        <w:t>для безопасной замены счетчика</w:t>
      </w:r>
      <w:proofErr w:type="gramEnd"/>
      <w:r w:rsidRPr="00664EBD">
        <w:rPr>
          <w:rFonts w:ascii="Times New Roman" w:hAnsi="Times New Roman"/>
        </w:rPr>
        <w:t>.</w:t>
      </w:r>
    </w:p>
    <w:p w:rsidR="00664EBD" w:rsidRPr="00664EBD" w:rsidRDefault="00664EBD" w:rsidP="00664EBD">
      <w:pPr>
        <w:ind w:firstLine="709"/>
        <w:jc w:val="both"/>
        <w:rPr>
          <w:rFonts w:ascii="Times New Roman" w:hAnsi="Times New Roman"/>
        </w:rPr>
      </w:pPr>
      <w:r w:rsidRPr="00664EBD">
        <w:rPr>
          <w:rFonts w:ascii="Times New Roman" w:hAnsi="Times New Roman"/>
        </w:rPr>
        <w:t>Во временных помещениях запрещается:</w:t>
      </w:r>
    </w:p>
    <w:p w:rsidR="00664EBD" w:rsidRPr="00664EBD" w:rsidRDefault="00664EBD" w:rsidP="00664EBD">
      <w:pPr>
        <w:ind w:left="851" w:hanging="142"/>
        <w:jc w:val="both"/>
        <w:rPr>
          <w:rFonts w:ascii="Times New Roman" w:hAnsi="Times New Roman"/>
        </w:rPr>
      </w:pPr>
      <w:r w:rsidRPr="00664EBD">
        <w:rPr>
          <w:rFonts w:ascii="Times New Roman" w:hAnsi="Times New Roman"/>
        </w:rPr>
        <w:t>- загромождать мебелью, оборудованием и другими предметами двери, люки, переходы в смежные секции и выходы;</w:t>
      </w:r>
    </w:p>
    <w:p w:rsidR="00664EBD" w:rsidRPr="00664EBD" w:rsidRDefault="00664EBD" w:rsidP="00664EBD">
      <w:pPr>
        <w:ind w:left="851" w:hanging="142"/>
        <w:jc w:val="both"/>
        <w:rPr>
          <w:rFonts w:ascii="Times New Roman" w:hAnsi="Times New Roman"/>
        </w:rPr>
      </w:pPr>
      <w:r w:rsidRPr="00664EBD">
        <w:rPr>
          <w:rFonts w:ascii="Times New Roman" w:hAnsi="Times New Roman"/>
        </w:rPr>
        <w:t>- проводить уборку помещений и стирку одежды с применением бензина, керосина и других ЛВЖ и ГЖ;</w:t>
      </w:r>
    </w:p>
    <w:p w:rsidR="00664EBD" w:rsidRPr="00664EBD" w:rsidRDefault="00664EBD" w:rsidP="00664EBD">
      <w:pPr>
        <w:ind w:left="851" w:hanging="142"/>
        <w:jc w:val="both"/>
        <w:rPr>
          <w:rFonts w:ascii="Times New Roman" w:hAnsi="Times New Roman"/>
        </w:rPr>
      </w:pPr>
      <w:r w:rsidRPr="00664EBD">
        <w:rPr>
          <w:rFonts w:ascii="Times New Roman" w:hAnsi="Times New Roman"/>
        </w:rPr>
        <w:t xml:space="preserve">- производить отогревание замерзших труб паяльными лампами и другими способами с </w:t>
      </w:r>
    </w:p>
    <w:p w:rsidR="00664EBD" w:rsidRPr="00664EBD" w:rsidRDefault="00664EBD" w:rsidP="00664EBD">
      <w:pPr>
        <w:ind w:left="851" w:hanging="142"/>
        <w:jc w:val="both"/>
        <w:rPr>
          <w:rFonts w:ascii="Times New Roman" w:hAnsi="Times New Roman"/>
        </w:rPr>
      </w:pPr>
      <w:r w:rsidRPr="00664EBD">
        <w:rPr>
          <w:rFonts w:ascii="Times New Roman" w:hAnsi="Times New Roman"/>
        </w:rPr>
        <w:t xml:space="preserve">  применением открытого огня;</w:t>
      </w:r>
    </w:p>
    <w:p w:rsidR="00664EBD" w:rsidRPr="00664EBD" w:rsidRDefault="00664EBD" w:rsidP="00664EBD">
      <w:pPr>
        <w:ind w:left="851" w:hanging="142"/>
        <w:jc w:val="both"/>
        <w:rPr>
          <w:rFonts w:ascii="Times New Roman" w:hAnsi="Times New Roman"/>
        </w:rPr>
      </w:pPr>
      <w:r w:rsidRPr="00664EBD">
        <w:rPr>
          <w:rFonts w:ascii="Times New Roman" w:hAnsi="Times New Roman"/>
        </w:rPr>
        <w:t>- оставлять неубранным обтирочный материал;</w:t>
      </w:r>
    </w:p>
    <w:p w:rsidR="00664EBD" w:rsidRPr="00664EBD" w:rsidRDefault="00664EBD" w:rsidP="00664EBD">
      <w:pPr>
        <w:ind w:left="851" w:hanging="142"/>
        <w:jc w:val="both"/>
        <w:rPr>
          <w:rFonts w:ascii="Times New Roman" w:hAnsi="Times New Roman"/>
        </w:rPr>
      </w:pPr>
      <w:r w:rsidRPr="00664EBD">
        <w:rPr>
          <w:rFonts w:ascii="Times New Roman" w:hAnsi="Times New Roman"/>
        </w:rPr>
        <w:t>- устраивать на лестничных клетках и поэтажных коридорах кладовые (чуланы);</w:t>
      </w:r>
    </w:p>
    <w:p w:rsidR="00664EBD" w:rsidRPr="00664EBD" w:rsidRDefault="00664EBD" w:rsidP="00664EBD">
      <w:pPr>
        <w:ind w:left="851" w:hanging="142"/>
        <w:jc w:val="both"/>
        <w:rPr>
          <w:rFonts w:ascii="Times New Roman" w:hAnsi="Times New Roman"/>
        </w:rPr>
      </w:pPr>
      <w:r w:rsidRPr="00664EBD">
        <w:rPr>
          <w:rFonts w:ascii="Times New Roman" w:hAnsi="Times New Roman"/>
        </w:rPr>
        <w:t xml:space="preserve">- хранить под лестничными маршами и на лестничных </w:t>
      </w:r>
      <w:proofErr w:type="gramStart"/>
      <w:r w:rsidRPr="00664EBD">
        <w:rPr>
          <w:rFonts w:ascii="Times New Roman" w:hAnsi="Times New Roman"/>
        </w:rPr>
        <w:t>площадках  вещи</w:t>
      </w:r>
      <w:proofErr w:type="gramEnd"/>
      <w:r w:rsidRPr="00664EBD">
        <w:rPr>
          <w:rFonts w:ascii="Times New Roman" w:hAnsi="Times New Roman"/>
        </w:rPr>
        <w:t>, мебель и другие горючие материалы;</w:t>
      </w:r>
    </w:p>
    <w:p w:rsidR="00664EBD" w:rsidRPr="00664EBD" w:rsidRDefault="00664EBD" w:rsidP="00664EBD">
      <w:pPr>
        <w:ind w:left="851" w:hanging="142"/>
        <w:jc w:val="both"/>
        <w:rPr>
          <w:rFonts w:ascii="Times New Roman" w:hAnsi="Times New Roman"/>
        </w:rPr>
      </w:pPr>
      <w:r w:rsidRPr="00664EBD">
        <w:rPr>
          <w:rFonts w:ascii="Times New Roman" w:hAnsi="Times New Roman"/>
        </w:rPr>
        <w:t>- пребывать в помещениях с одним эвакуационным выходом одновременно пятидесяти и более человек.</w:t>
      </w:r>
    </w:p>
    <w:p w:rsidR="00664EBD" w:rsidRPr="00664EBD" w:rsidRDefault="00664EBD" w:rsidP="00664EBD">
      <w:pPr>
        <w:ind w:firstLine="709"/>
        <w:jc w:val="both"/>
        <w:rPr>
          <w:rFonts w:ascii="Times New Roman" w:hAnsi="Times New Roman"/>
        </w:rPr>
      </w:pPr>
      <w:r w:rsidRPr="00664EBD">
        <w:rPr>
          <w:rFonts w:ascii="Times New Roman" w:hAnsi="Times New Roman"/>
        </w:rPr>
        <w:lastRenderedPageBreak/>
        <w:t>Помещения, в которых работают с горючими веществами и материалами, должны быть обеспечены первичными средствами пожаротушения из расчета два огнетушителя и кошма на 100 м</w:t>
      </w:r>
      <w:r w:rsidRPr="00664EBD">
        <w:rPr>
          <w:rFonts w:ascii="Times New Roman" w:hAnsi="Times New Roman"/>
          <w:vertAlign w:val="superscript"/>
        </w:rPr>
        <w:t xml:space="preserve">2 </w:t>
      </w:r>
      <w:r w:rsidRPr="00664EBD">
        <w:rPr>
          <w:rFonts w:ascii="Times New Roman" w:hAnsi="Times New Roman"/>
        </w:rPr>
        <w:t>помещения.</w:t>
      </w:r>
    </w:p>
    <w:p w:rsidR="00664EBD" w:rsidRPr="00664EBD" w:rsidRDefault="00664EBD" w:rsidP="00664EBD">
      <w:pPr>
        <w:ind w:firstLine="709"/>
        <w:jc w:val="both"/>
        <w:rPr>
          <w:rFonts w:ascii="Times New Roman" w:hAnsi="Times New Roman"/>
        </w:rPr>
      </w:pPr>
      <w:r w:rsidRPr="00664EBD">
        <w:rPr>
          <w:rFonts w:ascii="Times New Roman" w:hAnsi="Times New Roman"/>
        </w:rPr>
        <w:t xml:space="preserve">Баллоны и емкости установок пожаротушения, в которых масса огнетушащего вещества и давление ниже расчетных значений на 10% и более, подлежат </w:t>
      </w:r>
      <w:proofErr w:type="spellStart"/>
      <w:r w:rsidRPr="00664EBD">
        <w:rPr>
          <w:rFonts w:ascii="Times New Roman" w:hAnsi="Times New Roman"/>
        </w:rPr>
        <w:t>дозарядке</w:t>
      </w:r>
      <w:proofErr w:type="spellEnd"/>
      <w:r w:rsidRPr="00664EBD">
        <w:rPr>
          <w:rFonts w:ascii="Times New Roman" w:hAnsi="Times New Roman"/>
        </w:rPr>
        <w:t xml:space="preserve"> или перезарядке.</w:t>
      </w:r>
    </w:p>
    <w:p w:rsidR="00664EBD" w:rsidRPr="00664EBD" w:rsidRDefault="00664EBD" w:rsidP="00664EBD">
      <w:pPr>
        <w:ind w:firstLine="709"/>
        <w:jc w:val="both"/>
        <w:rPr>
          <w:rFonts w:ascii="Times New Roman" w:hAnsi="Times New Roman"/>
        </w:rPr>
      </w:pPr>
      <w:r w:rsidRPr="00664EBD">
        <w:rPr>
          <w:rFonts w:ascii="Times New Roman" w:hAnsi="Times New Roman"/>
        </w:rPr>
        <w:t xml:space="preserve">Места варки и разогрева мастик и битумов должны размещаться на специально отведенных площадках, оборудованных </w:t>
      </w:r>
      <w:proofErr w:type="spellStart"/>
      <w:r w:rsidRPr="00664EBD">
        <w:rPr>
          <w:rFonts w:ascii="Times New Roman" w:hAnsi="Times New Roman"/>
        </w:rPr>
        <w:t>обваловкой</w:t>
      </w:r>
      <w:proofErr w:type="spellEnd"/>
      <w:r w:rsidRPr="00664EBD">
        <w:rPr>
          <w:rFonts w:ascii="Times New Roman" w:hAnsi="Times New Roman"/>
        </w:rPr>
        <w:t>, высотой 0,3 м, ящиками с сухим песком, емкостью 0,5 м</w:t>
      </w:r>
      <w:r w:rsidRPr="00664EBD">
        <w:rPr>
          <w:rFonts w:ascii="Times New Roman" w:hAnsi="Times New Roman"/>
          <w:vertAlign w:val="superscript"/>
        </w:rPr>
        <w:t>3</w:t>
      </w:r>
      <w:r w:rsidRPr="00664EBD">
        <w:rPr>
          <w:rFonts w:ascii="Times New Roman" w:hAnsi="Times New Roman"/>
        </w:rPr>
        <w:t xml:space="preserve">, лопатами, огнетушителями и располагаться на расстоянии: от зданий и сооружений </w:t>
      </w:r>
      <w:r w:rsidRPr="00664EBD">
        <w:rPr>
          <w:rFonts w:ascii="Times New Roman" w:hAnsi="Times New Roman"/>
          <w:lang w:val="en-US"/>
        </w:rPr>
        <w:t>III</w:t>
      </w:r>
      <w:r w:rsidRPr="00664EBD">
        <w:rPr>
          <w:rFonts w:ascii="Times New Roman" w:hAnsi="Times New Roman"/>
        </w:rPr>
        <w:t xml:space="preserve">б, </w:t>
      </w:r>
      <w:r w:rsidRPr="00664EBD">
        <w:rPr>
          <w:rFonts w:ascii="Times New Roman" w:hAnsi="Times New Roman"/>
          <w:lang w:val="en-US"/>
        </w:rPr>
        <w:t>IV</w:t>
      </w:r>
      <w:r w:rsidRPr="00664EBD">
        <w:rPr>
          <w:rFonts w:ascii="Times New Roman" w:hAnsi="Times New Roman"/>
        </w:rPr>
        <w:t xml:space="preserve">, </w:t>
      </w:r>
      <w:r w:rsidRPr="00664EBD">
        <w:rPr>
          <w:rFonts w:ascii="Times New Roman" w:hAnsi="Times New Roman"/>
          <w:lang w:val="en-US"/>
        </w:rPr>
        <w:t>IV</w:t>
      </w:r>
      <w:r w:rsidRPr="00664EBD">
        <w:rPr>
          <w:rFonts w:ascii="Times New Roman" w:hAnsi="Times New Roman"/>
        </w:rPr>
        <w:t xml:space="preserve">а, </w:t>
      </w:r>
      <w:r w:rsidRPr="00664EBD">
        <w:rPr>
          <w:rFonts w:ascii="Times New Roman" w:hAnsi="Times New Roman"/>
          <w:lang w:val="en-US"/>
        </w:rPr>
        <w:t>V</w:t>
      </w:r>
      <w:r w:rsidRPr="00664EBD">
        <w:rPr>
          <w:rFonts w:ascii="Times New Roman" w:hAnsi="Times New Roman"/>
        </w:rPr>
        <w:t xml:space="preserve"> степеней огнестойкости не менее 30 м, от зданий и сооружений </w:t>
      </w:r>
      <w:r w:rsidRPr="00664EBD">
        <w:rPr>
          <w:rFonts w:ascii="Times New Roman" w:hAnsi="Times New Roman"/>
          <w:lang w:val="en-US"/>
        </w:rPr>
        <w:t>III</w:t>
      </w:r>
      <w:r w:rsidRPr="00664EBD">
        <w:rPr>
          <w:rFonts w:ascii="Times New Roman" w:hAnsi="Times New Roman"/>
        </w:rPr>
        <w:t xml:space="preserve">, </w:t>
      </w:r>
      <w:r w:rsidRPr="00664EBD">
        <w:rPr>
          <w:rFonts w:ascii="Times New Roman" w:hAnsi="Times New Roman"/>
          <w:lang w:val="en-US"/>
        </w:rPr>
        <w:t>III</w:t>
      </w:r>
      <w:r w:rsidRPr="00664EBD">
        <w:rPr>
          <w:rFonts w:ascii="Times New Roman" w:hAnsi="Times New Roman"/>
        </w:rPr>
        <w:t xml:space="preserve">а степеней огнестойкости не менее 20 м, от зданий и сооружений </w:t>
      </w:r>
      <w:r w:rsidRPr="00664EBD">
        <w:rPr>
          <w:rFonts w:ascii="Times New Roman" w:hAnsi="Times New Roman"/>
          <w:lang w:val="en-US"/>
        </w:rPr>
        <w:t>I</w:t>
      </w:r>
      <w:r w:rsidRPr="00664EBD">
        <w:rPr>
          <w:rFonts w:ascii="Times New Roman" w:hAnsi="Times New Roman"/>
        </w:rPr>
        <w:t xml:space="preserve"> и </w:t>
      </w:r>
      <w:r w:rsidRPr="00664EBD">
        <w:rPr>
          <w:rFonts w:ascii="Times New Roman" w:hAnsi="Times New Roman"/>
          <w:lang w:val="en-US"/>
        </w:rPr>
        <w:t>II</w:t>
      </w:r>
      <w:r w:rsidRPr="00664EBD">
        <w:rPr>
          <w:rFonts w:ascii="Times New Roman" w:hAnsi="Times New Roman"/>
        </w:rPr>
        <w:t xml:space="preserve"> степеней огнестойкости не менее 10 м.</w:t>
      </w:r>
    </w:p>
    <w:p w:rsidR="00664EBD" w:rsidRPr="00664EBD" w:rsidRDefault="00664EBD" w:rsidP="00664EBD">
      <w:pPr>
        <w:ind w:firstLine="709"/>
        <w:jc w:val="both"/>
        <w:rPr>
          <w:rFonts w:ascii="Times New Roman" w:hAnsi="Times New Roman"/>
        </w:rPr>
      </w:pPr>
      <w:r w:rsidRPr="00664EBD">
        <w:rPr>
          <w:rFonts w:ascii="Times New Roman" w:hAnsi="Times New Roman"/>
        </w:rPr>
        <w:t>Котлы для растапливания битумов и смол должны быть исправными. Каждый котел должен быть снабжен плотно закрывающейся крышкой из негорючих материалов. Заполнение котлов допускается не более чем на ¾ их вместимости. Загружаемый в котел наполнитель должен быть сухим. Во избежание выливания мастики в топку и её загорания котел необходимо устанавливать наклонно так, чтобы его край, расположенный над топкой, был на 5-6 см выше противоположного. Топочное отверстие котла должно быть оборудовано откидным козырьком из негорючего материала.</w:t>
      </w:r>
    </w:p>
    <w:p w:rsidR="00664EBD" w:rsidRPr="00664EBD" w:rsidRDefault="00664EBD" w:rsidP="00664EBD">
      <w:pPr>
        <w:ind w:firstLine="709"/>
        <w:jc w:val="both"/>
        <w:rPr>
          <w:rFonts w:ascii="Times New Roman" w:hAnsi="Times New Roman"/>
        </w:rPr>
      </w:pPr>
      <w:r w:rsidRPr="00664EBD">
        <w:rPr>
          <w:rFonts w:ascii="Times New Roman" w:hAnsi="Times New Roman"/>
        </w:rPr>
        <w:t>После окончания работ, топки котлов должны быть потушены и залиты водой. В процессе варки и разогрева битумных составов не разрешается оставлять котлы без присмотра.</w:t>
      </w:r>
    </w:p>
    <w:p w:rsidR="00664EBD" w:rsidRPr="00664EBD" w:rsidRDefault="00664EBD" w:rsidP="00664EBD">
      <w:pPr>
        <w:ind w:firstLine="709"/>
        <w:jc w:val="both"/>
        <w:rPr>
          <w:rFonts w:ascii="Times New Roman" w:hAnsi="Times New Roman"/>
        </w:rPr>
      </w:pPr>
      <w:r w:rsidRPr="00664EBD">
        <w:rPr>
          <w:rFonts w:ascii="Times New Roman" w:hAnsi="Times New Roman"/>
        </w:rPr>
        <w:t xml:space="preserve">Внутри помещений подогревать битумные составы следует в бачках с </w:t>
      </w:r>
      <w:proofErr w:type="spellStart"/>
      <w:r w:rsidRPr="00664EBD">
        <w:rPr>
          <w:rFonts w:ascii="Times New Roman" w:hAnsi="Times New Roman"/>
        </w:rPr>
        <w:t>электроподогревом</w:t>
      </w:r>
      <w:proofErr w:type="spellEnd"/>
      <w:r w:rsidRPr="00664EBD">
        <w:rPr>
          <w:rFonts w:ascii="Times New Roman" w:hAnsi="Times New Roman"/>
        </w:rPr>
        <w:t>. Не разрешается применять для подогрева приборы с открытым огнем.</w:t>
      </w:r>
    </w:p>
    <w:p w:rsidR="00664EBD" w:rsidRPr="00664EBD" w:rsidRDefault="00664EBD" w:rsidP="00664EBD">
      <w:pPr>
        <w:ind w:firstLine="709"/>
        <w:jc w:val="both"/>
        <w:rPr>
          <w:rFonts w:ascii="Times New Roman" w:hAnsi="Times New Roman"/>
        </w:rPr>
      </w:pPr>
      <w:r w:rsidRPr="00664EBD">
        <w:rPr>
          <w:rFonts w:ascii="Times New Roman" w:hAnsi="Times New Roman"/>
        </w:rPr>
        <w:t xml:space="preserve"> При приготовлении битумной мастики разогрев растворителей не допускается. При смешивании разогретый битум следует вливать в растворитель (бензин, скипидар и др.).  Перемешивание разрешается только деревянной мешалкой. Не разрешается пользоваться открытым огнем в радиусе 50 м от места смешивания с растворителями.</w:t>
      </w:r>
    </w:p>
    <w:p w:rsidR="00664EBD" w:rsidRPr="00664EBD" w:rsidRDefault="00664EBD" w:rsidP="00664EBD">
      <w:pPr>
        <w:ind w:firstLine="709"/>
        <w:jc w:val="both"/>
        <w:rPr>
          <w:rFonts w:ascii="Times New Roman" w:hAnsi="Times New Roman"/>
        </w:rPr>
      </w:pPr>
      <w:r w:rsidRPr="00664EBD">
        <w:rPr>
          <w:rFonts w:ascii="Times New Roman" w:hAnsi="Times New Roman"/>
        </w:rPr>
        <w:t>В помещениях, в конструкциях которых использованы горючие материалы, места для проведения сварочных и резательных работ должны ограждаться сплошной перегородкой высотой не менее 1,8 м из негорючего материала.</w:t>
      </w:r>
    </w:p>
    <w:p w:rsidR="00664EBD" w:rsidRPr="00664EBD" w:rsidRDefault="00664EBD" w:rsidP="00664EBD">
      <w:pPr>
        <w:ind w:firstLine="709"/>
        <w:jc w:val="both"/>
        <w:rPr>
          <w:rFonts w:ascii="Times New Roman" w:hAnsi="Times New Roman"/>
        </w:rPr>
      </w:pPr>
      <w:r w:rsidRPr="00664EBD">
        <w:rPr>
          <w:rFonts w:ascii="Times New Roman" w:hAnsi="Times New Roman"/>
        </w:rPr>
        <w:t>Для предотвращения разлета раскаленных частиц зазор между перегородкой и полом должен быть не более 5 см и ограждаться сеткой из негорючего материала с размером ячеек 1,0х1,0 мм.</w:t>
      </w:r>
    </w:p>
    <w:p w:rsidR="00664EBD" w:rsidRPr="00664EBD" w:rsidRDefault="00664EBD" w:rsidP="00664EBD">
      <w:pPr>
        <w:ind w:firstLine="709"/>
        <w:jc w:val="both"/>
        <w:rPr>
          <w:rFonts w:ascii="Times New Roman" w:hAnsi="Times New Roman"/>
        </w:rPr>
      </w:pPr>
      <w:r w:rsidRPr="00664EBD">
        <w:rPr>
          <w:rFonts w:ascii="Times New Roman" w:hAnsi="Times New Roman"/>
        </w:rPr>
        <w:t xml:space="preserve">Сварочные провода следует соединять при помощи </w:t>
      </w:r>
      <w:proofErr w:type="spellStart"/>
      <w:r w:rsidRPr="00664EBD">
        <w:rPr>
          <w:rFonts w:ascii="Times New Roman" w:hAnsi="Times New Roman"/>
        </w:rPr>
        <w:t>опрессования</w:t>
      </w:r>
      <w:proofErr w:type="spellEnd"/>
      <w:r w:rsidRPr="00664EBD">
        <w:rPr>
          <w:rFonts w:ascii="Times New Roman" w:hAnsi="Times New Roman"/>
        </w:rPr>
        <w:t>, сварки, пайки или специальных зажимов.</w:t>
      </w:r>
    </w:p>
    <w:p w:rsidR="00664EBD" w:rsidRPr="00664EBD" w:rsidRDefault="00664EBD" w:rsidP="00664EBD">
      <w:pPr>
        <w:ind w:firstLine="709"/>
        <w:jc w:val="both"/>
        <w:rPr>
          <w:rFonts w:ascii="Times New Roman" w:hAnsi="Times New Roman"/>
        </w:rPr>
      </w:pPr>
      <w:r w:rsidRPr="00664EBD">
        <w:rPr>
          <w:rFonts w:ascii="Times New Roman" w:hAnsi="Times New Roman"/>
        </w:rPr>
        <w:t xml:space="preserve">Подключение проводов к </w:t>
      </w:r>
      <w:proofErr w:type="spellStart"/>
      <w:r w:rsidRPr="00664EBD">
        <w:rPr>
          <w:rFonts w:ascii="Times New Roman" w:hAnsi="Times New Roman"/>
        </w:rPr>
        <w:t>электрододержателю</w:t>
      </w:r>
      <w:proofErr w:type="spellEnd"/>
      <w:r w:rsidRPr="00664EBD">
        <w:rPr>
          <w:rFonts w:ascii="Times New Roman" w:hAnsi="Times New Roman"/>
        </w:rPr>
        <w:t>, свариваемому изделию и сварочному аппарату должно выполняться при помощи медных кабельных наконечников, скрепленных болтами и шайбами.</w:t>
      </w:r>
    </w:p>
    <w:p w:rsidR="00664EBD" w:rsidRPr="00664EBD" w:rsidRDefault="00664EBD" w:rsidP="00664EBD">
      <w:pPr>
        <w:ind w:firstLine="709"/>
        <w:jc w:val="both"/>
        <w:rPr>
          <w:rFonts w:ascii="Times New Roman" w:hAnsi="Times New Roman"/>
        </w:rPr>
      </w:pPr>
      <w:r w:rsidRPr="00664EBD">
        <w:rPr>
          <w:rFonts w:ascii="Times New Roman" w:hAnsi="Times New Roman"/>
        </w:rPr>
        <w:t xml:space="preserve">Провода, подключенные к сварочным аппаратам, распределительным щитам и другому оборудованию, а также к местам сварочных работ, должны быть надежно изолированы и в необходимых местах защищены от действия высокой температуры, механических повреждений </w:t>
      </w:r>
      <w:proofErr w:type="gramStart"/>
      <w:r w:rsidRPr="00664EBD">
        <w:rPr>
          <w:rFonts w:ascii="Times New Roman" w:hAnsi="Times New Roman"/>
        </w:rPr>
        <w:t>или  химических</w:t>
      </w:r>
      <w:proofErr w:type="gramEnd"/>
      <w:r w:rsidRPr="00664EBD">
        <w:rPr>
          <w:rFonts w:ascii="Times New Roman" w:hAnsi="Times New Roman"/>
        </w:rPr>
        <w:t xml:space="preserve"> воздействий.</w:t>
      </w:r>
    </w:p>
    <w:p w:rsidR="00664EBD" w:rsidRPr="00664EBD" w:rsidRDefault="00664EBD" w:rsidP="00664EBD">
      <w:pPr>
        <w:ind w:firstLine="709"/>
        <w:jc w:val="both"/>
        <w:rPr>
          <w:rFonts w:ascii="Times New Roman" w:hAnsi="Times New Roman"/>
        </w:rPr>
      </w:pPr>
      <w:r w:rsidRPr="00664EBD">
        <w:rPr>
          <w:rFonts w:ascii="Times New Roman" w:hAnsi="Times New Roman"/>
        </w:rPr>
        <w:t xml:space="preserve">Не разрешается использовать провода без изоляции или с поврежденной изоляцией, а также применять нестандартные аппараты защиты. Кабели (провода) электросварочных машин должны располагаться не ближе 0,5 м от трубопроводов кислорода и не ближе 1,0 м от трубопроводов ацетилена и других ГГ. Конструкция </w:t>
      </w:r>
      <w:proofErr w:type="spellStart"/>
      <w:r w:rsidRPr="00664EBD">
        <w:rPr>
          <w:rFonts w:ascii="Times New Roman" w:hAnsi="Times New Roman"/>
        </w:rPr>
        <w:t>электрододержателя</w:t>
      </w:r>
      <w:proofErr w:type="spellEnd"/>
      <w:r w:rsidRPr="00664EBD">
        <w:rPr>
          <w:rFonts w:ascii="Times New Roman" w:hAnsi="Times New Roman"/>
        </w:rPr>
        <w:t xml:space="preserve"> для ручной сварки должна обеспечивать надежное зажатие и быструю смену электродов, а также исключить возможность короткого замыкания его корпуса на свариваемую деталь при временных перерывах в работе или при случайном его падении на металлические предметы.</w:t>
      </w:r>
    </w:p>
    <w:p w:rsidR="00664EBD" w:rsidRPr="00664EBD" w:rsidRDefault="00664EBD" w:rsidP="00664EBD">
      <w:pPr>
        <w:ind w:firstLine="709"/>
        <w:jc w:val="both"/>
        <w:rPr>
          <w:rFonts w:ascii="Times New Roman" w:hAnsi="Times New Roman"/>
        </w:rPr>
      </w:pPr>
      <w:r w:rsidRPr="00664EBD">
        <w:rPr>
          <w:rFonts w:ascii="Times New Roman" w:hAnsi="Times New Roman"/>
        </w:rPr>
        <w:lastRenderedPageBreak/>
        <w:t xml:space="preserve">Рукоятка </w:t>
      </w:r>
      <w:proofErr w:type="spellStart"/>
      <w:r w:rsidRPr="00664EBD">
        <w:rPr>
          <w:rFonts w:ascii="Times New Roman" w:hAnsi="Times New Roman"/>
        </w:rPr>
        <w:t>электрододержателя</w:t>
      </w:r>
      <w:proofErr w:type="spellEnd"/>
      <w:r w:rsidRPr="00664EBD">
        <w:rPr>
          <w:rFonts w:ascii="Times New Roman" w:hAnsi="Times New Roman"/>
        </w:rPr>
        <w:t xml:space="preserve"> должна быть сделана из негорючего диэлектрического и теплоизолирующего материала. Электроды, применяемые при сварке, должны быть заводского изготовления и соответствовать номинальной величине сварочного тока. При</w:t>
      </w:r>
      <w:r w:rsidRPr="00664EBD">
        <w:t xml:space="preserve"> </w:t>
      </w:r>
      <w:r w:rsidRPr="00664EBD">
        <w:rPr>
          <w:rFonts w:ascii="Times New Roman" w:hAnsi="Times New Roman"/>
        </w:rPr>
        <w:t>смене электродов их остатки (огарки) следует помещать в специальный металлический ящик, устанавливаемый у места сварочных работ. Заземление основного электросварочного оборудования в сварочных установках следует дублировать заземлением зажима вторичной обмотки сварочного трансформатора, присоединяемого к обратному проводнику.</w:t>
      </w:r>
    </w:p>
    <w:p w:rsidR="00664EBD" w:rsidRPr="00664EBD" w:rsidRDefault="00664EBD" w:rsidP="00664EBD">
      <w:pPr>
        <w:ind w:firstLine="709"/>
        <w:jc w:val="both"/>
        <w:rPr>
          <w:rFonts w:ascii="Times New Roman" w:hAnsi="Times New Roman"/>
        </w:rPr>
      </w:pPr>
      <w:r w:rsidRPr="00664EBD">
        <w:rPr>
          <w:rFonts w:ascii="Times New Roman" w:hAnsi="Times New Roman"/>
        </w:rPr>
        <w:t>Соединение между собой отдельных элементов, используемых в качестве обратного проводника, должно выполняться с помощью болтов, струбцин или зажимов.</w:t>
      </w:r>
    </w:p>
    <w:p w:rsidR="00664EBD" w:rsidRPr="00664EBD" w:rsidRDefault="00664EBD" w:rsidP="00664EBD">
      <w:pPr>
        <w:ind w:firstLine="709"/>
        <w:jc w:val="both"/>
        <w:rPr>
          <w:rFonts w:ascii="Times New Roman" w:hAnsi="Times New Roman"/>
        </w:rPr>
      </w:pPr>
      <w:r w:rsidRPr="00664EBD">
        <w:rPr>
          <w:rFonts w:ascii="Times New Roman" w:hAnsi="Times New Roman"/>
        </w:rPr>
        <w:t xml:space="preserve">Использование в качестве обратного проводника внутренних железнодорожных путей, сети заземления или </w:t>
      </w:r>
      <w:proofErr w:type="spellStart"/>
      <w:r w:rsidRPr="00664EBD">
        <w:rPr>
          <w:rFonts w:ascii="Times New Roman" w:hAnsi="Times New Roman"/>
        </w:rPr>
        <w:t>зануления</w:t>
      </w:r>
      <w:proofErr w:type="spellEnd"/>
      <w:r w:rsidRPr="00664EBD">
        <w:rPr>
          <w:rFonts w:ascii="Times New Roman" w:hAnsi="Times New Roman"/>
        </w:rPr>
        <w:t>, а также металлических конструкций зданий, коммуникаций и технологического оборудования не разрешается. В этих случаях, сварка должна производится с применением двух проводов. Чистка сварочного оборудования и пусковой аппаратуры должна производиться ежедневно после окончания работы.</w:t>
      </w:r>
    </w:p>
    <w:p w:rsidR="00664EBD" w:rsidRPr="00664EBD" w:rsidRDefault="00664EBD" w:rsidP="00664EBD">
      <w:pPr>
        <w:ind w:firstLine="709"/>
        <w:jc w:val="both"/>
        <w:rPr>
          <w:rFonts w:ascii="Times New Roman" w:hAnsi="Times New Roman"/>
        </w:rPr>
      </w:pPr>
      <w:r w:rsidRPr="00664EBD">
        <w:rPr>
          <w:rFonts w:ascii="Times New Roman" w:hAnsi="Times New Roman"/>
        </w:rPr>
        <w:t xml:space="preserve">При проведении газосварочных или </w:t>
      </w:r>
      <w:proofErr w:type="spellStart"/>
      <w:r w:rsidRPr="00664EBD">
        <w:rPr>
          <w:rFonts w:ascii="Times New Roman" w:hAnsi="Times New Roman"/>
        </w:rPr>
        <w:t>газорезательных</w:t>
      </w:r>
      <w:proofErr w:type="spellEnd"/>
      <w:r w:rsidRPr="00664EBD">
        <w:rPr>
          <w:rFonts w:ascii="Times New Roman" w:hAnsi="Times New Roman"/>
        </w:rPr>
        <w:t xml:space="preserve"> работ запрещается: отогревать замерзшие ацетиленовые генераторы, трубопроводы, вентили, редукторы и другие детали сварочных установок открытым огнем или раскаленными предметами, допускать</w:t>
      </w:r>
      <w:r w:rsidRPr="00664EBD">
        <w:t xml:space="preserve"> </w:t>
      </w:r>
      <w:r w:rsidRPr="00664EBD">
        <w:rPr>
          <w:rFonts w:ascii="Times New Roman" w:hAnsi="Times New Roman"/>
        </w:rPr>
        <w:t xml:space="preserve">соприкосновение кислородных баллонов, редукторов и другого сварочного оборудования с различными маслами, а также промасленной одеждой и ветошью; производить продувку шланга для ГГ кислородом и кислородного шланга ГГ, а также </w:t>
      </w:r>
      <w:proofErr w:type="spellStart"/>
      <w:r w:rsidRPr="00664EBD">
        <w:rPr>
          <w:rFonts w:ascii="Times New Roman" w:hAnsi="Times New Roman"/>
        </w:rPr>
        <w:t>взаимозаменять</w:t>
      </w:r>
      <w:proofErr w:type="spellEnd"/>
      <w:r w:rsidRPr="00664EBD">
        <w:rPr>
          <w:rFonts w:ascii="Times New Roman" w:hAnsi="Times New Roman"/>
        </w:rPr>
        <w:t xml:space="preserve"> шланги при работе;  пользоваться шлангами, длина  которых превышает 30 м, а при производстве монтажных работ - 40 м; перекручивать, заламывать или зажимать </w:t>
      </w:r>
      <w:proofErr w:type="spellStart"/>
      <w:r w:rsidRPr="00664EBD">
        <w:rPr>
          <w:rFonts w:ascii="Times New Roman" w:hAnsi="Times New Roman"/>
        </w:rPr>
        <w:t>газопроводящие</w:t>
      </w:r>
      <w:proofErr w:type="spellEnd"/>
      <w:r w:rsidRPr="00664EBD">
        <w:rPr>
          <w:rFonts w:ascii="Times New Roman" w:hAnsi="Times New Roman"/>
        </w:rPr>
        <w:t xml:space="preserve"> шланги. </w:t>
      </w:r>
    </w:p>
    <w:p w:rsidR="00664EBD" w:rsidRPr="00664EBD" w:rsidRDefault="00664EBD" w:rsidP="00664EBD">
      <w:pPr>
        <w:ind w:firstLine="709"/>
        <w:jc w:val="both"/>
        <w:rPr>
          <w:rFonts w:ascii="Times New Roman" w:hAnsi="Times New Roman"/>
        </w:rPr>
      </w:pPr>
      <w:r w:rsidRPr="00664EBD">
        <w:rPr>
          <w:rFonts w:ascii="Times New Roman" w:hAnsi="Times New Roman"/>
        </w:rPr>
        <w:t>Хранение баллонов на открытых площадках осуществляется в специальных шкафах и будках, выполненных из негорючих материалов, защищающих их от воздействия солнечных лучей и имеющих естественную вентиляцию, исключающую накопление взрывоопасных смесей.</w:t>
      </w:r>
    </w:p>
    <w:p w:rsidR="00664EBD" w:rsidRPr="00664EBD" w:rsidRDefault="00664EBD" w:rsidP="00664EBD">
      <w:pPr>
        <w:ind w:firstLine="709"/>
        <w:jc w:val="both"/>
        <w:rPr>
          <w:rFonts w:ascii="Times New Roman" w:hAnsi="Times New Roman"/>
        </w:rPr>
      </w:pPr>
      <w:r w:rsidRPr="00664EBD">
        <w:rPr>
          <w:rFonts w:ascii="Times New Roman" w:hAnsi="Times New Roman"/>
        </w:rPr>
        <w:t>Баллоны с ГГ должны храниться отдельно от баллонов с кислородом, сжатым воздухом, фтором и другими окислителями, а также от баллонов с токсичными газами. Недопустимо соприкосновение арматуры кислородных баллонов с промасленными материалами.</w:t>
      </w:r>
    </w:p>
    <w:p w:rsidR="00664EBD" w:rsidRPr="00664EBD" w:rsidRDefault="00664EBD" w:rsidP="00664EBD">
      <w:pPr>
        <w:ind w:firstLine="709"/>
        <w:jc w:val="both"/>
        <w:rPr>
          <w:rFonts w:ascii="Times New Roman" w:hAnsi="Times New Roman"/>
        </w:rPr>
      </w:pPr>
      <w:r w:rsidRPr="00664EBD">
        <w:rPr>
          <w:rFonts w:ascii="Times New Roman" w:hAnsi="Times New Roman"/>
        </w:rPr>
        <w:t>Баллоны с ГГ, имеющие башмаки, должны храниться в вертикальном положении в специальных гнездах, клетях или других устройствах, исключающих их падение. Баллоны, не имеющие башмаков, должны храниться в горизонтальном положении на рамах или стеллажах. Высота штабеля в этом случае не должна превышать 1,5 м, а клапаны должны быть закрыты предохранительными колпаками и обращены в одну сторону.</w:t>
      </w:r>
    </w:p>
    <w:p w:rsidR="00664EBD" w:rsidRPr="00664EBD" w:rsidRDefault="00664EBD" w:rsidP="00664EBD">
      <w:pPr>
        <w:ind w:firstLine="709"/>
        <w:jc w:val="both"/>
        <w:rPr>
          <w:rFonts w:ascii="Times New Roman" w:hAnsi="Times New Roman"/>
        </w:rPr>
      </w:pPr>
      <w:r w:rsidRPr="00664EBD">
        <w:rPr>
          <w:rFonts w:ascii="Times New Roman" w:hAnsi="Times New Roman"/>
        </w:rPr>
        <w:t>Хранение каких-либо других веществ, материалов и оборудования в складах газов не разрешается. При транспортировании баллонов клапаны также должны быть закрыты предохранительными колпаками. Толчки и удары не допускаются. К месту сварочных работ баллоны должны доставляться на специальных тележках, носилках, санках.</w:t>
      </w:r>
    </w:p>
    <w:p w:rsidR="00664EBD" w:rsidRPr="00664EBD" w:rsidRDefault="00664EBD" w:rsidP="00664EBD">
      <w:pPr>
        <w:ind w:firstLine="709"/>
        <w:jc w:val="both"/>
        <w:rPr>
          <w:rFonts w:ascii="Times New Roman" w:hAnsi="Times New Roman"/>
        </w:rPr>
      </w:pPr>
      <w:r w:rsidRPr="00664EBD">
        <w:rPr>
          <w:rFonts w:ascii="Times New Roman" w:hAnsi="Times New Roman"/>
        </w:rPr>
        <w:t>При перекатке баллонов с кислородом вручную не разрешается браться за клапаны.</w:t>
      </w:r>
    </w:p>
    <w:p w:rsidR="00664EBD" w:rsidRPr="00664EBD" w:rsidRDefault="00664EBD" w:rsidP="00664EBD">
      <w:pPr>
        <w:ind w:firstLine="709"/>
        <w:jc w:val="both"/>
        <w:rPr>
          <w:rFonts w:ascii="Times New Roman" w:hAnsi="Times New Roman"/>
        </w:rPr>
      </w:pPr>
      <w:r w:rsidRPr="00664EBD">
        <w:rPr>
          <w:rFonts w:ascii="Times New Roman" w:hAnsi="Times New Roman"/>
        </w:rPr>
        <w:t>Закрепление газоотводящих шлангов на присоединительных ниппелях аппаратуры, горелок, резаков и редукторов должно быть надежно и выполнено с помощью хомутов или не менее чем в двух местах по длине ниппеля мягкой отожженной (вязальной) проволокой.</w:t>
      </w:r>
    </w:p>
    <w:p w:rsidR="00664EBD" w:rsidRPr="00664EBD" w:rsidRDefault="00664EBD" w:rsidP="00664EBD">
      <w:pPr>
        <w:ind w:firstLine="709"/>
        <w:jc w:val="both"/>
        <w:rPr>
          <w:rFonts w:ascii="Times New Roman" w:hAnsi="Times New Roman"/>
        </w:rPr>
      </w:pPr>
      <w:r w:rsidRPr="00664EBD">
        <w:rPr>
          <w:rFonts w:ascii="Times New Roman" w:hAnsi="Times New Roman"/>
        </w:rPr>
        <w:t>При перерывах в работе, а также в конце рабочей смены сварочная аппаратура должна отключаться, в том числе от электросети, шланги должны быть отсоединены и освобождены от горючей жидкостей и газов, а в паяльных лампах давление должно быть полностью стравлено. По окончании работ вся аппаратура и оборудование должны быть убраны в специально отведенные места.</w:t>
      </w:r>
    </w:p>
    <w:p w:rsidR="00664EBD" w:rsidRPr="00664EBD" w:rsidRDefault="00664EBD" w:rsidP="00664EBD">
      <w:pPr>
        <w:ind w:firstLine="709"/>
        <w:jc w:val="both"/>
        <w:rPr>
          <w:rFonts w:ascii="Times New Roman" w:hAnsi="Times New Roman"/>
        </w:rPr>
      </w:pPr>
      <w:r w:rsidRPr="00664EBD">
        <w:rPr>
          <w:rFonts w:ascii="Times New Roman" w:hAnsi="Times New Roman"/>
        </w:rPr>
        <w:t>При проведении огневых работ запрещается:</w:t>
      </w:r>
    </w:p>
    <w:p w:rsidR="00664EBD" w:rsidRPr="00664EBD" w:rsidRDefault="00664EBD" w:rsidP="00664EBD">
      <w:pPr>
        <w:ind w:left="851" w:hanging="142"/>
        <w:jc w:val="both"/>
        <w:rPr>
          <w:rFonts w:ascii="Times New Roman" w:hAnsi="Times New Roman"/>
        </w:rPr>
      </w:pPr>
      <w:r w:rsidRPr="00664EBD">
        <w:rPr>
          <w:rFonts w:ascii="Times New Roman" w:hAnsi="Times New Roman"/>
        </w:rPr>
        <w:lastRenderedPageBreak/>
        <w:t>- приступать к работе при неисправной аппаратуре;</w:t>
      </w:r>
    </w:p>
    <w:p w:rsidR="00664EBD" w:rsidRPr="00664EBD" w:rsidRDefault="00664EBD" w:rsidP="00664EBD">
      <w:pPr>
        <w:ind w:left="851" w:hanging="142"/>
        <w:jc w:val="both"/>
        <w:rPr>
          <w:rFonts w:ascii="Times New Roman" w:hAnsi="Times New Roman"/>
        </w:rPr>
      </w:pPr>
      <w:r w:rsidRPr="00664EBD">
        <w:rPr>
          <w:rFonts w:ascii="Times New Roman" w:hAnsi="Times New Roman"/>
        </w:rPr>
        <w:t>- производить огневые работы на свежеокрашенных горючими красками (лаками) конструкциях и изделиях;</w:t>
      </w:r>
    </w:p>
    <w:p w:rsidR="00664EBD" w:rsidRPr="00664EBD" w:rsidRDefault="00664EBD" w:rsidP="00664EBD">
      <w:pPr>
        <w:ind w:left="851" w:hanging="142"/>
        <w:jc w:val="both"/>
        <w:rPr>
          <w:rFonts w:ascii="Times New Roman" w:hAnsi="Times New Roman"/>
        </w:rPr>
      </w:pPr>
      <w:r w:rsidRPr="00664EBD">
        <w:rPr>
          <w:rFonts w:ascii="Times New Roman" w:hAnsi="Times New Roman"/>
        </w:rPr>
        <w:t>- использовать одежду и рукавицы со следами масел, жиров, бензина, керосина и других горючих жидкостей;</w:t>
      </w:r>
    </w:p>
    <w:p w:rsidR="00664EBD" w:rsidRPr="00664EBD" w:rsidRDefault="00664EBD" w:rsidP="00664EBD">
      <w:pPr>
        <w:ind w:left="851" w:hanging="142"/>
        <w:jc w:val="both"/>
        <w:rPr>
          <w:rFonts w:ascii="Times New Roman" w:hAnsi="Times New Roman"/>
        </w:rPr>
      </w:pPr>
      <w:r w:rsidRPr="00664EBD">
        <w:rPr>
          <w:rFonts w:ascii="Times New Roman" w:hAnsi="Times New Roman"/>
        </w:rPr>
        <w:t>- хранить в сварочных кабинах одежду, ЛВЖ, ГЖ и другие горючие материалы;</w:t>
      </w:r>
    </w:p>
    <w:p w:rsidR="00664EBD" w:rsidRPr="00664EBD" w:rsidRDefault="00664EBD" w:rsidP="00664EBD">
      <w:pPr>
        <w:ind w:left="851" w:hanging="142"/>
        <w:jc w:val="both"/>
        <w:rPr>
          <w:rFonts w:ascii="Times New Roman" w:hAnsi="Times New Roman"/>
        </w:rPr>
      </w:pPr>
      <w:r w:rsidRPr="00664EBD">
        <w:rPr>
          <w:rFonts w:ascii="Times New Roman" w:hAnsi="Times New Roman"/>
        </w:rPr>
        <w:t>- допускать к самостоятельной работе учеников, а также работников, не имеющих квалификационного удостоверения и талона по технике пожарной безопасности;</w:t>
      </w:r>
    </w:p>
    <w:p w:rsidR="00664EBD" w:rsidRPr="00664EBD" w:rsidRDefault="00664EBD" w:rsidP="00664EBD">
      <w:pPr>
        <w:ind w:left="851" w:hanging="142"/>
        <w:jc w:val="both"/>
        <w:rPr>
          <w:rFonts w:ascii="Times New Roman" w:hAnsi="Times New Roman"/>
        </w:rPr>
      </w:pPr>
      <w:r w:rsidRPr="00664EBD">
        <w:rPr>
          <w:rFonts w:ascii="Times New Roman" w:hAnsi="Times New Roman"/>
        </w:rPr>
        <w:t>- допускать соприкосновение электрических проводов с баллонами со сжатым воздухом, сжиженными и растворенными газами;</w:t>
      </w:r>
    </w:p>
    <w:p w:rsidR="00664EBD" w:rsidRPr="00664EBD" w:rsidRDefault="00664EBD" w:rsidP="00664EBD">
      <w:pPr>
        <w:ind w:left="851" w:hanging="142"/>
        <w:jc w:val="both"/>
        <w:rPr>
          <w:rFonts w:ascii="Times New Roman" w:hAnsi="Times New Roman"/>
        </w:rPr>
      </w:pPr>
      <w:r w:rsidRPr="00664EBD">
        <w:rPr>
          <w:rFonts w:ascii="Times New Roman" w:hAnsi="Times New Roman"/>
        </w:rPr>
        <w:t>- производить работы на аппаратах и коммуникациях, заполненных горючими и токсичными веществами, а также находящихся под электрическим напряжением;</w:t>
      </w:r>
    </w:p>
    <w:p w:rsidR="00664EBD" w:rsidRPr="00664EBD" w:rsidRDefault="00664EBD" w:rsidP="00664EBD">
      <w:pPr>
        <w:ind w:left="851" w:hanging="142"/>
        <w:jc w:val="both"/>
        <w:rPr>
          <w:rFonts w:ascii="Times New Roman" w:hAnsi="Times New Roman"/>
        </w:rPr>
      </w:pPr>
      <w:r w:rsidRPr="00664EBD">
        <w:rPr>
          <w:rFonts w:ascii="Times New Roman" w:hAnsi="Times New Roman"/>
        </w:rPr>
        <w:t xml:space="preserve">- производить огневые работы одновременно с устройством гидроизоляции </w:t>
      </w:r>
      <w:proofErr w:type="spellStart"/>
      <w:r w:rsidRPr="00664EBD">
        <w:rPr>
          <w:rFonts w:ascii="Times New Roman" w:hAnsi="Times New Roman"/>
        </w:rPr>
        <w:t>пароизоляции</w:t>
      </w:r>
      <w:proofErr w:type="spellEnd"/>
      <w:r w:rsidRPr="00664EBD">
        <w:rPr>
          <w:rFonts w:ascii="Times New Roman" w:hAnsi="Times New Roman"/>
        </w:rPr>
        <w:t xml:space="preserve"> на кровле, монтажом панелей с горючими и </w:t>
      </w:r>
      <w:proofErr w:type="spellStart"/>
      <w:r w:rsidRPr="00664EBD">
        <w:rPr>
          <w:rFonts w:ascii="Times New Roman" w:hAnsi="Times New Roman"/>
        </w:rPr>
        <w:t>трудногорючими</w:t>
      </w:r>
      <w:proofErr w:type="spellEnd"/>
      <w:r w:rsidRPr="00664EBD">
        <w:rPr>
          <w:rFonts w:ascii="Times New Roman" w:hAnsi="Times New Roman"/>
        </w:rPr>
        <w:t xml:space="preserve"> утеплителями, наклейкой покрытий полов и отделкой помещений с применением горючих лаков, клеев, мастик и других горючих материалов.</w:t>
      </w:r>
    </w:p>
    <w:p w:rsidR="00664EBD" w:rsidRPr="00664EBD" w:rsidRDefault="00664EBD" w:rsidP="00664EBD">
      <w:pPr>
        <w:ind w:firstLine="709"/>
        <w:jc w:val="both"/>
        <w:rPr>
          <w:rFonts w:ascii="Times New Roman" w:hAnsi="Times New Roman"/>
        </w:rPr>
      </w:pPr>
      <w:r w:rsidRPr="00664EBD">
        <w:rPr>
          <w:rFonts w:ascii="Times New Roman" w:hAnsi="Times New Roman"/>
        </w:rPr>
        <w:t>Места проведения огневых работ должны быть обеспечены первичными средствами пожаротушения (огнетушитель, ящик с песком, лопата, ведро с водой) и очищено от горючих веществ и материалов.</w:t>
      </w:r>
    </w:p>
    <w:p w:rsidR="00664EBD" w:rsidRPr="00664EBD" w:rsidRDefault="00664EBD" w:rsidP="00664EBD">
      <w:pPr>
        <w:ind w:firstLine="709"/>
        <w:jc w:val="both"/>
        <w:rPr>
          <w:rFonts w:ascii="Times New Roman" w:hAnsi="Times New Roman"/>
        </w:rPr>
      </w:pPr>
      <w:r w:rsidRPr="00664EBD">
        <w:rPr>
          <w:rFonts w:ascii="Times New Roman" w:hAnsi="Times New Roman"/>
        </w:rPr>
        <w:t xml:space="preserve">Находящиеся вблизи строительные конструкции, настилы, изоляция, а также части оборудования выполненные из горючих материалов, должны быть защищены от попадания на них искр металлическим экраном, асбестовым полотном или </w:t>
      </w:r>
      <w:proofErr w:type="gramStart"/>
      <w:r w:rsidRPr="00664EBD">
        <w:rPr>
          <w:rFonts w:ascii="Times New Roman" w:hAnsi="Times New Roman"/>
        </w:rPr>
        <w:t>другими  негорючими</w:t>
      </w:r>
      <w:proofErr w:type="gramEnd"/>
      <w:r w:rsidRPr="00664EBD">
        <w:rPr>
          <w:rFonts w:ascii="Times New Roman" w:hAnsi="Times New Roman"/>
        </w:rPr>
        <w:t xml:space="preserve"> материалами и при необходимости полить водой.</w:t>
      </w:r>
    </w:p>
    <w:p w:rsidR="00664EBD" w:rsidRPr="00664EBD" w:rsidRDefault="00664EBD" w:rsidP="00664EBD">
      <w:pPr>
        <w:ind w:firstLine="709"/>
        <w:jc w:val="both"/>
        <w:rPr>
          <w:rFonts w:ascii="Times New Roman" w:hAnsi="Times New Roman"/>
        </w:rPr>
      </w:pPr>
      <w:r w:rsidRPr="00664EBD">
        <w:rPr>
          <w:rFonts w:ascii="Times New Roman" w:hAnsi="Times New Roman"/>
        </w:rPr>
        <w:t xml:space="preserve">Паяльные лампы необходимо содержать в полной исправности и не реже одного раза в месяц проверять их на прочность и герметичность, с занесением результатов и даты проверки в специальный журнал. Кроме того, не реже одного раза в год, должны проводиться их контрольные </w:t>
      </w:r>
      <w:proofErr w:type="spellStart"/>
      <w:r w:rsidRPr="00664EBD">
        <w:rPr>
          <w:rFonts w:ascii="Times New Roman" w:hAnsi="Times New Roman"/>
        </w:rPr>
        <w:t>гидроиспытания</w:t>
      </w:r>
      <w:proofErr w:type="spellEnd"/>
      <w:r w:rsidRPr="00664EBD">
        <w:rPr>
          <w:rFonts w:ascii="Times New Roman" w:hAnsi="Times New Roman"/>
        </w:rPr>
        <w:t>.</w:t>
      </w:r>
    </w:p>
    <w:p w:rsidR="00664EBD" w:rsidRPr="00664EBD" w:rsidRDefault="00664EBD" w:rsidP="00664EBD">
      <w:pPr>
        <w:ind w:firstLine="709"/>
        <w:jc w:val="both"/>
        <w:rPr>
          <w:rFonts w:ascii="Times New Roman" w:hAnsi="Times New Roman"/>
        </w:rPr>
      </w:pPr>
      <w:r w:rsidRPr="00664EBD">
        <w:rPr>
          <w:rFonts w:ascii="Times New Roman" w:hAnsi="Times New Roman"/>
        </w:rPr>
        <w:t xml:space="preserve">Каждая паяльная лампа должна иметь паспорт с указанием результатов заводских </w:t>
      </w:r>
      <w:proofErr w:type="spellStart"/>
      <w:r w:rsidRPr="00664EBD">
        <w:rPr>
          <w:rFonts w:ascii="Times New Roman" w:hAnsi="Times New Roman"/>
        </w:rPr>
        <w:t>гидроиспытаний</w:t>
      </w:r>
      <w:proofErr w:type="spellEnd"/>
      <w:r w:rsidRPr="00664EBD">
        <w:rPr>
          <w:rFonts w:ascii="Times New Roman" w:hAnsi="Times New Roman"/>
        </w:rPr>
        <w:t xml:space="preserve"> и допускаемого рабочего давления. Предохранительные клапаны должны быть отрегулированы на заданное давление, манометры на лампах находиться в исправном состоянии.</w:t>
      </w:r>
    </w:p>
    <w:p w:rsidR="00664EBD" w:rsidRPr="00664EBD" w:rsidRDefault="00664EBD" w:rsidP="00664EBD">
      <w:pPr>
        <w:ind w:firstLine="709"/>
        <w:jc w:val="both"/>
        <w:rPr>
          <w:rFonts w:ascii="Times New Roman" w:hAnsi="Times New Roman"/>
        </w:rPr>
      </w:pPr>
      <w:r w:rsidRPr="00664EBD">
        <w:rPr>
          <w:rFonts w:ascii="Times New Roman" w:hAnsi="Times New Roman"/>
        </w:rPr>
        <w:t>Заправлять паяльные лампы горючим и разжигать их следует в специально отведенных для этих целей местах.</w:t>
      </w:r>
    </w:p>
    <w:p w:rsidR="00664EBD" w:rsidRPr="00664EBD" w:rsidRDefault="00664EBD" w:rsidP="00664EBD">
      <w:pPr>
        <w:ind w:firstLine="709"/>
        <w:jc w:val="both"/>
        <w:rPr>
          <w:rFonts w:ascii="Times New Roman" w:hAnsi="Times New Roman"/>
        </w:rPr>
      </w:pPr>
      <w:r w:rsidRPr="00664EBD">
        <w:rPr>
          <w:rFonts w:ascii="Times New Roman" w:hAnsi="Times New Roman"/>
        </w:rPr>
        <w:t>Для предотвращения выброса пламени из паяльной лампы заправляемое в лампу горючее должно быть очищено от постоянных примесей и воды.</w:t>
      </w:r>
    </w:p>
    <w:p w:rsidR="00664EBD" w:rsidRPr="00664EBD" w:rsidRDefault="00664EBD" w:rsidP="00664EBD">
      <w:pPr>
        <w:ind w:firstLine="709"/>
        <w:jc w:val="both"/>
        <w:rPr>
          <w:rFonts w:ascii="Times New Roman" w:hAnsi="Times New Roman"/>
        </w:rPr>
      </w:pPr>
      <w:r w:rsidRPr="00664EBD">
        <w:rPr>
          <w:rFonts w:ascii="Times New Roman" w:hAnsi="Times New Roman"/>
        </w:rPr>
        <w:t>Во избежание взрыва паяльной лампы запрещается:</w:t>
      </w:r>
    </w:p>
    <w:p w:rsidR="00664EBD" w:rsidRPr="00664EBD" w:rsidRDefault="00664EBD" w:rsidP="00664EBD">
      <w:pPr>
        <w:ind w:left="851" w:hanging="142"/>
        <w:jc w:val="both"/>
        <w:rPr>
          <w:rFonts w:ascii="Times New Roman" w:hAnsi="Times New Roman"/>
        </w:rPr>
      </w:pPr>
      <w:r w:rsidRPr="00664EBD">
        <w:rPr>
          <w:rFonts w:ascii="Times New Roman" w:hAnsi="Times New Roman"/>
        </w:rPr>
        <w:t>- применять в качестве горючего для ламп, работающих на керосине, бензин или смеси бензина с керосином;</w:t>
      </w:r>
    </w:p>
    <w:p w:rsidR="00664EBD" w:rsidRPr="00664EBD" w:rsidRDefault="00664EBD" w:rsidP="00664EBD">
      <w:pPr>
        <w:ind w:left="851" w:hanging="142"/>
        <w:jc w:val="both"/>
        <w:rPr>
          <w:rFonts w:ascii="Times New Roman" w:hAnsi="Times New Roman"/>
        </w:rPr>
      </w:pPr>
      <w:r w:rsidRPr="00664EBD">
        <w:rPr>
          <w:rFonts w:ascii="Times New Roman" w:hAnsi="Times New Roman"/>
        </w:rPr>
        <w:t>- повышать давление в резервуаре лампы при накачке воздуха более допустимого рабочего давления, указанного в паспорте;</w:t>
      </w:r>
    </w:p>
    <w:p w:rsidR="00664EBD" w:rsidRPr="00664EBD" w:rsidRDefault="00664EBD" w:rsidP="00664EBD">
      <w:pPr>
        <w:ind w:left="851" w:hanging="142"/>
        <w:jc w:val="both"/>
        <w:rPr>
          <w:rFonts w:ascii="Times New Roman" w:hAnsi="Times New Roman"/>
        </w:rPr>
      </w:pPr>
      <w:r w:rsidRPr="00664EBD">
        <w:rPr>
          <w:rFonts w:ascii="Times New Roman" w:hAnsi="Times New Roman"/>
        </w:rPr>
        <w:t>- заполнять лампу горючим более чем на ¾ её резервуара;</w:t>
      </w:r>
    </w:p>
    <w:p w:rsidR="00664EBD" w:rsidRPr="00664EBD" w:rsidRDefault="00664EBD" w:rsidP="00664EBD">
      <w:pPr>
        <w:ind w:left="851" w:hanging="142"/>
        <w:jc w:val="both"/>
        <w:rPr>
          <w:rFonts w:ascii="Times New Roman" w:hAnsi="Times New Roman"/>
        </w:rPr>
      </w:pPr>
      <w:r w:rsidRPr="00664EBD">
        <w:rPr>
          <w:rFonts w:ascii="Times New Roman" w:hAnsi="Times New Roman"/>
        </w:rPr>
        <w:t xml:space="preserve">- отвинчивать </w:t>
      </w:r>
      <w:proofErr w:type="gramStart"/>
      <w:r w:rsidRPr="00664EBD">
        <w:rPr>
          <w:rFonts w:ascii="Times New Roman" w:hAnsi="Times New Roman"/>
        </w:rPr>
        <w:t>воздушный  винт</w:t>
      </w:r>
      <w:proofErr w:type="gramEnd"/>
      <w:r w:rsidRPr="00664EBD">
        <w:rPr>
          <w:rFonts w:ascii="Times New Roman" w:hAnsi="Times New Roman"/>
        </w:rPr>
        <w:t xml:space="preserve"> и наливную пробку, когда лампа горит или ещё не остыла;</w:t>
      </w:r>
    </w:p>
    <w:p w:rsidR="00664EBD" w:rsidRPr="00664EBD" w:rsidRDefault="00664EBD" w:rsidP="00664EBD">
      <w:pPr>
        <w:ind w:left="851" w:hanging="142"/>
        <w:jc w:val="both"/>
        <w:rPr>
          <w:rFonts w:ascii="Times New Roman" w:hAnsi="Times New Roman"/>
        </w:rPr>
      </w:pPr>
      <w:r w:rsidRPr="00664EBD">
        <w:rPr>
          <w:rFonts w:ascii="Times New Roman" w:hAnsi="Times New Roman"/>
        </w:rPr>
        <w:t>- ремонтировать лампу, а также выливать из неё или заправлять её горючим вблизи открытого огня, в том числе горячей спички, сигареты и т.п.</w:t>
      </w:r>
    </w:p>
    <w:p w:rsidR="00664EBD" w:rsidRPr="00664EBD" w:rsidRDefault="00664EBD" w:rsidP="00664EBD">
      <w:pPr>
        <w:ind w:firstLine="709"/>
        <w:jc w:val="both"/>
        <w:rPr>
          <w:rFonts w:ascii="Times New Roman" w:hAnsi="Times New Roman"/>
        </w:rPr>
      </w:pPr>
      <w:r w:rsidRPr="00664EBD">
        <w:rPr>
          <w:rFonts w:ascii="Times New Roman" w:hAnsi="Times New Roman"/>
        </w:rPr>
        <w:t>При эксплуатации действующих электроустановок запрещается:</w:t>
      </w:r>
    </w:p>
    <w:p w:rsidR="00664EBD" w:rsidRPr="00664EBD" w:rsidRDefault="00664EBD" w:rsidP="00664EBD">
      <w:pPr>
        <w:ind w:left="851" w:hanging="142"/>
        <w:jc w:val="both"/>
        <w:rPr>
          <w:rFonts w:ascii="Times New Roman" w:hAnsi="Times New Roman"/>
        </w:rPr>
      </w:pPr>
      <w:r w:rsidRPr="00664EBD">
        <w:rPr>
          <w:rFonts w:ascii="Times New Roman" w:hAnsi="Times New Roman"/>
        </w:rPr>
        <w:t>- использовать приемники электрической энергии в условиях несоответствующих требованиям инструкции по эксплуатации или с неисправностями, которые в соответствии могут привести к пожару;</w:t>
      </w:r>
    </w:p>
    <w:p w:rsidR="00664EBD" w:rsidRPr="00664EBD" w:rsidRDefault="00664EBD" w:rsidP="00664EBD">
      <w:pPr>
        <w:ind w:left="851" w:hanging="142"/>
        <w:jc w:val="both"/>
        <w:rPr>
          <w:rFonts w:ascii="Times New Roman" w:hAnsi="Times New Roman"/>
        </w:rPr>
      </w:pPr>
      <w:r w:rsidRPr="00664EBD">
        <w:rPr>
          <w:rFonts w:ascii="Times New Roman" w:hAnsi="Times New Roman"/>
        </w:rPr>
        <w:lastRenderedPageBreak/>
        <w:t>- эксплуатировать электропровода и кабели с поврежденной или потерявшей защитные свойства изоляцией;</w:t>
      </w:r>
    </w:p>
    <w:p w:rsidR="00664EBD" w:rsidRPr="00664EBD" w:rsidRDefault="00664EBD" w:rsidP="00664EBD">
      <w:pPr>
        <w:ind w:left="851" w:hanging="142"/>
        <w:jc w:val="both"/>
        <w:rPr>
          <w:rFonts w:ascii="Times New Roman" w:hAnsi="Times New Roman"/>
        </w:rPr>
      </w:pPr>
      <w:r w:rsidRPr="00664EBD">
        <w:rPr>
          <w:rFonts w:ascii="Times New Roman" w:hAnsi="Times New Roman"/>
        </w:rPr>
        <w:t xml:space="preserve">- пользоваться поврежденными розетками, рубильниками, другими </w:t>
      </w:r>
      <w:proofErr w:type="spellStart"/>
      <w:r w:rsidRPr="00664EBD">
        <w:rPr>
          <w:rFonts w:ascii="Times New Roman" w:hAnsi="Times New Roman"/>
        </w:rPr>
        <w:t>электроустановочными</w:t>
      </w:r>
      <w:proofErr w:type="spellEnd"/>
      <w:r w:rsidRPr="00664EBD">
        <w:rPr>
          <w:rFonts w:ascii="Times New Roman" w:hAnsi="Times New Roman"/>
        </w:rPr>
        <w:t xml:space="preserve"> изделиями;</w:t>
      </w:r>
    </w:p>
    <w:p w:rsidR="00664EBD" w:rsidRPr="00664EBD" w:rsidRDefault="00664EBD" w:rsidP="00664EBD">
      <w:pPr>
        <w:ind w:left="851" w:hanging="142"/>
        <w:jc w:val="both"/>
        <w:rPr>
          <w:rFonts w:ascii="Times New Roman" w:hAnsi="Times New Roman"/>
        </w:rPr>
      </w:pPr>
      <w:r w:rsidRPr="00664EBD">
        <w:rPr>
          <w:rFonts w:ascii="Times New Roman" w:hAnsi="Times New Roman"/>
        </w:rPr>
        <w:t>- применять нестандартные(самодельные) электронагревательные приборы, использовать некалиброванные плавкие вставки или другие самодельные аппараты защиты от перегрузок и короткого замыкания;</w:t>
      </w:r>
    </w:p>
    <w:p w:rsidR="00664EBD" w:rsidRPr="00664EBD" w:rsidRDefault="00664EBD" w:rsidP="00664EBD">
      <w:pPr>
        <w:ind w:left="851" w:hanging="142"/>
        <w:jc w:val="both"/>
        <w:rPr>
          <w:rFonts w:ascii="Times New Roman" w:hAnsi="Times New Roman"/>
        </w:rPr>
      </w:pPr>
      <w:r w:rsidRPr="00664EBD">
        <w:rPr>
          <w:rFonts w:ascii="Times New Roman" w:hAnsi="Times New Roman"/>
        </w:rPr>
        <w:t>- пользоваться электроутюгами, электроплитками, электрочайниками и другими электронагревательными приборами, не имеющими устройств тепловой защиты, без</w:t>
      </w:r>
      <w:r w:rsidRPr="00664EBD">
        <w:t xml:space="preserve"> </w:t>
      </w:r>
      <w:r w:rsidRPr="00664EBD">
        <w:rPr>
          <w:rFonts w:ascii="Times New Roman" w:hAnsi="Times New Roman"/>
        </w:rPr>
        <w:t>подставок из негорючих теплоизоляционных материалов, исключающих опасность возникновения пожара;</w:t>
      </w:r>
    </w:p>
    <w:p w:rsidR="00664EBD" w:rsidRPr="00664EBD" w:rsidRDefault="00664EBD" w:rsidP="00664EBD">
      <w:pPr>
        <w:ind w:left="851" w:hanging="142"/>
        <w:jc w:val="both"/>
        <w:rPr>
          <w:rFonts w:ascii="Times New Roman" w:hAnsi="Times New Roman"/>
        </w:rPr>
      </w:pPr>
      <w:r w:rsidRPr="00664EBD">
        <w:rPr>
          <w:rFonts w:ascii="Times New Roman" w:hAnsi="Times New Roman"/>
        </w:rPr>
        <w:t>- обертывать электролампы и светильники бумагой, тканью и другими горючими материалами, а также эксплуатировать светильники со снятыми колпаками (</w:t>
      </w:r>
      <w:proofErr w:type="spellStart"/>
      <w:r w:rsidRPr="00664EBD">
        <w:rPr>
          <w:rFonts w:ascii="Times New Roman" w:hAnsi="Times New Roman"/>
        </w:rPr>
        <w:t>рассеивателями</w:t>
      </w:r>
      <w:proofErr w:type="spellEnd"/>
      <w:r w:rsidRPr="00664EBD">
        <w:rPr>
          <w:rFonts w:ascii="Times New Roman" w:hAnsi="Times New Roman"/>
        </w:rPr>
        <w:t>), предусмотренными конструкцией светильника;</w:t>
      </w:r>
    </w:p>
    <w:p w:rsidR="00664EBD" w:rsidRDefault="00664EBD" w:rsidP="00664EBD">
      <w:pPr>
        <w:ind w:left="851" w:hanging="142"/>
        <w:jc w:val="both"/>
        <w:rPr>
          <w:rFonts w:ascii="Times New Roman" w:hAnsi="Times New Roman"/>
        </w:rPr>
      </w:pPr>
      <w:r w:rsidRPr="00664EBD">
        <w:rPr>
          <w:rFonts w:ascii="Times New Roman" w:hAnsi="Times New Roman"/>
        </w:rPr>
        <w:t xml:space="preserve">- размещать (складировать у электрощитов, электродвигателей и пусковой аппаратуры горючие </w:t>
      </w:r>
      <w:proofErr w:type="gramStart"/>
      <w:r w:rsidRPr="00664EBD">
        <w:rPr>
          <w:rFonts w:ascii="Times New Roman" w:hAnsi="Times New Roman"/>
        </w:rPr>
        <w:t>( в</w:t>
      </w:r>
      <w:proofErr w:type="gramEnd"/>
      <w:r w:rsidRPr="00664EBD">
        <w:rPr>
          <w:rFonts w:ascii="Times New Roman" w:hAnsi="Times New Roman"/>
        </w:rPr>
        <w:t xml:space="preserve"> том числе легковоспламеняющиеся) вещества и материалы.</w:t>
      </w:r>
    </w:p>
    <w:p w:rsidR="00BE68FC" w:rsidRPr="00664EBD" w:rsidRDefault="00BE68FC" w:rsidP="00664EBD">
      <w:pPr>
        <w:ind w:left="851" w:hanging="142"/>
        <w:jc w:val="both"/>
        <w:rPr>
          <w:rFonts w:ascii="Times New Roman" w:hAnsi="Times New Roman"/>
        </w:rPr>
      </w:pPr>
    </w:p>
    <w:p w:rsidR="00664EBD" w:rsidRPr="00664EBD" w:rsidRDefault="00CC5810" w:rsidP="00CC5810">
      <w:pPr>
        <w:pStyle w:val="15"/>
      </w:pPr>
      <w:bookmarkStart w:id="204" w:name="_Toc509653238"/>
      <w:bookmarkStart w:id="205" w:name="_Toc521482003"/>
      <w:r>
        <w:t>5.</w:t>
      </w:r>
      <w:r w:rsidR="00664EBD" w:rsidRPr="00664EBD">
        <w:t>Охрана окружающей среды</w:t>
      </w:r>
      <w:bookmarkEnd w:id="204"/>
      <w:bookmarkEnd w:id="205"/>
    </w:p>
    <w:p w:rsidR="00664EBD" w:rsidRPr="00664EBD" w:rsidRDefault="00664EBD" w:rsidP="00664EBD">
      <w:pPr>
        <w:tabs>
          <w:tab w:val="left" w:pos="9356"/>
        </w:tabs>
        <w:jc w:val="center"/>
        <w:rPr>
          <w:rFonts w:ascii="Times New Roman" w:hAnsi="Times New Roman"/>
          <w:b/>
          <w:bCs/>
        </w:rPr>
      </w:pP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При организации строительного производства необходимо осуществлять мероприятия и работы по охране окружающей природной среды, которые должны включать:</w:t>
      </w:r>
    </w:p>
    <w:p w:rsidR="00664EBD" w:rsidRPr="00664EBD" w:rsidRDefault="00664EBD" w:rsidP="007A0B93">
      <w:pPr>
        <w:numPr>
          <w:ilvl w:val="0"/>
          <w:numId w:val="9"/>
        </w:numPr>
        <w:tabs>
          <w:tab w:val="clear" w:pos="720"/>
          <w:tab w:val="num" w:pos="851"/>
          <w:tab w:val="left" w:pos="9356"/>
        </w:tabs>
        <w:ind w:left="851" w:hanging="142"/>
        <w:jc w:val="both"/>
        <w:rPr>
          <w:rFonts w:ascii="Times New Roman" w:hAnsi="Times New Roman"/>
        </w:rPr>
      </w:pPr>
      <w:r w:rsidRPr="00664EBD">
        <w:rPr>
          <w:rFonts w:ascii="Times New Roman" w:hAnsi="Times New Roman"/>
        </w:rPr>
        <w:t xml:space="preserve"> рекультивацию земель;</w:t>
      </w:r>
    </w:p>
    <w:p w:rsidR="00664EBD" w:rsidRPr="00664EBD" w:rsidRDefault="00664EBD" w:rsidP="007A0B93">
      <w:pPr>
        <w:numPr>
          <w:ilvl w:val="0"/>
          <w:numId w:val="9"/>
        </w:numPr>
        <w:tabs>
          <w:tab w:val="clear" w:pos="720"/>
          <w:tab w:val="num" w:pos="851"/>
          <w:tab w:val="left" w:pos="9356"/>
        </w:tabs>
        <w:ind w:left="851" w:hanging="142"/>
        <w:jc w:val="both"/>
        <w:rPr>
          <w:rFonts w:ascii="Times New Roman" w:hAnsi="Times New Roman"/>
        </w:rPr>
      </w:pPr>
      <w:r w:rsidRPr="00664EBD">
        <w:rPr>
          <w:rFonts w:ascii="Times New Roman" w:hAnsi="Times New Roman"/>
        </w:rPr>
        <w:t xml:space="preserve"> предотвращение потерь природных ресурсов;</w:t>
      </w:r>
    </w:p>
    <w:p w:rsidR="00664EBD" w:rsidRPr="00664EBD" w:rsidRDefault="00664EBD" w:rsidP="007A0B93">
      <w:pPr>
        <w:numPr>
          <w:ilvl w:val="0"/>
          <w:numId w:val="9"/>
        </w:numPr>
        <w:tabs>
          <w:tab w:val="clear" w:pos="720"/>
          <w:tab w:val="num" w:pos="851"/>
          <w:tab w:val="left" w:pos="9356"/>
        </w:tabs>
        <w:ind w:left="851" w:hanging="142"/>
        <w:jc w:val="both"/>
        <w:rPr>
          <w:rFonts w:ascii="Times New Roman" w:hAnsi="Times New Roman"/>
        </w:rPr>
      </w:pPr>
      <w:r w:rsidRPr="00664EBD">
        <w:rPr>
          <w:rFonts w:ascii="Times New Roman" w:hAnsi="Times New Roman"/>
        </w:rPr>
        <w:t xml:space="preserve"> предотвращение или очистку вредных выбросов в почву, водоемы и атмосферу;</w:t>
      </w:r>
    </w:p>
    <w:p w:rsidR="00664EBD" w:rsidRPr="00664EBD" w:rsidRDefault="00664EBD" w:rsidP="007A0B93">
      <w:pPr>
        <w:numPr>
          <w:ilvl w:val="0"/>
          <w:numId w:val="9"/>
        </w:numPr>
        <w:tabs>
          <w:tab w:val="clear" w:pos="720"/>
          <w:tab w:val="num" w:pos="851"/>
          <w:tab w:val="left" w:pos="9356"/>
        </w:tabs>
        <w:ind w:left="851" w:hanging="142"/>
        <w:jc w:val="both"/>
        <w:rPr>
          <w:rFonts w:ascii="Times New Roman" w:hAnsi="Times New Roman"/>
        </w:rPr>
      </w:pPr>
      <w:r w:rsidRPr="00664EBD">
        <w:rPr>
          <w:rFonts w:ascii="Times New Roman" w:hAnsi="Times New Roman"/>
        </w:rPr>
        <w:t xml:space="preserve"> утилизацию отходов.</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Для снижения шума в карьерах и на стройке устраивают различные звукоизолирующие укрытия и ограждении, а также вводят дистанционное управление машинами и оборудованием.</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Личными средствами защиты против шумового воздействия являются ушные вкладыши из эластичного материала, наушники, акустический фильтр.</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 xml:space="preserve">Запыленность воздуха и количество вредных газов на участке строительства не должны превышать величин, установленных санитарными нормами, т.к. запыленность вредно влияет как на человека, так и на растительность в природной полосе. Рекомендуется проводить </w:t>
      </w:r>
      <w:proofErr w:type="spellStart"/>
      <w:r w:rsidRPr="00664EBD">
        <w:rPr>
          <w:rFonts w:ascii="Times New Roman" w:hAnsi="Times New Roman"/>
        </w:rPr>
        <w:t>обеспыливание</w:t>
      </w:r>
      <w:proofErr w:type="spellEnd"/>
      <w:r w:rsidRPr="00664EBD">
        <w:rPr>
          <w:rFonts w:ascii="Times New Roman" w:hAnsi="Times New Roman"/>
        </w:rPr>
        <w:t xml:space="preserve"> дорог путем разлива неорганических веществ. Запыленность должна проверяться не реже 1 раза в 3 месяца.</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Для уменьшения загрязнения воздуха и почвы рекомендуется транспортировать бетон и раствор в закрытых специализированных цистернах.</w:t>
      </w:r>
    </w:p>
    <w:p w:rsidR="00664EBD" w:rsidRPr="00664EBD" w:rsidRDefault="00664EBD" w:rsidP="00664EBD">
      <w:pPr>
        <w:tabs>
          <w:tab w:val="left" w:pos="9356"/>
        </w:tabs>
        <w:ind w:firstLine="709"/>
        <w:jc w:val="both"/>
        <w:rPr>
          <w:rFonts w:ascii="Times New Roman" w:hAnsi="Times New Roman"/>
        </w:rPr>
      </w:pPr>
      <w:proofErr w:type="gramStart"/>
      <w:r w:rsidRPr="00664EBD">
        <w:rPr>
          <w:rFonts w:ascii="Times New Roman" w:hAnsi="Times New Roman"/>
        </w:rPr>
        <w:t>Кроме того</w:t>
      </w:r>
      <w:proofErr w:type="gramEnd"/>
      <w:r w:rsidRPr="00664EBD">
        <w:rPr>
          <w:rFonts w:ascii="Times New Roman" w:hAnsi="Times New Roman"/>
        </w:rPr>
        <w:t xml:space="preserve"> строительство не должно нарушать экологического равновесия, для чего должна быть проведена рекультивация нарушенных при земляных работах земель.</w:t>
      </w:r>
    </w:p>
    <w:p w:rsidR="00664EBD" w:rsidRPr="00664EBD" w:rsidRDefault="00664EBD" w:rsidP="00664EBD">
      <w:pPr>
        <w:tabs>
          <w:tab w:val="left" w:pos="9356"/>
        </w:tabs>
        <w:ind w:firstLine="709"/>
        <w:jc w:val="both"/>
        <w:rPr>
          <w:rFonts w:ascii="Times New Roman" w:hAnsi="Times New Roman"/>
        </w:rPr>
      </w:pPr>
      <w:r w:rsidRPr="00664EBD">
        <w:rPr>
          <w:rFonts w:ascii="Times New Roman" w:hAnsi="Times New Roman"/>
        </w:rPr>
        <w:t xml:space="preserve">По окончании строительных работ должны быть тщательно собраны и уничтожены отходы минерального войлока и стекловаты, нефтепродуктов и </w:t>
      </w:r>
      <w:proofErr w:type="gramStart"/>
      <w:r w:rsidRPr="00664EBD">
        <w:rPr>
          <w:rFonts w:ascii="Times New Roman" w:hAnsi="Times New Roman"/>
        </w:rPr>
        <w:t>других токсичных веществ</w:t>
      </w:r>
      <w:proofErr w:type="gramEnd"/>
      <w:r w:rsidRPr="00664EBD">
        <w:rPr>
          <w:rFonts w:ascii="Times New Roman" w:hAnsi="Times New Roman"/>
        </w:rPr>
        <w:t xml:space="preserve"> и материалов во избежание поражения почвы и растительного мира.   </w:t>
      </w:r>
    </w:p>
    <w:p w:rsidR="00664EBD" w:rsidRDefault="00664EBD" w:rsidP="00664EBD">
      <w:pPr>
        <w:tabs>
          <w:tab w:val="left" w:pos="709"/>
          <w:tab w:val="left" w:pos="9356"/>
        </w:tabs>
        <w:ind w:firstLine="709"/>
        <w:jc w:val="both"/>
        <w:rPr>
          <w:rFonts w:ascii="Times New Roman" w:hAnsi="Times New Roman"/>
        </w:rPr>
      </w:pPr>
      <w:r w:rsidRPr="00664EBD">
        <w:rPr>
          <w:rFonts w:ascii="Times New Roman" w:hAnsi="Times New Roman"/>
        </w:rPr>
        <w:t xml:space="preserve">Более подробно данный раздел см.  том 1 </w:t>
      </w:r>
      <w:r w:rsidR="001E0475">
        <w:rPr>
          <w:rFonts w:ascii="Times New Roman" w:hAnsi="Times New Roman"/>
        </w:rPr>
        <w:t>папка 1</w:t>
      </w:r>
      <w:r w:rsidRPr="00664EBD">
        <w:rPr>
          <w:rFonts w:ascii="Times New Roman" w:hAnsi="Times New Roman"/>
        </w:rPr>
        <w:t xml:space="preserve"> </w:t>
      </w:r>
      <w:r w:rsidR="00EF5CB5">
        <w:rPr>
          <w:rFonts w:ascii="Times New Roman" w:hAnsi="Times New Roman"/>
        </w:rPr>
        <w:t>1943</w:t>
      </w:r>
      <w:r w:rsidRPr="00664EBD">
        <w:rPr>
          <w:rFonts w:ascii="Times New Roman" w:hAnsi="Times New Roman"/>
        </w:rPr>
        <w:t>-</w:t>
      </w:r>
      <w:proofErr w:type="gramStart"/>
      <w:r w:rsidRPr="00664EBD">
        <w:rPr>
          <w:rFonts w:ascii="Times New Roman" w:hAnsi="Times New Roman"/>
        </w:rPr>
        <w:t>ПЗ.2  ОВОС</w:t>
      </w:r>
      <w:proofErr w:type="gramEnd"/>
      <w:r w:rsidRPr="00664EBD">
        <w:rPr>
          <w:rFonts w:ascii="Times New Roman" w:hAnsi="Times New Roman"/>
        </w:rPr>
        <w:t>.</w:t>
      </w:r>
    </w:p>
    <w:p w:rsidR="00B24463" w:rsidRPr="00664EBD" w:rsidRDefault="00B24463" w:rsidP="00664EBD">
      <w:pPr>
        <w:tabs>
          <w:tab w:val="left" w:pos="709"/>
          <w:tab w:val="left" w:pos="9356"/>
        </w:tabs>
        <w:ind w:firstLine="709"/>
        <w:jc w:val="both"/>
        <w:rPr>
          <w:rFonts w:ascii="Times New Roman" w:hAnsi="Times New Roman"/>
        </w:rPr>
      </w:pPr>
    </w:p>
    <w:p w:rsidR="004A3E3E" w:rsidRPr="00DD2993" w:rsidRDefault="00CC5810" w:rsidP="00CC5810">
      <w:pPr>
        <w:pStyle w:val="15"/>
      </w:pPr>
      <w:r>
        <w:t>5.1.</w:t>
      </w:r>
      <w:r w:rsidR="004A3E3E">
        <w:t xml:space="preserve"> </w:t>
      </w:r>
      <w:r w:rsidR="004A3E3E" w:rsidRPr="00DD2993">
        <w:t>ОХРАНА АТМОСФЕРНОГО ВОЗДУХА.</w:t>
      </w:r>
    </w:p>
    <w:p w:rsidR="00BE68FC" w:rsidRPr="00DD2993" w:rsidRDefault="00BE68FC" w:rsidP="00664EBD">
      <w:pPr>
        <w:jc w:val="center"/>
        <w:rPr>
          <w:rFonts w:ascii="Times New Roman" w:hAnsi="Times New Roman"/>
          <w:b/>
          <w:bCs/>
        </w:rPr>
      </w:pPr>
    </w:p>
    <w:p w:rsidR="004A3E3E" w:rsidRPr="00DD2993" w:rsidRDefault="004A3E3E" w:rsidP="004A3E3E">
      <w:pPr>
        <w:tabs>
          <w:tab w:val="left" w:pos="10440"/>
        </w:tabs>
        <w:ind w:firstLine="567"/>
        <w:jc w:val="both"/>
        <w:rPr>
          <w:rFonts w:ascii="Times New Roman" w:hAnsi="Times New Roman"/>
        </w:rPr>
      </w:pPr>
      <w:r w:rsidRPr="00DD2993">
        <w:rPr>
          <w:rFonts w:ascii="Times New Roman" w:hAnsi="Times New Roman"/>
        </w:rPr>
        <w:t xml:space="preserve">На период проведения строительно-монтажных работ предполагается применение сварочного аппарата, снятие и обратная засыпка грунта, завоз сыпучих материалов, </w:t>
      </w:r>
      <w:r w:rsidRPr="00DD2993">
        <w:rPr>
          <w:rFonts w:ascii="Times New Roman" w:hAnsi="Times New Roman"/>
        </w:rPr>
        <w:lastRenderedPageBreak/>
        <w:t>автотранспортные работы. По степени воздействия, на организм человека выбрасываемые вещества подразделяются в соответствии с санитарными нормами на 4 класса опасности.</w:t>
      </w:r>
    </w:p>
    <w:p w:rsidR="004A3E3E" w:rsidRPr="00DD2993" w:rsidRDefault="004A3E3E" w:rsidP="004A3E3E">
      <w:pPr>
        <w:pStyle w:val="a4"/>
        <w:tabs>
          <w:tab w:val="left" w:pos="900"/>
        </w:tabs>
        <w:ind w:firstLine="567"/>
        <w:rPr>
          <w:rFonts w:ascii="Times New Roman" w:hAnsi="Times New Roman"/>
          <w:lang w:val="ru-RU"/>
        </w:rPr>
      </w:pPr>
      <w:r w:rsidRPr="00DD2993">
        <w:rPr>
          <w:rFonts w:ascii="Times New Roman" w:hAnsi="Times New Roman"/>
          <w:lang w:val="ru-RU"/>
        </w:rPr>
        <w:t xml:space="preserve">Для каждого из выбрасываемых веществ Минздравом разработаны и утверждены предельно допустимые концентрации содержания их в атмосферном воздухе для населенных мест (ПДК </w:t>
      </w:r>
      <w:proofErr w:type="spellStart"/>
      <w:r w:rsidRPr="00DD2993">
        <w:rPr>
          <w:rFonts w:ascii="Times New Roman" w:hAnsi="Times New Roman"/>
          <w:lang w:val="ru-RU"/>
        </w:rPr>
        <w:t>м.р</w:t>
      </w:r>
      <w:proofErr w:type="spellEnd"/>
      <w:r w:rsidRPr="00DD2993">
        <w:rPr>
          <w:rFonts w:ascii="Times New Roman" w:hAnsi="Times New Roman"/>
          <w:lang w:val="ru-RU"/>
        </w:rPr>
        <w:t xml:space="preserve">., ПДК </w:t>
      </w:r>
      <w:proofErr w:type="spellStart"/>
      <w:r w:rsidRPr="00DD2993">
        <w:rPr>
          <w:rFonts w:ascii="Times New Roman" w:hAnsi="Times New Roman"/>
          <w:lang w:val="ru-RU"/>
        </w:rPr>
        <w:t>с.с</w:t>
      </w:r>
      <w:proofErr w:type="spellEnd"/>
      <w:r w:rsidRPr="00DD2993">
        <w:rPr>
          <w:rFonts w:ascii="Times New Roman" w:hAnsi="Times New Roman"/>
          <w:lang w:val="ru-RU"/>
        </w:rPr>
        <w:t>. или ОБУВ).</w:t>
      </w:r>
    </w:p>
    <w:p w:rsidR="004A3E3E" w:rsidRPr="00DD2993" w:rsidRDefault="004A3E3E" w:rsidP="004A3E3E">
      <w:pPr>
        <w:pStyle w:val="a6"/>
        <w:tabs>
          <w:tab w:val="center" w:pos="540"/>
          <w:tab w:val="right" w:pos="10260"/>
        </w:tabs>
        <w:ind w:firstLine="567"/>
        <w:jc w:val="both"/>
        <w:rPr>
          <w:rFonts w:ascii="Times New Roman" w:hAnsi="Times New Roman"/>
        </w:rPr>
      </w:pPr>
      <w:r w:rsidRPr="00DD2993">
        <w:rPr>
          <w:rFonts w:ascii="Times New Roman" w:hAnsi="Times New Roman"/>
        </w:rPr>
        <w:t>Организационные мероприятия включают в себя следующие организационно-технологические вопросы:</w:t>
      </w:r>
    </w:p>
    <w:p w:rsidR="004A3E3E" w:rsidRPr="00DD2993" w:rsidRDefault="004A3E3E" w:rsidP="004A3E3E">
      <w:pPr>
        <w:pStyle w:val="a6"/>
        <w:numPr>
          <w:ilvl w:val="0"/>
          <w:numId w:val="20"/>
        </w:numPr>
        <w:tabs>
          <w:tab w:val="clear" w:pos="4153"/>
          <w:tab w:val="clear" w:pos="8306"/>
        </w:tabs>
        <w:jc w:val="both"/>
        <w:rPr>
          <w:rFonts w:ascii="Times New Roman" w:hAnsi="Times New Roman"/>
        </w:rPr>
      </w:pPr>
      <w:r w:rsidRPr="00DD2993">
        <w:rPr>
          <w:rFonts w:ascii="Times New Roman" w:hAnsi="Times New Roman"/>
        </w:rPr>
        <w:t>тщательную технологическую регламентацию проведения работ;</w:t>
      </w:r>
    </w:p>
    <w:p w:rsidR="004A3E3E" w:rsidRPr="00DD2993" w:rsidRDefault="004A3E3E" w:rsidP="004A3E3E">
      <w:pPr>
        <w:pStyle w:val="a6"/>
        <w:numPr>
          <w:ilvl w:val="0"/>
          <w:numId w:val="20"/>
        </w:numPr>
        <w:tabs>
          <w:tab w:val="clear" w:pos="4153"/>
          <w:tab w:val="clear" w:pos="8306"/>
        </w:tabs>
        <w:jc w:val="both"/>
        <w:rPr>
          <w:rFonts w:ascii="Times New Roman" w:hAnsi="Times New Roman"/>
        </w:rPr>
      </w:pPr>
      <w:r w:rsidRPr="00DD2993">
        <w:rPr>
          <w:rFonts w:ascii="Times New Roman" w:hAnsi="Times New Roman"/>
        </w:rPr>
        <w:t>организацию экологической службы надзора за выполнением проектных решений;</w:t>
      </w:r>
    </w:p>
    <w:p w:rsidR="004A3E3E" w:rsidRPr="00DD2993" w:rsidRDefault="004A3E3E" w:rsidP="004A3E3E">
      <w:pPr>
        <w:pStyle w:val="a6"/>
        <w:numPr>
          <w:ilvl w:val="0"/>
          <w:numId w:val="20"/>
        </w:numPr>
        <w:tabs>
          <w:tab w:val="clear" w:pos="4153"/>
          <w:tab w:val="clear" w:pos="8306"/>
        </w:tabs>
        <w:jc w:val="both"/>
        <w:rPr>
          <w:rFonts w:ascii="Times New Roman" w:hAnsi="Times New Roman"/>
        </w:rPr>
      </w:pPr>
      <w:r w:rsidRPr="00DD2993">
        <w:rPr>
          <w:rFonts w:ascii="Times New Roman" w:hAnsi="Times New Roman"/>
        </w:rPr>
        <w:t>организацию и проведение мониторинга загрязнения атмосферного воздуха;</w:t>
      </w:r>
    </w:p>
    <w:p w:rsidR="004A3E3E" w:rsidRPr="00DD2993" w:rsidRDefault="004A3E3E" w:rsidP="004A3E3E">
      <w:pPr>
        <w:pStyle w:val="a6"/>
        <w:numPr>
          <w:ilvl w:val="0"/>
          <w:numId w:val="20"/>
        </w:numPr>
        <w:tabs>
          <w:tab w:val="clear" w:pos="4153"/>
          <w:tab w:val="clear" w:pos="8306"/>
        </w:tabs>
        <w:jc w:val="both"/>
        <w:rPr>
          <w:rFonts w:ascii="Times New Roman" w:hAnsi="Times New Roman"/>
        </w:rPr>
      </w:pPr>
      <w:r w:rsidRPr="00DD2993">
        <w:rPr>
          <w:rFonts w:ascii="Times New Roman" w:hAnsi="Times New Roman"/>
        </w:rPr>
        <w:t>обязательное экологическое сопровождение всех видов деятельности.</w:t>
      </w:r>
    </w:p>
    <w:p w:rsidR="004A3E3E" w:rsidRDefault="004A3E3E" w:rsidP="004A3E3E">
      <w:pPr>
        <w:pStyle w:val="a4"/>
        <w:ind w:firstLine="567"/>
        <w:rPr>
          <w:rFonts w:ascii="Times New Roman" w:hAnsi="Times New Roman"/>
          <w:lang w:val="ru-RU"/>
        </w:rPr>
      </w:pPr>
      <w:r w:rsidRPr="00DD2993">
        <w:rPr>
          <w:rFonts w:ascii="Times New Roman" w:hAnsi="Times New Roman"/>
          <w:lang w:val="ru-RU"/>
        </w:rPr>
        <w:t>При соблюдении всех вышеизложенных условий воздействие на атмосферный воздух на территории проектируемого объекта будет незначительным и не повлечет за собой необратимых процессов.</w:t>
      </w:r>
    </w:p>
    <w:p w:rsidR="0026027D" w:rsidRPr="00DD2993" w:rsidRDefault="0026027D" w:rsidP="004A3E3E">
      <w:pPr>
        <w:pStyle w:val="a4"/>
        <w:ind w:firstLine="567"/>
        <w:rPr>
          <w:rFonts w:ascii="Times New Roman" w:hAnsi="Times New Roman"/>
          <w:lang w:val="ru-RU"/>
        </w:rPr>
      </w:pPr>
    </w:p>
    <w:p w:rsidR="00AC6928" w:rsidRPr="00DD2993" w:rsidRDefault="00CC5810" w:rsidP="00CC5810">
      <w:pPr>
        <w:pStyle w:val="15"/>
        <w:numPr>
          <w:ilvl w:val="1"/>
          <w:numId w:val="3"/>
        </w:numPr>
      </w:pPr>
      <w:r>
        <w:t xml:space="preserve"> </w:t>
      </w:r>
      <w:r w:rsidR="00AC6928" w:rsidRPr="00DD2993">
        <w:t>ОХРАНА ВОДНЫХ РЕСУРСОВ.</w:t>
      </w:r>
    </w:p>
    <w:p w:rsidR="004A3E3E" w:rsidRPr="00DD2993" w:rsidRDefault="004A3E3E" w:rsidP="004A3E3E">
      <w:pPr>
        <w:widowControl w:val="0"/>
        <w:tabs>
          <w:tab w:val="left" w:pos="540"/>
        </w:tabs>
        <w:ind w:firstLine="540"/>
        <w:jc w:val="both"/>
        <w:rPr>
          <w:rFonts w:ascii="Times New Roman" w:hAnsi="Times New Roman"/>
        </w:rPr>
      </w:pPr>
    </w:p>
    <w:p w:rsidR="000A49E5" w:rsidRPr="00DD2993" w:rsidRDefault="000A49E5" w:rsidP="000A49E5">
      <w:pPr>
        <w:ind w:firstLine="567"/>
        <w:jc w:val="both"/>
        <w:rPr>
          <w:rFonts w:ascii="Times New Roman" w:hAnsi="Times New Roman"/>
        </w:rPr>
      </w:pPr>
      <w:r w:rsidRPr="00DD2993">
        <w:rPr>
          <w:rFonts w:ascii="Times New Roman" w:hAnsi="Times New Roman"/>
        </w:rPr>
        <w:t xml:space="preserve">На период строительства предусмотрено укрытие русла реки </w:t>
      </w:r>
      <w:proofErr w:type="spellStart"/>
      <w:r w:rsidRPr="00DD2993">
        <w:rPr>
          <w:rFonts w:ascii="Times New Roman" w:hAnsi="Times New Roman"/>
        </w:rPr>
        <w:t>Карагайлы</w:t>
      </w:r>
      <w:proofErr w:type="spellEnd"/>
      <w:r w:rsidRPr="00DD2993">
        <w:rPr>
          <w:rFonts w:ascii="Times New Roman" w:hAnsi="Times New Roman"/>
        </w:rPr>
        <w:t xml:space="preserve"> щитами, площадью 580 м2. По бровкам русла, на длину укрытия бетонируется подготовка толщиной 30 см, шириной 50 см. При бетонировании укладывается пластина шириной 10 см, толщиной 5 мм, с приваренными к ней стержнями арматуры через 0,5 м. На пластины поперек русла укладываются </w:t>
      </w:r>
      <w:proofErr w:type="spellStart"/>
      <w:r w:rsidRPr="00DD2993">
        <w:rPr>
          <w:rFonts w:ascii="Times New Roman" w:hAnsi="Times New Roman"/>
        </w:rPr>
        <w:t>двутавры</w:t>
      </w:r>
      <w:proofErr w:type="spellEnd"/>
      <w:r w:rsidRPr="00DD2993">
        <w:rPr>
          <w:rFonts w:ascii="Times New Roman" w:hAnsi="Times New Roman"/>
        </w:rPr>
        <w:t xml:space="preserve"> – 16Б2 по ГОСТ 26020-83 с шагом 1,5 м, по </w:t>
      </w:r>
      <w:proofErr w:type="spellStart"/>
      <w:r w:rsidRPr="00DD2993">
        <w:rPr>
          <w:rFonts w:ascii="Times New Roman" w:hAnsi="Times New Roman"/>
        </w:rPr>
        <w:t>двутаврам</w:t>
      </w:r>
      <w:proofErr w:type="spellEnd"/>
      <w:r w:rsidRPr="00DD2993">
        <w:rPr>
          <w:rFonts w:ascii="Times New Roman" w:hAnsi="Times New Roman"/>
        </w:rPr>
        <w:t xml:space="preserve"> ложатся доски длиной 6 м сечением 5х20 см с шагом 1 м, по доскам укладывается </w:t>
      </w:r>
      <w:proofErr w:type="spellStart"/>
      <w:r w:rsidRPr="00DD2993">
        <w:rPr>
          <w:rFonts w:ascii="Times New Roman" w:hAnsi="Times New Roman"/>
        </w:rPr>
        <w:t>профнастил</w:t>
      </w:r>
      <w:proofErr w:type="spellEnd"/>
      <w:r w:rsidRPr="00DD2993">
        <w:rPr>
          <w:rFonts w:ascii="Times New Roman" w:hAnsi="Times New Roman"/>
        </w:rPr>
        <w:t xml:space="preserve"> оцинкованный толщиной 1</w:t>
      </w:r>
      <w:r w:rsidR="00CC5810">
        <w:rPr>
          <w:rFonts w:ascii="Times New Roman" w:hAnsi="Times New Roman"/>
        </w:rPr>
        <w:t xml:space="preserve"> мм.</w:t>
      </w:r>
    </w:p>
    <w:p w:rsidR="000A49E5" w:rsidRPr="00DD2993" w:rsidRDefault="000A49E5" w:rsidP="000A49E5">
      <w:pPr>
        <w:pStyle w:val="j11"/>
        <w:shd w:val="clear" w:color="auto" w:fill="FFFFFF"/>
        <w:spacing w:before="0" w:beforeAutospacing="0" w:after="0" w:afterAutospacing="0" w:line="276" w:lineRule="auto"/>
        <w:ind w:firstLine="426"/>
        <w:jc w:val="both"/>
        <w:textAlignment w:val="baseline"/>
        <w:rPr>
          <w:szCs w:val="20"/>
        </w:rPr>
      </w:pPr>
      <w:r w:rsidRPr="00DD2993">
        <w:rPr>
          <w:szCs w:val="20"/>
        </w:rPr>
        <w:t xml:space="preserve">В </w:t>
      </w:r>
      <w:proofErr w:type="spellStart"/>
      <w:r w:rsidRPr="00DD2993">
        <w:rPr>
          <w:szCs w:val="20"/>
        </w:rPr>
        <w:t>соотвествии</w:t>
      </w:r>
      <w:proofErr w:type="spellEnd"/>
      <w:r w:rsidRPr="00DD2993">
        <w:rPr>
          <w:szCs w:val="20"/>
        </w:rPr>
        <w:t xml:space="preserve"> с постановлением </w:t>
      </w:r>
      <w:proofErr w:type="spellStart"/>
      <w:r w:rsidRPr="00DD2993">
        <w:rPr>
          <w:szCs w:val="20"/>
        </w:rPr>
        <w:t>акимата</w:t>
      </w:r>
      <w:proofErr w:type="spellEnd"/>
      <w:r w:rsidRPr="00DD2993">
        <w:rPr>
          <w:szCs w:val="20"/>
        </w:rPr>
        <w:t xml:space="preserve"> города Алматы от 31 марта 2016 года № 1/110 «Об установлении </w:t>
      </w:r>
      <w:proofErr w:type="spellStart"/>
      <w:r w:rsidRPr="00DD2993">
        <w:rPr>
          <w:szCs w:val="20"/>
        </w:rPr>
        <w:t>водоохранных</w:t>
      </w:r>
      <w:proofErr w:type="spellEnd"/>
      <w:r w:rsidRPr="00DD2993">
        <w:rPr>
          <w:szCs w:val="20"/>
        </w:rPr>
        <w:t xml:space="preserve"> зон, полос и режима их хозяйственного использования»</w:t>
      </w:r>
    </w:p>
    <w:p w:rsidR="000A49E5" w:rsidRPr="00DD2993" w:rsidRDefault="000A49E5" w:rsidP="000A49E5">
      <w:pPr>
        <w:ind w:firstLine="426"/>
        <w:jc w:val="both"/>
        <w:rPr>
          <w:rFonts w:ascii="Times New Roman" w:hAnsi="Times New Roman"/>
        </w:rPr>
      </w:pPr>
      <w:proofErr w:type="spellStart"/>
      <w:r w:rsidRPr="00DD2993">
        <w:rPr>
          <w:rFonts w:ascii="Times New Roman" w:hAnsi="Times New Roman"/>
        </w:rPr>
        <w:t>Водоохранная</w:t>
      </w:r>
      <w:proofErr w:type="spellEnd"/>
      <w:r w:rsidRPr="00DD2993">
        <w:rPr>
          <w:rFonts w:ascii="Times New Roman" w:hAnsi="Times New Roman"/>
        </w:rPr>
        <w:t xml:space="preserve"> зона реки </w:t>
      </w:r>
      <w:proofErr w:type="spellStart"/>
      <w:r w:rsidRPr="00DD2993">
        <w:rPr>
          <w:rFonts w:ascii="Times New Roman" w:hAnsi="Times New Roman"/>
        </w:rPr>
        <w:t>Карагайлы</w:t>
      </w:r>
      <w:proofErr w:type="spellEnd"/>
      <w:r w:rsidRPr="00DD2993">
        <w:rPr>
          <w:rFonts w:ascii="Times New Roman" w:hAnsi="Times New Roman"/>
        </w:rPr>
        <w:t xml:space="preserve">: от границы города до кладбища </w:t>
      </w:r>
      <w:proofErr w:type="spellStart"/>
      <w:r w:rsidRPr="00DD2993">
        <w:rPr>
          <w:rFonts w:ascii="Times New Roman" w:hAnsi="Times New Roman"/>
        </w:rPr>
        <w:t>водоохранная</w:t>
      </w:r>
      <w:proofErr w:type="spellEnd"/>
      <w:r w:rsidRPr="00DD2993">
        <w:rPr>
          <w:rFonts w:ascii="Times New Roman" w:hAnsi="Times New Roman"/>
        </w:rPr>
        <w:t xml:space="preserve"> зона - 500 м (в обе стороны от уреза воды), от кладбища до улицы </w:t>
      </w:r>
      <w:proofErr w:type="spellStart"/>
      <w:r w:rsidRPr="00DD2993">
        <w:rPr>
          <w:rFonts w:ascii="Times New Roman" w:hAnsi="Times New Roman"/>
        </w:rPr>
        <w:t>Жандосова</w:t>
      </w:r>
      <w:proofErr w:type="spellEnd"/>
      <w:r w:rsidRPr="00DD2993">
        <w:rPr>
          <w:rFonts w:ascii="Times New Roman" w:hAnsi="Times New Roman"/>
        </w:rPr>
        <w:t xml:space="preserve"> </w:t>
      </w:r>
      <w:proofErr w:type="spellStart"/>
      <w:r w:rsidRPr="00DD2993">
        <w:rPr>
          <w:rFonts w:ascii="Times New Roman" w:hAnsi="Times New Roman"/>
        </w:rPr>
        <w:t>водоохранная</w:t>
      </w:r>
      <w:proofErr w:type="spellEnd"/>
      <w:r w:rsidRPr="00DD2993">
        <w:rPr>
          <w:rFonts w:ascii="Times New Roman" w:hAnsi="Times New Roman"/>
        </w:rPr>
        <w:t xml:space="preserve"> зона - 200 м (в обе стороны от уреза воды), от улицы </w:t>
      </w:r>
      <w:proofErr w:type="spellStart"/>
      <w:r w:rsidRPr="00DD2993">
        <w:rPr>
          <w:rFonts w:ascii="Times New Roman" w:hAnsi="Times New Roman"/>
        </w:rPr>
        <w:t>Жандосова</w:t>
      </w:r>
      <w:proofErr w:type="spellEnd"/>
      <w:r w:rsidRPr="00DD2993">
        <w:rPr>
          <w:rFonts w:ascii="Times New Roman" w:hAnsi="Times New Roman"/>
        </w:rPr>
        <w:t xml:space="preserve"> до ТЭЦ 2 - 120 м, берега реки укреплены габионами (в обе стороны от верхней кромки габиона);</w:t>
      </w:r>
    </w:p>
    <w:p w:rsidR="000A49E5" w:rsidRPr="00DD2993" w:rsidRDefault="000A49E5" w:rsidP="000A49E5">
      <w:pPr>
        <w:ind w:firstLine="426"/>
        <w:jc w:val="both"/>
        <w:rPr>
          <w:rFonts w:ascii="Times New Roman" w:hAnsi="Times New Roman"/>
        </w:rPr>
      </w:pPr>
      <w:proofErr w:type="spellStart"/>
      <w:r w:rsidRPr="00DD2993">
        <w:rPr>
          <w:rFonts w:ascii="Times New Roman" w:hAnsi="Times New Roman"/>
        </w:rPr>
        <w:t>Водоохранная</w:t>
      </w:r>
      <w:proofErr w:type="spellEnd"/>
      <w:r w:rsidRPr="00DD2993">
        <w:rPr>
          <w:rFonts w:ascii="Times New Roman" w:hAnsi="Times New Roman"/>
        </w:rPr>
        <w:t xml:space="preserve"> полоса реки </w:t>
      </w:r>
      <w:proofErr w:type="spellStart"/>
      <w:r w:rsidRPr="00DD2993">
        <w:rPr>
          <w:rFonts w:ascii="Times New Roman" w:hAnsi="Times New Roman"/>
        </w:rPr>
        <w:t>Карагайлы</w:t>
      </w:r>
      <w:proofErr w:type="spellEnd"/>
      <w:r w:rsidRPr="00DD2993">
        <w:rPr>
          <w:rFonts w:ascii="Times New Roman" w:hAnsi="Times New Roman"/>
        </w:rPr>
        <w:t xml:space="preserve">; берет начало в горах на высоте 2800 м, протекает по </w:t>
      </w:r>
      <w:proofErr w:type="spellStart"/>
      <w:r w:rsidRPr="00DD2993">
        <w:rPr>
          <w:rFonts w:ascii="Times New Roman" w:hAnsi="Times New Roman"/>
        </w:rPr>
        <w:t>Наурызбайскому</w:t>
      </w:r>
      <w:proofErr w:type="spellEnd"/>
      <w:r w:rsidRPr="00DD2993">
        <w:rPr>
          <w:rFonts w:ascii="Times New Roman" w:hAnsi="Times New Roman"/>
        </w:rPr>
        <w:t xml:space="preserve"> району в северном направлении в естественном русле до улицы </w:t>
      </w:r>
      <w:proofErr w:type="spellStart"/>
      <w:r w:rsidRPr="00DD2993">
        <w:rPr>
          <w:rFonts w:ascii="Times New Roman" w:hAnsi="Times New Roman"/>
        </w:rPr>
        <w:t>Жандосова</w:t>
      </w:r>
      <w:proofErr w:type="spellEnd"/>
      <w:r w:rsidRPr="00DD2993">
        <w:rPr>
          <w:rFonts w:ascii="Times New Roman" w:hAnsi="Times New Roman"/>
        </w:rPr>
        <w:t xml:space="preserve">, </w:t>
      </w:r>
      <w:proofErr w:type="spellStart"/>
      <w:r w:rsidRPr="00DD2993">
        <w:rPr>
          <w:rFonts w:ascii="Times New Roman" w:hAnsi="Times New Roman"/>
        </w:rPr>
        <w:t>водоохранная</w:t>
      </w:r>
      <w:proofErr w:type="spellEnd"/>
      <w:r w:rsidRPr="00DD2993">
        <w:rPr>
          <w:rFonts w:ascii="Times New Roman" w:hAnsi="Times New Roman"/>
        </w:rPr>
        <w:t xml:space="preserve"> полоса составляет 35 м (в обе стороны от уреза воды), севернее от улицы </w:t>
      </w:r>
      <w:proofErr w:type="spellStart"/>
      <w:r w:rsidRPr="00DD2993">
        <w:rPr>
          <w:rFonts w:ascii="Times New Roman" w:hAnsi="Times New Roman"/>
        </w:rPr>
        <w:t>Жандосова</w:t>
      </w:r>
      <w:proofErr w:type="spellEnd"/>
      <w:r w:rsidRPr="00DD2993">
        <w:rPr>
          <w:rFonts w:ascii="Times New Roman" w:hAnsi="Times New Roman"/>
        </w:rPr>
        <w:t xml:space="preserve">, в нижней части города в Алатауском районе, участки реки укреплены габионами, </w:t>
      </w:r>
      <w:proofErr w:type="spellStart"/>
      <w:r w:rsidRPr="00DD2993">
        <w:rPr>
          <w:rFonts w:ascii="Times New Roman" w:hAnsi="Times New Roman"/>
        </w:rPr>
        <w:t>водоохранная</w:t>
      </w:r>
      <w:proofErr w:type="spellEnd"/>
      <w:r w:rsidRPr="00DD2993">
        <w:rPr>
          <w:rFonts w:ascii="Times New Roman" w:hAnsi="Times New Roman"/>
        </w:rPr>
        <w:t xml:space="preserve"> полоса составляет 35 м (в обе стороны от верхней кромки габиона);</w:t>
      </w:r>
    </w:p>
    <w:p w:rsidR="000A49E5" w:rsidRPr="00DD2993" w:rsidRDefault="000A49E5" w:rsidP="000A49E5">
      <w:pPr>
        <w:pStyle w:val="30"/>
        <w:widowControl w:val="0"/>
        <w:tabs>
          <w:tab w:val="left" w:pos="0"/>
        </w:tabs>
        <w:spacing w:line="276" w:lineRule="auto"/>
        <w:ind w:left="0" w:firstLine="567"/>
        <w:rPr>
          <w:rFonts w:ascii="Times New Roman" w:hAnsi="Times New Roman"/>
          <w:sz w:val="24"/>
        </w:rPr>
      </w:pPr>
    </w:p>
    <w:p w:rsidR="001E1F4E" w:rsidRPr="00DD2993" w:rsidRDefault="001E1F4E" w:rsidP="001E1F4E">
      <w:pPr>
        <w:pStyle w:val="30"/>
        <w:widowControl w:val="0"/>
        <w:tabs>
          <w:tab w:val="left" w:pos="0"/>
        </w:tabs>
        <w:spacing w:line="276" w:lineRule="auto"/>
        <w:ind w:left="0" w:firstLine="567"/>
        <w:rPr>
          <w:rFonts w:ascii="Times New Roman" w:hAnsi="Times New Roman"/>
          <w:sz w:val="24"/>
        </w:rPr>
      </w:pPr>
      <w:r w:rsidRPr="00DD2993">
        <w:rPr>
          <w:rFonts w:ascii="Times New Roman" w:hAnsi="Times New Roman"/>
          <w:sz w:val="24"/>
        </w:rPr>
        <w:t>При производстве работ должны выполнятся следующие условия:</w:t>
      </w:r>
    </w:p>
    <w:p w:rsidR="001E1F4E" w:rsidRPr="00DD2993" w:rsidRDefault="001E1F4E" w:rsidP="001E1F4E">
      <w:pPr>
        <w:widowControl w:val="0"/>
        <w:numPr>
          <w:ilvl w:val="0"/>
          <w:numId w:val="21"/>
        </w:numPr>
        <w:tabs>
          <w:tab w:val="clear" w:pos="720"/>
        </w:tabs>
        <w:spacing w:line="276" w:lineRule="auto"/>
        <w:ind w:left="0" w:firstLine="280"/>
        <w:jc w:val="both"/>
        <w:rPr>
          <w:rFonts w:ascii="Times New Roman" w:hAnsi="Times New Roman"/>
        </w:rPr>
      </w:pPr>
      <w:r w:rsidRPr="00DD2993">
        <w:rPr>
          <w:rFonts w:ascii="Times New Roman" w:hAnsi="Times New Roman"/>
        </w:rPr>
        <w:t>система профилактических мер по предотвращению утечек из водопроводных и канализационных сетей;</w:t>
      </w:r>
    </w:p>
    <w:p w:rsidR="001E1F4E" w:rsidRDefault="001E1F4E" w:rsidP="001E1F4E">
      <w:pPr>
        <w:pStyle w:val="a4"/>
        <w:widowControl w:val="0"/>
        <w:numPr>
          <w:ilvl w:val="0"/>
          <w:numId w:val="21"/>
        </w:numPr>
        <w:spacing w:line="276" w:lineRule="auto"/>
        <w:ind w:left="0" w:firstLine="280"/>
        <w:rPr>
          <w:rFonts w:ascii="Times New Roman" w:hAnsi="Times New Roman"/>
          <w:lang w:val="ru-RU"/>
        </w:rPr>
      </w:pPr>
      <w:r w:rsidRPr="00DD2993">
        <w:rPr>
          <w:rFonts w:ascii="Times New Roman" w:hAnsi="Times New Roman"/>
          <w:lang w:val="ru-RU"/>
        </w:rPr>
        <w:t>устройство усиленной гидроизоляции в точках подключения к общим сетям канализации;</w:t>
      </w:r>
    </w:p>
    <w:p w:rsidR="001E1F4E" w:rsidRDefault="001E1F4E" w:rsidP="001E1F4E">
      <w:pPr>
        <w:pStyle w:val="a4"/>
        <w:widowControl w:val="0"/>
        <w:numPr>
          <w:ilvl w:val="0"/>
          <w:numId w:val="21"/>
        </w:numPr>
        <w:spacing w:line="276" w:lineRule="auto"/>
        <w:ind w:left="0" w:firstLine="280"/>
        <w:rPr>
          <w:rFonts w:ascii="Times New Roman" w:hAnsi="Times New Roman"/>
          <w:lang w:val="ru-RU"/>
        </w:rPr>
      </w:pPr>
      <w:r w:rsidRPr="0043102D">
        <w:rPr>
          <w:rFonts w:ascii="Times New Roman" w:hAnsi="Times New Roman"/>
          <w:lang w:val="ru-RU"/>
        </w:rPr>
        <w:t>благоустройство территории, выполнение вокруг проектируемых сооружений проездов с асфальтобетонным покрытием, защищающих почву и подземные воды от загрязнения;</w:t>
      </w:r>
    </w:p>
    <w:p w:rsidR="001E1F4E" w:rsidRDefault="001E1F4E" w:rsidP="001E1F4E">
      <w:pPr>
        <w:pStyle w:val="a4"/>
        <w:widowControl w:val="0"/>
        <w:numPr>
          <w:ilvl w:val="0"/>
          <w:numId w:val="21"/>
        </w:numPr>
        <w:spacing w:line="276" w:lineRule="auto"/>
        <w:ind w:left="0" w:firstLine="280"/>
        <w:rPr>
          <w:rFonts w:ascii="Times New Roman" w:hAnsi="Times New Roman"/>
          <w:lang w:val="ru-RU"/>
        </w:rPr>
      </w:pPr>
      <w:r w:rsidRPr="0043102D">
        <w:rPr>
          <w:rFonts w:ascii="Times New Roman" w:hAnsi="Times New Roman"/>
          <w:lang w:val="ru-RU"/>
        </w:rPr>
        <w:t>складирование бытовых отходов в металлическом контейнере, с последующим вывозом на полигон ТБО;</w:t>
      </w:r>
    </w:p>
    <w:p w:rsidR="001E1F4E" w:rsidRDefault="001E1F4E" w:rsidP="001E1F4E">
      <w:pPr>
        <w:pStyle w:val="a4"/>
        <w:widowControl w:val="0"/>
        <w:numPr>
          <w:ilvl w:val="0"/>
          <w:numId w:val="21"/>
        </w:numPr>
        <w:spacing w:line="276" w:lineRule="auto"/>
        <w:ind w:left="0" w:firstLine="280"/>
        <w:rPr>
          <w:rFonts w:ascii="Times New Roman" w:hAnsi="Times New Roman"/>
          <w:lang w:val="ru-RU"/>
        </w:rPr>
      </w:pPr>
      <w:r w:rsidRPr="0043102D">
        <w:rPr>
          <w:rFonts w:ascii="Times New Roman" w:hAnsi="Times New Roman"/>
          <w:lang w:val="ru-RU"/>
        </w:rPr>
        <w:lastRenderedPageBreak/>
        <w:t>не допускать разливы ГСМ на площадке строительства;</w:t>
      </w:r>
    </w:p>
    <w:p w:rsidR="001E1F4E" w:rsidRPr="0043102D" w:rsidRDefault="001E1F4E" w:rsidP="001E1F4E">
      <w:pPr>
        <w:pStyle w:val="a4"/>
        <w:widowControl w:val="0"/>
        <w:numPr>
          <w:ilvl w:val="0"/>
          <w:numId w:val="21"/>
        </w:numPr>
        <w:spacing w:line="276" w:lineRule="auto"/>
        <w:ind w:left="0" w:firstLine="280"/>
        <w:rPr>
          <w:rFonts w:ascii="Times New Roman" w:hAnsi="Times New Roman"/>
          <w:lang w:val="ru-RU"/>
        </w:rPr>
      </w:pPr>
      <w:r w:rsidRPr="0043102D">
        <w:rPr>
          <w:rFonts w:ascii="Times New Roman" w:hAnsi="Times New Roman"/>
          <w:lang w:val="ru-RU"/>
        </w:rPr>
        <w:t>основное технологическое оборудование и строительная техника будут размещены на обвалованных площадках с твердым покрытием.</w:t>
      </w:r>
    </w:p>
    <w:p w:rsidR="001E1F4E" w:rsidRPr="00DD2993" w:rsidRDefault="001E1F4E" w:rsidP="001E1F4E">
      <w:pPr>
        <w:ind w:firstLine="567"/>
        <w:jc w:val="both"/>
        <w:rPr>
          <w:rFonts w:ascii="Times New Roman" w:hAnsi="Times New Roman"/>
        </w:rPr>
      </w:pPr>
      <w:r w:rsidRPr="00DD2993">
        <w:rPr>
          <w:rFonts w:ascii="Times New Roman" w:hAnsi="Times New Roman"/>
        </w:rPr>
        <w:t>С соблюдением всех требований воздействие на подземные и поверхностные воды вовремя проведение строит</w:t>
      </w:r>
      <w:r>
        <w:rPr>
          <w:rFonts w:ascii="Times New Roman" w:hAnsi="Times New Roman"/>
        </w:rPr>
        <w:t>ельных работ исключается.</w:t>
      </w:r>
    </w:p>
    <w:p w:rsidR="00D3360E" w:rsidRPr="00DD2993" w:rsidRDefault="00D3360E" w:rsidP="000A49E5">
      <w:pPr>
        <w:ind w:firstLine="567"/>
        <w:jc w:val="both"/>
        <w:rPr>
          <w:rFonts w:ascii="Times New Roman" w:hAnsi="Times New Roman"/>
        </w:rPr>
      </w:pPr>
    </w:p>
    <w:p w:rsidR="00C07F0C" w:rsidRPr="00DD2993" w:rsidRDefault="00CC5810" w:rsidP="00CC5810">
      <w:pPr>
        <w:pStyle w:val="15"/>
        <w:numPr>
          <w:ilvl w:val="1"/>
          <w:numId w:val="3"/>
        </w:numPr>
      </w:pPr>
      <w:r>
        <w:t xml:space="preserve"> </w:t>
      </w:r>
      <w:r w:rsidR="00C07F0C" w:rsidRPr="00DD2993">
        <w:t>ОХРАНА ЗЕМЕЛЬНЫХ РЕСУРСОВ.</w:t>
      </w:r>
    </w:p>
    <w:p w:rsidR="00E01984" w:rsidRPr="00DD2993" w:rsidRDefault="00E01984" w:rsidP="00CC5810">
      <w:pPr>
        <w:pStyle w:val="15"/>
      </w:pPr>
    </w:p>
    <w:p w:rsidR="00E01984" w:rsidRPr="00DD2993" w:rsidRDefault="00E01984" w:rsidP="00E01984">
      <w:pPr>
        <w:widowControl w:val="0"/>
        <w:tabs>
          <w:tab w:val="left" w:pos="540"/>
        </w:tabs>
        <w:ind w:firstLine="567"/>
        <w:jc w:val="both"/>
        <w:rPr>
          <w:rFonts w:ascii="Times New Roman" w:hAnsi="Times New Roman"/>
        </w:rPr>
      </w:pPr>
      <w:r w:rsidRPr="00DD2993">
        <w:rPr>
          <w:rFonts w:ascii="Times New Roman" w:hAnsi="Times New Roman"/>
        </w:rPr>
        <w:t>В проекте предусмотрены мероприятия, исключающие попадание загрязняющих веществ в почву:</w:t>
      </w:r>
    </w:p>
    <w:p w:rsidR="00E01984" w:rsidRPr="00DD2993" w:rsidRDefault="00E01984" w:rsidP="00E01984">
      <w:pPr>
        <w:pStyle w:val="a4"/>
        <w:widowControl w:val="0"/>
        <w:numPr>
          <w:ilvl w:val="0"/>
          <w:numId w:val="22"/>
        </w:numPr>
        <w:rPr>
          <w:rFonts w:ascii="Times New Roman" w:hAnsi="Times New Roman"/>
          <w:lang w:val="ru-RU"/>
        </w:rPr>
      </w:pPr>
      <w:r w:rsidRPr="00DD2993">
        <w:rPr>
          <w:rFonts w:ascii="Times New Roman" w:hAnsi="Times New Roman"/>
          <w:lang w:val="ru-RU"/>
        </w:rPr>
        <w:t>отвод поверхностного стока с территории предприятия;</w:t>
      </w:r>
    </w:p>
    <w:p w:rsidR="00E01984" w:rsidRPr="00DD2993" w:rsidRDefault="00E01984" w:rsidP="00E01984">
      <w:pPr>
        <w:pStyle w:val="a4"/>
        <w:widowControl w:val="0"/>
        <w:numPr>
          <w:ilvl w:val="0"/>
          <w:numId w:val="22"/>
        </w:numPr>
        <w:rPr>
          <w:rFonts w:ascii="Times New Roman" w:hAnsi="Times New Roman"/>
          <w:lang w:val="ru-RU"/>
        </w:rPr>
      </w:pPr>
      <w:r w:rsidRPr="00DD2993">
        <w:rPr>
          <w:rFonts w:ascii="Times New Roman" w:hAnsi="Times New Roman"/>
          <w:lang w:val="ru-RU"/>
        </w:rPr>
        <w:t xml:space="preserve">складирование твердых бытовых отходов в закрытых металлических контейнерах, с последующим вывозом </w:t>
      </w:r>
      <w:proofErr w:type="gramStart"/>
      <w:r w:rsidRPr="00DD2993">
        <w:rPr>
          <w:rFonts w:ascii="Times New Roman" w:hAnsi="Times New Roman"/>
          <w:lang w:val="ru-RU"/>
        </w:rPr>
        <w:t>в места</w:t>
      </w:r>
      <w:proofErr w:type="gramEnd"/>
      <w:r w:rsidRPr="00DD2993">
        <w:rPr>
          <w:rFonts w:ascii="Times New Roman" w:hAnsi="Times New Roman"/>
          <w:lang w:val="ru-RU"/>
        </w:rPr>
        <w:t xml:space="preserve"> установленные местными исполнительными органами согласованные с СЭС.</w:t>
      </w:r>
    </w:p>
    <w:p w:rsidR="00E01984" w:rsidRPr="00DD2993" w:rsidRDefault="00E01984" w:rsidP="00E01984">
      <w:pPr>
        <w:widowControl w:val="0"/>
        <w:shd w:val="clear" w:color="auto" w:fill="FFFFFF"/>
        <w:ind w:firstLine="567"/>
        <w:jc w:val="both"/>
        <w:rPr>
          <w:rFonts w:ascii="Times New Roman" w:hAnsi="Times New Roman"/>
        </w:rPr>
      </w:pPr>
      <w:r w:rsidRPr="00DD2993">
        <w:rPr>
          <w:rFonts w:ascii="Times New Roman" w:hAnsi="Times New Roman"/>
        </w:rPr>
        <w:t>Для предотвращения отрицательных последствий при проведении планируемых работ и сокращения площадей с уничтоженной и трансформированной растительностью предусматривается осуществить профилактические мероприятия, способствующие прекращению роста площадей, подвергаемых воздействию при проведении работ, соблюдение правил противопожарной безопасности.</w:t>
      </w:r>
    </w:p>
    <w:p w:rsidR="00E01984" w:rsidRPr="00DD2993" w:rsidRDefault="00E01984" w:rsidP="00E01984">
      <w:pPr>
        <w:widowControl w:val="0"/>
        <w:shd w:val="clear" w:color="auto" w:fill="FFFFFF"/>
        <w:ind w:firstLine="567"/>
        <w:jc w:val="both"/>
        <w:rPr>
          <w:rFonts w:ascii="Times New Roman" w:hAnsi="Times New Roman"/>
        </w:rPr>
      </w:pPr>
      <w:r w:rsidRPr="00DD2993">
        <w:rPr>
          <w:rFonts w:ascii="Times New Roman" w:hAnsi="Times New Roman"/>
        </w:rPr>
        <w:t>Ожидаемое воздействие на почвенный покров может выражаться в загрязнении отходами производства и потребления. Однако такие мероприятия, как благоустройство территории, хранения бытовых отходов в специальных контейнерах и своевременный вывоз на городскую свалку, позволят свести к минимуму воздействие проектируемого объекта на земельные ресурсы и почву.</w:t>
      </w:r>
    </w:p>
    <w:p w:rsidR="00D3360E" w:rsidRDefault="00D3360E" w:rsidP="00E01984">
      <w:pPr>
        <w:widowControl w:val="0"/>
        <w:tabs>
          <w:tab w:val="left" w:pos="540"/>
          <w:tab w:val="num" w:pos="1260"/>
        </w:tabs>
        <w:ind w:firstLine="720"/>
        <w:jc w:val="both"/>
        <w:rPr>
          <w:color w:val="FF0000"/>
          <w:szCs w:val="28"/>
        </w:rPr>
      </w:pPr>
    </w:p>
    <w:p w:rsidR="005A2E41" w:rsidRDefault="005A2E41" w:rsidP="00E01984">
      <w:pPr>
        <w:widowControl w:val="0"/>
        <w:tabs>
          <w:tab w:val="left" w:pos="540"/>
          <w:tab w:val="num" w:pos="1260"/>
        </w:tabs>
        <w:ind w:firstLine="720"/>
        <w:jc w:val="both"/>
        <w:rPr>
          <w:color w:val="FF0000"/>
          <w:szCs w:val="28"/>
        </w:rPr>
      </w:pPr>
    </w:p>
    <w:p w:rsidR="005A2E41" w:rsidRPr="00DD2993" w:rsidRDefault="005A2E41" w:rsidP="00E01984">
      <w:pPr>
        <w:widowControl w:val="0"/>
        <w:tabs>
          <w:tab w:val="left" w:pos="540"/>
          <w:tab w:val="num" w:pos="1260"/>
        </w:tabs>
        <w:ind w:firstLine="720"/>
        <w:jc w:val="both"/>
        <w:rPr>
          <w:color w:val="FF0000"/>
          <w:szCs w:val="28"/>
        </w:rPr>
      </w:pPr>
    </w:p>
    <w:p w:rsidR="00471457" w:rsidRPr="00DD2993" w:rsidRDefault="00CC5810" w:rsidP="00CC5810">
      <w:pPr>
        <w:pStyle w:val="15"/>
        <w:numPr>
          <w:ilvl w:val="1"/>
          <w:numId w:val="3"/>
        </w:numPr>
      </w:pPr>
      <w:r>
        <w:t xml:space="preserve"> </w:t>
      </w:r>
      <w:r w:rsidR="00471457" w:rsidRPr="00DD2993">
        <w:t>АВАРИЙНЫЕ СИТУАЦИИ.</w:t>
      </w:r>
    </w:p>
    <w:p w:rsidR="00471457" w:rsidRPr="00DD2993" w:rsidRDefault="00471457" w:rsidP="00CC5810">
      <w:pPr>
        <w:pStyle w:val="15"/>
      </w:pPr>
    </w:p>
    <w:p w:rsidR="00471457" w:rsidRPr="00DD2993" w:rsidRDefault="00471457" w:rsidP="00471457">
      <w:pPr>
        <w:ind w:left="510"/>
        <w:jc w:val="both"/>
        <w:rPr>
          <w:rFonts w:ascii="Times New Roman" w:hAnsi="Times New Roman"/>
        </w:rPr>
      </w:pPr>
      <w:r w:rsidRPr="00DD2993">
        <w:rPr>
          <w:rFonts w:ascii="Times New Roman" w:hAnsi="Times New Roman"/>
        </w:rPr>
        <w:t>При строительстве объекта потенциально опасные технологические линии и объекты</w:t>
      </w:r>
    </w:p>
    <w:p w:rsidR="00471457" w:rsidRPr="00DD2993" w:rsidRDefault="00471457" w:rsidP="00471457">
      <w:pPr>
        <w:jc w:val="both"/>
        <w:rPr>
          <w:rFonts w:ascii="Times New Roman" w:hAnsi="Times New Roman"/>
        </w:rPr>
      </w:pPr>
      <w:r w:rsidRPr="00DD2993">
        <w:rPr>
          <w:rFonts w:ascii="Times New Roman" w:hAnsi="Times New Roman"/>
        </w:rPr>
        <w:t xml:space="preserve"> отсутствуют</w:t>
      </w:r>
      <w:r w:rsidR="00CC5810">
        <w:rPr>
          <w:rFonts w:ascii="Times New Roman" w:hAnsi="Times New Roman"/>
        </w:rPr>
        <w:t>.</w:t>
      </w:r>
    </w:p>
    <w:p w:rsidR="00471457" w:rsidRPr="00DD2993" w:rsidRDefault="00471457" w:rsidP="00CC5810">
      <w:pPr>
        <w:ind w:firstLine="720"/>
        <w:jc w:val="both"/>
        <w:rPr>
          <w:rFonts w:ascii="Times New Roman" w:hAnsi="Times New Roman"/>
        </w:rPr>
      </w:pPr>
      <w:r w:rsidRPr="00DD2993">
        <w:rPr>
          <w:rFonts w:ascii="Times New Roman" w:hAnsi="Times New Roman"/>
        </w:rPr>
        <w:t>Вероятность возникновения аварийных ситуаций – низкая, соблюдение на данном объекте правил техники безопасности позволит избежать возникновения аварийных ситуаций.</w:t>
      </w:r>
    </w:p>
    <w:p w:rsidR="00471457" w:rsidRPr="00DD2993" w:rsidRDefault="00471457" w:rsidP="00471457">
      <w:pPr>
        <w:jc w:val="both"/>
        <w:rPr>
          <w:rFonts w:ascii="Times New Roman" w:hAnsi="Times New Roman"/>
        </w:rPr>
      </w:pPr>
      <w:r w:rsidRPr="00DD2993">
        <w:rPr>
          <w:rFonts w:ascii="Times New Roman" w:hAnsi="Times New Roman"/>
        </w:rPr>
        <w:t>Комплексная оценка изменений в окружающей среде, вызванных воздействием объекта, а также его влияния на условия жизни и здоровье населения – предприятие практически не имеет отрицательных воздействий на окружающую среду, положительное влияние на социально-экономическую жизнь.</w:t>
      </w:r>
    </w:p>
    <w:p w:rsidR="00471457" w:rsidRPr="00471457" w:rsidRDefault="00471457" w:rsidP="00471457">
      <w:pPr>
        <w:jc w:val="both"/>
        <w:rPr>
          <w:rFonts w:ascii="Times New Roman" w:hAnsi="Times New Roman"/>
        </w:rPr>
      </w:pPr>
      <w:r w:rsidRPr="00DD2993">
        <w:rPr>
          <w:rFonts w:ascii="Times New Roman" w:hAnsi="Times New Roman"/>
        </w:rPr>
        <w:t xml:space="preserve">          Прогноз состояния окружающей среды и возможных последствий в социально-общественной сфере по результатам деятельности объекта – состояние окружающей среды при реализации проекта не потерпит изменений, в социально-общественной сфере ожидается положительный эффект.</w:t>
      </w:r>
    </w:p>
    <w:p w:rsidR="00D3360E" w:rsidRPr="002F5BBB" w:rsidRDefault="00D3360E" w:rsidP="001E0475">
      <w:pPr>
        <w:jc w:val="center"/>
        <w:rPr>
          <w:b/>
          <w:bCs/>
        </w:rPr>
      </w:pPr>
    </w:p>
    <w:p w:rsidR="001E0475" w:rsidRPr="002F5BBB" w:rsidRDefault="00CC5810" w:rsidP="00CC5810">
      <w:pPr>
        <w:pStyle w:val="15"/>
        <w:numPr>
          <w:ilvl w:val="0"/>
          <w:numId w:val="3"/>
        </w:numPr>
      </w:pPr>
      <w:bookmarkStart w:id="206" w:name="_Toc509653239"/>
      <w:bookmarkStart w:id="207" w:name="_Toc521482004"/>
      <w:r>
        <w:t xml:space="preserve"> </w:t>
      </w:r>
      <w:r w:rsidR="001E0475" w:rsidRPr="002F5BBB">
        <w:t>Производственная база строительства</w:t>
      </w:r>
      <w:bookmarkEnd w:id="206"/>
      <w:bookmarkEnd w:id="207"/>
    </w:p>
    <w:p w:rsidR="001E0475" w:rsidRPr="002F5BBB" w:rsidRDefault="001E0475" w:rsidP="001E0475">
      <w:pPr>
        <w:tabs>
          <w:tab w:val="left" w:pos="9356"/>
        </w:tabs>
        <w:jc w:val="center"/>
        <w:rPr>
          <w:b/>
          <w:bCs/>
        </w:rPr>
      </w:pPr>
    </w:p>
    <w:p w:rsidR="001E0475" w:rsidRPr="002F5BBB" w:rsidRDefault="00CC5810" w:rsidP="00CC5810">
      <w:pPr>
        <w:pStyle w:val="15"/>
      </w:pPr>
      <w:bookmarkStart w:id="208" w:name="_Toc509653240"/>
      <w:bookmarkStart w:id="209" w:name="_Toc521482005"/>
      <w:r>
        <w:t xml:space="preserve">6.1 </w:t>
      </w:r>
      <w:r w:rsidR="001E0475" w:rsidRPr="002F5BBB">
        <w:t>Местные строительные материалы</w:t>
      </w:r>
      <w:bookmarkEnd w:id="208"/>
      <w:bookmarkEnd w:id="209"/>
    </w:p>
    <w:p w:rsidR="001E0475" w:rsidRPr="001E0475" w:rsidRDefault="001E0475" w:rsidP="001E0475">
      <w:pPr>
        <w:tabs>
          <w:tab w:val="left" w:pos="9356"/>
        </w:tabs>
        <w:rPr>
          <w:rFonts w:ascii="Times New Roman" w:hAnsi="Times New Roman"/>
          <w:b/>
          <w:bCs/>
        </w:rPr>
      </w:pPr>
    </w:p>
    <w:p w:rsidR="001E0475" w:rsidRPr="001E0475" w:rsidRDefault="001E0475" w:rsidP="001E0475">
      <w:pPr>
        <w:tabs>
          <w:tab w:val="left" w:pos="9356"/>
        </w:tabs>
        <w:ind w:firstLine="709"/>
        <w:jc w:val="both"/>
        <w:rPr>
          <w:rFonts w:ascii="Times New Roman" w:hAnsi="Times New Roman"/>
        </w:rPr>
      </w:pPr>
      <w:r w:rsidRPr="001E0475">
        <w:rPr>
          <w:rFonts w:ascii="Times New Roman" w:hAnsi="Times New Roman"/>
        </w:rPr>
        <w:t>Земляное полотно отсыпается местным грунтом, котор</w:t>
      </w:r>
      <w:r w:rsidR="003E7D78">
        <w:rPr>
          <w:rFonts w:ascii="Times New Roman" w:hAnsi="Times New Roman"/>
        </w:rPr>
        <w:t>ый транспортируется из карьеров</w:t>
      </w:r>
      <w:r w:rsidRPr="001E0475">
        <w:rPr>
          <w:rFonts w:ascii="Times New Roman" w:hAnsi="Times New Roman"/>
        </w:rPr>
        <w:t>.</w:t>
      </w:r>
      <w:r w:rsidR="003E7D78">
        <w:rPr>
          <w:rFonts w:ascii="Times New Roman" w:hAnsi="Times New Roman"/>
        </w:rPr>
        <w:t xml:space="preserve"> </w:t>
      </w:r>
      <w:r w:rsidRPr="001E0475">
        <w:rPr>
          <w:rFonts w:ascii="Times New Roman" w:hAnsi="Times New Roman"/>
        </w:rPr>
        <w:t xml:space="preserve">Либо это ранее разработанный в выемках лишний грунт, находящийся в пределах </w:t>
      </w:r>
      <w:r w:rsidRPr="001E0475">
        <w:rPr>
          <w:rFonts w:ascii="Times New Roman" w:hAnsi="Times New Roman"/>
        </w:rPr>
        <w:lastRenderedPageBreak/>
        <w:t xml:space="preserve">строительства в местах временного складирования. Растительный грунт поставляется из временного отвала, находящегося в пределах строительства. </w:t>
      </w:r>
      <w:proofErr w:type="spellStart"/>
      <w:r w:rsidRPr="001E0475">
        <w:rPr>
          <w:rFonts w:ascii="Times New Roman" w:hAnsi="Times New Roman"/>
        </w:rPr>
        <w:t>Дренгрунт</w:t>
      </w:r>
      <w:proofErr w:type="spellEnd"/>
      <w:r w:rsidRPr="001E0475">
        <w:rPr>
          <w:rFonts w:ascii="Times New Roman" w:hAnsi="Times New Roman"/>
        </w:rPr>
        <w:t xml:space="preserve"> транспортируется из карьера, который расположен на </w:t>
      </w:r>
      <w:r w:rsidRPr="00BE68FC">
        <w:rPr>
          <w:rFonts w:ascii="Times New Roman" w:hAnsi="Times New Roman"/>
        </w:rPr>
        <w:t xml:space="preserve">расстоянии </w:t>
      </w:r>
      <w:r w:rsidR="00CC5810">
        <w:rPr>
          <w:rFonts w:ascii="Times New Roman" w:hAnsi="Times New Roman"/>
        </w:rPr>
        <w:t>80</w:t>
      </w:r>
      <w:r w:rsidRPr="00BE68FC">
        <w:rPr>
          <w:rFonts w:ascii="Times New Roman" w:hAnsi="Times New Roman"/>
        </w:rPr>
        <w:t xml:space="preserve"> км. Вода для технических нужд поставляется на расстояние 5</w:t>
      </w:r>
      <w:r w:rsidRPr="001E0475">
        <w:rPr>
          <w:rFonts w:ascii="Times New Roman" w:hAnsi="Times New Roman"/>
        </w:rPr>
        <w:t xml:space="preserve"> км. Товарный бетон и цементный раствор предусмотрено получать с местных предприятий г.</w:t>
      </w:r>
      <w:r w:rsidR="00CC5810">
        <w:rPr>
          <w:rFonts w:ascii="Times New Roman" w:hAnsi="Times New Roman"/>
        </w:rPr>
        <w:t xml:space="preserve"> </w:t>
      </w:r>
      <w:r w:rsidRPr="001E0475">
        <w:rPr>
          <w:rFonts w:ascii="Times New Roman" w:hAnsi="Times New Roman"/>
        </w:rPr>
        <w:t>Алматы. Сборные бетонные и железобетонные конструкции с предприятий г.</w:t>
      </w:r>
      <w:r w:rsidR="00CC5810">
        <w:rPr>
          <w:rFonts w:ascii="Times New Roman" w:hAnsi="Times New Roman"/>
        </w:rPr>
        <w:t xml:space="preserve"> </w:t>
      </w:r>
      <w:r w:rsidRPr="001E0475">
        <w:rPr>
          <w:rFonts w:ascii="Times New Roman" w:hAnsi="Times New Roman"/>
        </w:rPr>
        <w:t>Алматы.</w:t>
      </w:r>
    </w:p>
    <w:p w:rsidR="001E0475" w:rsidRPr="001E0475" w:rsidRDefault="001E0475" w:rsidP="001E0475">
      <w:pPr>
        <w:tabs>
          <w:tab w:val="left" w:pos="9356"/>
        </w:tabs>
        <w:jc w:val="both"/>
        <w:rPr>
          <w:rFonts w:ascii="Times New Roman" w:hAnsi="Times New Roman"/>
        </w:rPr>
      </w:pPr>
    </w:p>
    <w:p w:rsidR="001E0475" w:rsidRPr="001E0475" w:rsidRDefault="0067799E" w:rsidP="00CC5810">
      <w:pPr>
        <w:pStyle w:val="15"/>
      </w:pPr>
      <w:bookmarkStart w:id="210" w:name="_Toc509653241"/>
      <w:bookmarkStart w:id="211" w:name="_Toc521482006"/>
      <w:r>
        <w:t xml:space="preserve"> </w:t>
      </w:r>
      <w:r w:rsidR="00CC5810">
        <w:t xml:space="preserve">6.2 </w:t>
      </w:r>
      <w:r w:rsidR="001E0475" w:rsidRPr="002F5BBB">
        <w:t xml:space="preserve">Базы по изготовлению сборных </w:t>
      </w:r>
      <w:r w:rsidR="001E0475" w:rsidRPr="001E0475">
        <w:t>конструкций</w:t>
      </w:r>
      <w:bookmarkEnd w:id="210"/>
      <w:bookmarkEnd w:id="211"/>
    </w:p>
    <w:p w:rsidR="001E0475" w:rsidRPr="001E0475" w:rsidRDefault="001E0475" w:rsidP="001E0475">
      <w:pPr>
        <w:tabs>
          <w:tab w:val="left" w:pos="9356"/>
        </w:tabs>
        <w:rPr>
          <w:rFonts w:ascii="Times New Roman" w:hAnsi="Times New Roman"/>
          <w:b/>
          <w:bCs/>
        </w:rPr>
      </w:pPr>
    </w:p>
    <w:p w:rsidR="001E0475" w:rsidRPr="001E0475" w:rsidRDefault="001E0475" w:rsidP="00CC5810">
      <w:pPr>
        <w:ind w:firstLine="510"/>
        <w:rPr>
          <w:rFonts w:ascii="Times New Roman" w:hAnsi="Times New Roman"/>
        </w:rPr>
      </w:pPr>
      <w:r w:rsidRPr="001E0475">
        <w:rPr>
          <w:rFonts w:ascii="Times New Roman" w:hAnsi="Times New Roman"/>
        </w:rPr>
        <w:t xml:space="preserve">Сборные железобетонные блоки тротуаров, бортовые камни, кольца и блоки водопропускных труб и прочие железобетонные конструкции доставляются на стройплощадку с завода АЗМК г. </w:t>
      </w:r>
      <w:proofErr w:type="gramStart"/>
      <w:r w:rsidRPr="001E0475">
        <w:rPr>
          <w:rFonts w:ascii="Times New Roman" w:hAnsi="Times New Roman"/>
        </w:rPr>
        <w:t>Алматы  автотранспортом</w:t>
      </w:r>
      <w:proofErr w:type="gramEnd"/>
      <w:r w:rsidRPr="001E0475">
        <w:rPr>
          <w:rFonts w:ascii="Times New Roman" w:hAnsi="Times New Roman"/>
        </w:rPr>
        <w:t>.</w:t>
      </w:r>
    </w:p>
    <w:p w:rsidR="001E0475" w:rsidRPr="002F5BBB" w:rsidRDefault="001E0475" w:rsidP="001E0475">
      <w:pPr>
        <w:tabs>
          <w:tab w:val="left" w:pos="9356"/>
        </w:tabs>
        <w:jc w:val="both"/>
      </w:pPr>
    </w:p>
    <w:p w:rsidR="001E0475" w:rsidRPr="002F5BBB" w:rsidRDefault="001E0475" w:rsidP="00CC5810">
      <w:pPr>
        <w:pStyle w:val="15"/>
        <w:numPr>
          <w:ilvl w:val="0"/>
          <w:numId w:val="3"/>
        </w:numPr>
      </w:pPr>
      <w:bookmarkStart w:id="212" w:name="_Toc509653242"/>
      <w:bookmarkStart w:id="213" w:name="_Toc521482007"/>
      <w:r w:rsidRPr="002F5BBB">
        <w:t>Ресурсы и обслуживание строительства</w:t>
      </w:r>
      <w:bookmarkEnd w:id="212"/>
      <w:bookmarkEnd w:id="213"/>
    </w:p>
    <w:p w:rsidR="001E0475" w:rsidRPr="002F5BBB" w:rsidRDefault="001E0475" w:rsidP="001E0475">
      <w:pPr>
        <w:tabs>
          <w:tab w:val="left" w:pos="9356"/>
        </w:tabs>
        <w:jc w:val="center"/>
        <w:rPr>
          <w:b/>
          <w:bCs/>
        </w:rPr>
      </w:pPr>
    </w:p>
    <w:p w:rsidR="001E0475" w:rsidRDefault="00EC1055" w:rsidP="00CC5810">
      <w:pPr>
        <w:pStyle w:val="15"/>
      </w:pPr>
      <w:r>
        <w:t>7.1</w:t>
      </w:r>
      <w:r w:rsidR="00BE68FC">
        <w:t>.</w:t>
      </w:r>
      <w:r w:rsidR="001E0475" w:rsidRPr="002F5BBB">
        <w:t xml:space="preserve"> </w:t>
      </w:r>
      <w:bookmarkStart w:id="214" w:name="_Toc509653243"/>
      <w:bookmarkStart w:id="215" w:name="_Toc521482008"/>
      <w:r w:rsidR="001E0475" w:rsidRPr="002F5BBB">
        <w:t>Строительная площадка</w:t>
      </w:r>
      <w:bookmarkEnd w:id="214"/>
      <w:bookmarkEnd w:id="215"/>
    </w:p>
    <w:p w:rsidR="00CC5810" w:rsidRPr="002F5BBB" w:rsidRDefault="00CC5810" w:rsidP="00CC5810">
      <w:pPr>
        <w:pStyle w:val="15"/>
      </w:pPr>
    </w:p>
    <w:p w:rsidR="001E0475" w:rsidRPr="001E0475" w:rsidRDefault="001E0475" w:rsidP="001E0475">
      <w:pPr>
        <w:tabs>
          <w:tab w:val="left" w:pos="9356"/>
        </w:tabs>
        <w:ind w:firstLine="709"/>
        <w:jc w:val="both"/>
        <w:rPr>
          <w:rFonts w:ascii="Times New Roman" w:hAnsi="Times New Roman"/>
        </w:rPr>
      </w:pPr>
      <w:r w:rsidRPr="001E0475">
        <w:rPr>
          <w:rFonts w:ascii="Times New Roman" w:hAnsi="Times New Roman"/>
        </w:rPr>
        <w:t xml:space="preserve">Основная строительная площадка расположена </w:t>
      </w:r>
      <w:r w:rsidR="009050F3" w:rsidRPr="001E0475">
        <w:rPr>
          <w:rFonts w:ascii="Times New Roman" w:hAnsi="Times New Roman"/>
        </w:rPr>
        <w:t>в непосредственной близости от места производства работ:</w:t>
      </w:r>
      <w:r w:rsidR="009050F3">
        <w:rPr>
          <w:rFonts w:ascii="Times New Roman" w:hAnsi="Times New Roman"/>
        </w:rPr>
        <w:t xml:space="preserve"> с южной стороны от ул</w:t>
      </w:r>
      <w:r w:rsidR="00EF368F">
        <w:rPr>
          <w:rFonts w:ascii="Times New Roman" w:hAnsi="Times New Roman"/>
        </w:rPr>
        <w:t>.</w:t>
      </w:r>
      <w:r w:rsidR="00CC5810">
        <w:rPr>
          <w:rFonts w:ascii="Times New Roman" w:hAnsi="Times New Roman"/>
        </w:rPr>
        <w:t xml:space="preserve"> </w:t>
      </w:r>
      <w:proofErr w:type="spellStart"/>
      <w:r w:rsidR="0082013B">
        <w:rPr>
          <w:rFonts w:ascii="Times New Roman" w:hAnsi="Times New Roman"/>
        </w:rPr>
        <w:t>Жубанова</w:t>
      </w:r>
      <w:proofErr w:type="spellEnd"/>
      <w:r w:rsidR="009050F3">
        <w:rPr>
          <w:rFonts w:ascii="Times New Roman" w:hAnsi="Times New Roman"/>
        </w:rPr>
        <w:t xml:space="preserve"> и с западной стороны от реки </w:t>
      </w:r>
      <w:proofErr w:type="spellStart"/>
      <w:r w:rsidR="009050F3">
        <w:rPr>
          <w:rFonts w:ascii="Times New Roman" w:hAnsi="Times New Roman"/>
        </w:rPr>
        <w:t>Карагайлы</w:t>
      </w:r>
      <w:proofErr w:type="spellEnd"/>
      <w:r w:rsidR="009050F3">
        <w:rPr>
          <w:rFonts w:ascii="Times New Roman" w:hAnsi="Times New Roman"/>
        </w:rPr>
        <w:t xml:space="preserve">. Размеры площадки 80м на </w:t>
      </w:r>
      <w:r w:rsidR="009050F3" w:rsidRPr="009050F3">
        <w:rPr>
          <w:rFonts w:ascii="Times New Roman" w:hAnsi="Times New Roman"/>
        </w:rPr>
        <w:t>40м</w:t>
      </w:r>
      <w:r w:rsidRPr="009050F3">
        <w:rPr>
          <w:rFonts w:ascii="Times New Roman" w:hAnsi="Times New Roman"/>
        </w:rPr>
        <w:t>.</w:t>
      </w:r>
      <w:r w:rsidRPr="001E0475">
        <w:rPr>
          <w:rFonts w:ascii="Times New Roman" w:hAnsi="Times New Roman"/>
        </w:rPr>
        <w:t xml:space="preserve"> </w:t>
      </w:r>
    </w:p>
    <w:p w:rsidR="001E0475" w:rsidRPr="001E0475" w:rsidRDefault="001E0475" w:rsidP="001E0475">
      <w:pPr>
        <w:tabs>
          <w:tab w:val="left" w:pos="9498"/>
        </w:tabs>
        <w:ind w:right="-284" w:firstLine="709"/>
        <w:jc w:val="both"/>
        <w:rPr>
          <w:rFonts w:ascii="Times New Roman" w:hAnsi="Times New Roman"/>
        </w:rPr>
      </w:pPr>
      <w:r w:rsidRPr="001E0475">
        <w:rPr>
          <w:rFonts w:ascii="Times New Roman" w:hAnsi="Times New Roman"/>
        </w:rPr>
        <w:t>Под строительную площадку используется свободная территория. Перед началом строительства производится планировка территории со срезкой растительного слоя грунта и огораживание стройплощадки металлическим забором.</w:t>
      </w:r>
    </w:p>
    <w:p w:rsidR="001E0475" w:rsidRPr="001E0475" w:rsidRDefault="001E0475" w:rsidP="001E0475">
      <w:pPr>
        <w:tabs>
          <w:tab w:val="left" w:pos="9498"/>
        </w:tabs>
        <w:ind w:right="-284" w:firstLine="709"/>
        <w:jc w:val="both"/>
        <w:rPr>
          <w:rFonts w:ascii="Times New Roman" w:hAnsi="Times New Roman"/>
        </w:rPr>
      </w:pPr>
      <w:r w:rsidRPr="001E0475">
        <w:rPr>
          <w:rFonts w:ascii="Times New Roman" w:hAnsi="Times New Roman"/>
        </w:rPr>
        <w:t xml:space="preserve">Основные </w:t>
      </w:r>
      <w:proofErr w:type="gramStart"/>
      <w:r w:rsidRPr="001E0475">
        <w:rPr>
          <w:rFonts w:ascii="Times New Roman" w:hAnsi="Times New Roman"/>
        </w:rPr>
        <w:t>помещения,  устраиваемые</w:t>
      </w:r>
      <w:proofErr w:type="gramEnd"/>
      <w:r w:rsidRPr="001E0475">
        <w:rPr>
          <w:rFonts w:ascii="Times New Roman" w:hAnsi="Times New Roman"/>
        </w:rPr>
        <w:t xml:space="preserve"> на  площадках: </w:t>
      </w:r>
    </w:p>
    <w:p w:rsidR="001E0475" w:rsidRPr="001E0475" w:rsidRDefault="001E0475" w:rsidP="001E0475">
      <w:pPr>
        <w:tabs>
          <w:tab w:val="left" w:pos="9498"/>
        </w:tabs>
        <w:ind w:right="-284" w:firstLine="709"/>
        <w:jc w:val="both"/>
        <w:rPr>
          <w:rFonts w:ascii="Times New Roman" w:hAnsi="Times New Roman"/>
        </w:rPr>
      </w:pPr>
      <w:r w:rsidRPr="001E0475">
        <w:rPr>
          <w:rFonts w:ascii="Times New Roman" w:hAnsi="Times New Roman"/>
        </w:rPr>
        <w:t xml:space="preserve">контора начальника участка, диспетчерская, столовая, бытовое помещение, помещение для обогрева, склад, медпункт, сторожевой пункт, противопожарные щиты, прорабская, уборные, опалубочный двор и склад лесоматериалов, склад арматуры, площадки для складирования сборных железобетонных конструкций, площадка для </w:t>
      </w:r>
      <w:proofErr w:type="spellStart"/>
      <w:r w:rsidRPr="001E0475">
        <w:rPr>
          <w:rFonts w:ascii="Times New Roman" w:hAnsi="Times New Roman"/>
        </w:rPr>
        <w:t>складироания</w:t>
      </w:r>
      <w:proofErr w:type="spellEnd"/>
      <w:r w:rsidRPr="001E0475">
        <w:rPr>
          <w:rFonts w:ascii="Times New Roman" w:hAnsi="Times New Roman"/>
        </w:rPr>
        <w:t xml:space="preserve"> сыпучих материалов, стоянка для машин и механизмов и трансформаторная подстанция.</w:t>
      </w:r>
    </w:p>
    <w:p w:rsidR="001E0475" w:rsidRPr="001E0475" w:rsidRDefault="001E0475" w:rsidP="001E0475">
      <w:pPr>
        <w:pStyle w:val="31"/>
        <w:tabs>
          <w:tab w:val="left" w:pos="709"/>
          <w:tab w:val="left" w:pos="9498"/>
        </w:tabs>
        <w:ind w:right="-284" w:firstLine="709"/>
        <w:outlineLvl w:val="0"/>
        <w:rPr>
          <w:color w:val="auto"/>
        </w:rPr>
      </w:pPr>
      <w:bookmarkStart w:id="216" w:name="_Toc507517491"/>
      <w:bookmarkStart w:id="217" w:name="_Toc507517807"/>
      <w:bookmarkStart w:id="218" w:name="_Toc507742815"/>
      <w:bookmarkStart w:id="219" w:name="_Toc508704225"/>
      <w:bookmarkStart w:id="220" w:name="_Toc509653244"/>
      <w:bookmarkStart w:id="221" w:name="_Toc517965853"/>
      <w:bookmarkStart w:id="222" w:name="_Toc519154904"/>
      <w:bookmarkStart w:id="223" w:name="_Toc521482009"/>
      <w:r w:rsidRPr="001E0475">
        <w:rPr>
          <w:color w:val="auto"/>
        </w:rPr>
        <w:t>Все постройки выполнены из сборно-модульных конструкций и по завершению строительства разбираются и транспортируются на производственную базу подрядчика. После разборки временных зданий, сооружений и внутрипостроечных дорог, выполняют планировку и укладку растительного слоя грунта (рекультивация).</w:t>
      </w:r>
      <w:bookmarkEnd w:id="216"/>
      <w:bookmarkEnd w:id="217"/>
      <w:bookmarkEnd w:id="218"/>
      <w:bookmarkEnd w:id="219"/>
      <w:bookmarkEnd w:id="220"/>
      <w:bookmarkEnd w:id="221"/>
      <w:bookmarkEnd w:id="222"/>
      <w:bookmarkEnd w:id="223"/>
    </w:p>
    <w:p w:rsidR="001E0475" w:rsidRPr="001E0475" w:rsidRDefault="001E0475" w:rsidP="001E0475">
      <w:pPr>
        <w:tabs>
          <w:tab w:val="left" w:pos="9356"/>
        </w:tabs>
        <w:ind w:firstLine="709"/>
        <w:jc w:val="both"/>
        <w:rPr>
          <w:rFonts w:ascii="Times New Roman" w:hAnsi="Times New Roman"/>
        </w:rPr>
      </w:pPr>
      <w:r w:rsidRPr="001E0475">
        <w:rPr>
          <w:rFonts w:ascii="Times New Roman" w:hAnsi="Times New Roman"/>
        </w:rPr>
        <w:t>Для подъезда к строительным площадкам устраиваются временные дороги и съезды.</w:t>
      </w:r>
    </w:p>
    <w:p w:rsidR="001E0475" w:rsidRDefault="001E0475" w:rsidP="00CC5810">
      <w:pPr>
        <w:tabs>
          <w:tab w:val="left" w:pos="1085"/>
        </w:tabs>
        <w:jc w:val="both"/>
        <w:rPr>
          <w:rFonts w:ascii="Times New Roman" w:hAnsi="Times New Roman"/>
        </w:rPr>
      </w:pPr>
      <w:r w:rsidRPr="001E0475">
        <w:rPr>
          <w:rFonts w:ascii="Times New Roman" w:hAnsi="Times New Roman"/>
        </w:rPr>
        <w:tab/>
      </w:r>
    </w:p>
    <w:p w:rsidR="00706439" w:rsidRPr="001E0475" w:rsidRDefault="00706439" w:rsidP="00CC5810">
      <w:pPr>
        <w:tabs>
          <w:tab w:val="left" w:pos="1085"/>
        </w:tabs>
        <w:jc w:val="both"/>
        <w:rPr>
          <w:rFonts w:ascii="Times New Roman" w:hAnsi="Times New Roman"/>
        </w:rPr>
      </w:pPr>
    </w:p>
    <w:p w:rsidR="001E0475" w:rsidRPr="002F5BBB" w:rsidRDefault="00EC1055" w:rsidP="00CC5810">
      <w:pPr>
        <w:pStyle w:val="15"/>
      </w:pPr>
      <w:r>
        <w:t>7.2.</w:t>
      </w:r>
      <w:r w:rsidR="001E0475" w:rsidRPr="002F5BBB">
        <w:t xml:space="preserve">  </w:t>
      </w:r>
      <w:bookmarkStart w:id="224" w:name="_Toc509653245"/>
      <w:bookmarkStart w:id="225" w:name="_Toc521482010"/>
      <w:r w:rsidR="001E0475" w:rsidRPr="002F5BBB">
        <w:t>Строительные машины и транспортные средства</w:t>
      </w:r>
      <w:bookmarkEnd w:id="224"/>
      <w:bookmarkEnd w:id="225"/>
    </w:p>
    <w:p w:rsidR="001E0475" w:rsidRPr="002F5BBB" w:rsidRDefault="001E0475" w:rsidP="001E0475">
      <w:pPr>
        <w:tabs>
          <w:tab w:val="left" w:pos="9356"/>
        </w:tabs>
        <w:jc w:val="both"/>
        <w:rPr>
          <w:b/>
          <w:bCs/>
        </w:rPr>
      </w:pPr>
    </w:p>
    <w:p w:rsidR="001E0475" w:rsidRDefault="001E0475" w:rsidP="00CC5810">
      <w:pPr>
        <w:ind w:firstLine="510"/>
        <w:rPr>
          <w:rFonts w:ascii="Times New Roman" w:hAnsi="Times New Roman"/>
        </w:rPr>
      </w:pPr>
      <w:r w:rsidRPr="001E0475">
        <w:rPr>
          <w:rFonts w:ascii="Times New Roman" w:hAnsi="Times New Roman"/>
        </w:rPr>
        <w:t xml:space="preserve">Потребность в строительных машинах, механизмах и транспорте учитывает имеющийся в наличии у подрядной организации парк машин. Ведомость потребности в основных строительных машинах, механизмах и транспортных средствах </w:t>
      </w:r>
      <w:proofErr w:type="gramStart"/>
      <w:r w:rsidRPr="001E0475">
        <w:rPr>
          <w:rFonts w:ascii="Times New Roman" w:hAnsi="Times New Roman"/>
        </w:rPr>
        <w:t>приведена  в</w:t>
      </w:r>
      <w:proofErr w:type="gramEnd"/>
      <w:r w:rsidRPr="001E0475">
        <w:rPr>
          <w:rFonts w:ascii="Times New Roman" w:hAnsi="Times New Roman"/>
        </w:rPr>
        <w:t xml:space="preserve"> таблице </w:t>
      </w:r>
      <w:r w:rsidR="00E03C09">
        <w:rPr>
          <w:rFonts w:ascii="Times New Roman" w:hAnsi="Times New Roman"/>
        </w:rPr>
        <w:t>в Приложении 1</w:t>
      </w:r>
    </w:p>
    <w:p w:rsidR="00706439" w:rsidRDefault="00706439" w:rsidP="00CC5810">
      <w:pPr>
        <w:ind w:firstLine="510"/>
        <w:rPr>
          <w:rFonts w:ascii="Times New Roman" w:hAnsi="Times New Roman"/>
        </w:rPr>
      </w:pPr>
    </w:p>
    <w:p w:rsidR="00D3360E" w:rsidRPr="00713FD1" w:rsidRDefault="00D3360E" w:rsidP="00CC5810">
      <w:pPr>
        <w:tabs>
          <w:tab w:val="left" w:pos="9356"/>
        </w:tabs>
        <w:jc w:val="center"/>
        <w:rPr>
          <w:rFonts w:ascii="Times New Roman" w:hAnsi="Times New Roman"/>
          <w:b/>
        </w:rPr>
      </w:pPr>
      <w:r w:rsidRPr="00DD2993">
        <w:rPr>
          <w:rFonts w:ascii="Times New Roman" w:hAnsi="Times New Roman"/>
          <w:b/>
        </w:rPr>
        <w:t xml:space="preserve">7.3. </w:t>
      </w:r>
      <w:r>
        <w:rPr>
          <w:rFonts w:ascii="Times New Roman" w:hAnsi="Times New Roman"/>
          <w:b/>
        </w:rPr>
        <w:t>ОСНОВНЫЕ СТРОИТЕЛЬНЫЕ МАТЕРИАЛЫ</w:t>
      </w:r>
      <w:r w:rsidRPr="00DD2993">
        <w:rPr>
          <w:rFonts w:ascii="Times New Roman" w:hAnsi="Times New Roman"/>
          <w:b/>
        </w:rPr>
        <w:t>.</w:t>
      </w:r>
    </w:p>
    <w:p w:rsidR="00D3360E" w:rsidRDefault="00D3360E" w:rsidP="00846E1F">
      <w:pPr>
        <w:tabs>
          <w:tab w:val="left" w:pos="9356"/>
        </w:tabs>
        <w:rPr>
          <w:rFonts w:ascii="Times New Roman" w:hAnsi="Times New Roman"/>
          <w:b/>
        </w:rPr>
      </w:pPr>
    </w:p>
    <w:p w:rsidR="00E03C09" w:rsidRDefault="00E03C09" w:rsidP="00E03C09">
      <w:pPr>
        <w:rPr>
          <w:rFonts w:ascii="Times New Roman" w:hAnsi="Times New Roman"/>
        </w:rPr>
      </w:pPr>
      <w:r>
        <w:rPr>
          <w:rFonts w:ascii="Times New Roman" w:hAnsi="Times New Roman"/>
        </w:rPr>
        <w:t xml:space="preserve">                   </w:t>
      </w:r>
      <w:r w:rsidRPr="001E0475">
        <w:rPr>
          <w:rFonts w:ascii="Times New Roman" w:hAnsi="Times New Roman"/>
        </w:rPr>
        <w:t>Потребность в строительных ма</w:t>
      </w:r>
      <w:r>
        <w:rPr>
          <w:rFonts w:ascii="Times New Roman" w:hAnsi="Times New Roman"/>
        </w:rPr>
        <w:t xml:space="preserve">териалах, конструкциях и </w:t>
      </w:r>
      <w:proofErr w:type="gramStart"/>
      <w:r>
        <w:rPr>
          <w:rFonts w:ascii="Times New Roman" w:hAnsi="Times New Roman"/>
        </w:rPr>
        <w:t xml:space="preserve">оборудовании  </w:t>
      </w:r>
      <w:r w:rsidRPr="001E0475">
        <w:rPr>
          <w:rFonts w:ascii="Times New Roman" w:hAnsi="Times New Roman"/>
        </w:rPr>
        <w:t>приведена</w:t>
      </w:r>
      <w:proofErr w:type="gramEnd"/>
      <w:r w:rsidRPr="001E0475">
        <w:rPr>
          <w:rFonts w:ascii="Times New Roman" w:hAnsi="Times New Roman"/>
        </w:rPr>
        <w:t xml:space="preserve">  в таблице </w:t>
      </w:r>
      <w:r>
        <w:rPr>
          <w:rFonts w:ascii="Times New Roman" w:hAnsi="Times New Roman"/>
        </w:rPr>
        <w:t>в Приложении 2</w:t>
      </w:r>
    </w:p>
    <w:p w:rsidR="00D3360E" w:rsidRDefault="00D3360E" w:rsidP="00846E1F">
      <w:pPr>
        <w:tabs>
          <w:tab w:val="left" w:pos="9356"/>
        </w:tabs>
        <w:rPr>
          <w:rFonts w:ascii="Times New Roman" w:hAnsi="Times New Roman"/>
          <w:b/>
        </w:rPr>
      </w:pPr>
    </w:p>
    <w:p w:rsidR="00706439" w:rsidRDefault="00706439" w:rsidP="00846E1F">
      <w:pPr>
        <w:tabs>
          <w:tab w:val="left" w:pos="9356"/>
        </w:tabs>
        <w:rPr>
          <w:rFonts w:ascii="Times New Roman" w:hAnsi="Times New Roman"/>
          <w:b/>
        </w:rPr>
      </w:pPr>
    </w:p>
    <w:p w:rsidR="00DF7EB2" w:rsidRPr="00713FD1" w:rsidRDefault="00DF7EB2" w:rsidP="00CC5810">
      <w:pPr>
        <w:tabs>
          <w:tab w:val="left" w:pos="9356"/>
        </w:tabs>
        <w:jc w:val="center"/>
        <w:rPr>
          <w:rFonts w:ascii="Times New Roman" w:hAnsi="Times New Roman"/>
          <w:b/>
        </w:rPr>
      </w:pPr>
      <w:r w:rsidRPr="00DD2993">
        <w:rPr>
          <w:rFonts w:ascii="Times New Roman" w:hAnsi="Times New Roman"/>
          <w:b/>
        </w:rPr>
        <w:lastRenderedPageBreak/>
        <w:t>7.</w:t>
      </w:r>
      <w:r w:rsidR="00D3360E">
        <w:rPr>
          <w:rFonts w:ascii="Times New Roman" w:hAnsi="Times New Roman"/>
          <w:b/>
        </w:rPr>
        <w:t>4</w:t>
      </w:r>
      <w:r w:rsidRPr="00DD2993">
        <w:rPr>
          <w:rFonts w:ascii="Times New Roman" w:hAnsi="Times New Roman"/>
          <w:b/>
        </w:rPr>
        <w:t>. Э</w:t>
      </w:r>
      <w:r w:rsidR="00D3360E">
        <w:rPr>
          <w:rFonts w:ascii="Times New Roman" w:hAnsi="Times New Roman"/>
          <w:b/>
        </w:rPr>
        <w:t>НЕРГОРЕСУРСЫ</w:t>
      </w:r>
      <w:r w:rsidRPr="00DD2993">
        <w:rPr>
          <w:rFonts w:ascii="Times New Roman" w:hAnsi="Times New Roman"/>
          <w:b/>
        </w:rPr>
        <w:t>.</w:t>
      </w:r>
    </w:p>
    <w:p w:rsidR="00DF7EB2" w:rsidRDefault="00DF7EB2" w:rsidP="00DF7EB2">
      <w:pPr>
        <w:jc w:val="both"/>
        <w:rPr>
          <w:rFonts w:ascii="Times New Roman" w:hAnsi="Times New Roman"/>
          <w:iCs/>
          <w:szCs w:val="24"/>
        </w:rPr>
      </w:pPr>
    </w:p>
    <w:p w:rsidR="008C51EC" w:rsidRPr="008C51EC" w:rsidRDefault="008C51EC" w:rsidP="008C51EC">
      <w:pPr>
        <w:pStyle w:val="afe"/>
        <w:rPr>
          <w:rFonts w:ascii="Times New Roman" w:hAnsi="Times New Roman"/>
        </w:rPr>
      </w:pPr>
      <w:r w:rsidRPr="008C51EC">
        <w:rPr>
          <w:rFonts w:ascii="Times New Roman" w:hAnsi="Times New Roman"/>
        </w:rPr>
        <w:t>Согласно СН РК 1.03-00-2011* «Строительное производство. Организация строительства предприятий, зданий и сооружений» (с изменениями и дополнениями по состоянию на 26.06.2017г.), в проекте определена потребность в энергоресурсах, воде, паре, сжатом воздухе и пр., согласно п. 6.5. и согласно п. 6.4.  Расчеты выполнены, согласно «Расчетных нормативов для составления проектов организации строительства». Потребность в электроэнергии, топливе, паре, воде, сжатом воздухе и кислороде для производства строительно-монтажных работ по строящемуся предприятию установлена в зависимости от территориального расположения строительства, величины годового объема строительно-монтажных работ и отрасли промышленности.</w:t>
      </w:r>
    </w:p>
    <w:p w:rsidR="008C51EC" w:rsidRDefault="008C51EC" w:rsidP="008C51EC">
      <w:pPr>
        <w:pStyle w:val="afe"/>
        <w:rPr>
          <w:rFonts w:ascii="Times New Roman" w:hAnsi="Times New Roman"/>
        </w:rPr>
      </w:pPr>
    </w:p>
    <w:p w:rsidR="008C51EC" w:rsidRPr="008C51EC" w:rsidRDefault="008C51EC" w:rsidP="008C51EC">
      <w:pPr>
        <w:pStyle w:val="afe"/>
        <w:rPr>
          <w:rFonts w:ascii="Times New Roman" w:hAnsi="Times New Roman"/>
        </w:rPr>
      </w:pPr>
      <w:r w:rsidRPr="008C51EC">
        <w:rPr>
          <w:rFonts w:ascii="Times New Roman" w:hAnsi="Times New Roman"/>
        </w:rPr>
        <w:t xml:space="preserve">Годовой объем строительно-монтажных работ по сметному расчету составляет: </w:t>
      </w:r>
    </w:p>
    <w:p w:rsidR="008C51EC" w:rsidRPr="008C51EC" w:rsidRDefault="008C51EC" w:rsidP="008C51EC">
      <w:pPr>
        <w:pStyle w:val="afe"/>
        <w:rPr>
          <w:rFonts w:ascii="Times New Roman" w:hAnsi="Times New Roman"/>
        </w:rPr>
      </w:pPr>
      <w:r w:rsidRPr="008C51EC">
        <w:rPr>
          <w:rFonts w:ascii="Times New Roman" w:hAnsi="Times New Roman"/>
        </w:rPr>
        <w:t>На 202</w:t>
      </w:r>
      <w:r w:rsidR="002F4CC5">
        <w:rPr>
          <w:rFonts w:ascii="Times New Roman" w:hAnsi="Times New Roman"/>
        </w:rPr>
        <w:t>4</w:t>
      </w:r>
      <w:r w:rsidRPr="008C51EC">
        <w:rPr>
          <w:rFonts w:ascii="Times New Roman" w:hAnsi="Times New Roman"/>
        </w:rPr>
        <w:t xml:space="preserve"> год – </w:t>
      </w:r>
      <w:r w:rsidR="00A71B29">
        <w:rPr>
          <w:rFonts w:ascii="Times New Roman" w:hAnsi="Times New Roman"/>
          <w:b/>
        </w:rPr>
        <w:t>2 728 433 260</w:t>
      </w:r>
      <w:r w:rsidRPr="008C51EC">
        <w:rPr>
          <w:rFonts w:ascii="Times New Roman" w:hAnsi="Times New Roman"/>
        </w:rPr>
        <w:t xml:space="preserve"> тенге, на 202</w:t>
      </w:r>
      <w:r w:rsidR="002F4CC5">
        <w:rPr>
          <w:rFonts w:ascii="Times New Roman" w:hAnsi="Times New Roman"/>
        </w:rPr>
        <w:t>5</w:t>
      </w:r>
      <w:r w:rsidRPr="008C51EC">
        <w:rPr>
          <w:rFonts w:ascii="Times New Roman" w:hAnsi="Times New Roman"/>
        </w:rPr>
        <w:t xml:space="preserve"> год- </w:t>
      </w:r>
      <w:r w:rsidRPr="008C51EC">
        <w:rPr>
          <w:rFonts w:ascii="Times New Roman" w:hAnsi="Times New Roman"/>
          <w:b/>
        </w:rPr>
        <w:t>7</w:t>
      </w:r>
      <w:r w:rsidR="002F4CC5">
        <w:rPr>
          <w:rFonts w:ascii="Times New Roman" w:hAnsi="Times New Roman"/>
          <w:b/>
        </w:rPr>
        <w:t> 009 758 126</w:t>
      </w:r>
      <w:r w:rsidRPr="008C51EC">
        <w:rPr>
          <w:rFonts w:ascii="Times New Roman" w:hAnsi="Times New Roman"/>
        </w:rPr>
        <w:t xml:space="preserve"> тенге, на 202</w:t>
      </w:r>
      <w:r w:rsidR="002F4CC5">
        <w:rPr>
          <w:rFonts w:ascii="Times New Roman" w:hAnsi="Times New Roman"/>
        </w:rPr>
        <w:t>6</w:t>
      </w:r>
      <w:r w:rsidRPr="008C51EC">
        <w:rPr>
          <w:rFonts w:ascii="Times New Roman" w:hAnsi="Times New Roman"/>
        </w:rPr>
        <w:t xml:space="preserve"> год- </w:t>
      </w:r>
      <w:r w:rsidR="002F4CC5">
        <w:rPr>
          <w:rFonts w:ascii="Times New Roman" w:hAnsi="Times New Roman"/>
          <w:b/>
        </w:rPr>
        <w:t xml:space="preserve">1 460 674 569 </w:t>
      </w:r>
      <w:r w:rsidRPr="008C51EC">
        <w:rPr>
          <w:rFonts w:ascii="Times New Roman" w:hAnsi="Times New Roman"/>
        </w:rPr>
        <w:t>тенге.</w:t>
      </w:r>
    </w:p>
    <w:p w:rsidR="008C51EC" w:rsidRPr="008C51EC" w:rsidRDefault="008C51EC" w:rsidP="008C51EC">
      <w:pPr>
        <w:pStyle w:val="afe"/>
        <w:rPr>
          <w:rFonts w:ascii="Times New Roman" w:hAnsi="Times New Roman"/>
        </w:rPr>
      </w:pPr>
    </w:p>
    <w:p w:rsidR="008C51EC" w:rsidRPr="008C51EC" w:rsidRDefault="008C51EC" w:rsidP="008C51EC">
      <w:pPr>
        <w:pStyle w:val="afe"/>
        <w:rPr>
          <w:rFonts w:ascii="Times New Roman" w:hAnsi="Times New Roman"/>
        </w:rPr>
      </w:pPr>
    </w:p>
    <w:p w:rsidR="008C51EC" w:rsidRPr="008C51EC" w:rsidRDefault="008C51EC" w:rsidP="008C51EC">
      <w:pPr>
        <w:pStyle w:val="afe"/>
        <w:rPr>
          <w:rFonts w:ascii="Times New Roman" w:hAnsi="Times New Roman"/>
        </w:rPr>
      </w:pPr>
      <w:r w:rsidRPr="008C51EC">
        <w:rPr>
          <w:rFonts w:ascii="Times New Roman" w:hAnsi="Times New Roman"/>
        </w:rPr>
        <w:t xml:space="preserve"> Переход от цен </w:t>
      </w:r>
      <w:r w:rsidR="002F4CC5">
        <w:rPr>
          <w:rFonts w:ascii="Times New Roman" w:hAnsi="Times New Roman"/>
        </w:rPr>
        <w:t>4</w:t>
      </w:r>
      <w:r w:rsidRPr="008C51EC">
        <w:rPr>
          <w:rFonts w:ascii="Times New Roman" w:hAnsi="Times New Roman"/>
        </w:rPr>
        <w:t xml:space="preserve"> квартала </w:t>
      </w:r>
      <w:r w:rsidRPr="008C51EC">
        <w:rPr>
          <w:rFonts w:ascii="Times New Roman" w:hAnsi="Times New Roman"/>
          <w:b/>
        </w:rPr>
        <w:t>202</w:t>
      </w:r>
      <w:r w:rsidR="00895BF4">
        <w:rPr>
          <w:rFonts w:ascii="Times New Roman" w:hAnsi="Times New Roman"/>
          <w:b/>
        </w:rPr>
        <w:t>2</w:t>
      </w:r>
      <w:r w:rsidRPr="008C51EC">
        <w:rPr>
          <w:rFonts w:ascii="Times New Roman" w:hAnsi="Times New Roman"/>
        </w:rPr>
        <w:t xml:space="preserve"> года к ценам </w:t>
      </w:r>
      <w:r w:rsidRPr="008C51EC">
        <w:rPr>
          <w:rFonts w:ascii="Times New Roman" w:hAnsi="Times New Roman"/>
          <w:b/>
        </w:rPr>
        <w:t>2001</w:t>
      </w:r>
      <w:r w:rsidRPr="008C51EC">
        <w:rPr>
          <w:rFonts w:ascii="Times New Roman" w:hAnsi="Times New Roman"/>
        </w:rPr>
        <w:t xml:space="preserve"> года осуществляется при помощи коэффициента индексации </w:t>
      </w:r>
      <w:r w:rsidRPr="008C51EC">
        <w:rPr>
          <w:rFonts w:ascii="Times New Roman" w:hAnsi="Times New Roman"/>
          <w:b/>
        </w:rPr>
        <w:t>К1=3,764</w:t>
      </w:r>
      <w:r w:rsidRPr="008C51EC">
        <w:rPr>
          <w:rFonts w:ascii="Times New Roman" w:hAnsi="Times New Roman"/>
        </w:rPr>
        <w:t>.</w:t>
      </w:r>
    </w:p>
    <w:p w:rsidR="008C51EC" w:rsidRPr="008C51EC" w:rsidRDefault="008C51EC" w:rsidP="008C51EC">
      <w:pPr>
        <w:pStyle w:val="afe"/>
        <w:rPr>
          <w:rFonts w:ascii="Times New Roman" w:hAnsi="Times New Roman"/>
        </w:rPr>
      </w:pPr>
      <w:r w:rsidRPr="008C51EC">
        <w:rPr>
          <w:rFonts w:ascii="Times New Roman" w:hAnsi="Times New Roman"/>
        </w:rPr>
        <w:t xml:space="preserve">К1= </w:t>
      </w:r>
      <w:proofErr w:type="gramStart"/>
      <w:r w:rsidRPr="008C51EC">
        <w:rPr>
          <w:rFonts w:ascii="Times New Roman" w:hAnsi="Times New Roman"/>
        </w:rPr>
        <w:t>2917 :</w:t>
      </w:r>
      <w:proofErr w:type="gramEnd"/>
      <w:r w:rsidRPr="008C51EC">
        <w:rPr>
          <w:rFonts w:ascii="Times New Roman" w:hAnsi="Times New Roman"/>
        </w:rPr>
        <w:t xml:space="preserve"> 775 = 3,764</w:t>
      </w:r>
    </w:p>
    <w:p w:rsidR="008C51EC" w:rsidRPr="008C51EC" w:rsidRDefault="008C51EC" w:rsidP="008C51EC">
      <w:pPr>
        <w:pStyle w:val="afe"/>
        <w:rPr>
          <w:rFonts w:ascii="Times New Roman" w:hAnsi="Times New Roman"/>
        </w:rPr>
      </w:pPr>
    </w:p>
    <w:p w:rsidR="008C51EC" w:rsidRPr="008C51EC" w:rsidRDefault="008C51EC" w:rsidP="008C51EC">
      <w:pPr>
        <w:pStyle w:val="afe"/>
        <w:rPr>
          <w:rFonts w:ascii="Times New Roman" w:hAnsi="Times New Roman"/>
        </w:rPr>
      </w:pPr>
      <w:r w:rsidRPr="008C51EC">
        <w:rPr>
          <w:rFonts w:ascii="Times New Roman" w:hAnsi="Times New Roman"/>
        </w:rPr>
        <w:t xml:space="preserve">Переход от цен </w:t>
      </w:r>
      <w:r w:rsidRPr="008C51EC">
        <w:rPr>
          <w:rFonts w:ascii="Times New Roman" w:hAnsi="Times New Roman"/>
          <w:b/>
        </w:rPr>
        <w:t>2001</w:t>
      </w:r>
      <w:r w:rsidRPr="008C51EC">
        <w:rPr>
          <w:rFonts w:ascii="Times New Roman" w:hAnsi="Times New Roman"/>
        </w:rPr>
        <w:t xml:space="preserve"> года к ценам </w:t>
      </w:r>
      <w:r w:rsidRPr="008C51EC">
        <w:rPr>
          <w:rFonts w:ascii="Times New Roman" w:hAnsi="Times New Roman"/>
          <w:b/>
        </w:rPr>
        <w:t>1991</w:t>
      </w:r>
      <w:r w:rsidRPr="008C51EC">
        <w:rPr>
          <w:rFonts w:ascii="Times New Roman" w:hAnsi="Times New Roman"/>
        </w:rPr>
        <w:t xml:space="preserve"> года осуществляется при помощи коэффициента </w:t>
      </w:r>
      <w:r w:rsidRPr="008C51EC">
        <w:rPr>
          <w:rFonts w:ascii="Times New Roman" w:hAnsi="Times New Roman"/>
          <w:b/>
        </w:rPr>
        <w:t>К2=106,6</w:t>
      </w:r>
      <w:r w:rsidRPr="008C51EC">
        <w:rPr>
          <w:rFonts w:ascii="Times New Roman" w:hAnsi="Times New Roman"/>
        </w:rPr>
        <w:t>, согласно РДС РК 8.02-03-2002 сборник цен на проектные работы для строительства Раздел 39 «Жилые и гражданские здания» стр.7, раздел 2.</w:t>
      </w:r>
    </w:p>
    <w:p w:rsidR="008C51EC" w:rsidRPr="008C51EC" w:rsidRDefault="008C51EC" w:rsidP="008C51EC">
      <w:pPr>
        <w:pStyle w:val="afe"/>
        <w:rPr>
          <w:rFonts w:ascii="Times New Roman" w:hAnsi="Times New Roman"/>
        </w:rPr>
      </w:pPr>
      <w:r w:rsidRPr="008C51EC">
        <w:rPr>
          <w:rFonts w:ascii="Times New Roman" w:hAnsi="Times New Roman"/>
        </w:rPr>
        <w:t xml:space="preserve">Переход от цен 1991 года к ценам 1984 года осуществляется при помощи индекса пересчета СМР от цен 1984г. к ценам 1991г. по письму Госстроя СССР от 06.09.90г. № 14-Д по разделу </w:t>
      </w:r>
      <w:proofErr w:type="gramStart"/>
      <w:r w:rsidRPr="008C51EC">
        <w:rPr>
          <w:rFonts w:ascii="Times New Roman" w:hAnsi="Times New Roman"/>
        </w:rPr>
        <w:t>VI ,</w:t>
      </w:r>
      <w:proofErr w:type="gramEnd"/>
      <w:r w:rsidRPr="008C51EC">
        <w:rPr>
          <w:rFonts w:ascii="Times New Roman" w:hAnsi="Times New Roman"/>
        </w:rPr>
        <w:t xml:space="preserve"> «Комплекс транспорта и связи» по отрасли «Автомобильные дороги», с учетом территориального коэффициента для </w:t>
      </w:r>
      <w:proofErr w:type="spellStart"/>
      <w:r w:rsidRPr="008C51EC">
        <w:rPr>
          <w:rFonts w:ascii="Times New Roman" w:hAnsi="Times New Roman"/>
        </w:rPr>
        <w:t>г.Алматы</w:t>
      </w:r>
      <w:proofErr w:type="spellEnd"/>
      <w:r w:rsidRPr="008C51EC">
        <w:rPr>
          <w:rFonts w:ascii="Times New Roman" w:hAnsi="Times New Roman"/>
        </w:rPr>
        <w:t xml:space="preserve"> – 0,98.</w:t>
      </w:r>
    </w:p>
    <w:p w:rsidR="008C51EC" w:rsidRPr="008C51EC" w:rsidRDefault="008C51EC" w:rsidP="008C51EC">
      <w:pPr>
        <w:pStyle w:val="afe"/>
        <w:rPr>
          <w:rFonts w:ascii="Times New Roman" w:hAnsi="Times New Roman"/>
        </w:rPr>
      </w:pPr>
    </w:p>
    <w:p w:rsidR="008C51EC" w:rsidRPr="008C51EC" w:rsidRDefault="008C51EC" w:rsidP="008C51EC">
      <w:pPr>
        <w:pStyle w:val="afe"/>
        <w:rPr>
          <w:rFonts w:ascii="Times New Roman" w:hAnsi="Times New Roman"/>
          <w:b/>
        </w:rPr>
      </w:pPr>
      <w:r w:rsidRPr="008C51EC">
        <w:rPr>
          <w:rFonts w:ascii="Times New Roman" w:hAnsi="Times New Roman"/>
          <w:b/>
        </w:rPr>
        <w:t>К3</w:t>
      </w:r>
      <w:r w:rsidRPr="008C51EC">
        <w:rPr>
          <w:rFonts w:ascii="Times New Roman" w:hAnsi="Times New Roman"/>
        </w:rPr>
        <w:t xml:space="preserve">= 1,6 х 0,98 = </w:t>
      </w:r>
      <w:r w:rsidRPr="008C51EC">
        <w:rPr>
          <w:rFonts w:ascii="Times New Roman" w:hAnsi="Times New Roman"/>
          <w:b/>
        </w:rPr>
        <w:t>1,568</w:t>
      </w:r>
    </w:p>
    <w:p w:rsidR="008C51EC" w:rsidRPr="008C51EC" w:rsidRDefault="008C51EC" w:rsidP="008C51EC">
      <w:pPr>
        <w:pStyle w:val="afe"/>
        <w:rPr>
          <w:rFonts w:ascii="Times New Roman" w:hAnsi="Times New Roman"/>
          <w:b/>
        </w:rPr>
      </w:pPr>
    </w:p>
    <w:p w:rsidR="008C51EC" w:rsidRPr="008C51EC" w:rsidRDefault="008C51EC" w:rsidP="008C51EC">
      <w:pPr>
        <w:pStyle w:val="afe"/>
        <w:rPr>
          <w:rFonts w:ascii="Times New Roman" w:hAnsi="Times New Roman"/>
        </w:rPr>
      </w:pPr>
      <w:r w:rsidRPr="008C51EC">
        <w:rPr>
          <w:rFonts w:ascii="Times New Roman" w:hAnsi="Times New Roman"/>
        </w:rPr>
        <w:t>Переход от цен 1984 года к ценам 1969 года осуществляется при помощи коэффициента, согласно постановления </w:t>
      </w:r>
      <w:hyperlink r:id="rId18" w:history="1">
        <w:r w:rsidRPr="008C51EC">
          <w:rPr>
            <w:rFonts w:ascii="Times New Roman" w:hAnsi="Times New Roman"/>
          </w:rPr>
          <w:t>Госстроя</w:t>
        </w:r>
      </w:hyperlink>
      <w:r w:rsidRPr="008C51EC">
        <w:rPr>
          <w:rFonts w:ascii="Times New Roman" w:hAnsi="Times New Roman"/>
        </w:rPr>
        <w:t> СССР № 94 от 11 мая 1983 года “Об утверждении индексов изменения сметной стоимости строительно-монтажных работ и территориальных коэффициентов к ним для пересчета сводных сметных расчетов (сводных смет) строек”.</w:t>
      </w:r>
    </w:p>
    <w:p w:rsidR="008C51EC" w:rsidRPr="008C51EC" w:rsidRDefault="008C51EC" w:rsidP="008C51EC">
      <w:pPr>
        <w:pStyle w:val="afe"/>
        <w:rPr>
          <w:rFonts w:ascii="Times New Roman" w:hAnsi="Times New Roman"/>
        </w:rPr>
      </w:pPr>
    </w:p>
    <w:p w:rsidR="008C51EC" w:rsidRPr="008C51EC" w:rsidRDefault="008C51EC" w:rsidP="008C51EC">
      <w:pPr>
        <w:pStyle w:val="afe"/>
        <w:rPr>
          <w:rFonts w:ascii="Times New Roman" w:hAnsi="Times New Roman"/>
        </w:rPr>
      </w:pPr>
      <w:r w:rsidRPr="008C51EC">
        <w:rPr>
          <w:rFonts w:ascii="Times New Roman" w:hAnsi="Times New Roman"/>
        </w:rPr>
        <w:t>Используется 1,18 — индекс изменения сметной стоимости СМР для предприятий транспорта (Приложение № 1 к постановлению </w:t>
      </w:r>
      <w:hyperlink r:id="rId19" w:history="1">
        <w:r w:rsidRPr="008C51EC">
          <w:rPr>
            <w:rFonts w:ascii="Times New Roman" w:hAnsi="Times New Roman"/>
          </w:rPr>
          <w:t>Госстроя</w:t>
        </w:r>
      </w:hyperlink>
      <w:r w:rsidRPr="008C51EC">
        <w:rPr>
          <w:rFonts w:ascii="Times New Roman" w:hAnsi="Times New Roman"/>
        </w:rPr>
        <w:t xml:space="preserve"> СССР № 94 от 11 мая 1983 года)  и 1,03 — территориальный коэффициент к индексам по отраслям народного хозяйства, отраслям промышленности и направлениям в составе отраслей, учитывающий особенности изменения сметной стоимости СМР для </w:t>
      </w:r>
      <w:proofErr w:type="spellStart"/>
      <w:r w:rsidRPr="008C51EC">
        <w:rPr>
          <w:rFonts w:ascii="Times New Roman" w:hAnsi="Times New Roman"/>
        </w:rPr>
        <w:t>г.Алматы</w:t>
      </w:r>
      <w:proofErr w:type="spellEnd"/>
      <w:r w:rsidRPr="008C51EC">
        <w:rPr>
          <w:rFonts w:ascii="Times New Roman" w:hAnsi="Times New Roman"/>
        </w:rPr>
        <w:t xml:space="preserve"> (Приложение № 2 к постановлению </w:t>
      </w:r>
      <w:hyperlink r:id="rId20" w:history="1">
        <w:r w:rsidRPr="008C51EC">
          <w:rPr>
            <w:rFonts w:ascii="Times New Roman" w:hAnsi="Times New Roman"/>
          </w:rPr>
          <w:t>Госстроя</w:t>
        </w:r>
      </w:hyperlink>
      <w:r w:rsidRPr="008C51EC">
        <w:rPr>
          <w:rFonts w:ascii="Times New Roman" w:hAnsi="Times New Roman"/>
        </w:rPr>
        <w:t> СССР № 94 от 11 мая 1983 года).</w:t>
      </w:r>
    </w:p>
    <w:p w:rsidR="008C51EC" w:rsidRPr="008C51EC" w:rsidRDefault="008C51EC" w:rsidP="008C51EC">
      <w:pPr>
        <w:pStyle w:val="afe"/>
        <w:rPr>
          <w:rFonts w:ascii="Times New Roman" w:hAnsi="Times New Roman"/>
        </w:rPr>
      </w:pPr>
    </w:p>
    <w:p w:rsidR="008C51EC" w:rsidRPr="008C51EC" w:rsidRDefault="008C51EC" w:rsidP="008C51EC">
      <w:pPr>
        <w:pStyle w:val="afe"/>
        <w:rPr>
          <w:rFonts w:ascii="Times New Roman" w:hAnsi="Times New Roman"/>
          <w:b/>
        </w:rPr>
      </w:pPr>
      <w:r w:rsidRPr="008C51EC">
        <w:rPr>
          <w:rFonts w:ascii="Times New Roman" w:hAnsi="Times New Roman"/>
          <w:b/>
        </w:rPr>
        <w:t>К4</w:t>
      </w:r>
      <w:r w:rsidRPr="008C51EC">
        <w:rPr>
          <w:rFonts w:ascii="Times New Roman" w:hAnsi="Times New Roman"/>
        </w:rPr>
        <w:t xml:space="preserve">= 1,18 х 1,03 = </w:t>
      </w:r>
      <w:r w:rsidRPr="008C51EC">
        <w:rPr>
          <w:rFonts w:ascii="Times New Roman" w:hAnsi="Times New Roman"/>
          <w:b/>
        </w:rPr>
        <w:t>1,2154</w:t>
      </w:r>
    </w:p>
    <w:p w:rsidR="008C51EC" w:rsidRPr="008C51EC" w:rsidRDefault="008C51EC" w:rsidP="008C51EC">
      <w:pPr>
        <w:pStyle w:val="afe"/>
        <w:rPr>
          <w:rFonts w:ascii="Times New Roman" w:hAnsi="Times New Roman"/>
          <w:b/>
        </w:rPr>
      </w:pPr>
    </w:p>
    <w:p w:rsidR="008C51EC" w:rsidRPr="008C51EC" w:rsidRDefault="008C51EC" w:rsidP="008C51EC">
      <w:pPr>
        <w:pStyle w:val="afe"/>
        <w:rPr>
          <w:rFonts w:ascii="Times New Roman" w:hAnsi="Times New Roman"/>
          <w:b/>
        </w:rPr>
      </w:pPr>
      <w:r w:rsidRPr="008C51EC">
        <w:rPr>
          <w:rFonts w:ascii="Times New Roman" w:hAnsi="Times New Roman"/>
        </w:rPr>
        <w:t xml:space="preserve">Таким образом переход от цен 2021 года к ценам 1969 года осуществляется следующим </w:t>
      </w:r>
      <w:proofErr w:type="gramStart"/>
      <w:r w:rsidRPr="008C51EC">
        <w:rPr>
          <w:rFonts w:ascii="Times New Roman" w:hAnsi="Times New Roman"/>
        </w:rPr>
        <w:t xml:space="preserve">образом:  </w:t>
      </w:r>
      <w:r w:rsidRPr="008C51EC">
        <w:rPr>
          <w:rFonts w:ascii="Times New Roman" w:hAnsi="Times New Roman"/>
          <w:b/>
        </w:rPr>
        <w:t>СМР</w:t>
      </w:r>
      <w:proofErr w:type="gramEnd"/>
      <w:r w:rsidRPr="008C51EC">
        <w:rPr>
          <w:rFonts w:ascii="Times New Roman" w:hAnsi="Times New Roman"/>
          <w:b/>
        </w:rPr>
        <w:t xml:space="preserve"> : К1 : К2: К3: К4</w:t>
      </w:r>
    </w:p>
    <w:p w:rsidR="008C51EC" w:rsidRPr="008C51EC" w:rsidRDefault="008C51EC" w:rsidP="008C51EC">
      <w:pPr>
        <w:pStyle w:val="afe"/>
        <w:rPr>
          <w:rFonts w:ascii="Times New Roman" w:hAnsi="Times New Roman"/>
          <w:b/>
        </w:rPr>
      </w:pPr>
    </w:p>
    <w:p w:rsidR="008C51EC" w:rsidRPr="008C51EC" w:rsidRDefault="008C51EC" w:rsidP="008C51EC">
      <w:pPr>
        <w:pStyle w:val="afe"/>
        <w:rPr>
          <w:rFonts w:ascii="Times New Roman" w:hAnsi="Times New Roman"/>
        </w:rPr>
      </w:pPr>
      <w:r w:rsidRPr="008C51EC">
        <w:rPr>
          <w:rFonts w:ascii="Times New Roman" w:hAnsi="Times New Roman"/>
        </w:rPr>
        <w:lastRenderedPageBreak/>
        <w:t>На 202</w:t>
      </w:r>
      <w:r w:rsidR="002F4CC5">
        <w:rPr>
          <w:rFonts w:ascii="Times New Roman" w:hAnsi="Times New Roman"/>
        </w:rPr>
        <w:t>4</w:t>
      </w:r>
      <w:r w:rsidRPr="008C51EC">
        <w:rPr>
          <w:rFonts w:ascii="Times New Roman" w:hAnsi="Times New Roman"/>
        </w:rPr>
        <w:t xml:space="preserve"> год – </w:t>
      </w:r>
      <w:r w:rsidR="002F4CC5">
        <w:rPr>
          <w:rFonts w:ascii="Times New Roman" w:hAnsi="Times New Roman"/>
          <w:b/>
        </w:rPr>
        <w:t xml:space="preserve">2 728 433 </w:t>
      </w:r>
      <w:proofErr w:type="gramStart"/>
      <w:r w:rsidR="002F4CC5">
        <w:rPr>
          <w:rFonts w:ascii="Times New Roman" w:hAnsi="Times New Roman"/>
          <w:b/>
        </w:rPr>
        <w:t>260</w:t>
      </w:r>
      <w:r w:rsidR="00895BF4">
        <w:rPr>
          <w:rFonts w:ascii="Times New Roman" w:hAnsi="Times New Roman"/>
          <w:b/>
        </w:rPr>
        <w:t xml:space="preserve"> </w:t>
      </w:r>
      <w:r w:rsidRPr="008C51EC">
        <w:rPr>
          <w:rFonts w:ascii="Times New Roman" w:hAnsi="Times New Roman"/>
        </w:rPr>
        <w:t>:</w:t>
      </w:r>
      <w:proofErr w:type="gramEnd"/>
      <w:r w:rsidRPr="008C51EC">
        <w:rPr>
          <w:rFonts w:ascii="Times New Roman" w:hAnsi="Times New Roman"/>
        </w:rPr>
        <w:t xml:space="preserve"> 3,764 : 106,6: 1,568: 1,2154 = </w:t>
      </w:r>
      <w:r w:rsidR="002F4CC5">
        <w:rPr>
          <w:rFonts w:ascii="Times New Roman" w:hAnsi="Times New Roman"/>
        </w:rPr>
        <w:t>3 568 135</w:t>
      </w:r>
      <w:r w:rsidRPr="008C51EC">
        <w:rPr>
          <w:rFonts w:ascii="Times New Roman" w:hAnsi="Times New Roman"/>
        </w:rPr>
        <w:t xml:space="preserve">  </w:t>
      </w:r>
      <w:proofErr w:type="spellStart"/>
      <w:r w:rsidRPr="008C51EC">
        <w:rPr>
          <w:rFonts w:ascii="Times New Roman" w:hAnsi="Times New Roman"/>
        </w:rPr>
        <w:t>усл.руб</w:t>
      </w:r>
      <w:proofErr w:type="spellEnd"/>
      <w:r w:rsidRPr="008C51EC">
        <w:rPr>
          <w:rFonts w:ascii="Times New Roman" w:hAnsi="Times New Roman"/>
        </w:rPr>
        <w:t xml:space="preserve">. или </w:t>
      </w:r>
    </w:p>
    <w:p w:rsidR="008C51EC" w:rsidRPr="008C51EC" w:rsidRDefault="002F4CC5" w:rsidP="008C51EC">
      <w:pPr>
        <w:pStyle w:val="afe"/>
        <w:rPr>
          <w:rFonts w:ascii="Times New Roman" w:hAnsi="Times New Roman"/>
        </w:rPr>
      </w:pPr>
      <w:r>
        <w:rPr>
          <w:rFonts w:ascii="Times New Roman" w:hAnsi="Times New Roman"/>
          <w:b/>
        </w:rPr>
        <w:t>3,</w:t>
      </w:r>
      <w:proofErr w:type="gramStart"/>
      <w:r>
        <w:rPr>
          <w:rFonts w:ascii="Times New Roman" w:hAnsi="Times New Roman"/>
          <w:b/>
        </w:rPr>
        <w:t xml:space="preserve">568 </w:t>
      </w:r>
      <w:r w:rsidR="008C51EC" w:rsidRPr="008C51EC">
        <w:rPr>
          <w:rFonts w:ascii="Times New Roman" w:hAnsi="Times New Roman"/>
        </w:rPr>
        <w:t xml:space="preserve"> млн.</w:t>
      </w:r>
      <w:proofErr w:type="gramEnd"/>
      <w:r w:rsidR="008C51EC" w:rsidRPr="008C51EC">
        <w:rPr>
          <w:rFonts w:ascii="Times New Roman" w:hAnsi="Times New Roman"/>
        </w:rPr>
        <w:t xml:space="preserve"> руб. в ценах 1969 года</w:t>
      </w:r>
    </w:p>
    <w:p w:rsidR="008C51EC" w:rsidRPr="008C51EC" w:rsidRDefault="008C51EC" w:rsidP="008C51EC">
      <w:pPr>
        <w:pStyle w:val="afe"/>
        <w:rPr>
          <w:rFonts w:ascii="Times New Roman" w:hAnsi="Times New Roman"/>
        </w:rPr>
      </w:pPr>
    </w:p>
    <w:p w:rsidR="008C51EC" w:rsidRPr="008C51EC" w:rsidRDefault="008C51EC" w:rsidP="008C51EC">
      <w:pPr>
        <w:pStyle w:val="afe"/>
        <w:rPr>
          <w:rFonts w:ascii="Times New Roman" w:hAnsi="Times New Roman"/>
        </w:rPr>
      </w:pPr>
      <w:r w:rsidRPr="008C51EC">
        <w:rPr>
          <w:rFonts w:ascii="Times New Roman" w:hAnsi="Times New Roman"/>
        </w:rPr>
        <w:t>На 202</w:t>
      </w:r>
      <w:r w:rsidR="002F4CC5">
        <w:rPr>
          <w:rFonts w:ascii="Times New Roman" w:hAnsi="Times New Roman"/>
        </w:rPr>
        <w:t>5</w:t>
      </w:r>
      <w:r w:rsidRPr="008C51EC">
        <w:rPr>
          <w:rFonts w:ascii="Times New Roman" w:hAnsi="Times New Roman"/>
        </w:rPr>
        <w:t xml:space="preserve"> год – </w:t>
      </w:r>
      <w:r w:rsidR="002F4CC5" w:rsidRPr="008C51EC">
        <w:rPr>
          <w:rFonts w:ascii="Times New Roman" w:hAnsi="Times New Roman"/>
          <w:b/>
        </w:rPr>
        <w:t>7</w:t>
      </w:r>
      <w:r w:rsidR="002F4CC5">
        <w:rPr>
          <w:rFonts w:ascii="Times New Roman" w:hAnsi="Times New Roman"/>
          <w:b/>
        </w:rPr>
        <w:t> 009 758 </w:t>
      </w:r>
      <w:proofErr w:type="gramStart"/>
      <w:r w:rsidR="002F4CC5">
        <w:rPr>
          <w:rFonts w:ascii="Times New Roman" w:hAnsi="Times New Roman"/>
          <w:b/>
        </w:rPr>
        <w:t xml:space="preserve">126 </w:t>
      </w:r>
      <w:r w:rsidRPr="008C51EC">
        <w:rPr>
          <w:rFonts w:ascii="Times New Roman" w:hAnsi="Times New Roman"/>
        </w:rPr>
        <w:t>:</w:t>
      </w:r>
      <w:proofErr w:type="gramEnd"/>
      <w:r w:rsidRPr="008C51EC">
        <w:rPr>
          <w:rFonts w:ascii="Times New Roman" w:hAnsi="Times New Roman"/>
        </w:rPr>
        <w:t xml:space="preserve"> 3,764 : 106,6: 1,568: 1,2154 = </w:t>
      </w:r>
      <w:r w:rsidR="00895BF4">
        <w:rPr>
          <w:rFonts w:ascii="Times New Roman" w:hAnsi="Times New Roman"/>
        </w:rPr>
        <w:t>9</w:t>
      </w:r>
      <w:r w:rsidR="002F4CC5">
        <w:rPr>
          <w:rFonts w:ascii="Times New Roman" w:hAnsi="Times New Roman"/>
        </w:rPr>
        <w:t> 16</w:t>
      </w:r>
      <w:r w:rsidR="00895BF4">
        <w:rPr>
          <w:rFonts w:ascii="Times New Roman" w:hAnsi="Times New Roman"/>
        </w:rPr>
        <w:t>7</w:t>
      </w:r>
      <w:r w:rsidR="002F4CC5">
        <w:rPr>
          <w:rFonts w:ascii="Times New Roman" w:hAnsi="Times New Roman"/>
        </w:rPr>
        <w:t xml:space="preserve"> 078</w:t>
      </w:r>
      <w:r w:rsidRPr="008C51EC">
        <w:rPr>
          <w:rFonts w:ascii="Times New Roman" w:hAnsi="Times New Roman"/>
        </w:rPr>
        <w:t xml:space="preserve">  </w:t>
      </w:r>
      <w:proofErr w:type="spellStart"/>
      <w:r w:rsidRPr="008C51EC">
        <w:rPr>
          <w:rFonts w:ascii="Times New Roman" w:hAnsi="Times New Roman"/>
        </w:rPr>
        <w:t>усл.руб</w:t>
      </w:r>
      <w:proofErr w:type="spellEnd"/>
      <w:r w:rsidRPr="008C51EC">
        <w:rPr>
          <w:rFonts w:ascii="Times New Roman" w:hAnsi="Times New Roman"/>
        </w:rPr>
        <w:t>.</w:t>
      </w:r>
    </w:p>
    <w:p w:rsidR="008C51EC" w:rsidRPr="008C51EC" w:rsidRDefault="008C51EC" w:rsidP="008C51EC">
      <w:pPr>
        <w:pStyle w:val="afe"/>
        <w:rPr>
          <w:rFonts w:ascii="Times New Roman" w:hAnsi="Times New Roman"/>
        </w:rPr>
      </w:pPr>
      <w:r w:rsidRPr="008C51EC">
        <w:rPr>
          <w:rFonts w:ascii="Times New Roman" w:hAnsi="Times New Roman"/>
        </w:rPr>
        <w:t xml:space="preserve"> или </w:t>
      </w:r>
      <w:r w:rsidR="00895BF4" w:rsidRPr="00895BF4">
        <w:rPr>
          <w:rFonts w:ascii="Times New Roman" w:hAnsi="Times New Roman"/>
          <w:b/>
        </w:rPr>
        <w:t>9,</w:t>
      </w:r>
      <w:r w:rsidR="002F4CC5">
        <w:rPr>
          <w:rFonts w:ascii="Times New Roman" w:hAnsi="Times New Roman"/>
          <w:b/>
        </w:rPr>
        <w:t>16</w:t>
      </w:r>
      <w:r w:rsidR="00895BF4" w:rsidRPr="00895BF4">
        <w:rPr>
          <w:rFonts w:ascii="Times New Roman" w:hAnsi="Times New Roman"/>
          <w:b/>
        </w:rPr>
        <w:t>7</w:t>
      </w:r>
      <w:r w:rsidRPr="008C51EC">
        <w:rPr>
          <w:rFonts w:ascii="Times New Roman" w:hAnsi="Times New Roman"/>
        </w:rPr>
        <w:t xml:space="preserve"> млн. руб. в ценах 1969 года</w:t>
      </w:r>
    </w:p>
    <w:p w:rsidR="008C51EC" w:rsidRPr="008C51EC" w:rsidRDefault="008C51EC" w:rsidP="008C51EC">
      <w:pPr>
        <w:pStyle w:val="afe"/>
        <w:rPr>
          <w:rFonts w:ascii="Times New Roman" w:hAnsi="Times New Roman"/>
        </w:rPr>
      </w:pPr>
    </w:p>
    <w:p w:rsidR="008C51EC" w:rsidRPr="008C51EC" w:rsidRDefault="008C51EC" w:rsidP="008C51EC">
      <w:pPr>
        <w:pStyle w:val="afe"/>
        <w:rPr>
          <w:rFonts w:ascii="Times New Roman" w:hAnsi="Times New Roman"/>
        </w:rPr>
      </w:pPr>
      <w:r w:rsidRPr="008C51EC">
        <w:rPr>
          <w:rFonts w:ascii="Times New Roman" w:hAnsi="Times New Roman"/>
        </w:rPr>
        <w:t>На 202</w:t>
      </w:r>
      <w:r w:rsidR="002F4CC5">
        <w:rPr>
          <w:rFonts w:ascii="Times New Roman" w:hAnsi="Times New Roman"/>
        </w:rPr>
        <w:t>6</w:t>
      </w:r>
      <w:r w:rsidRPr="008C51EC">
        <w:rPr>
          <w:rFonts w:ascii="Times New Roman" w:hAnsi="Times New Roman"/>
        </w:rPr>
        <w:t xml:space="preserve"> год – </w:t>
      </w:r>
      <w:r w:rsidR="002F4CC5">
        <w:rPr>
          <w:rFonts w:ascii="Times New Roman" w:hAnsi="Times New Roman"/>
          <w:b/>
        </w:rPr>
        <w:t>1 460 674 </w:t>
      </w:r>
      <w:proofErr w:type="gramStart"/>
      <w:r w:rsidR="002F4CC5">
        <w:rPr>
          <w:rFonts w:ascii="Times New Roman" w:hAnsi="Times New Roman"/>
          <w:b/>
        </w:rPr>
        <w:t xml:space="preserve">569 </w:t>
      </w:r>
      <w:r w:rsidR="00895BF4">
        <w:rPr>
          <w:rFonts w:ascii="Times New Roman" w:hAnsi="Times New Roman"/>
          <w:b/>
        </w:rPr>
        <w:t xml:space="preserve"> </w:t>
      </w:r>
      <w:r w:rsidRPr="008C51EC">
        <w:rPr>
          <w:rFonts w:ascii="Times New Roman" w:hAnsi="Times New Roman"/>
        </w:rPr>
        <w:t>:</w:t>
      </w:r>
      <w:proofErr w:type="gramEnd"/>
      <w:r w:rsidRPr="008C51EC">
        <w:rPr>
          <w:rFonts w:ascii="Times New Roman" w:hAnsi="Times New Roman"/>
        </w:rPr>
        <w:t xml:space="preserve"> 3,764 : 106,6: 1,568: 1,2154 = </w:t>
      </w:r>
      <w:r w:rsidR="002F4CC5">
        <w:rPr>
          <w:rFonts w:ascii="Times New Roman" w:hAnsi="Times New Roman"/>
        </w:rPr>
        <w:t>1 910 211</w:t>
      </w:r>
      <w:r w:rsidRPr="008C51EC">
        <w:rPr>
          <w:rFonts w:ascii="Times New Roman" w:hAnsi="Times New Roman"/>
        </w:rPr>
        <w:t xml:space="preserve">  </w:t>
      </w:r>
      <w:proofErr w:type="spellStart"/>
      <w:r w:rsidRPr="008C51EC">
        <w:rPr>
          <w:rFonts w:ascii="Times New Roman" w:hAnsi="Times New Roman"/>
        </w:rPr>
        <w:t>усл.руб</w:t>
      </w:r>
      <w:proofErr w:type="spellEnd"/>
      <w:r w:rsidRPr="008C51EC">
        <w:rPr>
          <w:rFonts w:ascii="Times New Roman" w:hAnsi="Times New Roman"/>
        </w:rPr>
        <w:t xml:space="preserve">. или </w:t>
      </w:r>
    </w:p>
    <w:p w:rsidR="008C51EC" w:rsidRPr="008C51EC" w:rsidRDefault="002F4CC5" w:rsidP="008C51EC">
      <w:pPr>
        <w:pStyle w:val="afe"/>
        <w:rPr>
          <w:rFonts w:ascii="Times New Roman" w:hAnsi="Times New Roman"/>
        </w:rPr>
      </w:pPr>
      <w:r>
        <w:rPr>
          <w:rFonts w:ascii="Times New Roman" w:hAnsi="Times New Roman"/>
          <w:b/>
        </w:rPr>
        <w:t>1,91</w:t>
      </w:r>
      <w:r w:rsidR="008C51EC" w:rsidRPr="008C51EC">
        <w:rPr>
          <w:rFonts w:ascii="Times New Roman" w:hAnsi="Times New Roman"/>
        </w:rPr>
        <w:t xml:space="preserve"> млн. руб. в ценах 1969 года</w:t>
      </w:r>
    </w:p>
    <w:p w:rsidR="008C51EC" w:rsidRPr="008C51EC" w:rsidRDefault="008C51EC" w:rsidP="008C51EC">
      <w:pPr>
        <w:pStyle w:val="afe"/>
        <w:rPr>
          <w:rFonts w:ascii="Times New Roman" w:hAnsi="Times New Roman"/>
        </w:rPr>
      </w:pPr>
    </w:p>
    <w:p w:rsidR="008C51EC" w:rsidRPr="008C51EC" w:rsidRDefault="008C51EC" w:rsidP="008C51EC">
      <w:pPr>
        <w:pStyle w:val="afe"/>
        <w:rPr>
          <w:rFonts w:ascii="Times New Roman" w:hAnsi="Times New Roman"/>
        </w:rPr>
      </w:pPr>
      <w:r w:rsidRPr="008C51EC">
        <w:rPr>
          <w:rFonts w:ascii="Times New Roman" w:hAnsi="Times New Roman"/>
        </w:rPr>
        <w:t xml:space="preserve">Согласно «Расчетных нормативов для составления проектов организации строительства», таблицы 2,5,6,7,9,11 для жилищно-гражданского </w:t>
      </w:r>
      <w:proofErr w:type="gramStart"/>
      <w:r w:rsidRPr="008C51EC">
        <w:rPr>
          <w:rFonts w:ascii="Times New Roman" w:hAnsi="Times New Roman"/>
        </w:rPr>
        <w:t>строительства,  потребность</w:t>
      </w:r>
      <w:proofErr w:type="gramEnd"/>
      <w:r w:rsidRPr="008C51EC">
        <w:rPr>
          <w:rFonts w:ascii="Times New Roman" w:hAnsi="Times New Roman"/>
        </w:rPr>
        <w:t xml:space="preserve"> в электроэнергии, топливе, паре, воде, сжатом воздухе и кислороде для производства строительно-монтажных работ по строящемуся объекту по годам строительства приведена в таблице.</w:t>
      </w:r>
    </w:p>
    <w:p w:rsidR="008C51EC" w:rsidRPr="008C51EC" w:rsidRDefault="008C51EC" w:rsidP="008C51EC">
      <w:pPr>
        <w:pStyle w:val="aff1"/>
        <w:rPr>
          <w:rFonts w:ascii="Times New Roman" w:hAnsi="Times New Roman"/>
        </w:rPr>
      </w:pPr>
      <w:r w:rsidRPr="008C51EC">
        <w:rPr>
          <w:rFonts w:ascii="Times New Roman" w:hAnsi="Times New Roman"/>
        </w:rPr>
        <w:t>Таблица</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0"/>
        <w:gridCol w:w="1563"/>
        <w:gridCol w:w="709"/>
        <w:gridCol w:w="737"/>
        <w:gridCol w:w="709"/>
        <w:gridCol w:w="850"/>
        <w:gridCol w:w="851"/>
        <w:gridCol w:w="850"/>
        <w:gridCol w:w="803"/>
        <w:gridCol w:w="709"/>
        <w:gridCol w:w="851"/>
        <w:gridCol w:w="898"/>
      </w:tblGrid>
      <w:tr w:rsidR="008C51EC" w:rsidRPr="008C51EC" w:rsidTr="00E84024">
        <w:trPr>
          <w:tblHeader/>
        </w:trPr>
        <w:tc>
          <w:tcPr>
            <w:tcW w:w="530" w:type="dxa"/>
            <w:vMerge w:val="restart"/>
            <w:shd w:val="clear" w:color="auto" w:fill="auto"/>
            <w:vAlign w:val="center"/>
          </w:tcPr>
          <w:p w:rsidR="008C51EC" w:rsidRPr="008C51EC" w:rsidRDefault="008C51EC" w:rsidP="00E84024">
            <w:pPr>
              <w:pStyle w:val="afa"/>
              <w:rPr>
                <w:rFonts w:ascii="Times New Roman" w:hAnsi="Times New Roman"/>
                <w:sz w:val="18"/>
                <w:szCs w:val="18"/>
              </w:rPr>
            </w:pPr>
            <w:r w:rsidRPr="008C51EC">
              <w:rPr>
                <w:rFonts w:ascii="Times New Roman" w:hAnsi="Times New Roman"/>
                <w:sz w:val="18"/>
                <w:szCs w:val="18"/>
              </w:rPr>
              <w:t>№</w:t>
            </w:r>
          </w:p>
        </w:tc>
        <w:tc>
          <w:tcPr>
            <w:tcW w:w="1563" w:type="dxa"/>
            <w:vMerge w:val="restart"/>
            <w:shd w:val="clear" w:color="auto" w:fill="auto"/>
            <w:vAlign w:val="center"/>
          </w:tcPr>
          <w:p w:rsidR="008C51EC" w:rsidRPr="008C51EC" w:rsidRDefault="008C51EC" w:rsidP="00E84024">
            <w:pPr>
              <w:pStyle w:val="afa"/>
              <w:rPr>
                <w:rFonts w:ascii="Times New Roman" w:hAnsi="Times New Roman"/>
                <w:sz w:val="18"/>
                <w:szCs w:val="18"/>
              </w:rPr>
            </w:pPr>
            <w:r w:rsidRPr="008C51EC">
              <w:rPr>
                <w:rFonts w:ascii="Times New Roman" w:hAnsi="Times New Roman"/>
                <w:sz w:val="18"/>
                <w:szCs w:val="18"/>
              </w:rPr>
              <w:t>Наименование</w:t>
            </w:r>
          </w:p>
        </w:tc>
        <w:tc>
          <w:tcPr>
            <w:tcW w:w="709" w:type="dxa"/>
            <w:vMerge w:val="restart"/>
            <w:shd w:val="clear" w:color="auto" w:fill="auto"/>
            <w:vAlign w:val="center"/>
          </w:tcPr>
          <w:p w:rsidR="008C51EC" w:rsidRPr="008C51EC" w:rsidRDefault="008C51EC" w:rsidP="00E84024">
            <w:pPr>
              <w:pStyle w:val="afa"/>
              <w:rPr>
                <w:rFonts w:ascii="Times New Roman" w:hAnsi="Times New Roman"/>
                <w:sz w:val="18"/>
                <w:szCs w:val="18"/>
              </w:rPr>
            </w:pPr>
            <w:r w:rsidRPr="008C51EC">
              <w:rPr>
                <w:rFonts w:ascii="Times New Roman" w:hAnsi="Times New Roman"/>
                <w:sz w:val="18"/>
                <w:szCs w:val="18"/>
              </w:rPr>
              <w:t>Ед. изм.</w:t>
            </w:r>
          </w:p>
        </w:tc>
        <w:tc>
          <w:tcPr>
            <w:tcW w:w="2296" w:type="dxa"/>
            <w:gridSpan w:val="3"/>
            <w:shd w:val="clear" w:color="auto" w:fill="auto"/>
            <w:vAlign w:val="center"/>
          </w:tcPr>
          <w:p w:rsidR="008C51EC" w:rsidRPr="008C51EC" w:rsidRDefault="008C51EC" w:rsidP="002F4CC5">
            <w:pPr>
              <w:pStyle w:val="afa"/>
              <w:rPr>
                <w:rFonts w:ascii="Times New Roman" w:hAnsi="Times New Roman"/>
                <w:sz w:val="18"/>
                <w:szCs w:val="18"/>
              </w:rPr>
            </w:pPr>
            <w:r w:rsidRPr="008C51EC">
              <w:rPr>
                <w:rFonts w:ascii="Times New Roman" w:hAnsi="Times New Roman"/>
                <w:sz w:val="18"/>
                <w:szCs w:val="18"/>
              </w:rPr>
              <w:t>202</w:t>
            </w:r>
            <w:r w:rsidR="002F4CC5">
              <w:rPr>
                <w:rFonts w:ascii="Times New Roman" w:hAnsi="Times New Roman"/>
                <w:sz w:val="18"/>
                <w:szCs w:val="18"/>
              </w:rPr>
              <w:t>4</w:t>
            </w:r>
            <w:r w:rsidRPr="008C51EC">
              <w:rPr>
                <w:rFonts w:ascii="Times New Roman" w:hAnsi="Times New Roman"/>
                <w:sz w:val="18"/>
                <w:szCs w:val="18"/>
              </w:rPr>
              <w:t xml:space="preserve"> год</w:t>
            </w:r>
          </w:p>
        </w:tc>
        <w:tc>
          <w:tcPr>
            <w:tcW w:w="2504" w:type="dxa"/>
            <w:gridSpan w:val="3"/>
          </w:tcPr>
          <w:p w:rsidR="008C51EC" w:rsidRPr="008C51EC" w:rsidRDefault="008C51EC" w:rsidP="002F4CC5">
            <w:pPr>
              <w:pStyle w:val="afa"/>
              <w:rPr>
                <w:rFonts w:ascii="Times New Roman" w:hAnsi="Times New Roman"/>
                <w:sz w:val="18"/>
                <w:szCs w:val="18"/>
              </w:rPr>
            </w:pPr>
            <w:r w:rsidRPr="008C51EC">
              <w:rPr>
                <w:rFonts w:ascii="Times New Roman" w:hAnsi="Times New Roman"/>
                <w:sz w:val="18"/>
                <w:szCs w:val="18"/>
              </w:rPr>
              <w:t>202</w:t>
            </w:r>
            <w:r w:rsidR="002F4CC5">
              <w:rPr>
                <w:rFonts w:ascii="Times New Roman" w:hAnsi="Times New Roman"/>
                <w:sz w:val="18"/>
                <w:szCs w:val="18"/>
              </w:rPr>
              <w:t>5</w:t>
            </w:r>
            <w:r w:rsidRPr="008C51EC">
              <w:rPr>
                <w:rFonts w:ascii="Times New Roman" w:hAnsi="Times New Roman"/>
                <w:sz w:val="18"/>
                <w:szCs w:val="18"/>
              </w:rPr>
              <w:t xml:space="preserve"> год</w:t>
            </w:r>
          </w:p>
        </w:tc>
        <w:tc>
          <w:tcPr>
            <w:tcW w:w="2458" w:type="dxa"/>
            <w:gridSpan w:val="3"/>
            <w:shd w:val="clear" w:color="auto" w:fill="auto"/>
            <w:vAlign w:val="center"/>
          </w:tcPr>
          <w:p w:rsidR="008C51EC" w:rsidRPr="008C51EC" w:rsidRDefault="008C51EC" w:rsidP="002F4CC5">
            <w:pPr>
              <w:pStyle w:val="afa"/>
              <w:rPr>
                <w:rFonts w:ascii="Times New Roman" w:hAnsi="Times New Roman"/>
                <w:sz w:val="18"/>
                <w:szCs w:val="18"/>
              </w:rPr>
            </w:pPr>
            <w:r w:rsidRPr="008C51EC">
              <w:rPr>
                <w:rFonts w:ascii="Times New Roman" w:hAnsi="Times New Roman"/>
                <w:sz w:val="18"/>
                <w:szCs w:val="18"/>
              </w:rPr>
              <w:t>202</w:t>
            </w:r>
            <w:r w:rsidR="002F4CC5">
              <w:rPr>
                <w:rFonts w:ascii="Times New Roman" w:hAnsi="Times New Roman"/>
                <w:sz w:val="18"/>
                <w:szCs w:val="18"/>
              </w:rPr>
              <w:t>6</w:t>
            </w:r>
            <w:r w:rsidRPr="008C51EC">
              <w:rPr>
                <w:rFonts w:ascii="Times New Roman" w:hAnsi="Times New Roman"/>
                <w:sz w:val="18"/>
                <w:szCs w:val="18"/>
              </w:rPr>
              <w:t xml:space="preserve"> год</w:t>
            </w:r>
          </w:p>
        </w:tc>
      </w:tr>
      <w:tr w:rsidR="008C51EC" w:rsidRPr="008C51EC" w:rsidTr="00E84024">
        <w:trPr>
          <w:tblHeader/>
        </w:trPr>
        <w:tc>
          <w:tcPr>
            <w:tcW w:w="530" w:type="dxa"/>
            <w:vMerge/>
            <w:shd w:val="clear" w:color="auto" w:fill="auto"/>
            <w:vAlign w:val="center"/>
          </w:tcPr>
          <w:p w:rsidR="008C51EC" w:rsidRPr="008C51EC" w:rsidRDefault="008C51EC" w:rsidP="00E84024">
            <w:pPr>
              <w:pStyle w:val="afa"/>
              <w:rPr>
                <w:rFonts w:ascii="Times New Roman" w:hAnsi="Times New Roman"/>
                <w:sz w:val="18"/>
                <w:szCs w:val="18"/>
              </w:rPr>
            </w:pPr>
          </w:p>
        </w:tc>
        <w:tc>
          <w:tcPr>
            <w:tcW w:w="1563" w:type="dxa"/>
            <w:vMerge/>
            <w:shd w:val="clear" w:color="auto" w:fill="auto"/>
            <w:vAlign w:val="center"/>
          </w:tcPr>
          <w:p w:rsidR="008C51EC" w:rsidRPr="008C51EC" w:rsidRDefault="008C51EC" w:rsidP="00E84024">
            <w:pPr>
              <w:pStyle w:val="afa"/>
              <w:rPr>
                <w:rFonts w:ascii="Times New Roman" w:hAnsi="Times New Roman"/>
                <w:sz w:val="18"/>
                <w:szCs w:val="18"/>
              </w:rPr>
            </w:pPr>
          </w:p>
        </w:tc>
        <w:tc>
          <w:tcPr>
            <w:tcW w:w="709" w:type="dxa"/>
            <w:vMerge/>
            <w:shd w:val="clear" w:color="auto" w:fill="auto"/>
            <w:vAlign w:val="center"/>
          </w:tcPr>
          <w:p w:rsidR="008C51EC" w:rsidRPr="008C51EC" w:rsidRDefault="008C51EC" w:rsidP="00E84024">
            <w:pPr>
              <w:pStyle w:val="afa"/>
              <w:rPr>
                <w:rFonts w:ascii="Times New Roman" w:hAnsi="Times New Roman"/>
                <w:sz w:val="18"/>
                <w:szCs w:val="18"/>
              </w:rPr>
            </w:pPr>
          </w:p>
        </w:tc>
        <w:tc>
          <w:tcPr>
            <w:tcW w:w="737" w:type="dxa"/>
            <w:shd w:val="clear" w:color="auto" w:fill="auto"/>
            <w:vAlign w:val="center"/>
          </w:tcPr>
          <w:p w:rsidR="008C51EC" w:rsidRPr="008C51EC" w:rsidRDefault="008C51EC" w:rsidP="00E84024">
            <w:pPr>
              <w:pStyle w:val="afa"/>
              <w:rPr>
                <w:rFonts w:ascii="Times New Roman" w:hAnsi="Times New Roman"/>
                <w:sz w:val="18"/>
                <w:szCs w:val="18"/>
              </w:rPr>
            </w:pPr>
            <w:r w:rsidRPr="008C51EC">
              <w:rPr>
                <w:rFonts w:ascii="Times New Roman" w:hAnsi="Times New Roman"/>
                <w:sz w:val="18"/>
                <w:szCs w:val="18"/>
              </w:rPr>
              <w:t>Норма на 1 млн.</w:t>
            </w:r>
            <w:r w:rsidRPr="008C51EC">
              <w:rPr>
                <w:rFonts w:ascii="Times New Roman" w:hAnsi="Times New Roman"/>
                <w:sz w:val="18"/>
                <w:szCs w:val="18"/>
              </w:rPr>
              <w:br/>
              <w:t>тенге</w:t>
            </w:r>
            <w:r w:rsidRPr="008C51EC">
              <w:rPr>
                <w:rFonts w:ascii="Times New Roman" w:hAnsi="Times New Roman"/>
                <w:sz w:val="18"/>
                <w:szCs w:val="18"/>
              </w:rPr>
              <w:br/>
              <w:t xml:space="preserve"> СМР</w:t>
            </w:r>
          </w:p>
        </w:tc>
        <w:tc>
          <w:tcPr>
            <w:tcW w:w="709" w:type="dxa"/>
            <w:shd w:val="clear" w:color="auto" w:fill="auto"/>
            <w:vAlign w:val="center"/>
          </w:tcPr>
          <w:p w:rsidR="008C51EC" w:rsidRPr="008C51EC" w:rsidRDefault="008C51EC" w:rsidP="00E84024">
            <w:pPr>
              <w:pStyle w:val="afa"/>
              <w:rPr>
                <w:rFonts w:ascii="Times New Roman" w:hAnsi="Times New Roman"/>
                <w:sz w:val="18"/>
                <w:szCs w:val="18"/>
              </w:rPr>
            </w:pPr>
            <w:r w:rsidRPr="008C51EC">
              <w:rPr>
                <w:rFonts w:ascii="Times New Roman" w:hAnsi="Times New Roman"/>
                <w:sz w:val="18"/>
                <w:szCs w:val="18"/>
              </w:rPr>
              <w:t>Объем СМР</w:t>
            </w:r>
          </w:p>
        </w:tc>
        <w:tc>
          <w:tcPr>
            <w:tcW w:w="850" w:type="dxa"/>
            <w:shd w:val="clear" w:color="auto" w:fill="auto"/>
            <w:vAlign w:val="center"/>
          </w:tcPr>
          <w:p w:rsidR="008C51EC" w:rsidRPr="008C51EC" w:rsidRDefault="008C51EC" w:rsidP="00E84024">
            <w:pPr>
              <w:pStyle w:val="afa"/>
              <w:rPr>
                <w:rFonts w:ascii="Times New Roman" w:hAnsi="Times New Roman"/>
                <w:sz w:val="18"/>
                <w:szCs w:val="18"/>
              </w:rPr>
            </w:pPr>
            <w:r w:rsidRPr="008C51EC">
              <w:rPr>
                <w:rFonts w:ascii="Times New Roman" w:hAnsi="Times New Roman"/>
                <w:sz w:val="18"/>
                <w:szCs w:val="18"/>
              </w:rPr>
              <w:t>Всего на объект</w:t>
            </w:r>
          </w:p>
        </w:tc>
        <w:tc>
          <w:tcPr>
            <w:tcW w:w="851" w:type="dxa"/>
            <w:vAlign w:val="center"/>
          </w:tcPr>
          <w:p w:rsidR="008C51EC" w:rsidRPr="008C51EC" w:rsidRDefault="008C51EC" w:rsidP="00E84024">
            <w:pPr>
              <w:pStyle w:val="afa"/>
              <w:rPr>
                <w:rFonts w:ascii="Times New Roman" w:hAnsi="Times New Roman"/>
                <w:sz w:val="18"/>
                <w:szCs w:val="18"/>
              </w:rPr>
            </w:pPr>
            <w:r w:rsidRPr="008C51EC">
              <w:rPr>
                <w:rFonts w:ascii="Times New Roman" w:hAnsi="Times New Roman"/>
                <w:sz w:val="18"/>
                <w:szCs w:val="18"/>
              </w:rPr>
              <w:t>Норма на 1 млн.</w:t>
            </w:r>
            <w:r w:rsidRPr="008C51EC">
              <w:rPr>
                <w:rFonts w:ascii="Times New Roman" w:hAnsi="Times New Roman"/>
                <w:sz w:val="18"/>
                <w:szCs w:val="18"/>
              </w:rPr>
              <w:br/>
              <w:t>тенге</w:t>
            </w:r>
            <w:r w:rsidRPr="008C51EC">
              <w:rPr>
                <w:rFonts w:ascii="Times New Roman" w:hAnsi="Times New Roman"/>
                <w:sz w:val="18"/>
                <w:szCs w:val="18"/>
              </w:rPr>
              <w:br/>
              <w:t xml:space="preserve"> СМР</w:t>
            </w:r>
          </w:p>
        </w:tc>
        <w:tc>
          <w:tcPr>
            <w:tcW w:w="850" w:type="dxa"/>
            <w:vAlign w:val="center"/>
          </w:tcPr>
          <w:p w:rsidR="008C51EC" w:rsidRPr="008C51EC" w:rsidRDefault="008C51EC" w:rsidP="00E84024">
            <w:pPr>
              <w:pStyle w:val="afa"/>
              <w:rPr>
                <w:rFonts w:ascii="Times New Roman" w:hAnsi="Times New Roman"/>
                <w:sz w:val="18"/>
                <w:szCs w:val="18"/>
              </w:rPr>
            </w:pPr>
            <w:r w:rsidRPr="008C51EC">
              <w:rPr>
                <w:rFonts w:ascii="Times New Roman" w:hAnsi="Times New Roman"/>
                <w:sz w:val="18"/>
                <w:szCs w:val="18"/>
              </w:rPr>
              <w:t>Объем СМР</w:t>
            </w:r>
          </w:p>
        </w:tc>
        <w:tc>
          <w:tcPr>
            <w:tcW w:w="803" w:type="dxa"/>
            <w:vAlign w:val="center"/>
          </w:tcPr>
          <w:p w:rsidR="008C51EC" w:rsidRPr="008C51EC" w:rsidRDefault="008C51EC" w:rsidP="00E84024">
            <w:pPr>
              <w:pStyle w:val="afa"/>
              <w:rPr>
                <w:rFonts w:ascii="Times New Roman" w:hAnsi="Times New Roman"/>
                <w:sz w:val="18"/>
                <w:szCs w:val="18"/>
              </w:rPr>
            </w:pPr>
            <w:r w:rsidRPr="008C51EC">
              <w:rPr>
                <w:rFonts w:ascii="Times New Roman" w:hAnsi="Times New Roman"/>
                <w:sz w:val="18"/>
                <w:szCs w:val="18"/>
              </w:rPr>
              <w:t>Всего на объект</w:t>
            </w:r>
          </w:p>
        </w:tc>
        <w:tc>
          <w:tcPr>
            <w:tcW w:w="709" w:type="dxa"/>
            <w:shd w:val="clear" w:color="auto" w:fill="auto"/>
            <w:vAlign w:val="center"/>
          </w:tcPr>
          <w:p w:rsidR="008C51EC" w:rsidRPr="008C51EC" w:rsidRDefault="008C51EC" w:rsidP="00E84024">
            <w:pPr>
              <w:pStyle w:val="afa"/>
              <w:rPr>
                <w:rFonts w:ascii="Times New Roman" w:hAnsi="Times New Roman"/>
                <w:sz w:val="18"/>
                <w:szCs w:val="18"/>
              </w:rPr>
            </w:pPr>
            <w:r w:rsidRPr="008C51EC">
              <w:rPr>
                <w:rFonts w:ascii="Times New Roman" w:hAnsi="Times New Roman"/>
                <w:sz w:val="18"/>
                <w:szCs w:val="18"/>
              </w:rPr>
              <w:t>Норма на 1 млн. тенге. СМР</w:t>
            </w:r>
          </w:p>
        </w:tc>
        <w:tc>
          <w:tcPr>
            <w:tcW w:w="851" w:type="dxa"/>
            <w:shd w:val="clear" w:color="auto" w:fill="auto"/>
            <w:vAlign w:val="center"/>
          </w:tcPr>
          <w:p w:rsidR="008C51EC" w:rsidRPr="008C51EC" w:rsidRDefault="008C51EC" w:rsidP="00E84024">
            <w:pPr>
              <w:pStyle w:val="afa"/>
              <w:rPr>
                <w:rFonts w:ascii="Times New Roman" w:hAnsi="Times New Roman"/>
                <w:sz w:val="18"/>
                <w:szCs w:val="18"/>
              </w:rPr>
            </w:pPr>
            <w:r w:rsidRPr="008C51EC">
              <w:rPr>
                <w:rFonts w:ascii="Times New Roman" w:hAnsi="Times New Roman"/>
                <w:sz w:val="18"/>
                <w:szCs w:val="18"/>
              </w:rPr>
              <w:t>Объем СМР</w:t>
            </w:r>
          </w:p>
        </w:tc>
        <w:tc>
          <w:tcPr>
            <w:tcW w:w="898" w:type="dxa"/>
            <w:shd w:val="clear" w:color="auto" w:fill="auto"/>
            <w:vAlign w:val="center"/>
          </w:tcPr>
          <w:p w:rsidR="008C51EC" w:rsidRPr="008C51EC" w:rsidRDefault="008C51EC" w:rsidP="00E84024">
            <w:pPr>
              <w:pStyle w:val="afa"/>
              <w:rPr>
                <w:rFonts w:ascii="Times New Roman" w:hAnsi="Times New Roman"/>
                <w:sz w:val="18"/>
                <w:szCs w:val="18"/>
              </w:rPr>
            </w:pPr>
            <w:r w:rsidRPr="008C51EC">
              <w:rPr>
                <w:rFonts w:ascii="Times New Roman" w:hAnsi="Times New Roman"/>
                <w:sz w:val="18"/>
                <w:szCs w:val="18"/>
              </w:rPr>
              <w:t>Всего на объект</w:t>
            </w:r>
          </w:p>
        </w:tc>
      </w:tr>
      <w:tr w:rsidR="008C51EC" w:rsidRPr="008C51EC" w:rsidTr="00E84024">
        <w:tc>
          <w:tcPr>
            <w:tcW w:w="530" w:type="dxa"/>
            <w:shd w:val="clear" w:color="auto" w:fill="auto"/>
          </w:tcPr>
          <w:p w:rsidR="008C51EC" w:rsidRPr="008C51EC" w:rsidRDefault="008C51EC" w:rsidP="00E84024">
            <w:pPr>
              <w:pStyle w:val="afc"/>
              <w:rPr>
                <w:rFonts w:ascii="Times New Roman" w:hAnsi="Times New Roman"/>
                <w:sz w:val="18"/>
                <w:szCs w:val="18"/>
              </w:rPr>
            </w:pPr>
            <w:r w:rsidRPr="008C51EC">
              <w:rPr>
                <w:rFonts w:ascii="Times New Roman" w:hAnsi="Times New Roman"/>
                <w:sz w:val="18"/>
                <w:szCs w:val="18"/>
              </w:rPr>
              <w:t>1</w:t>
            </w:r>
          </w:p>
        </w:tc>
        <w:tc>
          <w:tcPr>
            <w:tcW w:w="1563" w:type="dxa"/>
            <w:shd w:val="clear" w:color="auto" w:fill="auto"/>
            <w:vAlign w:val="center"/>
          </w:tcPr>
          <w:p w:rsidR="008C51EC" w:rsidRPr="008C51EC" w:rsidRDefault="008C51EC" w:rsidP="00E84024">
            <w:pPr>
              <w:pStyle w:val="afc"/>
              <w:rPr>
                <w:rFonts w:ascii="Times New Roman" w:hAnsi="Times New Roman"/>
                <w:sz w:val="18"/>
                <w:szCs w:val="18"/>
              </w:rPr>
            </w:pPr>
            <w:r w:rsidRPr="008C51EC">
              <w:rPr>
                <w:rFonts w:ascii="Times New Roman" w:hAnsi="Times New Roman"/>
                <w:sz w:val="18"/>
                <w:szCs w:val="18"/>
              </w:rPr>
              <w:t>Электроэнергия (таб.2, стр.13)</w:t>
            </w:r>
          </w:p>
        </w:tc>
        <w:tc>
          <w:tcPr>
            <w:tcW w:w="709" w:type="dxa"/>
            <w:shd w:val="clear" w:color="auto" w:fill="auto"/>
            <w:vAlign w:val="center"/>
          </w:tcPr>
          <w:p w:rsidR="008C51EC" w:rsidRPr="008C51EC" w:rsidRDefault="008C51EC" w:rsidP="00E84024">
            <w:pPr>
              <w:pStyle w:val="afc"/>
              <w:rPr>
                <w:rFonts w:ascii="Times New Roman" w:hAnsi="Times New Roman"/>
                <w:sz w:val="18"/>
                <w:szCs w:val="18"/>
              </w:rPr>
            </w:pPr>
            <w:proofErr w:type="spellStart"/>
            <w:r w:rsidRPr="008C51EC">
              <w:rPr>
                <w:rFonts w:ascii="Times New Roman" w:hAnsi="Times New Roman"/>
                <w:sz w:val="18"/>
                <w:szCs w:val="18"/>
              </w:rPr>
              <w:t>кВа</w:t>
            </w:r>
            <w:proofErr w:type="spellEnd"/>
          </w:p>
        </w:tc>
        <w:tc>
          <w:tcPr>
            <w:tcW w:w="737" w:type="dxa"/>
            <w:shd w:val="clear" w:color="auto" w:fill="auto"/>
            <w:vAlign w:val="center"/>
          </w:tcPr>
          <w:p w:rsidR="008C51EC" w:rsidRPr="008C51EC" w:rsidRDefault="008C51EC" w:rsidP="00E84024">
            <w:pPr>
              <w:pStyle w:val="afc"/>
              <w:rPr>
                <w:rFonts w:ascii="Times New Roman" w:hAnsi="Times New Roman"/>
                <w:sz w:val="18"/>
                <w:szCs w:val="18"/>
              </w:rPr>
            </w:pPr>
            <w:r w:rsidRPr="008C51EC">
              <w:rPr>
                <w:rFonts w:ascii="Times New Roman" w:hAnsi="Times New Roman"/>
                <w:sz w:val="18"/>
                <w:szCs w:val="18"/>
              </w:rPr>
              <w:t>70</w:t>
            </w:r>
          </w:p>
        </w:tc>
        <w:tc>
          <w:tcPr>
            <w:tcW w:w="709" w:type="dxa"/>
            <w:shd w:val="clear" w:color="auto" w:fill="auto"/>
            <w:vAlign w:val="center"/>
          </w:tcPr>
          <w:p w:rsidR="008C51EC" w:rsidRPr="008C51EC" w:rsidRDefault="002F4CC5" w:rsidP="00895BF4">
            <w:pPr>
              <w:pStyle w:val="afc"/>
              <w:jc w:val="center"/>
              <w:rPr>
                <w:rFonts w:ascii="Times New Roman" w:hAnsi="Times New Roman"/>
                <w:sz w:val="18"/>
                <w:szCs w:val="18"/>
              </w:rPr>
            </w:pPr>
            <w:r>
              <w:rPr>
                <w:rFonts w:ascii="Times New Roman" w:hAnsi="Times New Roman"/>
                <w:sz w:val="18"/>
                <w:szCs w:val="18"/>
              </w:rPr>
              <w:t>3,568</w:t>
            </w:r>
          </w:p>
        </w:tc>
        <w:tc>
          <w:tcPr>
            <w:tcW w:w="850" w:type="dxa"/>
            <w:shd w:val="clear" w:color="auto" w:fill="auto"/>
            <w:vAlign w:val="center"/>
          </w:tcPr>
          <w:p w:rsidR="008C51EC" w:rsidRPr="008C51EC" w:rsidRDefault="00DA2279" w:rsidP="00E84024">
            <w:pPr>
              <w:pStyle w:val="afc"/>
              <w:jc w:val="center"/>
              <w:rPr>
                <w:rFonts w:ascii="Times New Roman" w:hAnsi="Times New Roman"/>
                <w:sz w:val="18"/>
                <w:szCs w:val="18"/>
              </w:rPr>
            </w:pPr>
            <w:r>
              <w:rPr>
                <w:rFonts w:ascii="Times New Roman" w:hAnsi="Times New Roman"/>
                <w:sz w:val="18"/>
                <w:szCs w:val="18"/>
              </w:rPr>
              <w:t>249,76</w:t>
            </w:r>
          </w:p>
        </w:tc>
        <w:tc>
          <w:tcPr>
            <w:tcW w:w="851" w:type="dxa"/>
            <w:vAlign w:val="center"/>
          </w:tcPr>
          <w:p w:rsidR="008C51EC" w:rsidRPr="008C51EC" w:rsidRDefault="008C51EC" w:rsidP="00E84024">
            <w:pPr>
              <w:pStyle w:val="afc"/>
              <w:jc w:val="center"/>
              <w:rPr>
                <w:rFonts w:ascii="Times New Roman" w:hAnsi="Times New Roman"/>
                <w:sz w:val="18"/>
                <w:szCs w:val="18"/>
              </w:rPr>
            </w:pPr>
            <w:r w:rsidRPr="008C51EC">
              <w:rPr>
                <w:rFonts w:ascii="Times New Roman" w:hAnsi="Times New Roman"/>
                <w:sz w:val="18"/>
                <w:szCs w:val="18"/>
              </w:rPr>
              <w:t>70</w:t>
            </w:r>
          </w:p>
        </w:tc>
        <w:tc>
          <w:tcPr>
            <w:tcW w:w="850" w:type="dxa"/>
            <w:vAlign w:val="center"/>
          </w:tcPr>
          <w:p w:rsidR="008C51EC" w:rsidRPr="008C51EC" w:rsidRDefault="00895BF4" w:rsidP="002F4CC5">
            <w:pPr>
              <w:pStyle w:val="afc"/>
              <w:jc w:val="center"/>
              <w:rPr>
                <w:rFonts w:ascii="Times New Roman" w:hAnsi="Times New Roman"/>
                <w:sz w:val="18"/>
                <w:szCs w:val="18"/>
              </w:rPr>
            </w:pPr>
            <w:r>
              <w:rPr>
                <w:rFonts w:ascii="Times New Roman" w:hAnsi="Times New Roman"/>
                <w:sz w:val="18"/>
                <w:szCs w:val="18"/>
              </w:rPr>
              <w:t>9,</w:t>
            </w:r>
            <w:r w:rsidR="002F4CC5">
              <w:rPr>
                <w:rFonts w:ascii="Times New Roman" w:hAnsi="Times New Roman"/>
                <w:sz w:val="18"/>
                <w:szCs w:val="18"/>
              </w:rPr>
              <w:t>167</w:t>
            </w:r>
          </w:p>
        </w:tc>
        <w:tc>
          <w:tcPr>
            <w:tcW w:w="803" w:type="dxa"/>
            <w:vAlign w:val="center"/>
          </w:tcPr>
          <w:p w:rsidR="008C51EC" w:rsidRPr="008C51EC" w:rsidRDefault="00DA2279" w:rsidP="00E84024">
            <w:pPr>
              <w:pStyle w:val="afc"/>
              <w:jc w:val="center"/>
              <w:rPr>
                <w:rFonts w:ascii="Times New Roman" w:hAnsi="Times New Roman"/>
                <w:sz w:val="18"/>
                <w:szCs w:val="18"/>
              </w:rPr>
            </w:pPr>
            <w:r>
              <w:rPr>
                <w:rFonts w:ascii="Times New Roman" w:hAnsi="Times New Roman"/>
                <w:sz w:val="18"/>
                <w:szCs w:val="18"/>
              </w:rPr>
              <w:t>641,69</w:t>
            </w:r>
          </w:p>
        </w:tc>
        <w:tc>
          <w:tcPr>
            <w:tcW w:w="709" w:type="dxa"/>
            <w:shd w:val="clear" w:color="auto" w:fill="auto"/>
            <w:vAlign w:val="center"/>
          </w:tcPr>
          <w:p w:rsidR="008C51EC" w:rsidRPr="008C51EC" w:rsidRDefault="00111792" w:rsidP="00111792">
            <w:pPr>
              <w:pStyle w:val="afc"/>
              <w:jc w:val="center"/>
              <w:rPr>
                <w:rFonts w:ascii="Times New Roman" w:hAnsi="Times New Roman"/>
                <w:sz w:val="18"/>
                <w:szCs w:val="18"/>
              </w:rPr>
            </w:pPr>
            <w:r>
              <w:rPr>
                <w:rFonts w:ascii="Times New Roman" w:hAnsi="Times New Roman"/>
                <w:sz w:val="18"/>
                <w:szCs w:val="18"/>
              </w:rPr>
              <w:t>10</w:t>
            </w:r>
            <w:r w:rsidR="00895BF4">
              <w:rPr>
                <w:rFonts w:ascii="Times New Roman" w:hAnsi="Times New Roman"/>
                <w:sz w:val="18"/>
                <w:szCs w:val="18"/>
              </w:rPr>
              <w:t>7</w:t>
            </w:r>
            <w:r>
              <w:rPr>
                <w:rFonts w:ascii="Times New Roman" w:hAnsi="Times New Roman"/>
                <w:sz w:val="18"/>
                <w:szCs w:val="18"/>
              </w:rPr>
              <w:t>,2</w:t>
            </w:r>
          </w:p>
        </w:tc>
        <w:tc>
          <w:tcPr>
            <w:tcW w:w="851" w:type="dxa"/>
            <w:shd w:val="clear" w:color="auto" w:fill="auto"/>
            <w:vAlign w:val="center"/>
          </w:tcPr>
          <w:p w:rsidR="008C51EC" w:rsidRPr="008C51EC" w:rsidRDefault="002F4CC5" w:rsidP="00E84024">
            <w:pPr>
              <w:pStyle w:val="afc"/>
              <w:jc w:val="center"/>
              <w:rPr>
                <w:rFonts w:ascii="Times New Roman" w:hAnsi="Times New Roman"/>
                <w:sz w:val="18"/>
                <w:szCs w:val="18"/>
              </w:rPr>
            </w:pPr>
            <w:r>
              <w:rPr>
                <w:rFonts w:ascii="Times New Roman" w:hAnsi="Times New Roman"/>
                <w:sz w:val="18"/>
                <w:szCs w:val="18"/>
              </w:rPr>
              <w:t>1,91</w:t>
            </w:r>
          </w:p>
        </w:tc>
        <w:tc>
          <w:tcPr>
            <w:tcW w:w="898" w:type="dxa"/>
            <w:shd w:val="clear" w:color="auto" w:fill="auto"/>
            <w:vAlign w:val="center"/>
          </w:tcPr>
          <w:p w:rsidR="008C51EC" w:rsidRPr="008C51EC" w:rsidRDefault="00DA2279" w:rsidP="00E84024">
            <w:pPr>
              <w:pStyle w:val="afc"/>
              <w:jc w:val="center"/>
              <w:rPr>
                <w:rFonts w:ascii="Times New Roman" w:hAnsi="Times New Roman"/>
                <w:sz w:val="18"/>
                <w:szCs w:val="18"/>
              </w:rPr>
            </w:pPr>
            <w:r>
              <w:rPr>
                <w:rFonts w:ascii="Times New Roman" w:hAnsi="Times New Roman"/>
                <w:sz w:val="18"/>
                <w:szCs w:val="18"/>
              </w:rPr>
              <w:t>204,752</w:t>
            </w:r>
          </w:p>
        </w:tc>
      </w:tr>
      <w:tr w:rsidR="002F4CC5" w:rsidRPr="008C51EC" w:rsidTr="00B24463">
        <w:tc>
          <w:tcPr>
            <w:tcW w:w="530" w:type="dxa"/>
            <w:shd w:val="clear" w:color="auto" w:fill="auto"/>
          </w:tcPr>
          <w:p w:rsidR="002F4CC5" w:rsidRPr="008C51EC" w:rsidRDefault="002F4CC5" w:rsidP="002F4CC5">
            <w:pPr>
              <w:pStyle w:val="afc"/>
              <w:rPr>
                <w:rFonts w:ascii="Times New Roman" w:hAnsi="Times New Roman"/>
                <w:sz w:val="18"/>
                <w:szCs w:val="18"/>
              </w:rPr>
            </w:pPr>
            <w:r w:rsidRPr="008C51EC">
              <w:rPr>
                <w:rFonts w:ascii="Times New Roman" w:hAnsi="Times New Roman"/>
                <w:sz w:val="18"/>
                <w:szCs w:val="18"/>
              </w:rPr>
              <w:t>2</w:t>
            </w:r>
          </w:p>
        </w:tc>
        <w:tc>
          <w:tcPr>
            <w:tcW w:w="1563" w:type="dxa"/>
            <w:shd w:val="clear" w:color="auto" w:fill="auto"/>
            <w:vAlign w:val="center"/>
          </w:tcPr>
          <w:p w:rsidR="002F4CC5" w:rsidRPr="008C51EC" w:rsidRDefault="002F4CC5" w:rsidP="002F4CC5">
            <w:pPr>
              <w:pStyle w:val="afc"/>
              <w:rPr>
                <w:rFonts w:ascii="Times New Roman" w:hAnsi="Times New Roman"/>
                <w:sz w:val="18"/>
                <w:szCs w:val="18"/>
              </w:rPr>
            </w:pPr>
            <w:r w:rsidRPr="008C51EC">
              <w:rPr>
                <w:rFonts w:ascii="Times New Roman" w:hAnsi="Times New Roman"/>
                <w:sz w:val="18"/>
                <w:szCs w:val="18"/>
              </w:rPr>
              <w:t>Топливо (таб.5, стр.15)</w:t>
            </w:r>
          </w:p>
        </w:tc>
        <w:tc>
          <w:tcPr>
            <w:tcW w:w="709" w:type="dxa"/>
            <w:shd w:val="clear" w:color="auto" w:fill="auto"/>
            <w:vAlign w:val="center"/>
          </w:tcPr>
          <w:p w:rsidR="002F4CC5" w:rsidRPr="008C51EC" w:rsidRDefault="002F4CC5" w:rsidP="002F4CC5">
            <w:pPr>
              <w:pStyle w:val="afc"/>
              <w:rPr>
                <w:rFonts w:ascii="Times New Roman" w:hAnsi="Times New Roman"/>
                <w:sz w:val="18"/>
                <w:szCs w:val="18"/>
              </w:rPr>
            </w:pPr>
            <w:r w:rsidRPr="008C51EC">
              <w:rPr>
                <w:rFonts w:ascii="Times New Roman" w:hAnsi="Times New Roman"/>
                <w:sz w:val="18"/>
                <w:szCs w:val="18"/>
              </w:rPr>
              <w:t>т</w:t>
            </w:r>
          </w:p>
        </w:tc>
        <w:tc>
          <w:tcPr>
            <w:tcW w:w="737" w:type="dxa"/>
            <w:shd w:val="clear" w:color="auto" w:fill="auto"/>
            <w:vAlign w:val="center"/>
          </w:tcPr>
          <w:p w:rsidR="002F4CC5" w:rsidRPr="008C51EC" w:rsidRDefault="00111792" w:rsidP="002F4CC5">
            <w:pPr>
              <w:pStyle w:val="afc"/>
              <w:rPr>
                <w:rFonts w:ascii="Times New Roman" w:hAnsi="Times New Roman"/>
                <w:sz w:val="18"/>
                <w:szCs w:val="18"/>
              </w:rPr>
            </w:pPr>
            <w:r>
              <w:rPr>
                <w:rFonts w:ascii="Times New Roman" w:hAnsi="Times New Roman"/>
                <w:sz w:val="18"/>
                <w:szCs w:val="18"/>
              </w:rPr>
              <w:t>38</w:t>
            </w:r>
          </w:p>
        </w:tc>
        <w:tc>
          <w:tcPr>
            <w:tcW w:w="709" w:type="dxa"/>
            <w:shd w:val="clear" w:color="auto" w:fill="auto"/>
            <w:vAlign w:val="center"/>
          </w:tcPr>
          <w:p w:rsidR="002F4CC5" w:rsidRPr="008C51EC" w:rsidRDefault="002F4CC5" w:rsidP="002F4CC5">
            <w:pPr>
              <w:pStyle w:val="afc"/>
              <w:jc w:val="center"/>
              <w:rPr>
                <w:rFonts w:ascii="Times New Roman" w:hAnsi="Times New Roman"/>
                <w:sz w:val="18"/>
                <w:szCs w:val="18"/>
              </w:rPr>
            </w:pPr>
            <w:r>
              <w:rPr>
                <w:rFonts w:ascii="Times New Roman" w:hAnsi="Times New Roman"/>
                <w:sz w:val="18"/>
                <w:szCs w:val="18"/>
              </w:rPr>
              <w:t>3,568</w:t>
            </w:r>
          </w:p>
        </w:tc>
        <w:tc>
          <w:tcPr>
            <w:tcW w:w="850" w:type="dxa"/>
            <w:shd w:val="clear" w:color="auto" w:fill="auto"/>
            <w:vAlign w:val="center"/>
          </w:tcPr>
          <w:p w:rsidR="002F4CC5" w:rsidRPr="008C51EC" w:rsidRDefault="00DA2279" w:rsidP="002F4CC5">
            <w:pPr>
              <w:pStyle w:val="afc"/>
              <w:jc w:val="center"/>
              <w:rPr>
                <w:rFonts w:ascii="Times New Roman" w:hAnsi="Times New Roman"/>
                <w:sz w:val="18"/>
                <w:szCs w:val="18"/>
              </w:rPr>
            </w:pPr>
            <w:r>
              <w:rPr>
                <w:rFonts w:ascii="Times New Roman" w:hAnsi="Times New Roman"/>
                <w:sz w:val="18"/>
                <w:szCs w:val="18"/>
              </w:rPr>
              <w:t>135,584</w:t>
            </w:r>
          </w:p>
        </w:tc>
        <w:tc>
          <w:tcPr>
            <w:tcW w:w="851" w:type="dxa"/>
            <w:vAlign w:val="center"/>
          </w:tcPr>
          <w:p w:rsidR="002F4CC5" w:rsidRPr="008C51EC" w:rsidRDefault="002F4CC5" w:rsidP="002F4CC5">
            <w:pPr>
              <w:pStyle w:val="afc"/>
              <w:jc w:val="center"/>
              <w:rPr>
                <w:rFonts w:ascii="Times New Roman" w:hAnsi="Times New Roman"/>
                <w:sz w:val="18"/>
                <w:szCs w:val="18"/>
              </w:rPr>
            </w:pPr>
            <w:r w:rsidRPr="008C51EC">
              <w:rPr>
                <w:rFonts w:ascii="Times New Roman" w:hAnsi="Times New Roman"/>
                <w:sz w:val="18"/>
                <w:szCs w:val="18"/>
              </w:rPr>
              <w:t>2</w:t>
            </w:r>
            <w:r>
              <w:rPr>
                <w:rFonts w:ascii="Times New Roman" w:hAnsi="Times New Roman"/>
                <w:sz w:val="18"/>
                <w:szCs w:val="18"/>
              </w:rPr>
              <w:t>8</w:t>
            </w:r>
          </w:p>
        </w:tc>
        <w:tc>
          <w:tcPr>
            <w:tcW w:w="850" w:type="dxa"/>
            <w:vAlign w:val="center"/>
          </w:tcPr>
          <w:p w:rsidR="002F4CC5" w:rsidRPr="008C51EC" w:rsidRDefault="002F4CC5" w:rsidP="002F4CC5">
            <w:pPr>
              <w:pStyle w:val="afc"/>
              <w:jc w:val="center"/>
              <w:rPr>
                <w:rFonts w:ascii="Times New Roman" w:hAnsi="Times New Roman"/>
                <w:sz w:val="18"/>
                <w:szCs w:val="18"/>
              </w:rPr>
            </w:pPr>
            <w:r>
              <w:rPr>
                <w:rFonts w:ascii="Times New Roman" w:hAnsi="Times New Roman"/>
                <w:sz w:val="18"/>
                <w:szCs w:val="18"/>
              </w:rPr>
              <w:t>9,167</w:t>
            </w:r>
          </w:p>
        </w:tc>
        <w:tc>
          <w:tcPr>
            <w:tcW w:w="803" w:type="dxa"/>
            <w:vAlign w:val="center"/>
          </w:tcPr>
          <w:p w:rsidR="002F4CC5" w:rsidRPr="008C51EC" w:rsidRDefault="00DA2279" w:rsidP="002F4CC5">
            <w:pPr>
              <w:pStyle w:val="afc"/>
              <w:jc w:val="center"/>
              <w:rPr>
                <w:rFonts w:ascii="Times New Roman" w:hAnsi="Times New Roman"/>
                <w:sz w:val="18"/>
                <w:szCs w:val="18"/>
              </w:rPr>
            </w:pPr>
            <w:r>
              <w:rPr>
                <w:rFonts w:ascii="Times New Roman" w:hAnsi="Times New Roman"/>
                <w:sz w:val="18"/>
                <w:szCs w:val="18"/>
              </w:rPr>
              <w:t>256,68</w:t>
            </w:r>
          </w:p>
        </w:tc>
        <w:tc>
          <w:tcPr>
            <w:tcW w:w="709" w:type="dxa"/>
            <w:shd w:val="clear" w:color="auto" w:fill="auto"/>
            <w:vAlign w:val="center"/>
          </w:tcPr>
          <w:p w:rsidR="002F4CC5" w:rsidRPr="008C51EC" w:rsidRDefault="002F4CC5" w:rsidP="00111792">
            <w:pPr>
              <w:pStyle w:val="afc"/>
              <w:jc w:val="center"/>
              <w:rPr>
                <w:rFonts w:ascii="Times New Roman" w:hAnsi="Times New Roman"/>
                <w:sz w:val="18"/>
                <w:szCs w:val="18"/>
              </w:rPr>
            </w:pPr>
            <w:r w:rsidRPr="008C51EC">
              <w:rPr>
                <w:rFonts w:ascii="Times New Roman" w:hAnsi="Times New Roman"/>
                <w:sz w:val="18"/>
                <w:szCs w:val="18"/>
              </w:rPr>
              <w:t>4</w:t>
            </w:r>
            <w:r w:rsidR="00111792">
              <w:rPr>
                <w:rFonts w:ascii="Times New Roman" w:hAnsi="Times New Roman"/>
                <w:sz w:val="18"/>
                <w:szCs w:val="18"/>
              </w:rPr>
              <w:t>5,44</w:t>
            </w:r>
          </w:p>
        </w:tc>
        <w:tc>
          <w:tcPr>
            <w:tcW w:w="851" w:type="dxa"/>
            <w:shd w:val="clear" w:color="auto" w:fill="auto"/>
            <w:vAlign w:val="center"/>
          </w:tcPr>
          <w:p w:rsidR="002F4CC5" w:rsidRPr="008C51EC" w:rsidRDefault="002F4CC5" w:rsidP="002F4CC5">
            <w:pPr>
              <w:pStyle w:val="afc"/>
              <w:jc w:val="center"/>
              <w:rPr>
                <w:rFonts w:ascii="Times New Roman" w:hAnsi="Times New Roman"/>
                <w:sz w:val="18"/>
                <w:szCs w:val="18"/>
              </w:rPr>
            </w:pPr>
            <w:r>
              <w:rPr>
                <w:rFonts w:ascii="Times New Roman" w:hAnsi="Times New Roman"/>
                <w:sz w:val="18"/>
                <w:szCs w:val="18"/>
              </w:rPr>
              <w:t>1,91</w:t>
            </w:r>
          </w:p>
        </w:tc>
        <w:tc>
          <w:tcPr>
            <w:tcW w:w="898" w:type="dxa"/>
            <w:shd w:val="clear" w:color="auto" w:fill="auto"/>
            <w:vAlign w:val="center"/>
          </w:tcPr>
          <w:p w:rsidR="002F4CC5" w:rsidRPr="008C51EC" w:rsidRDefault="00DA2279" w:rsidP="002F4CC5">
            <w:pPr>
              <w:pStyle w:val="afc"/>
              <w:jc w:val="center"/>
              <w:rPr>
                <w:rFonts w:ascii="Times New Roman" w:hAnsi="Times New Roman"/>
                <w:sz w:val="18"/>
                <w:szCs w:val="18"/>
              </w:rPr>
            </w:pPr>
            <w:r>
              <w:rPr>
                <w:rFonts w:ascii="Times New Roman" w:hAnsi="Times New Roman"/>
                <w:sz w:val="18"/>
                <w:szCs w:val="18"/>
              </w:rPr>
              <w:t>86,79</w:t>
            </w:r>
          </w:p>
        </w:tc>
      </w:tr>
      <w:tr w:rsidR="002F4CC5" w:rsidRPr="008C51EC" w:rsidTr="00B24463">
        <w:tc>
          <w:tcPr>
            <w:tcW w:w="530" w:type="dxa"/>
            <w:shd w:val="clear" w:color="auto" w:fill="auto"/>
          </w:tcPr>
          <w:p w:rsidR="002F4CC5" w:rsidRPr="008C51EC" w:rsidRDefault="002F4CC5" w:rsidP="002F4CC5">
            <w:pPr>
              <w:pStyle w:val="afc"/>
              <w:rPr>
                <w:rFonts w:ascii="Times New Roman" w:hAnsi="Times New Roman"/>
                <w:sz w:val="18"/>
                <w:szCs w:val="18"/>
              </w:rPr>
            </w:pPr>
            <w:r w:rsidRPr="008C51EC">
              <w:rPr>
                <w:rFonts w:ascii="Times New Roman" w:hAnsi="Times New Roman"/>
                <w:sz w:val="18"/>
                <w:szCs w:val="18"/>
              </w:rPr>
              <w:t>3</w:t>
            </w:r>
          </w:p>
        </w:tc>
        <w:tc>
          <w:tcPr>
            <w:tcW w:w="1563" w:type="dxa"/>
            <w:shd w:val="clear" w:color="auto" w:fill="auto"/>
            <w:vAlign w:val="center"/>
          </w:tcPr>
          <w:p w:rsidR="002F4CC5" w:rsidRPr="008C51EC" w:rsidRDefault="002F4CC5" w:rsidP="002F4CC5">
            <w:pPr>
              <w:pStyle w:val="afc"/>
              <w:rPr>
                <w:rFonts w:ascii="Times New Roman" w:hAnsi="Times New Roman"/>
                <w:sz w:val="18"/>
                <w:szCs w:val="18"/>
              </w:rPr>
            </w:pPr>
            <w:r w:rsidRPr="008C51EC">
              <w:rPr>
                <w:rFonts w:ascii="Times New Roman" w:hAnsi="Times New Roman"/>
                <w:sz w:val="18"/>
                <w:szCs w:val="18"/>
              </w:rPr>
              <w:t>Пар (таб.6, стр.17)</w:t>
            </w:r>
          </w:p>
        </w:tc>
        <w:tc>
          <w:tcPr>
            <w:tcW w:w="709" w:type="dxa"/>
            <w:shd w:val="clear" w:color="auto" w:fill="auto"/>
            <w:vAlign w:val="center"/>
          </w:tcPr>
          <w:p w:rsidR="002F4CC5" w:rsidRPr="008C51EC" w:rsidRDefault="002F4CC5" w:rsidP="002F4CC5">
            <w:pPr>
              <w:pStyle w:val="afc"/>
              <w:rPr>
                <w:rFonts w:ascii="Times New Roman" w:hAnsi="Times New Roman"/>
                <w:sz w:val="18"/>
                <w:szCs w:val="18"/>
              </w:rPr>
            </w:pPr>
            <w:r w:rsidRPr="008C51EC">
              <w:rPr>
                <w:rFonts w:ascii="Times New Roman" w:hAnsi="Times New Roman"/>
                <w:sz w:val="18"/>
                <w:szCs w:val="18"/>
              </w:rPr>
              <w:t>кг/час</w:t>
            </w:r>
          </w:p>
        </w:tc>
        <w:tc>
          <w:tcPr>
            <w:tcW w:w="737" w:type="dxa"/>
            <w:shd w:val="clear" w:color="auto" w:fill="auto"/>
            <w:vAlign w:val="center"/>
          </w:tcPr>
          <w:p w:rsidR="002F4CC5" w:rsidRPr="008C51EC" w:rsidRDefault="00111792" w:rsidP="002F4CC5">
            <w:pPr>
              <w:pStyle w:val="afc"/>
              <w:rPr>
                <w:rFonts w:ascii="Times New Roman" w:hAnsi="Times New Roman"/>
                <w:sz w:val="18"/>
                <w:szCs w:val="18"/>
              </w:rPr>
            </w:pPr>
            <w:r>
              <w:rPr>
                <w:rFonts w:ascii="Times New Roman" w:hAnsi="Times New Roman"/>
                <w:sz w:val="18"/>
                <w:szCs w:val="18"/>
              </w:rPr>
              <w:t>110</w:t>
            </w:r>
          </w:p>
        </w:tc>
        <w:tc>
          <w:tcPr>
            <w:tcW w:w="709" w:type="dxa"/>
            <w:shd w:val="clear" w:color="auto" w:fill="auto"/>
            <w:vAlign w:val="center"/>
          </w:tcPr>
          <w:p w:rsidR="002F4CC5" w:rsidRPr="008C51EC" w:rsidRDefault="002F4CC5" w:rsidP="002F4CC5">
            <w:pPr>
              <w:pStyle w:val="afc"/>
              <w:jc w:val="center"/>
              <w:rPr>
                <w:rFonts w:ascii="Times New Roman" w:hAnsi="Times New Roman"/>
                <w:sz w:val="18"/>
                <w:szCs w:val="18"/>
              </w:rPr>
            </w:pPr>
            <w:r>
              <w:rPr>
                <w:rFonts w:ascii="Times New Roman" w:hAnsi="Times New Roman"/>
                <w:sz w:val="18"/>
                <w:szCs w:val="18"/>
              </w:rPr>
              <w:t>3,568</w:t>
            </w:r>
          </w:p>
        </w:tc>
        <w:tc>
          <w:tcPr>
            <w:tcW w:w="850" w:type="dxa"/>
            <w:shd w:val="clear" w:color="auto" w:fill="auto"/>
            <w:vAlign w:val="center"/>
          </w:tcPr>
          <w:p w:rsidR="002F4CC5" w:rsidRPr="008C51EC" w:rsidRDefault="00DA2279" w:rsidP="002F4CC5">
            <w:pPr>
              <w:pStyle w:val="afc"/>
              <w:jc w:val="center"/>
              <w:rPr>
                <w:rFonts w:ascii="Times New Roman" w:hAnsi="Times New Roman"/>
                <w:sz w:val="18"/>
                <w:szCs w:val="18"/>
              </w:rPr>
            </w:pPr>
            <w:r>
              <w:rPr>
                <w:rFonts w:ascii="Times New Roman" w:hAnsi="Times New Roman"/>
                <w:sz w:val="18"/>
                <w:szCs w:val="18"/>
              </w:rPr>
              <w:t>392,48</w:t>
            </w:r>
          </w:p>
        </w:tc>
        <w:tc>
          <w:tcPr>
            <w:tcW w:w="851" w:type="dxa"/>
            <w:vAlign w:val="center"/>
          </w:tcPr>
          <w:p w:rsidR="002F4CC5" w:rsidRPr="008C51EC" w:rsidRDefault="002F4CC5" w:rsidP="002F4CC5">
            <w:pPr>
              <w:pStyle w:val="afc"/>
              <w:jc w:val="center"/>
              <w:rPr>
                <w:rFonts w:ascii="Times New Roman" w:hAnsi="Times New Roman"/>
                <w:sz w:val="18"/>
                <w:szCs w:val="18"/>
              </w:rPr>
            </w:pPr>
            <w:r w:rsidRPr="008C51EC">
              <w:rPr>
                <w:rFonts w:ascii="Times New Roman" w:hAnsi="Times New Roman"/>
                <w:sz w:val="18"/>
                <w:szCs w:val="18"/>
              </w:rPr>
              <w:t>90</w:t>
            </w:r>
          </w:p>
        </w:tc>
        <w:tc>
          <w:tcPr>
            <w:tcW w:w="850" w:type="dxa"/>
            <w:vAlign w:val="center"/>
          </w:tcPr>
          <w:p w:rsidR="002F4CC5" w:rsidRPr="008C51EC" w:rsidRDefault="002F4CC5" w:rsidP="002F4CC5">
            <w:pPr>
              <w:pStyle w:val="afc"/>
              <w:jc w:val="center"/>
              <w:rPr>
                <w:rFonts w:ascii="Times New Roman" w:hAnsi="Times New Roman"/>
                <w:sz w:val="18"/>
                <w:szCs w:val="18"/>
              </w:rPr>
            </w:pPr>
            <w:r>
              <w:rPr>
                <w:rFonts w:ascii="Times New Roman" w:hAnsi="Times New Roman"/>
                <w:sz w:val="18"/>
                <w:szCs w:val="18"/>
              </w:rPr>
              <w:t>9,167</w:t>
            </w:r>
          </w:p>
        </w:tc>
        <w:tc>
          <w:tcPr>
            <w:tcW w:w="803" w:type="dxa"/>
            <w:vAlign w:val="center"/>
          </w:tcPr>
          <w:p w:rsidR="002F4CC5" w:rsidRPr="008C51EC" w:rsidRDefault="00DA2279" w:rsidP="002F4CC5">
            <w:pPr>
              <w:pStyle w:val="afc"/>
              <w:jc w:val="center"/>
              <w:rPr>
                <w:rFonts w:ascii="Times New Roman" w:hAnsi="Times New Roman"/>
                <w:sz w:val="18"/>
                <w:szCs w:val="18"/>
              </w:rPr>
            </w:pPr>
            <w:r>
              <w:rPr>
                <w:rFonts w:ascii="Times New Roman" w:hAnsi="Times New Roman"/>
                <w:sz w:val="18"/>
                <w:szCs w:val="18"/>
              </w:rPr>
              <w:t>825,03</w:t>
            </w:r>
          </w:p>
        </w:tc>
        <w:tc>
          <w:tcPr>
            <w:tcW w:w="709" w:type="dxa"/>
            <w:shd w:val="clear" w:color="auto" w:fill="auto"/>
            <w:vAlign w:val="center"/>
          </w:tcPr>
          <w:p w:rsidR="002F4CC5" w:rsidRPr="008C51EC" w:rsidRDefault="00111792" w:rsidP="002F4CC5">
            <w:pPr>
              <w:pStyle w:val="afc"/>
              <w:jc w:val="center"/>
              <w:rPr>
                <w:rFonts w:ascii="Times New Roman" w:hAnsi="Times New Roman"/>
                <w:sz w:val="18"/>
                <w:szCs w:val="18"/>
              </w:rPr>
            </w:pPr>
            <w:r>
              <w:rPr>
                <w:rFonts w:ascii="Times New Roman" w:hAnsi="Times New Roman"/>
                <w:sz w:val="18"/>
                <w:szCs w:val="18"/>
              </w:rPr>
              <w:t>143,6</w:t>
            </w:r>
          </w:p>
        </w:tc>
        <w:tc>
          <w:tcPr>
            <w:tcW w:w="851" w:type="dxa"/>
            <w:shd w:val="clear" w:color="auto" w:fill="auto"/>
            <w:vAlign w:val="center"/>
          </w:tcPr>
          <w:p w:rsidR="002F4CC5" w:rsidRPr="008C51EC" w:rsidRDefault="002F4CC5" w:rsidP="002F4CC5">
            <w:pPr>
              <w:pStyle w:val="afc"/>
              <w:jc w:val="center"/>
              <w:rPr>
                <w:rFonts w:ascii="Times New Roman" w:hAnsi="Times New Roman"/>
                <w:sz w:val="18"/>
                <w:szCs w:val="18"/>
              </w:rPr>
            </w:pPr>
            <w:r>
              <w:rPr>
                <w:rFonts w:ascii="Times New Roman" w:hAnsi="Times New Roman"/>
                <w:sz w:val="18"/>
                <w:szCs w:val="18"/>
              </w:rPr>
              <w:t>1,91</w:t>
            </w:r>
          </w:p>
        </w:tc>
        <w:tc>
          <w:tcPr>
            <w:tcW w:w="898" w:type="dxa"/>
            <w:shd w:val="clear" w:color="auto" w:fill="auto"/>
            <w:vAlign w:val="center"/>
          </w:tcPr>
          <w:p w:rsidR="002F4CC5" w:rsidRPr="008C51EC" w:rsidRDefault="00DA2279" w:rsidP="002F4CC5">
            <w:pPr>
              <w:pStyle w:val="afc"/>
              <w:jc w:val="center"/>
              <w:rPr>
                <w:rFonts w:ascii="Times New Roman" w:hAnsi="Times New Roman"/>
                <w:sz w:val="18"/>
                <w:szCs w:val="18"/>
              </w:rPr>
            </w:pPr>
            <w:r>
              <w:rPr>
                <w:rFonts w:ascii="Times New Roman" w:hAnsi="Times New Roman"/>
                <w:sz w:val="18"/>
                <w:szCs w:val="18"/>
              </w:rPr>
              <w:t>274,28</w:t>
            </w:r>
          </w:p>
        </w:tc>
      </w:tr>
      <w:tr w:rsidR="002F4CC5" w:rsidRPr="008C51EC" w:rsidTr="00B24463">
        <w:tc>
          <w:tcPr>
            <w:tcW w:w="530" w:type="dxa"/>
            <w:shd w:val="clear" w:color="auto" w:fill="auto"/>
          </w:tcPr>
          <w:p w:rsidR="002F4CC5" w:rsidRPr="008C51EC" w:rsidRDefault="002F4CC5" w:rsidP="002F4CC5">
            <w:pPr>
              <w:pStyle w:val="afc"/>
              <w:rPr>
                <w:rFonts w:ascii="Times New Roman" w:hAnsi="Times New Roman"/>
                <w:sz w:val="18"/>
                <w:szCs w:val="18"/>
              </w:rPr>
            </w:pPr>
            <w:r w:rsidRPr="008C51EC">
              <w:rPr>
                <w:rFonts w:ascii="Times New Roman" w:hAnsi="Times New Roman"/>
                <w:sz w:val="18"/>
                <w:szCs w:val="18"/>
              </w:rPr>
              <w:t>4</w:t>
            </w:r>
          </w:p>
        </w:tc>
        <w:tc>
          <w:tcPr>
            <w:tcW w:w="1563" w:type="dxa"/>
            <w:shd w:val="clear" w:color="auto" w:fill="auto"/>
            <w:vAlign w:val="center"/>
          </w:tcPr>
          <w:p w:rsidR="002F4CC5" w:rsidRPr="008C51EC" w:rsidRDefault="002F4CC5" w:rsidP="002F4CC5">
            <w:pPr>
              <w:pStyle w:val="afc"/>
              <w:rPr>
                <w:rFonts w:ascii="Times New Roman" w:hAnsi="Times New Roman"/>
                <w:sz w:val="18"/>
                <w:szCs w:val="18"/>
              </w:rPr>
            </w:pPr>
            <w:r w:rsidRPr="008C51EC">
              <w:rPr>
                <w:rFonts w:ascii="Times New Roman" w:hAnsi="Times New Roman"/>
                <w:sz w:val="18"/>
                <w:szCs w:val="18"/>
              </w:rPr>
              <w:t>Вода (таб.</w:t>
            </w:r>
            <w:proofErr w:type="gramStart"/>
            <w:r w:rsidRPr="008C51EC">
              <w:rPr>
                <w:rFonts w:ascii="Times New Roman" w:hAnsi="Times New Roman"/>
                <w:sz w:val="18"/>
                <w:szCs w:val="18"/>
              </w:rPr>
              <w:t>7,стр.</w:t>
            </w:r>
            <w:proofErr w:type="gramEnd"/>
            <w:r w:rsidRPr="008C51EC">
              <w:rPr>
                <w:rFonts w:ascii="Times New Roman" w:hAnsi="Times New Roman"/>
                <w:sz w:val="18"/>
                <w:szCs w:val="18"/>
              </w:rPr>
              <w:t>18)</w:t>
            </w:r>
          </w:p>
        </w:tc>
        <w:tc>
          <w:tcPr>
            <w:tcW w:w="709" w:type="dxa"/>
            <w:shd w:val="clear" w:color="auto" w:fill="auto"/>
            <w:vAlign w:val="center"/>
          </w:tcPr>
          <w:p w:rsidR="002F4CC5" w:rsidRPr="008C51EC" w:rsidRDefault="002F4CC5" w:rsidP="002F4CC5">
            <w:pPr>
              <w:pStyle w:val="afc"/>
              <w:rPr>
                <w:rFonts w:ascii="Times New Roman" w:hAnsi="Times New Roman"/>
                <w:sz w:val="18"/>
                <w:szCs w:val="18"/>
              </w:rPr>
            </w:pPr>
            <w:r w:rsidRPr="008C51EC">
              <w:rPr>
                <w:rFonts w:ascii="Times New Roman" w:hAnsi="Times New Roman"/>
                <w:sz w:val="18"/>
                <w:szCs w:val="18"/>
              </w:rPr>
              <w:t>л/сек</w:t>
            </w:r>
          </w:p>
        </w:tc>
        <w:tc>
          <w:tcPr>
            <w:tcW w:w="737" w:type="dxa"/>
            <w:shd w:val="clear" w:color="auto" w:fill="auto"/>
            <w:vAlign w:val="center"/>
          </w:tcPr>
          <w:p w:rsidR="002F4CC5" w:rsidRPr="008C51EC" w:rsidRDefault="002F4CC5" w:rsidP="00111792">
            <w:pPr>
              <w:pStyle w:val="afc"/>
              <w:rPr>
                <w:rFonts w:ascii="Times New Roman" w:hAnsi="Times New Roman"/>
                <w:sz w:val="18"/>
                <w:szCs w:val="18"/>
              </w:rPr>
            </w:pPr>
            <w:r>
              <w:rPr>
                <w:rFonts w:ascii="Times New Roman" w:hAnsi="Times New Roman"/>
                <w:sz w:val="18"/>
                <w:szCs w:val="18"/>
              </w:rPr>
              <w:t>0,1</w:t>
            </w:r>
            <w:r w:rsidR="00111792">
              <w:rPr>
                <w:rFonts w:ascii="Times New Roman" w:hAnsi="Times New Roman"/>
                <w:sz w:val="18"/>
                <w:szCs w:val="18"/>
              </w:rPr>
              <w:t>55</w:t>
            </w:r>
          </w:p>
        </w:tc>
        <w:tc>
          <w:tcPr>
            <w:tcW w:w="709" w:type="dxa"/>
            <w:shd w:val="clear" w:color="auto" w:fill="auto"/>
            <w:vAlign w:val="center"/>
          </w:tcPr>
          <w:p w:rsidR="002F4CC5" w:rsidRPr="008C51EC" w:rsidRDefault="002F4CC5" w:rsidP="002F4CC5">
            <w:pPr>
              <w:pStyle w:val="afc"/>
              <w:jc w:val="center"/>
              <w:rPr>
                <w:rFonts w:ascii="Times New Roman" w:hAnsi="Times New Roman"/>
                <w:sz w:val="18"/>
                <w:szCs w:val="18"/>
              </w:rPr>
            </w:pPr>
            <w:r>
              <w:rPr>
                <w:rFonts w:ascii="Times New Roman" w:hAnsi="Times New Roman"/>
                <w:sz w:val="18"/>
                <w:szCs w:val="18"/>
              </w:rPr>
              <w:t>3,568</w:t>
            </w:r>
          </w:p>
        </w:tc>
        <w:tc>
          <w:tcPr>
            <w:tcW w:w="850" w:type="dxa"/>
            <w:shd w:val="clear" w:color="auto" w:fill="auto"/>
            <w:vAlign w:val="center"/>
          </w:tcPr>
          <w:p w:rsidR="002F4CC5" w:rsidRPr="008C51EC" w:rsidRDefault="00DA2279" w:rsidP="002F4CC5">
            <w:pPr>
              <w:pStyle w:val="afc"/>
              <w:jc w:val="center"/>
              <w:rPr>
                <w:rFonts w:ascii="Times New Roman" w:hAnsi="Times New Roman"/>
                <w:sz w:val="18"/>
                <w:szCs w:val="18"/>
              </w:rPr>
            </w:pPr>
            <w:r>
              <w:rPr>
                <w:rFonts w:ascii="Times New Roman" w:hAnsi="Times New Roman"/>
                <w:sz w:val="18"/>
                <w:szCs w:val="18"/>
              </w:rPr>
              <w:t>0,553</w:t>
            </w:r>
          </w:p>
        </w:tc>
        <w:tc>
          <w:tcPr>
            <w:tcW w:w="851" w:type="dxa"/>
            <w:vAlign w:val="center"/>
          </w:tcPr>
          <w:p w:rsidR="002F4CC5" w:rsidRPr="008C51EC" w:rsidRDefault="002F4CC5" w:rsidP="002F4CC5">
            <w:pPr>
              <w:pStyle w:val="afc"/>
              <w:jc w:val="center"/>
              <w:rPr>
                <w:rFonts w:ascii="Times New Roman" w:hAnsi="Times New Roman"/>
                <w:sz w:val="18"/>
                <w:szCs w:val="18"/>
              </w:rPr>
            </w:pPr>
            <w:r w:rsidRPr="008C51EC">
              <w:rPr>
                <w:rFonts w:ascii="Times New Roman" w:hAnsi="Times New Roman"/>
                <w:sz w:val="18"/>
                <w:szCs w:val="18"/>
              </w:rPr>
              <w:t>0,14</w:t>
            </w:r>
          </w:p>
        </w:tc>
        <w:tc>
          <w:tcPr>
            <w:tcW w:w="850" w:type="dxa"/>
            <w:vAlign w:val="center"/>
          </w:tcPr>
          <w:p w:rsidR="002F4CC5" w:rsidRPr="008C51EC" w:rsidRDefault="002F4CC5" w:rsidP="002F4CC5">
            <w:pPr>
              <w:pStyle w:val="afc"/>
              <w:jc w:val="center"/>
              <w:rPr>
                <w:rFonts w:ascii="Times New Roman" w:hAnsi="Times New Roman"/>
                <w:sz w:val="18"/>
                <w:szCs w:val="18"/>
              </w:rPr>
            </w:pPr>
            <w:r>
              <w:rPr>
                <w:rFonts w:ascii="Times New Roman" w:hAnsi="Times New Roman"/>
                <w:sz w:val="18"/>
                <w:szCs w:val="18"/>
              </w:rPr>
              <w:t>9,167</w:t>
            </w:r>
          </w:p>
        </w:tc>
        <w:tc>
          <w:tcPr>
            <w:tcW w:w="803" w:type="dxa"/>
            <w:vAlign w:val="center"/>
          </w:tcPr>
          <w:p w:rsidR="002F4CC5" w:rsidRPr="008C51EC" w:rsidRDefault="00DA2279" w:rsidP="002F4CC5">
            <w:pPr>
              <w:pStyle w:val="afc"/>
              <w:jc w:val="center"/>
              <w:rPr>
                <w:rFonts w:ascii="Times New Roman" w:hAnsi="Times New Roman"/>
                <w:sz w:val="18"/>
                <w:szCs w:val="18"/>
              </w:rPr>
            </w:pPr>
            <w:r>
              <w:rPr>
                <w:rFonts w:ascii="Times New Roman" w:hAnsi="Times New Roman"/>
                <w:sz w:val="18"/>
                <w:szCs w:val="18"/>
              </w:rPr>
              <w:t>1,283</w:t>
            </w:r>
          </w:p>
        </w:tc>
        <w:tc>
          <w:tcPr>
            <w:tcW w:w="709" w:type="dxa"/>
            <w:shd w:val="clear" w:color="auto" w:fill="auto"/>
            <w:vAlign w:val="center"/>
          </w:tcPr>
          <w:p w:rsidR="002F4CC5" w:rsidRPr="008C51EC" w:rsidRDefault="002F4CC5" w:rsidP="002F4CC5">
            <w:pPr>
              <w:pStyle w:val="afc"/>
              <w:jc w:val="center"/>
              <w:rPr>
                <w:rFonts w:ascii="Times New Roman" w:hAnsi="Times New Roman"/>
                <w:sz w:val="18"/>
                <w:szCs w:val="18"/>
              </w:rPr>
            </w:pPr>
            <w:r w:rsidRPr="008C51EC">
              <w:rPr>
                <w:rFonts w:ascii="Times New Roman" w:hAnsi="Times New Roman"/>
                <w:sz w:val="18"/>
                <w:szCs w:val="18"/>
              </w:rPr>
              <w:t>0,1</w:t>
            </w:r>
            <w:r>
              <w:rPr>
                <w:rFonts w:ascii="Times New Roman" w:hAnsi="Times New Roman"/>
                <w:sz w:val="18"/>
                <w:szCs w:val="18"/>
              </w:rPr>
              <w:t>6</w:t>
            </w:r>
            <w:r w:rsidR="00111792">
              <w:rPr>
                <w:rFonts w:ascii="Times New Roman" w:hAnsi="Times New Roman"/>
                <w:sz w:val="18"/>
                <w:szCs w:val="18"/>
              </w:rPr>
              <w:t>7</w:t>
            </w:r>
          </w:p>
        </w:tc>
        <w:tc>
          <w:tcPr>
            <w:tcW w:w="851" w:type="dxa"/>
            <w:shd w:val="clear" w:color="auto" w:fill="auto"/>
            <w:vAlign w:val="center"/>
          </w:tcPr>
          <w:p w:rsidR="002F4CC5" w:rsidRPr="008C51EC" w:rsidRDefault="002F4CC5" w:rsidP="002F4CC5">
            <w:pPr>
              <w:pStyle w:val="afc"/>
              <w:jc w:val="center"/>
              <w:rPr>
                <w:rFonts w:ascii="Times New Roman" w:hAnsi="Times New Roman"/>
                <w:sz w:val="18"/>
                <w:szCs w:val="18"/>
              </w:rPr>
            </w:pPr>
            <w:r>
              <w:rPr>
                <w:rFonts w:ascii="Times New Roman" w:hAnsi="Times New Roman"/>
                <w:sz w:val="18"/>
                <w:szCs w:val="18"/>
              </w:rPr>
              <w:t>1,91</w:t>
            </w:r>
          </w:p>
        </w:tc>
        <w:tc>
          <w:tcPr>
            <w:tcW w:w="898" w:type="dxa"/>
            <w:shd w:val="clear" w:color="auto" w:fill="auto"/>
            <w:vAlign w:val="center"/>
          </w:tcPr>
          <w:p w:rsidR="002F4CC5" w:rsidRPr="008C51EC" w:rsidRDefault="00DA2279" w:rsidP="002F4CC5">
            <w:pPr>
              <w:pStyle w:val="afc"/>
              <w:jc w:val="center"/>
              <w:rPr>
                <w:rFonts w:ascii="Times New Roman" w:hAnsi="Times New Roman"/>
                <w:sz w:val="18"/>
                <w:szCs w:val="18"/>
              </w:rPr>
            </w:pPr>
            <w:r>
              <w:rPr>
                <w:rFonts w:ascii="Times New Roman" w:hAnsi="Times New Roman"/>
                <w:sz w:val="18"/>
                <w:szCs w:val="18"/>
              </w:rPr>
              <w:t>0,319</w:t>
            </w:r>
          </w:p>
        </w:tc>
      </w:tr>
      <w:tr w:rsidR="002F4CC5" w:rsidRPr="008C51EC" w:rsidTr="00B24463">
        <w:tc>
          <w:tcPr>
            <w:tcW w:w="530" w:type="dxa"/>
            <w:shd w:val="clear" w:color="auto" w:fill="auto"/>
          </w:tcPr>
          <w:p w:rsidR="002F4CC5" w:rsidRPr="008C51EC" w:rsidRDefault="002F4CC5" w:rsidP="002F4CC5">
            <w:pPr>
              <w:pStyle w:val="afc"/>
              <w:rPr>
                <w:rFonts w:ascii="Times New Roman" w:hAnsi="Times New Roman"/>
                <w:sz w:val="18"/>
                <w:szCs w:val="18"/>
              </w:rPr>
            </w:pPr>
            <w:r w:rsidRPr="008C51EC">
              <w:rPr>
                <w:rFonts w:ascii="Times New Roman" w:hAnsi="Times New Roman"/>
                <w:sz w:val="18"/>
                <w:szCs w:val="18"/>
              </w:rPr>
              <w:t>5</w:t>
            </w:r>
          </w:p>
        </w:tc>
        <w:tc>
          <w:tcPr>
            <w:tcW w:w="1563" w:type="dxa"/>
            <w:shd w:val="clear" w:color="auto" w:fill="auto"/>
            <w:vAlign w:val="center"/>
          </w:tcPr>
          <w:p w:rsidR="002F4CC5" w:rsidRPr="008C51EC" w:rsidRDefault="002F4CC5" w:rsidP="002F4CC5">
            <w:pPr>
              <w:pStyle w:val="afc"/>
              <w:rPr>
                <w:rFonts w:ascii="Times New Roman" w:hAnsi="Times New Roman"/>
                <w:sz w:val="18"/>
                <w:szCs w:val="18"/>
              </w:rPr>
            </w:pPr>
            <w:r w:rsidRPr="008C51EC">
              <w:rPr>
                <w:rFonts w:ascii="Times New Roman" w:hAnsi="Times New Roman"/>
                <w:sz w:val="18"/>
                <w:szCs w:val="18"/>
              </w:rPr>
              <w:t>Кислород (таб.</w:t>
            </w:r>
            <w:proofErr w:type="gramStart"/>
            <w:r w:rsidRPr="008C51EC">
              <w:rPr>
                <w:rFonts w:ascii="Times New Roman" w:hAnsi="Times New Roman"/>
                <w:sz w:val="18"/>
                <w:szCs w:val="18"/>
              </w:rPr>
              <w:t>11,стр.</w:t>
            </w:r>
            <w:proofErr w:type="gramEnd"/>
            <w:r w:rsidRPr="008C51EC">
              <w:rPr>
                <w:rFonts w:ascii="Times New Roman" w:hAnsi="Times New Roman"/>
                <w:sz w:val="18"/>
                <w:szCs w:val="18"/>
              </w:rPr>
              <w:t>23)</w:t>
            </w:r>
          </w:p>
        </w:tc>
        <w:tc>
          <w:tcPr>
            <w:tcW w:w="709" w:type="dxa"/>
            <w:shd w:val="clear" w:color="auto" w:fill="auto"/>
            <w:vAlign w:val="center"/>
          </w:tcPr>
          <w:p w:rsidR="002F4CC5" w:rsidRPr="008C51EC" w:rsidRDefault="002F4CC5" w:rsidP="002F4CC5">
            <w:pPr>
              <w:pStyle w:val="afc"/>
              <w:rPr>
                <w:rFonts w:ascii="Times New Roman" w:hAnsi="Times New Roman"/>
                <w:sz w:val="18"/>
                <w:szCs w:val="18"/>
              </w:rPr>
            </w:pPr>
            <w:r w:rsidRPr="008C51EC">
              <w:rPr>
                <w:rFonts w:ascii="Times New Roman" w:hAnsi="Times New Roman"/>
                <w:sz w:val="18"/>
                <w:szCs w:val="18"/>
              </w:rPr>
              <w:t>м3</w:t>
            </w:r>
          </w:p>
        </w:tc>
        <w:tc>
          <w:tcPr>
            <w:tcW w:w="737" w:type="dxa"/>
            <w:shd w:val="clear" w:color="auto" w:fill="auto"/>
            <w:vAlign w:val="center"/>
          </w:tcPr>
          <w:p w:rsidR="002F4CC5" w:rsidRPr="008C51EC" w:rsidRDefault="002F4CC5" w:rsidP="002F4CC5">
            <w:pPr>
              <w:pStyle w:val="afc"/>
              <w:rPr>
                <w:rFonts w:ascii="Times New Roman" w:hAnsi="Times New Roman"/>
                <w:sz w:val="18"/>
                <w:szCs w:val="18"/>
              </w:rPr>
            </w:pPr>
            <w:r w:rsidRPr="008C51EC">
              <w:rPr>
                <w:rFonts w:ascii="Times New Roman" w:hAnsi="Times New Roman"/>
                <w:sz w:val="18"/>
                <w:szCs w:val="18"/>
              </w:rPr>
              <w:t>4100</w:t>
            </w:r>
          </w:p>
        </w:tc>
        <w:tc>
          <w:tcPr>
            <w:tcW w:w="709" w:type="dxa"/>
            <w:shd w:val="clear" w:color="auto" w:fill="auto"/>
            <w:vAlign w:val="center"/>
          </w:tcPr>
          <w:p w:rsidR="002F4CC5" w:rsidRPr="008C51EC" w:rsidRDefault="002F4CC5" w:rsidP="002F4CC5">
            <w:pPr>
              <w:pStyle w:val="afc"/>
              <w:jc w:val="center"/>
              <w:rPr>
                <w:rFonts w:ascii="Times New Roman" w:hAnsi="Times New Roman"/>
                <w:sz w:val="18"/>
                <w:szCs w:val="18"/>
              </w:rPr>
            </w:pPr>
            <w:r>
              <w:rPr>
                <w:rFonts w:ascii="Times New Roman" w:hAnsi="Times New Roman"/>
                <w:sz w:val="18"/>
                <w:szCs w:val="18"/>
              </w:rPr>
              <w:t>3,568</w:t>
            </w:r>
          </w:p>
        </w:tc>
        <w:tc>
          <w:tcPr>
            <w:tcW w:w="850" w:type="dxa"/>
            <w:shd w:val="clear" w:color="auto" w:fill="auto"/>
            <w:vAlign w:val="center"/>
          </w:tcPr>
          <w:p w:rsidR="002F4CC5" w:rsidRPr="008C51EC" w:rsidRDefault="00DA2279" w:rsidP="002F4CC5">
            <w:pPr>
              <w:pStyle w:val="afc"/>
              <w:jc w:val="center"/>
              <w:rPr>
                <w:rFonts w:ascii="Times New Roman" w:hAnsi="Times New Roman"/>
                <w:sz w:val="18"/>
                <w:szCs w:val="18"/>
              </w:rPr>
            </w:pPr>
            <w:r>
              <w:rPr>
                <w:rFonts w:ascii="Times New Roman" w:hAnsi="Times New Roman"/>
                <w:sz w:val="18"/>
                <w:szCs w:val="18"/>
              </w:rPr>
              <w:t>14629</w:t>
            </w:r>
          </w:p>
        </w:tc>
        <w:tc>
          <w:tcPr>
            <w:tcW w:w="851" w:type="dxa"/>
            <w:vAlign w:val="center"/>
          </w:tcPr>
          <w:p w:rsidR="002F4CC5" w:rsidRPr="008C51EC" w:rsidRDefault="002F4CC5" w:rsidP="002F4CC5">
            <w:pPr>
              <w:pStyle w:val="afc"/>
              <w:jc w:val="center"/>
              <w:rPr>
                <w:rFonts w:ascii="Times New Roman" w:hAnsi="Times New Roman"/>
                <w:sz w:val="18"/>
                <w:szCs w:val="18"/>
              </w:rPr>
            </w:pPr>
            <w:r w:rsidRPr="008C51EC">
              <w:rPr>
                <w:rFonts w:ascii="Times New Roman" w:hAnsi="Times New Roman"/>
                <w:sz w:val="18"/>
                <w:szCs w:val="18"/>
              </w:rPr>
              <w:t>4100</w:t>
            </w:r>
          </w:p>
        </w:tc>
        <w:tc>
          <w:tcPr>
            <w:tcW w:w="850" w:type="dxa"/>
            <w:vAlign w:val="center"/>
          </w:tcPr>
          <w:p w:rsidR="002F4CC5" w:rsidRPr="008C51EC" w:rsidRDefault="002F4CC5" w:rsidP="002F4CC5">
            <w:pPr>
              <w:pStyle w:val="afc"/>
              <w:jc w:val="center"/>
              <w:rPr>
                <w:rFonts w:ascii="Times New Roman" w:hAnsi="Times New Roman"/>
                <w:sz w:val="18"/>
                <w:szCs w:val="18"/>
              </w:rPr>
            </w:pPr>
            <w:r>
              <w:rPr>
                <w:rFonts w:ascii="Times New Roman" w:hAnsi="Times New Roman"/>
                <w:sz w:val="18"/>
                <w:szCs w:val="18"/>
              </w:rPr>
              <w:t>9,167</w:t>
            </w:r>
          </w:p>
        </w:tc>
        <w:tc>
          <w:tcPr>
            <w:tcW w:w="803" w:type="dxa"/>
            <w:vAlign w:val="center"/>
          </w:tcPr>
          <w:p w:rsidR="002F4CC5" w:rsidRPr="008C51EC" w:rsidRDefault="00DA2279" w:rsidP="002F4CC5">
            <w:pPr>
              <w:pStyle w:val="afc"/>
              <w:jc w:val="center"/>
              <w:rPr>
                <w:rFonts w:ascii="Times New Roman" w:hAnsi="Times New Roman"/>
                <w:sz w:val="18"/>
                <w:szCs w:val="18"/>
              </w:rPr>
            </w:pPr>
            <w:r>
              <w:rPr>
                <w:rFonts w:ascii="Times New Roman" w:hAnsi="Times New Roman"/>
                <w:sz w:val="18"/>
                <w:szCs w:val="18"/>
              </w:rPr>
              <w:t>37585</w:t>
            </w:r>
          </w:p>
        </w:tc>
        <w:tc>
          <w:tcPr>
            <w:tcW w:w="709" w:type="dxa"/>
            <w:shd w:val="clear" w:color="auto" w:fill="auto"/>
            <w:vAlign w:val="center"/>
          </w:tcPr>
          <w:p w:rsidR="002F4CC5" w:rsidRPr="008C51EC" w:rsidRDefault="002F4CC5" w:rsidP="002F4CC5">
            <w:pPr>
              <w:pStyle w:val="afc"/>
              <w:jc w:val="center"/>
              <w:rPr>
                <w:rFonts w:ascii="Times New Roman" w:hAnsi="Times New Roman"/>
                <w:sz w:val="18"/>
                <w:szCs w:val="18"/>
              </w:rPr>
            </w:pPr>
            <w:r w:rsidRPr="008C51EC">
              <w:rPr>
                <w:rFonts w:ascii="Times New Roman" w:hAnsi="Times New Roman"/>
                <w:sz w:val="18"/>
                <w:szCs w:val="18"/>
              </w:rPr>
              <w:t>4100</w:t>
            </w:r>
          </w:p>
        </w:tc>
        <w:tc>
          <w:tcPr>
            <w:tcW w:w="851" w:type="dxa"/>
            <w:shd w:val="clear" w:color="auto" w:fill="auto"/>
            <w:vAlign w:val="center"/>
          </w:tcPr>
          <w:p w:rsidR="002F4CC5" w:rsidRPr="008C51EC" w:rsidRDefault="002F4CC5" w:rsidP="002F4CC5">
            <w:pPr>
              <w:pStyle w:val="afc"/>
              <w:jc w:val="center"/>
              <w:rPr>
                <w:rFonts w:ascii="Times New Roman" w:hAnsi="Times New Roman"/>
                <w:sz w:val="18"/>
                <w:szCs w:val="18"/>
              </w:rPr>
            </w:pPr>
            <w:r>
              <w:rPr>
                <w:rFonts w:ascii="Times New Roman" w:hAnsi="Times New Roman"/>
                <w:sz w:val="18"/>
                <w:szCs w:val="18"/>
              </w:rPr>
              <w:t>1,91</w:t>
            </w:r>
          </w:p>
        </w:tc>
        <w:tc>
          <w:tcPr>
            <w:tcW w:w="898" w:type="dxa"/>
            <w:shd w:val="clear" w:color="auto" w:fill="auto"/>
            <w:vAlign w:val="center"/>
          </w:tcPr>
          <w:p w:rsidR="002F4CC5" w:rsidRPr="008C51EC" w:rsidRDefault="00DA2279" w:rsidP="002F4CC5">
            <w:pPr>
              <w:pStyle w:val="afc"/>
              <w:jc w:val="center"/>
              <w:rPr>
                <w:rFonts w:ascii="Times New Roman" w:hAnsi="Times New Roman"/>
                <w:sz w:val="18"/>
                <w:szCs w:val="18"/>
              </w:rPr>
            </w:pPr>
            <w:r>
              <w:rPr>
                <w:rFonts w:ascii="Times New Roman" w:hAnsi="Times New Roman"/>
                <w:sz w:val="18"/>
                <w:szCs w:val="18"/>
              </w:rPr>
              <w:t>7831</w:t>
            </w:r>
          </w:p>
        </w:tc>
      </w:tr>
      <w:tr w:rsidR="002F4CC5" w:rsidRPr="008C51EC" w:rsidTr="00B24463">
        <w:tc>
          <w:tcPr>
            <w:tcW w:w="530" w:type="dxa"/>
            <w:shd w:val="clear" w:color="auto" w:fill="auto"/>
          </w:tcPr>
          <w:p w:rsidR="002F4CC5" w:rsidRPr="008C51EC" w:rsidRDefault="002F4CC5" w:rsidP="002F4CC5">
            <w:pPr>
              <w:pStyle w:val="afc"/>
              <w:rPr>
                <w:rFonts w:ascii="Times New Roman" w:hAnsi="Times New Roman"/>
                <w:sz w:val="18"/>
                <w:szCs w:val="18"/>
              </w:rPr>
            </w:pPr>
            <w:r w:rsidRPr="008C51EC">
              <w:rPr>
                <w:rFonts w:ascii="Times New Roman" w:hAnsi="Times New Roman"/>
                <w:sz w:val="18"/>
                <w:szCs w:val="18"/>
              </w:rPr>
              <w:t>6</w:t>
            </w:r>
          </w:p>
        </w:tc>
        <w:tc>
          <w:tcPr>
            <w:tcW w:w="1563" w:type="dxa"/>
            <w:shd w:val="clear" w:color="auto" w:fill="auto"/>
            <w:vAlign w:val="center"/>
          </w:tcPr>
          <w:p w:rsidR="002F4CC5" w:rsidRPr="008C51EC" w:rsidRDefault="002F4CC5" w:rsidP="002F4CC5">
            <w:pPr>
              <w:pStyle w:val="afc"/>
              <w:rPr>
                <w:rFonts w:ascii="Times New Roman" w:hAnsi="Times New Roman"/>
                <w:sz w:val="18"/>
                <w:szCs w:val="18"/>
              </w:rPr>
            </w:pPr>
            <w:r w:rsidRPr="008C51EC">
              <w:rPr>
                <w:rFonts w:ascii="Times New Roman" w:hAnsi="Times New Roman"/>
                <w:sz w:val="18"/>
                <w:szCs w:val="18"/>
              </w:rPr>
              <w:t>Компрессор (таб.</w:t>
            </w:r>
            <w:proofErr w:type="gramStart"/>
            <w:r w:rsidRPr="008C51EC">
              <w:rPr>
                <w:rFonts w:ascii="Times New Roman" w:hAnsi="Times New Roman"/>
                <w:sz w:val="18"/>
                <w:szCs w:val="18"/>
              </w:rPr>
              <w:t>9,стр.</w:t>
            </w:r>
            <w:proofErr w:type="gramEnd"/>
            <w:r w:rsidRPr="008C51EC">
              <w:rPr>
                <w:rFonts w:ascii="Times New Roman" w:hAnsi="Times New Roman"/>
                <w:sz w:val="18"/>
                <w:szCs w:val="18"/>
              </w:rPr>
              <w:t>21)</w:t>
            </w:r>
          </w:p>
        </w:tc>
        <w:tc>
          <w:tcPr>
            <w:tcW w:w="709" w:type="dxa"/>
            <w:shd w:val="clear" w:color="auto" w:fill="auto"/>
            <w:vAlign w:val="center"/>
          </w:tcPr>
          <w:p w:rsidR="002F4CC5" w:rsidRPr="008C51EC" w:rsidRDefault="002F4CC5" w:rsidP="002F4CC5">
            <w:pPr>
              <w:pStyle w:val="afc"/>
              <w:rPr>
                <w:rFonts w:ascii="Times New Roman" w:hAnsi="Times New Roman"/>
                <w:sz w:val="18"/>
                <w:szCs w:val="18"/>
              </w:rPr>
            </w:pPr>
            <w:proofErr w:type="spellStart"/>
            <w:r w:rsidRPr="008C51EC">
              <w:rPr>
                <w:rFonts w:ascii="Times New Roman" w:hAnsi="Times New Roman"/>
                <w:sz w:val="18"/>
                <w:szCs w:val="18"/>
              </w:rPr>
              <w:t>шт</w:t>
            </w:r>
            <w:proofErr w:type="spellEnd"/>
          </w:p>
        </w:tc>
        <w:tc>
          <w:tcPr>
            <w:tcW w:w="737" w:type="dxa"/>
            <w:shd w:val="clear" w:color="auto" w:fill="auto"/>
            <w:vAlign w:val="center"/>
          </w:tcPr>
          <w:p w:rsidR="002F4CC5" w:rsidRPr="008C51EC" w:rsidRDefault="00111792" w:rsidP="002F4CC5">
            <w:pPr>
              <w:pStyle w:val="afc"/>
              <w:rPr>
                <w:rFonts w:ascii="Times New Roman" w:hAnsi="Times New Roman"/>
                <w:sz w:val="18"/>
                <w:szCs w:val="18"/>
              </w:rPr>
            </w:pPr>
            <w:r>
              <w:rPr>
                <w:rFonts w:ascii="Times New Roman" w:hAnsi="Times New Roman"/>
                <w:sz w:val="18"/>
                <w:szCs w:val="18"/>
              </w:rPr>
              <w:t>2,45</w:t>
            </w:r>
          </w:p>
        </w:tc>
        <w:tc>
          <w:tcPr>
            <w:tcW w:w="709" w:type="dxa"/>
            <w:shd w:val="clear" w:color="auto" w:fill="auto"/>
            <w:vAlign w:val="center"/>
          </w:tcPr>
          <w:p w:rsidR="002F4CC5" w:rsidRPr="008C51EC" w:rsidRDefault="002F4CC5" w:rsidP="002F4CC5">
            <w:pPr>
              <w:pStyle w:val="afc"/>
              <w:jc w:val="center"/>
              <w:rPr>
                <w:rFonts w:ascii="Times New Roman" w:hAnsi="Times New Roman"/>
                <w:sz w:val="18"/>
                <w:szCs w:val="18"/>
              </w:rPr>
            </w:pPr>
            <w:r>
              <w:rPr>
                <w:rFonts w:ascii="Times New Roman" w:hAnsi="Times New Roman"/>
                <w:sz w:val="18"/>
                <w:szCs w:val="18"/>
              </w:rPr>
              <w:t>3,568</w:t>
            </w:r>
          </w:p>
        </w:tc>
        <w:tc>
          <w:tcPr>
            <w:tcW w:w="850" w:type="dxa"/>
            <w:shd w:val="clear" w:color="auto" w:fill="auto"/>
            <w:vAlign w:val="center"/>
          </w:tcPr>
          <w:p w:rsidR="002F4CC5" w:rsidRPr="008C51EC" w:rsidRDefault="00DA2279" w:rsidP="002F4CC5">
            <w:pPr>
              <w:pStyle w:val="afc"/>
              <w:jc w:val="center"/>
              <w:rPr>
                <w:rFonts w:ascii="Times New Roman" w:hAnsi="Times New Roman"/>
                <w:sz w:val="18"/>
                <w:szCs w:val="18"/>
              </w:rPr>
            </w:pPr>
            <w:r>
              <w:rPr>
                <w:rFonts w:ascii="Times New Roman" w:hAnsi="Times New Roman"/>
                <w:sz w:val="18"/>
                <w:szCs w:val="18"/>
              </w:rPr>
              <w:t>8,74</w:t>
            </w:r>
          </w:p>
        </w:tc>
        <w:tc>
          <w:tcPr>
            <w:tcW w:w="851" w:type="dxa"/>
            <w:vAlign w:val="center"/>
          </w:tcPr>
          <w:p w:rsidR="002F4CC5" w:rsidRPr="008C51EC" w:rsidRDefault="002F4CC5" w:rsidP="002F4CC5">
            <w:pPr>
              <w:pStyle w:val="afc"/>
              <w:jc w:val="center"/>
              <w:rPr>
                <w:rFonts w:ascii="Times New Roman" w:hAnsi="Times New Roman"/>
                <w:sz w:val="18"/>
                <w:szCs w:val="18"/>
              </w:rPr>
            </w:pPr>
            <w:r w:rsidRPr="008C51EC">
              <w:rPr>
                <w:rFonts w:ascii="Times New Roman" w:hAnsi="Times New Roman"/>
                <w:sz w:val="18"/>
                <w:szCs w:val="18"/>
              </w:rPr>
              <w:t>1,</w:t>
            </w:r>
            <w:r>
              <w:rPr>
                <w:rFonts w:ascii="Times New Roman" w:hAnsi="Times New Roman"/>
                <w:sz w:val="18"/>
                <w:szCs w:val="18"/>
              </w:rPr>
              <w:t>3</w:t>
            </w:r>
          </w:p>
        </w:tc>
        <w:tc>
          <w:tcPr>
            <w:tcW w:w="850" w:type="dxa"/>
            <w:vAlign w:val="center"/>
          </w:tcPr>
          <w:p w:rsidR="002F4CC5" w:rsidRPr="008C51EC" w:rsidRDefault="002F4CC5" w:rsidP="002F4CC5">
            <w:pPr>
              <w:pStyle w:val="afc"/>
              <w:jc w:val="center"/>
              <w:rPr>
                <w:rFonts w:ascii="Times New Roman" w:hAnsi="Times New Roman"/>
                <w:sz w:val="18"/>
                <w:szCs w:val="18"/>
              </w:rPr>
            </w:pPr>
            <w:r>
              <w:rPr>
                <w:rFonts w:ascii="Times New Roman" w:hAnsi="Times New Roman"/>
                <w:sz w:val="18"/>
                <w:szCs w:val="18"/>
              </w:rPr>
              <w:t>9,167</w:t>
            </w:r>
          </w:p>
        </w:tc>
        <w:tc>
          <w:tcPr>
            <w:tcW w:w="803" w:type="dxa"/>
            <w:vAlign w:val="center"/>
          </w:tcPr>
          <w:p w:rsidR="002F4CC5" w:rsidRPr="008C51EC" w:rsidRDefault="00DA2279" w:rsidP="002F4CC5">
            <w:pPr>
              <w:pStyle w:val="afc"/>
              <w:jc w:val="center"/>
              <w:rPr>
                <w:rFonts w:ascii="Times New Roman" w:hAnsi="Times New Roman"/>
                <w:sz w:val="18"/>
                <w:szCs w:val="18"/>
              </w:rPr>
            </w:pPr>
            <w:r>
              <w:rPr>
                <w:rFonts w:ascii="Times New Roman" w:hAnsi="Times New Roman"/>
                <w:sz w:val="18"/>
                <w:szCs w:val="18"/>
              </w:rPr>
              <w:t>11,92</w:t>
            </w:r>
          </w:p>
        </w:tc>
        <w:tc>
          <w:tcPr>
            <w:tcW w:w="709" w:type="dxa"/>
            <w:shd w:val="clear" w:color="auto" w:fill="auto"/>
            <w:vAlign w:val="center"/>
          </w:tcPr>
          <w:p w:rsidR="002F4CC5" w:rsidRPr="008C51EC" w:rsidRDefault="00111792" w:rsidP="002F4CC5">
            <w:pPr>
              <w:pStyle w:val="afc"/>
              <w:jc w:val="center"/>
              <w:rPr>
                <w:rFonts w:ascii="Times New Roman" w:hAnsi="Times New Roman"/>
                <w:sz w:val="18"/>
                <w:szCs w:val="18"/>
              </w:rPr>
            </w:pPr>
            <w:r>
              <w:rPr>
                <w:rFonts w:ascii="Times New Roman" w:hAnsi="Times New Roman"/>
                <w:sz w:val="18"/>
                <w:szCs w:val="18"/>
              </w:rPr>
              <w:t>2,708</w:t>
            </w:r>
          </w:p>
        </w:tc>
        <w:tc>
          <w:tcPr>
            <w:tcW w:w="851" w:type="dxa"/>
            <w:shd w:val="clear" w:color="auto" w:fill="auto"/>
            <w:vAlign w:val="center"/>
          </w:tcPr>
          <w:p w:rsidR="002F4CC5" w:rsidRPr="008C51EC" w:rsidRDefault="002F4CC5" w:rsidP="002F4CC5">
            <w:pPr>
              <w:pStyle w:val="afc"/>
              <w:jc w:val="center"/>
              <w:rPr>
                <w:rFonts w:ascii="Times New Roman" w:hAnsi="Times New Roman"/>
                <w:sz w:val="18"/>
                <w:szCs w:val="18"/>
              </w:rPr>
            </w:pPr>
            <w:r>
              <w:rPr>
                <w:rFonts w:ascii="Times New Roman" w:hAnsi="Times New Roman"/>
                <w:sz w:val="18"/>
                <w:szCs w:val="18"/>
              </w:rPr>
              <w:t>1,91</w:t>
            </w:r>
          </w:p>
        </w:tc>
        <w:tc>
          <w:tcPr>
            <w:tcW w:w="898" w:type="dxa"/>
            <w:shd w:val="clear" w:color="auto" w:fill="auto"/>
            <w:vAlign w:val="center"/>
          </w:tcPr>
          <w:p w:rsidR="002F4CC5" w:rsidRPr="008C51EC" w:rsidRDefault="00DA2279" w:rsidP="002F4CC5">
            <w:pPr>
              <w:pStyle w:val="afc"/>
              <w:jc w:val="center"/>
              <w:rPr>
                <w:rFonts w:ascii="Times New Roman" w:hAnsi="Times New Roman"/>
                <w:sz w:val="18"/>
                <w:szCs w:val="18"/>
              </w:rPr>
            </w:pPr>
            <w:r>
              <w:rPr>
                <w:rFonts w:ascii="Times New Roman" w:hAnsi="Times New Roman"/>
                <w:sz w:val="18"/>
                <w:szCs w:val="18"/>
              </w:rPr>
              <w:t>5,17</w:t>
            </w:r>
          </w:p>
        </w:tc>
      </w:tr>
    </w:tbl>
    <w:p w:rsidR="008C51EC" w:rsidRPr="008C51EC" w:rsidRDefault="008C51EC" w:rsidP="008C51EC">
      <w:pPr>
        <w:pStyle w:val="afe"/>
        <w:rPr>
          <w:rFonts w:ascii="Times New Roman" w:hAnsi="Times New Roman"/>
        </w:rPr>
      </w:pPr>
    </w:p>
    <w:p w:rsidR="008C51EC" w:rsidRPr="008C51EC" w:rsidRDefault="00CE26C9" w:rsidP="00CE26C9">
      <w:pPr>
        <w:pStyle w:val="1"/>
        <w:numPr>
          <w:ilvl w:val="1"/>
          <w:numId w:val="25"/>
        </w:numPr>
        <w:tabs>
          <w:tab w:val="left" w:pos="9498"/>
        </w:tabs>
        <w:rPr>
          <w:rFonts w:ascii="Times New Roman" w:hAnsi="Times New Roman"/>
        </w:rPr>
      </w:pPr>
      <w:r>
        <w:rPr>
          <w:rFonts w:ascii="Times New Roman" w:hAnsi="Times New Roman"/>
        </w:rPr>
        <w:t xml:space="preserve"> </w:t>
      </w:r>
      <w:r w:rsidR="00706439">
        <w:rPr>
          <w:rFonts w:ascii="Times New Roman" w:hAnsi="Times New Roman"/>
        </w:rPr>
        <w:t>ТРУДОВЫЕ РЕСУРСЫ</w:t>
      </w:r>
    </w:p>
    <w:p w:rsidR="008C51EC" w:rsidRPr="008C51EC" w:rsidRDefault="008C51EC" w:rsidP="008C51EC">
      <w:pPr>
        <w:rPr>
          <w:rFonts w:ascii="Times New Roman" w:hAnsi="Times New Roman"/>
        </w:rPr>
      </w:pPr>
      <w:r w:rsidRPr="008C51EC">
        <w:rPr>
          <w:rFonts w:ascii="Times New Roman" w:hAnsi="Times New Roman"/>
        </w:rPr>
        <w:t xml:space="preserve">              В состав работающих на стройплощадке входят рабочие, инженерно-технические работники (ИТР), служащие, младший обслуживающий персонал (МОП) и охрана.  </w:t>
      </w:r>
    </w:p>
    <w:p w:rsidR="008C51EC" w:rsidRPr="008C51EC" w:rsidRDefault="008C51EC" w:rsidP="008C51EC">
      <w:pPr>
        <w:rPr>
          <w:rFonts w:ascii="Times New Roman" w:hAnsi="Times New Roman"/>
        </w:rPr>
      </w:pPr>
      <w:r w:rsidRPr="008C51EC">
        <w:rPr>
          <w:rFonts w:ascii="Times New Roman" w:hAnsi="Times New Roman"/>
        </w:rPr>
        <w:t xml:space="preserve">Количество работающих Р на строительной площадке определяется по проекту производства работ, в чел.-час. Общая необходимая трудоемкость составляет </w:t>
      </w:r>
      <w:r w:rsidR="00C72739">
        <w:rPr>
          <w:rFonts w:ascii="Times New Roman" w:hAnsi="Times New Roman"/>
        </w:rPr>
        <w:t>692 122</w:t>
      </w:r>
      <w:r w:rsidRPr="008C51EC">
        <w:rPr>
          <w:rFonts w:ascii="Times New Roman" w:hAnsi="Times New Roman"/>
        </w:rPr>
        <w:t xml:space="preserve"> чел.-час.</w:t>
      </w:r>
    </w:p>
    <w:p w:rsidR="008C51EC" w:rsidRPr="008C51EC" w:rsidRDefault="008C51EC" w:rsidP="008C51EC">
      <w:pPr>
        <w:rPr>
          <w:rFonts w:ascii="Times New Roman" w:hAnsi="Times New Roman"/>
        </w:rPr>
      </w:pPr>
      <w:r w:rsidRPr="008C51EC">
        <w:rPr>
          <w:rFonts w:ascii="Times New Roman" w:hAnsi="Times New Roman"/>
        </w:rPr>
        <w:t xml:space="preserve">В общем количестве работающих удельный вес отдельных категорий: рабочих, ИТР, служащих, МОП и охраны – принимается по сложившейся структуре работающих для данного вида строительства. Так при строительстве представленных в проекте сооружений принимается: 80% - рабочие; 14% - ИТР; 4% - служащие; 2% - МОП </w:t>
      </w:r>
    </w:p>
    <w:p w:rsidR="008C51EC" w:rsidRPr="008C51EC" w:rsidRDefault="008C51EC" w:rsidP="008C51EC">
      <w:pPr>
        <w:rPr>
          <w:rFonts w:ascii="Times New Roman" w:hAnsi="Times New Roman"/>
        </w:rPr>
      </w:pPr>
      <w:r w:rsidRPr="008C51EC">
        <w:rPr>
          <w:rFonts w:ascii="Times New Roman" w:hAnsi="Times New Roman"/>
        </w:rPr>
        <w:t xml:space="preserve">Таким образом, общее количество работающих определяется исходя из условия </w:t>
      </w:r>
      <w:r w:rsidR="00C72739">
        <w:rPr>
          <w:rFonts w:ascii="Times New Roman" w:hAnsi="Times New Roman"/>
        </w:rPr>
        <w:t>10</w:t>
      </w:r>
      <w:r w:rsidRPr="008C51EC">
        <w:rPr>
          <w:rFonts w:ascii="Times New Roman" w:hAnsi="Times New Roman"/>
        </w:rPr>
        <w:t>-</w:t>
      </w:r>
      <w:r w:rsidR="00C72739">
        <w:rPr>
          <w:rFonts w:ascii="Times New Roman" w:hAnsi="Times New Roman"/>
        </w:rPr>
        <w:t>т</w:t>
      </w:r>
      <w:r w:rsidRPr="008C51EC">
        <w:rPr>
          <w:rFonts w:ascii="Times New Roman" w:hAnsi="Times New Roman"/>
        </w:rPr>
        <w:t>и часового рабочего дня при 21 рабочем дне в месяц и общей продолжительности строительства 2</w:t>
      </w:r>
      <w:r w:rsidR="00C72739">
        <w:rPr>
          <w:rFonts w:ascii="Times New Roman" w:hAnsi="Times New Roman"/>
        </w:rPr>
        <w:t>0</w:t>
      </w:r>
      <w:r w:rsidRPr="008C51EC">
        <w:rPr>
          <w:rFonts w:ascii="Times New Roman" w:hAnsi="Times New Roman"/>
        </w:rPr>
        <w:t xml:space="preserve"> месяц</w:t>
      </w:r>
      <w:r w:rsidR="00C72739">
        <w:rPr>
          <w:rFonts w:ascii="Times New Roman" w:hAnsi="Times New Roman"/>
        </w:rPr>
        <w:t>ев</w:t>
      </w:r>
      <w:r w:rsidRPr="008C51EC">
        <w:rPr>
          <w:rFonts w:ascii="Times New Roman" w:hAnsi="Times New Roman"/>
        </w:rPr>
        <w:t xml:space="preserve">, с учетом общей нормативной трудоемкости, представленной в проекте производства работ, </w:t>
      </w:r>
      <w:r w:rsidR="00C72739">
        <w:rPr>
          <w:rFonts w:ascii="Times New Roman" w:hAnsi="Times New Roman"/>
        </w:rPr>
        <w:t>692 122</w:t>
      </w:r>
      <w:r w:rsidRPr="008C51EC">
        <w:rPr>
          <w:rFonts w:ascii="Times New Roman" w:hAnsi="Times New Roman"/>
        </w:rPr>
        <w:t xml:space="preserve"> чел.-час:</w:t>
      </w:r>
    </w:p>
    <w:p w:rsidR="008C51EC" w:rsidRPr="008C51EC" w:rsidRDefault="008C51EC" w:rsidP="008C51EC">
      <w:pPr>
        <w:pStyle w:val="afe"/>
        <w:rPr>
          <w:rFonts w:ascii="Times New Roman" w:hAnsi="Times New Roman"/>
        </w:rPr>
      </w:pPr>
      <w:r w:rsidRPr="008C51EC">
        <w:rPr>
          <w:rFonts w:ascii="Times New Roman" w:hAnsi="Times New Roman"/>
        </w:rPr>
        <w:t xml:space="preserve">Общая трудоемкость по объекту составляет </w:t>
      </w:r>
      <w:r w:rsidR="00C72739">
        <w:rPr>
          <w:rFonts w:ascii="Times New Roman" w:hAnsi="Times New Roman"/>
        </w:rPr>
        <w:t>692 122</w:t>
      </w:r>
      <w:r w:rsidRPr="008C51EC">
        <w:rPr>
          <w:rFonts w:ascii="Times New Roman" w:hAnsi="Times New Roman"/>
        </w:rPr>
        <w:t xml:space="preserve"> чел-час</w:t>
      </w:r>
    </w:p>
    <w:p w:rsidR="008C51EC" w:rsidRPr="008C51EC" w:rsidRDefault="00C72739" w:rsidP="008C51EC">
      <w:pPr>
        <w:pStyle w:val="afe"/>
        <w:rPr>
          <w:rFonts w:ascii="Times New Roman" w:hAnsi="Times New Roman"/>
        </w:rPr>
      </w:pPr>
      <w:r>
        <w:rPr>
          <w:rFonts w:ascii="Times New Roman" w:hAnsi="Times New Roman"/>
        </w:rPr>
        <w:t xml:space="preserve">692 </w:t>
      </w:r>
      <w:proofErr w:type="gramStart"/>
      <w:r>
        <w:rPr>
          <w:rFonts w:ascii="Times New Roman" w:hAnsi="Times New Roman"/>
        </w:rPr>
        <w:t>122</w:t>
      </w:r>
      <w:r w:rsidR="008C51EC" w:rsidRPr="008C51EC">
        <w:rPr>
          <w:rFonts w:ascii="Times New Roman" w:hAnsi="Times New Roman"/>
        </w:rPr>
        <w:t xml:space="preserve"> :</w:t>
      </w:r>
      <w:proofErr w:type="gramEnd"/>
      <w:r w:rsidR="008C51EC" w:rsidRPr="008C51EC">
        <w:rPr>
          <w:rFonts w:ascii="Times New Roman" w:hAnsi="Times New Roman"/>
        </w:rPr>
        <w:t xml:space="preserve"> </w:t>
      </w:r>
      <w:r w:rsidR="00BE21B6">
        <w:rPr>
          <w:rFonts w:ascii="Times New Roman" w:hAnsi="Times New Roman"/>
        </w:rPr>
        <w:t>10</w:t>
      </w:r>
      <w:r w:rsidR="008C51EC" w:rsidRPr="008C51EC">
        <w:rPr>
          <w:rFonts w:ascii="Times New Roman" w:hAnsi="Times New Roman"/>
        </w:rPr>
        <w:t xml:space="preserve"> : 21 : 2</w:t>
      </w:r>
      <w:r>
        <w:rPr>
          <w:rFonts w:ascii="Times New Roman" w:hAnsi="Times New Roman"/>
        </w:rPr>
        <w:t>0</w:t>
      </w:r>
      <w:r w:rsidR="008C51EC" w:rsidRPr="008C51EC">
        <w:rPr>
          <w:rFonts w:ascii="Times New Roman" w:hAnsi="Times New Roman"/>
        </w:rPr>
        <w:t xml:space="preserve"> = </w:t>
      </w:r>
      <w:r>
        <w:rPr>
          <w:rFonts w:ascii="Times New Roman" w:hAnsi="Times New Roman"/>
        </w:rPr>
        <w:t>165</w:t>
      </w:r>
      <w:r w:rsidR="008C51EC" w:rsidRPr="008C51EC">
        <w:rPr>
          <w:rFonts w:ascii="Times New Roman" w:hAnsi="Times New Roman"/>
        </w:rPr>
        <w:t xml:space="preserve"> человек, </w:t>
      </w:r>
    </w:p>
    <w:p w:rsidR="008C51EC" w:rsidRPr="008C51EC" w:rsidRDefault="008C51EC" w:rsidP="008C51EC">
      <w:pPr>
        <w:pStyle w:val="afe"/>
        <w:rPr>
          <w:rFonts w:ascii="Times New Roman" w:hAnsi="Times New Roman"/>
        </w:rPr>
      </w:pPr>
      <w:r w:rsidRPr="008C51EC">
        <w:rPr>
          <w:rFonts w:ascii="Times New Roman" w:hAnsi="Times New Roman"/>
        </w:rPr>
        <w:t xml:space="preserve">Где </w:t>
      </w:r>
      <w:r w:rsidR="00C72739">
        <w:rPr>
          <w:rFonts w:ascii="Times New Roman" w:hAnsi="Times New Roman"/>
        </w:rPr>
        <w:t>692 122</w:t>
      </w:r>
      <w:r w:rsidRPr="008C51EC">
        <w:rPr>
          <w:rFonts w:ascii="Times New Roman" w:hAnsi="Times New Roman"/>
        </w:rPr>
        <w:t xml:space="preserve"> ч-час- трудоемкость по объекту</w:t>
      </w:r>
    </w:p>
    <w:p w:rsidR="008C51EC" w:rsidRPr="008C51EC" w:rsidRDefault="008C51EC" w:rsidP="008C51EC">
      <w:pPr>
        <w:pStyle w:val="afe"/>
        <w:rPr>
          <w:rFonts w:ascii="Times New Roman" w:hAnsi="Times New Roman"/>
        </w:rPr>
      </w:pPr>
      <w:r w:rsidRPr="008C51EC">
        <w:rPr>
          <w:rFonts w:ascii="Times New Roman" w:hAnsi="Times New Roman"/>
        </w:rPr>
        <w:lastRenderedPageBreak/>
        <w:t xml:space="preserve">        </w:t>
      </w:r>
      <w:r w:rsidR="00BE21B6">
        <w:rPr>
          <w:rFonts w:ascii="Times New Roman" w:hAnsi="Times New Roman"/>
        </w:rPr>
        <w:t>10</w:t>
      </w:r>
      <w:r w:rsidRPr="008C51EC">
        <w:rPr>
          <w:rFonts w:ascii="Times New Roman" w:hAnsi="Times New Roman"/>
        </w:rPr>
        <w:t xml:space="preserve"> часов- продолжительность рабочей смены</w:t>
      </w:r>
    </w:p>
    <w:p w:rsidR="008C51EC" w:rsidRPr="008C51EC" w:rsidRDefault="008C51EC" w:rsidP="008C51EC">
      <w:pPr>
        <w:pStyle w:val="afe"/>
        <w:rPr>
          <w:rFonts w:ascii="Times New Roman" w:hAnsi="Times New Roman"/>
        </w:rPr>
      </w:pPr>
      <w:r w:rsidRPr="008C51EC">
        <w:rPr>
          <w:rFonts w:ascii="Times New Roman" w:hAnsi="Times New Roman"/>
        </w:rPr>
        <w:t xml:space="preserve">        21 день – среднее кол-во рабочих дней в месяц</w:t>
      </w:r>
    </w:p>
    <w:p w:rsidR="008C51EC" w:rsidRPr="008C51EC" w:rsidRDefault="008C51EC" w:rsidP="008C51EC">
      <w:pPr>
        <w:pStyle w:val="afe"/>
        <w:rPr>
          <w:rFonts w:ascii="Times New Roman" w:hAnsi="Times New Roman"/>
        </w:rPr>
      </w:pPr>
      <w:r w:rsidRPr="008C51EC">
        <w:rPr>
          <w:rFonts w:ascii="Times New Roman" w:hAnsi="Times New Roman"/>
        </w:rPr>
        <w:t xml:space="preserve">        2</w:t>
      </w:r>
      <w:r w:rsidR="00C72739">
        <w:rPr>
          <w:rFonts w:ascii="Times New Roman" w:hAnsi="Times New Roman"/>
        </w:rPr>
        <w:t>0</w:t>
      </w:r>
      <w:r w:rsidRPr="008C51EC">
        <w:rPr>
          <w:rFonts w:ascii="Times New Roman" w:hAnsi="Times New Roman"/>
        </w:rPr>
        <w:t xml:space="preserve"> месяц</w:t>
      </w:r>
      <w:r w:rsidR="00C72739">
        <w:rPr>
          <w:rFonts w:ascii="Times New Roman" w:hAnsi="Times New Roman"/>
        </w:rPr>
        <w:t>ев</w:t>
      </w:r>
      <w:r w:rsidRPr="008C51EC">
        <w:rPr>
          <w:rFonts w:ascii="Times New Roman" w:hAnsi="Times New Roman"/>
        </w:rPr>
        <w:t>- нормативная продолжительность строительства</w:t>
      </w:r>
    </w:p>
    <w:p w:rsidR="008C51EC" w:rsidRPr="008C51EC" w:rsidRDefault="008C51EC" w:rsidP="008C51EC">
      <w:pPr>
        <w:pStyle w:val="afe"/>
        <w:ind w:firstLine="0"/>
        <w:rPr>
          <w:rFonts w:ascii="Times New Roman" w:hAnsi="Times New Roman"/>
        </w:rPr>
      </w:pPr>
      <w:r w:rsidRPr="008C51EC">
        <w:rPr>
          <w:rFonts w:ascii="Times New Roman" w:hAnsi="Times New Roman"/>
        </w:rPr>
        <w:t xml:space="preserve">В том числе: </w:t>
      </w:r>
    </w:p>
    <w:p w:rsidR="008C51EC" w:rsidRPr="008C51EC" w:rsidRDefault="008C51EC" w:rsidP="008C51EC">
      <w:pPr>
        <w:pStyle w:val="afe"/>
        <w:ind w:firstLine="0"/>
        <w:rPr>
          <w:rFonts w:ascii="Times New Roman" w:hAnsi="Times New Roman"/>
        </w:rPr>
      </w:pPr>
      <w:proofErr w:type="gramStart"/>
      <w:r w:rsidRPr="008C51EC">
        <w:rPr>
          <w:rFonts w:ascii="Times New Roman" w:hAnsi="Times New Roman"/>
        </w:rPr>
        <w:t>Рабочие  80</w:t>
      </w:r>
      <w:proofErr w:type="gramEnd"/>
      <w:r w:rsidRPr="008C51EC">
        <w:rPr>
          <w:rFonts w:ascii="Times New Roman" w:hAnsi="Times New Roman"/>
        </w:rPr>
        <w:t>%- 1</w:t>
      </w:r>
      <w:r w:rsidR="00C72739">
        <w:rPr>
          <w:rFonts w:ascii="Times New Roman" w:hAnsi="Times New Roman"/>
        </w:rPr>
        <w:t>32</w:t>
      </w:r>
      <w:r w:rsidRPr="008C51EC">
        <w:rPr>
          <w:rFonts w:ascii="Times New Roman" w:hAnsi="Times New Roman"/>
        </w:rPr>
        <w:t xml:space="preserve"> человек</w:t>
      </w:r>
      <w:r w:rsidR="00C72739">
        <w:rPr>
          <w:rFonts w:ascii="Times New Roman" w:hAnsi="Times New Roman"/>
        </w:rPr>
        <w:t>а</w:t>
      </w:r>
    </w:p>
    <w:p w:rsidR="008C51EC" w:rsidRPr="008C51EC" w:rsidRDefault="008C51EC" w:rsidP="008C51EC">
      <w:pPr>
        <w:pStyle w:val="afe"/>
        <w:ind w:firstLine="0"/>
        <w:rPr>
          <w:rFonts w:ascii="Times New Roman" w:hAnsi="Times New Roman"/>
        </w:rPr>
      </w:pPr>
      <w:r w:rsidRPr="008C51EC">
        <w:rPr>
          <w:rFonts w:ascii="Times New Roman" w:hAnsi="Times New Roman"/>
        </w:rPr>
        <w:t xml:space="preserve">ИТР          14%- </w:t>
      </w:r>
      <w:r w:rsidR="00C72739">
        <w:rPr>
          <w:rFonts w:ascii="Times New Roman" w:hAnsi="Times New Roman"/>
        </w:rPr>
        <w:t>23</w:t>
      </w:r>
      <w:r w:rsidRPr="008C51EC">
        <w:rPr>
          <w:rFonts w:ascii="Times New Roman" w:hAnsi="Times New Roman"/>
        </w:rPr>
        <w:t xml:space="preserve"> человека</w:t>
      </w:r>
    </w:p>
    <w:p w:rsidR="008C51EC" w:rsidRPr="008C51EC" w:rsidRDefault="008C51EC" w:rsidP="008C51EC">
      <w:pPr>
        <w:pStyle w:val="afe"/>
        <w:ind w:firstLine="0"/>
        <w:rPr>
          <w:rFonts w:ascii="Times New Roman" w:hAnsi="Times New Roman"/>
        </w:rPr>
      </w:pPr>
      <w:r w:rsidRPr="008C51EC">
        <w:rPr>
          <w:rFonts w:ascii="Times New Roman" w:hAnsi="Times New Roman"/>
        </w:rPr>
        <w:t xml:space="preserve">Служащие 4% - </w:t>
      </w:r>
      <w:r w:rsidR="00C72739">
        <w:rPr>
          <w:rFonts w:ascii="Times New Roman" w:hAnsi="Times New Roman"/>
        </w:rPr>
        <w:t>7</w:t>
      </w:r>
      <w:r w:rsidRPr="008C51EC">
        <w:rPr>
          <w:rFonts w:ascii="Times New Roman" w:hAnsi="Times New Roman"/>
        </w:rPr>
        <w:t xml:space="preserve"> человек</w:t>
      </w:r>
    </w:p>
    <w:p w:rsidR="008C51EC" w:rsidRPr="008C51EC" w:rsidRDefault="008C51EC" w:rsidP="008C51EC">
      <w:pPr>
        <w:pStyle w:val="afe"/>
        <w:ind w:firstLine="0"/>
        <w:rPr>
          <w:rFonts w:ascii="Times New Roman" w:hAnsi="Times New Roman"/>
        </w:rPr>
      </w:pPr>
      <w:r w:rsidRPr="008C51EC">
        <w:rPr>
          <w:rFonts w:ascii="Times New Roman" w:hAnsi="Times New Roman"/>
        </w:rPr>
        <w:t xml:space="preserve">МОП           2% - </w:t>
      </w:r>
      <w:r w:rsidR="00C72739">
        <w:rPr>
          <w:rFonts w:ascii="Times New Roman" w:hAnsi="Times New Roman"/>
        </w:rPr>
        <w:t>3</w:t>
      </w:r>
      <w:r w:rsidRPr="008C51EC">
        <w:rPr>
          <w:rFonts w:ascii="Times New Roman" w:hAnsi="Times New Roman"/>
        </w:rPr>
        <w:t xml:space="preserve"> человека  </w:t>
      </w:r>
    </w:p>
    <w:p w:rsidR="0026027D" w:rsidRPr="008C51EC" w:rsidRDefault="0026027D" w:rsidP="00D76C58">
      <w:pPr>
        <w:tabs>
          <w:tab w:val="left" w:pos="9356"/>
        </w:tabs>
        <w:rPr>
          <w:rFonts w:ascii="Times New Roman" w:hAnsi="Times New Roman"/>
        </w:rPr>
      </w:pPr>
    </w:p>
    <w:p w:rsidR="00942D60" w:rsidRDefault="00942D60" w:rsidP="00CC5810">
      <w:pPr>
        <w:pStyle w:val="15"/>
      </w:pPr>
    </w:p>
    <w:p w:rsidR="00CC5810" w:rsidRDefault="00CC5810" w:rsidP="00CC5810">
      <w:pPr>
        <w:rPr>
          <w:rFonts w:ascii="Times New Roman" w:hAnsi="Times New Roman"/>
        </w:rPr>
      </w:pPr>
      <w:r>
        <w:rPr>
          <w:rFonts w:ascii="Times New Roman" w:hAnsi="Times New Roman"/>
        </w:rPr>
        <w:br w:type="page"/>
      </w:r>
    </w:p>
    <w:p w:rsidR="00490A1B" w:rsidRPr="00490A1B" w:rsidRDefault="00490A1B" w:rsidP="00CC5810">
      <w:pPr>
        <w:pStyle w:val="15"/>
        <w:numPr>
          <w:ilvl w:val="0"/>
          <w:numId w:val="25"/>
        </w:numPr>
      </w:pPr>
      <w:bookmarkStart w:id="226" w:name="_Toc521482013"/>
      <w:r w:rsidRPr="00490A1B">
        <w:lastRenderedPageBreak/>
        <w:t>СПИСОК ИСПОЛЬЗОВАННОЙ ЛИТЕРАТУРЫ</w:t>
      </w:r>
      <w:bookmarkEnd w:id="226"/>
    </w:p>
    <w:p w:rsidR="00490A1B" w:rsidRPr="00490A1B" w:rsidRDefault="00490A1B" w:rsidP="00490A1B">
      <w:pPr>
        <w:jc w:val="center"/>
        <w:rPr>
          <w:rFonts w:ascii="Times New Roman" w:hAnsi="Times New Roman"/>
        </w:rPr>
      </w:pPr>
    </w:p>
    <w:p w:rsidR="00EA1C20" w:rsidRPr="00EA1C20" w:rsidRDefault="00EA1C20" w:rsidP="00EA1C20">
      <w:pPr>
        <w:numPr>
          <w:ilvl w:val="0"/>
          <w:numId w:val="1"/>
        </w:numPr>
        <w:tabs>
          <w:tab w:val="clear" w:pos="502"/>
        </w:tabs>
        <w:ind w:left="426" w:hanging="426"/>
        <w:jc w:val="both"/>
        <w:rPr>
          <w:rFonts w:ascii="Times New Roman" w:hAnsi="Times New Roman"/>
        </w:rPr>
      </w:pPr>
      <w:r w:rsidRPr="00EA1C20">
        <w:rPr>
          <w:rFonts w:ascii="Times New Roman" w:hAnsi="Times New Roman"/>
        </w:rPr>
        <w:t>СН РК 1.03-00-2022 «Строительное производство. Организация строительства предприятий, зданий и сооружений».</w:t>
      </w:r>
    </w:p>
    <w:p w:rsidR="00490A1B" w:rsidRPr="00490A1B" w:rsidRDefault="00490A1B" w:rsidP="00490A1B">
      <w:pPr>
        <w:jc w:val="both"/>
        <w:rPr>
          <w:rFonts w:ascii="Times New Roman" w:hAnsi="Times New Roman"/>
        </w:rPr>
      </w:pPr>
    </w:p>
    <w:p w:rsidR="00490A1B" w:rsidRPr="00490A1B" w:rsidRDefault="00490A1B" w:rsidP="00490A1B">
      <w:pPr>
        <w:numPr>
          <w:ilvl w:val="0"/>
          <w:numId w:val="1"/>
        </w:numPr>
        <w:tabs>
          <w:tab w:val="clear" w:pos="502"/>
        </w:tabs>
        <w:ind w:left="426" w:hanging="426"/>
        <w:jc w:val="both"/>
        <w:rPr>
          <w:rFonts w:ascii="Times New Roman" w:hAnsi="Times New Roman"/>
        </w:rPr>
      </w:pPr>
      <w:r w:rsidRPr="00490A1B">
        <w:rPr>
          <w:rFonts w:ascii="Times New Roman" w:hAnsi="Times New Roman"/>
        </w:rPr>
        <w:t>СНиП РК 1.03-05-2001 "Охрана труда и техника безопасности в строительстве"</w:t>
      </w:r>
    </w:p>
    <w:p w:rsidR="00490A1B" w:rsidRPr="00490A1B" w:rsidRDefault="00490A1B" w:rsidP="00490A1B">
      <w:pPr>
        <w:jc w:val="both"/>
        <w:rPr>
          <w:rFonts w:ascii="Times New Roman" w:hAnsi="Times New Roman"/>
        </w:rPr>
      </w:pPr>
    </w:p>
    <w:p w:rsidR="00490A1B" w:rsidRDefault="00490A1B" w:rsidP="00490A1B">
      <w:pPr>
        <w:numPr>
          <w:ilvl w:val="0"/>
          <w:numId w:val="1"/>
        </w:numPr>
        <w:tabs>
          <w:tab w:val="clear" w:pos="502"/>
        </w:tabs>
        <w:ind w:left="426" w:hanging="426"/>
        <w:jc w:val="both"/>
        <w:rPr>
          <w:rFonts w:ascii="Times New Roman" w:hAnsi="Times New Roman"/>
        </w:rPr>
      </w:pPr>
      <w:r w:rsidRPr="00490A1B">
        <w:rPr>
          <w:rFonts w:ascii="Times New Roman" w:hAnsi="Times New Roman"/>
        </w:rPr>
        <w:t>«Санитарно-эпидемиологические требования к условиям труда и бытового 01-03/04334/2 обслуживания при строительстве, реконструкции, ремонте и вводе, эксплуатации объектов строительства», утвержденные Приказом МНЭ РК от 28. 02. 2015 года № 177.</w:t>
      </w:r>
    </w:p>
    <w:p w:rsidR="009F5374" w:rsidRDefault="009F5374" w:rsidP="009F5374">
      <w:pPr>
        <w:pStyle w:val="af9"/>
        <w:rPr>
          <w:rFonts w:ascii="Times New Roman" w:hAnsi="Times New Roman"/>
        </w:rPr>
      </w:pPr>
    </w:p>
    <w:p w:rsidR="009F5374" w:rsidRPr="009F5374" w:rsidRDefault="009F5374" w:rsidP="009F5374">
      <w:pPr>
        <w:numPr>
          <w:ilvl w:val="0"/>
          <w:numId w:val="1"/>
        </w:numPr>
        <w:tabs>
          <w:tab w:val="clear" w:pos="502"/>
        </w:tabs>
        <w:jc w:val="both"/>
        <w:rPr>
          <w:rFonts w:ascii="Times New Roman" w:hAnsi="Times New Roman"/>
        </w:rPr>
      </w:pPr>
      <w:r w:rsidRPr="009F5374">
        <w:rPr>
          <w:rFonts w:ascii="Times New Roman" w:hAnsi="Times New Roman"/>
        </w:rPr>
        <w:t>«Расчётные нормативы для составления проектов организации строительства».</w:t>
      </w:r>
    </w:p>
    <w:p w:rsidR="009F5374" w:rsidRPr="009F5374" w:rsidRDefault="009F5374" w:rsidP="009F5374">
      <w:pPr>
        <w:ind w:left="142"/>
        <w:jc w:val="both"/>
        <w:rPr>
          <w:rFonts w:ascii="Times New Roman" w:hAnsi="Times New Roman"/>
        </w:rPr>
      </w:pPr>
      <w:r w:rsidRPr="009F5374">
        <w:rPr>
          <w:rFonts w:ascii="Times New Roman" w:hAnsi="Times New Roman"/>
        </w:rPr>
        <w:t>исходные данные для составления проекта организации строительства и смет.</w:t>
      </w:r>
    </w:p>
    <w:p w:rsidR="009F5374" w:rsidRDefault="009F5374" w:rsidP="009F5374">
      <w:pPr>
        <w:jc w:val="both"/>
        <w:rPr>
          <w:rFonts w:ascii="Times New Roman" w:hAnsi="Times New Roman"/>
        </w:rPr>
      </w:pPr>
    </w:p>
    <w:p w:rsidR="009F5374" w:rsidRDefault="009F5374" w:rsidP="009F5374">
      <w:pPr>
        <w:pStyle w:val="af9"/>
        <w:rPr>
          <w:rFonts w:ascii="Times New Roman" w:hAnsi="Times New Roman"/>
        </w:rPr>
      </w:pPr>
    </w:p>
    <w:p w:rsidR="00E03C09" w:rsidRDefault="00E03C09">
      <w:pPr>
        <w:rPr>
          <w:rFonts w:ascii="Times New Roman" w:hAnsi="Times New Roman"/>
        </w:rPr>
      </w:pPr>
      <w:r>
        <w:rPr>
          <w:rFonts w:ascii="Times New Roman" w:hAnsi="Times New Roman"/>
        </w:rPr>
        <w:br w:type="page"/>
      </w:r>
    </w:p>
    <w:p w:rsidR="00B075B1" w:rsidRDefault="00B075B1" w:rsidP="00E03C09">
      <w:pPr>
        <w:jc w:val="center"/>
        <w:rPr>
          <w:rFonts w:ascii="Times New Roman" w:hAnsi="Times New Roman"/>
        </w:rPr>
      </w:pPr>
    </w:p>
    <w:p w:rsidR="00E03C09" w:rsidRDefault="00E03C09" w:rsidP="00E03C09">
      <w:pPr>
        <w:jc w:val="center"/>
        <w:rPr>
          <w:rFonts w:ascii="Times New Roman" w:hAnsi="Times New Roman"/>
        </w:rPr>
      </w:pPr>
    </w:p>
    <w:p w:rsidR="00E03C09" w:rsidRDefault="00E03C09" w:rsidP="00E03C09">
      <w:pPr>
        <w:jc w:val="center"/>
        <w:rPr>
          <w:rFonts w:ascii="Times New Roman" w:hAnsi="Times New Roman"/>
        </w:rPr>
      </w:pPr>
    </w:p>
    <w:p w:rsidR="00E03C09" w:rsidRDefault="00E03C09" w:rsidP="00E03C09">
      <w:pPr>
        <w:jc w:val="center"/>
        <w:rPr>
          <w:rFonts w:ascii="Times New Roman" w:hAnsi="Times New Roman"/>
        </w:rPr>
      </w:pPr>
    </w:p>
    <w:p w:rsidR="00E03C09" w:rsidRDefault="00E03C09" w:rsidP="00E03C09">
      <w:pPr>
        <w:jc w:val="center"/>
        <w:rPr>
          <w:rFonts w:ascii="Times New Roman" w:hAnsi="Times New Roman"/>
        </w:rPr>
      </w:pPr>
    </w:p>
    <w:p w:rsidR="00E03C09" w:rsidRDefault="00E03C09" w:rsidP="00E03C09">
      <w:pPr>
        <w:jc w:val="center"/>
        <w:rPr>
          <w:rFonts w:ascii="Times New Roman" w:hAnsi="Times New Roman"/>
        </w:rPr>
      </w:pPr>
    </w:p>
    <w:p w:rsidR="00E03C09" w:rsidRDefault="00E03C09" w:rsidP="00E03C09">
      <w:pPr>
        <w:jc w:val="center"/>
        <w:rPr>
          <w:rFonts w:ascii="Times New Roman" w:hAnsi="Times New Roman"/>
        </w:rPr>
      </w:pPr>
    </w:p>
    <w:p w:rsidR="00E03C09" w:rsidRDefault="00E03C09" w:rsidP="00E03C09">
      <w:pPr>
        <w:jc w:val="center"/>
        <w:rPr>
          <w:rFonts w:ascii="Times New Roman" w:hAnsi="Times New Roman"/>
        </w:rPr>
      </w:pPr>
    </w:p>
    <w:p w:rsidR="00E03C09" w:rsidRDefault="00E03C09" w:rsidP="00E03C09">
      <w:pPr>
        <w:jc w:val="center"/>
        <w:rPr>
          <w:rFonts w:ascii="Times New Roman" w:hAnsi="Times New Roman"/>
        </w:rPr>
      </w:pPr>
    </w:p>
    <w:p w:rsidR="00E03C09" w:rsidRDefault="00E03C09" w:rsidP="00E03C09">
      <w:pPr>
        <w:jc w:val="center"/>
        <w:rPr>
          <w:rFonts w:ascii="Times New Roman" w:hAnsi="Times New Roman"/>
        </w:rPr>
      </w:pPr>
    </w:p>
    <w:p w:rsidR="00E03C09" w:rsidRDefault="00E03C09" w:rsidP="00E03C09">
      <w:pPr>
        <w:jc w:val="center"/>
        <w:rPr>
          <w:rFonts w:ascii="Times New Roman" w:hAnsi="Times New Roman"/>
        </w:rPr>
      </w:pPr>
    </w:p>
    <w:p w:rsidR="00E03C09" w:rsidRDefault="00E03C09" w:rsidP="00E03C09">
      <w:pPr>
        <w:jc w:val="center"/>
        <w:rPr>
          <w:rFonts w:ascii="Times New Roman" w:hAnsi="Times New Roman"/>
        </w:rPr>
      </w:pPr>
    </w:p>
    <w:p w:rsidR="00E03C09" w:rsidRDefault="00E03C09" w:rsidP="00E03C09">
      <w:pPr>
        <w:jc w:val="center"/>
        <w:rPr>
          <w:rFonts w:ascii="Times New Roman" w:hAnsi="Times New Roman"/>
        </w:rPr>
      </w:pPr>
    </w:p>
    <w:p w:rsidR="00E03C09" w:rsidRDefault="00E03C09" w:rsidP="00E03C09">
      <w:pPr>
        <w:jc w:val="center"/>
        <w:rPr>
          <w:rFonts w:ascii="Times New Roman" w:hAnsi="Times New Roman"/>
        </w:rPr>
      </w:pPr>
    </w:p>
    <w:p w:rsidR="00E03C09" w:rsidRDefault="00E03C09" w:rsidP="00E03C09">
      <w:pPr>
        <w:jc w:val="center"/>
        <w:rPr>
          <w:rFonts w:ascii="Times New Roman" w:hAnsi="Times New Roman"/>
        </w:rPr>
      </w:pPr>
    </w:p>
    <w:p w:rsidR="00E03C09" w:rsidRDefault="00E03C09" w:rsidP="00E03C09">
      <w:pPr>
        <w:jc w:val="center"/>
        <w:rPr>
          <w:rFonts w:ascii="Times New Roman" w:hAnsi="Times New Roman"/>
        </w:rPr>
      </w:pPr>
    </w:p>
    <w:p w:rsidR="00E03C09" w:rsidRDefault="00E03C09" w:rsidP="00E03C09">
      <w:pPr>
        <w:jc w:val="center"/>
        <w:rPr>
          <w:rFonts w:ascii="Times New Roman" w:hAnsi="Times New Roman"/>
        </w:rPr>
      </w:pPr>
    </w:p>
    <w:p w:rsidR="00E03C09" w:rsidRDefault="00E03C09" w:rsidP="00E03C09">
      <w:pPr>
        <w:jc w:val="center"/>
        <w:rPr>
          <w:rFonts w:ascii="Times New Roman" w:hAnsi="Times New Roman"/>
        </w:rPr>
      </w:pPr>
    </w:p>
    <w:p w:rsidR="00E03C09" w:rsidRDefault="00E03C09" w:rsidP="00E03C09">
      <w:pPr>
        <w:jc w:val="center"/>
        <w:rPr>
          <w:rFonts w:ascii="Times New Roman" w:hAnsi="Times New Roman"/>
        </w:rPr>
      </w:pPr>
    </w:p>
    <w:p w:rsidR="00E03C09" w:rsidRDefault="00E03C09" w:rsidP="00E03C09">
      <w:pPr>
        <w:jc w:val="center"/>
        <w:rPr>
          <w:rFonts w:ascii="Times New Roman" w:hAnsi="Times New Roman"/>
        </w:rPr>
      </w:pPr>
    </w:p>
    <w:p w:rsidR="00E03C09" w:rsidRDefault="00E03C09" w:rsidP="00E03C09">
      <w:pPr>
        <w:jc w:val="center"/>
        <w:rPr>
          <w:rFonts w:ascii="Times New Roman" w:hAnsi="Times New Roman"/>
        </w:rPr>
      </w:pPr>
    </w:p>
    <w:p w:rsidR="00E03C09" w:rsidRDefault="00E03C09" w:rsidP="00E03C09">
      <w:pPr>
        <w:jc w:val="center"/>
        <w:rPr>
          <w:rFonts w:ascii="Times New Roman" w:hAnsi="Times New Roman"/>
        </w:rPr>
      </w:pPr>
    </w:p>
    <w:p w:rsidR="00E03C09" w:rsidRDefault="00E03C09" w:rsidP="00E03C09">
      <w:pPr>
        <w:jc w:val="center"/>
        <w:rPr>
          <w:rFonts w:ascii="Times New Roman" w:hAnsi="Times New Roman"/>
        </w:rPr>
      </w:pPr>
    </w:p>
    <w:p w:rsidR="00611760" w:rsidRDefault="00E03C09" w:rsidP="00E03C09">
      <w:pPr>
        <w:jc w:val="center"/>
        <w:rPr>
          <w:rFonts w:ascii="Times New Roman" w:hAnsi="Times New Roman"/>
          <w:b/>
        </w:rPr>
      </w:pPr>
      <w:r w:rsidRPr="00E03C09">
        <w:rPr>
          <w:rFonts w:ascii="Times New Roman" w:hAnsi="Times New Roman"/>
          <w:b/>
        </w:rPr>
        <w:t>П Р И Л О Ж Е Н И Я</w:t>
      </w:r>
    </w:p>
    <w:p w:rsidR="00611760" w:rsidRDefault="00611760">
      <w:pPr>
        <w:rPr>
          <w:rFonts w:ascii="Times New Roman" w:hAnsi="Times New Roman"/>
          <w:b/>
        </w:rPr>
      </w:pPr>
      <w:r>
        <w:rPr>
          <w:rFonts w:ascii="Times New Roman" w:hAnsi="Times New Roman"/>
          <w:b/>
        </w:rPr>
        <w:br w:type="page"/>
      </w:r>
    </w:p>
    <w:tbl>
      <w:tblPr>
        <w:tblW w:w="9244" w:type="dxa"/>
        <w:tblLook w:val="04A0" w:firstRow="1" w:lastRow="0" w:firstColumn="1" w:lastColumn="0" w:noHBand="0" w:noVBand="1"/>
      </w:tblPr>
      <w:tblGrid>
        <w:gridCol w:w="600"/>
        <w:gridCol w:w="5740"/>
        <w:gridCol w:w="1023"/>
        <w:gridCol w:w="1695"/>
        <w:gridCol w:w="186"/>
      </w:tblGrid>
      <w:tr w:rsidR="00611760" w:rsidRPr="00611760" w:rsidTr="00611760">
        <w:trPr>
          <w:trHeight w:val="255"/>
        </w:trPr>
        <w:tc>
          <w:tcPr>
            <w:tcW w:w="600" w:type="dxa"/>
            <w:tcBorders>
              <w:top w:val="nil"/>
              <w:left w:val="nil"/>
              <w:bottom w:val="nil"/>
              <w:right w:val="nil"/>
            </w:tcBorders>
            <w:shd w:val="clear" w:color="auto" w:fill="auto"/>
            <w:noWrap/>
            <w:hideMark/>
          </w:tcPr>
          <w:p w:rsidR="00611760" w:rsidRPr="00611760" w:rsidRDefault="00611760" w:rsidP="00611760">
            <w:pPr>
              <w:rPr>
                <w:rFonts w:ascii="Times New Roman" w:hAnsi="Times New Roman"/>
                <w:sz w:val="20"/>
                <w:szCs w:val="24"/>
              </w:rPr>
            </w:pPr>
          </w:p>
        </w:tc>
        <w:tc>
          <w:tcPr>
            <w:tcW w:w="5740" w:type="dxa"/>
            <w:tcBorders>
              <w:top w:val="nil"/>
              <w:left w:val="nil"/>
              <w:bottom w:val="nil"/>
              <w:right w:val="nil"/>
            </w:tcBorders>
            <w:shd w:val="clear" w:color="auto" w:fill="auto"/>
            <w:noWrap/>
            <w:hideMark/>
          </w:tcPr>
          <w:p w:rsidR="00611760" w:rsidRPr="00611760" w:rsidRDefault="00611760" w:rsidP="00611760">
            <w:pPr>
              <w:rPr>
                <w:rFonts w:ascii="Times New Roman" w:hAnsi="Times New Roman"/>
                <w:sz w:val="20"/>
              </w:rPr>
            </w:pPr>
          </w:p>
        </w:tc>
        <w:tc>
          <w:tcPr>
            <w:tcW w:w="1023" w:type="dxa"/>
            <w:tcBorders>
              <w:top w:val="nil"/>
              <w:left w:val="nil"/>
              <w:bottom w:val="nil"/>
              <w:right w:val="nil"/>
            </w:tcBorders>
            <w:shd w:val="clear" w:color="auto" w:fill="auto"/>
            <w:noWrap/>
            <w:hideMark/>
          </w:tcPr>
          <w:p w:rsidR="00611760" w:rsidRPr="00611760" w:rsidRDefault="00611760" w:rsidP="00611760">
            <w:pPr>
              <w:rPr>
                <w:rFonts w:ascii="Times New Roman" w:hAnsi="Times New Roman"/>
                <w:sz w:val="20"/>
              </w:rPr>
            </w:pPr>
          </w:p>
        </w:tc>
        <w:tc>
          <w:tcPr>
            <w:tcW w:w="1881" w:type="dxa"/>
            <w:gridSpan w:val="2"/>
            <w:tcBorders>
              <w:top w:val="nil"/>
              <w:left w:val="nil"/>
              <w:bottom w:val="nil"/>
              <w:right w:val="nil"/>
            </w:tcBorders>
            <w:shd w:val="clear" w:color="auto" w:fill="auto"/>
            <w:noWrap/>
            <w:hideMark/>
          </w:tcPr>
          <w:p w:rsidR="00611760" w:rsidRPr="00611760" w:rsidRDefault="00611760" w:rsidP="00611760">
            <w:pPr>
              <w:jc w:val="right"/>
              <w:rPr>
                <w:rFonts w:ascii="Times New Roman" w:hAnsi="Times New Roman"/>
                <w:b/>
                <w:bCs/>
                <w:sz w:val="22"/>
                <w:szCs w:val="22"/>
              </w:rPr>
            </w:pPr>
            <w:r w:rsidRPr="00611760">
              <w:rPr>
                <w:rFonts w:ascii="Times New Roman" w:hAnsi="Times New Roman"/>
                <w:b/>
                <w:bCs/>
                <w:sz w:val="22"/>
                <w:szCs w:val="22"/>
              </w:rPr>
              <w:t>ПРИЛОЖЕНИЕ 1</w:t>
            </w:r>
          </w:p>
        </w:tc>
      </w:tr>
      <w:tr w:rsidR="00611760" w:rsidRPr="00611760" w:rsidTr="00611760">
        <w:trPr>
          <w:trHeight w:val="300"/>
        </w:trPr>
        <w:tc>
          <w:tcPr>
            <w:tcW w:w="9244" w:type="dxa"/>
            <w:gridSpan w:val="5"/>
            <w:tcBorders>
              <w:top w:val="nil"/>
              <w:left w:val="nil"/>
              <w:bottom w:val="nil"/>
              <w:right w:val="nil"/>
            </w:tcBorders>
            <w:shd w:val="clear" w:color="auto" w:fill="auto"/>
            <w:noWrap/>
            <w:hideMark/>
          </w:tcPr>
          <w:p w:rsidR="00611760" w:rsidRPr="00611760" w:rsidRDefault="00611760" w:rsidP="00611760">
            <w:pPr>
              <w:jc w:val="center"/>
              <w:rPr>
                <w:rFonts w:ascii="Times New Roman" w:hAnsi="Times New Roman"/>
                <w:b/>
                <w:bCs/>
                <w:sz w:val="22"/>
                <w:szCs w:val="22"/>
              </w:rPr>
            </w:pPr>
            <w:r w:rsidRPr="00611760">
              <w:rPr>
                <w:rFonts w:ascii="Times New Roman" w:hAnsi="Times New Roman"/>
                <w:b/>
                <w:bCs/>
                <w:sz w:val="22"/>
                <w:szCs w:val="22"/>
              </w:rPr>
              <w:t>МАШИНЫ И МЕХАНИЗМЫ</w:t>
            </w:r>
          </w:p>
        </w:tc>
      </w:tr>
      <w:tr w:rsidR="00611760" w:rsidRPr="00611760" w:rsidTr="00611760">
        <w:trPr>
          <w:trHeight w:val="300"/>
        </w:trPr>
        <w:tc>
          <w:tcPr>
            <w:tcW w:w="600" w:type="dxa"/>
            <w:tcBorders>
              <w:top w:val="nil"/>
              <w:left w:val="nil"/>
              <w:bottom w:val="nil"/>
              <w:right w:val="nil"/>
            </w:tcBorders>
            <w:shd w:val="clear" w:color="auto" w:fill="auto"/>
            <w:noWrap/>
            <w:hideMark/>
          </w:tcPr>
          <w:p w:rsidR="00611760" w:rsidRPr="00611760" w:rsidRDefault="00611760" w:rsidP="00611760">
            <w:pPr>
              <w:jc w:val="center"/>
              <w:rPr>
                <w:rFonts w:ascii="Times New Roman" w:hAnsi="Times New Roman"/>
                <w:b/>
                <w:bCs/>
                <w:sz w:val="22"/>
                <w:szCs w:val="22"/>
              </w:rPr>
            </w:pPr>
          </w:p>
        </w:tc>
        <w:tc>
          <w:tcPr>
            <w:tcW w:w="5740" w:type="dxa"/>
            <w:tcBorders>
              <w:top w:val="nil"/>
              <w:left w:val="nil"/>
              <w:bottom w:val="nil"/>
              <w:right w:val="nil"/>
            </w:tcBorders>
            <w:shd w:val="clear" w:color="auto" w:fill="auto"/>
            <w:noWrap/>
            <w:hideMark/>
          </w:tcPr>
          <w:p w:rsidR="00611760" w:rsidRPr="00611760" w:rsidRDefault="00611760" w:rsidP="00611760">
            <w:pPr>
              <w:jc w:val="right"/>
              <w:rPr>
                <w:rFonts w:ascii="Times New Roman" w:hAnsi="Times New Roman"/>
                <w:sz w:val="20"/>
              </w:rPr>
            </w:pPr>
          </w:p>
        </w:tc>
        <w:tc>
          <w:tcPr>
            <w:tcW w:w="1023" w:type="dxa"/>
            <w:tcBorders>
              <w:top w:val="nil"/>
              <w:left w:val="nil"/>
              <w:bottom w:val="nil"/>
              <w:right w:val="nil"/>
            </w:tcBorders>
            <w:shd w:val="clear" w:color="auto" w:fill="auto"/>
            <w:noWrap/>
            <w:hideMark/>
          </w:tcPr>
          <w:p w:rsidR="00611760" w:rsidRPr="00611760" w:rsidRDefault="00611760" w:rsidP="00611760">
            <w:pPr>
              <w:jc w:val="right"/>
              <w:rPr>
                <w:rFonts w:ascii="Times New Roman" w:hAnsi="Times New Roman"/>
                <w:sz w:val="20"/>
              </w:rPr>
            </w:pPr>
          </w:p>
        </w:tc>
        <w:tc>
          <w:tcPr>
            <w:tcW w:w="1881" w:type="dxa"/>
            <w:gridSpan w:val="2"/>
            <w:tcBorders>
              <w:top w:val="nil"/>
              <w:left w:val="nil"/>
              <w:bottom w:val="nil"/>
              <w:right w:val="nil"/>
            </w:tcBorders>
            <w:shd w:val="clear" w:color="auto" w:fill="auto"/>
            <w:noWrap/>
            <w:hideMark/>
          </w:tcPr>
          <w:p w:rsidR="00611760" w:rsidRPr="00611760" w:rsidRDefault="00611760" w:rsidP="00611760">
            <w:pPr>
              <w:jc w:val="right"/>
              <w:rPr>
                <w:rFonts w:ascii="Times New Roman" w:hAnsi="Times New Roman"/>
                <w:sz w:val="20"/>
              </w:rPr>
            </w:pPr>
          </w:p>
        </w:tc>
      </w:tr>
      <w:tr w:rsidR="00611760" w:rsidRPr="00611760" w:rsidTr="00611760">
        <w:trPr>
          <w:trHeight w:val="720"/>
        </w:trPr>
        <w:tc>
          <w:tcPr>
            <w:tcW w:w="600" w:type="dxa"/>
            <w:vMerge w:val="restart"/>
            <w:tcBorders>
              <w:top w:val="single" w:sz="4" w:space="0" w:color="auto"/>
              <w:left w:val="single" w:sz="4" w:space="0" w:color="auto"/>
              <w:bottom w:val="single" w:sz="4" w:space="0" w:color="000000"/>
              <w:right w:val="single" w:sz="4" w:space="0" w:color="auto"/>
            </w:tcBorders>
            <w:shd w:val="clear" w:color="CCFFFF" w:fill="CCFFFF"/>
            <w:vAlign w:val="center"/>
            <w:hideMark/>
          </w:tcPr>
          <w:p w:rsidR="00611760" w:rsidRPr="00611760" w:rsidRDefault="00611760" w:rsidP="00611760">
            <w:pPr>
              <w:jc w:val="center"/>
              <w:rPr>
                <w:rFonts w:ascii="Times New Roman" w:hAnsi="Times New Roman"/>
                <w:sz w:val="18"/>
                <w:szCs w:val="18"/>
              </w:rPr>
            </w:pPr>
            <w:r w:rsidRPr="00611760">
              <w:rPr>
                <w:rFonts w:ascii="Times New Roman" w:hAnsi="Times New Roman"/>
                <w:sz w:val="18"/>
                <w:szCs w:val="18"/>
              </w:rPr>
              <w:t>№ п/п</w:t>
            </w:r>
          </w:p>
        </w:tc>
        <w:tc>
          <w:tcPr>
            <w:tcW w:w="5740" w:type="dxa"/>
            <w:vMerge w:val="restart"/>
            <w:tcBorders>
              <w:top w:val="single" w:sz="4" w:space="0" w:color="auto"/>
              <w:left w:val="single" w:sz="4" w:space="0" w:color="auto"/>
              <w:bottom w:val="single" w:sz="4" w:space="0" w:color="000000"/>
              <w:right w:val="single" w:sz="4" w:space="0" w:color="auto"/>
            </w:tcBorders>
            <w:shd w:val="clear" w:color="CCFFFF" w:fill="CCFFFF"/>
            <w:vAlign w:val="center"/>
            <w:hideMark/>
          </w:tcPr>
          <w:p w:rsidR="00611760" w:rsidRPr="00611760" w:rsidRDefault="00611760" w:rsidP="00611760">
            <w:pPr>
              <w:jc w:val="center"/>
              <w:rPr>
                <w:rFonts w:ascii="Times New Roman" w:hAnsi="Times New Roman"/>
                <w:sz w:val="18"/>
                <w:szCs w:val="18"/>
              </w:rPr>
            </w:pPr>
            <w:r w:rsidRPr="00611760">
              <w:rPr>
                <w:rFonts w:ascii="Times New Roman" w:hAnsi="Times New Roman"/>
                <w:sz w:val="18"/>
                <w:szCs w:val="18"/>
              </w:rPr>
              <w:t xml:space="preserve">Наименование ресурсов, оборудования, конструкций, изделий </w:t>
            </w:r>
            <w:proofErr w:type="gramStart"/>
            <w:r w:rsidRPr="00611760">
              <w:rPr>
                <w:rFonts w:ascii="Times New Roman" w:hAnsi="Times New Roman"/>
                <w:sz w:val="18"/>
                <w:szCs w:val="18"/>
              </w:rPr>
              <w:t>и  деталей</w:t>
            </w:r>
            <w:proofErr w:type="gramEnd"/>
          </w:p>
        </w:tc>
        <w:tc>
          <w:tcPr>
            <w:tcW w:w="1023" w:type="dxa"/>
            <w:vMerge w:val="restart"/>
            <w:tcBorders>
              <w:top w:val="single" w:sz="4" w:space="0" w:color="auto"/>
              <w:left w:val="single" w:sz="4" w:space="0" w:color="auto"/>
              <w:bottom w:val="single" w:sz="4" w:space="0" w:color="000000"/>
              <w:right w:val="single" w:sz="4" w:space="0" w:color="auto"/>
            </w:tcBorders>
            <w:shd w:val="clear" w:color="CCFFFF" w:fill="CCFFFF"/>
            <w:vAlign w:val="center"/>
            <w:hideMark/>
          </w:tcPr>
          <w:p w:rsidR="00611760" w:rsidRPr="00611760" w:rsidRDefault="00611760" w:rsidP="00611760">
            <w:pPr>
              <w:jc w:val="center"/>
              <w:rPr>
                <w:rFonts w:ascii="Times New Roman" w:hAnsi="Times New Roman"/>
                <w:sz w:val="18"/>
                <w:szCs w:val="18"/>
              </w:rPr>
            </w:pPr>
            <w:r w:rsidRPr="00611760">
              <w:rPr>
                <w:rFonts w:ascii="Times New Roman" w:hAnsi="Times New Roman"/>
                <w:sz w:val="18"/>
                <w:szCs w:val="18"/>
              </w:rPr>
              <w:t>Единица измерения</w:t>
            </w:r>
          </w:p>
        </w:tc>
        <w:tc>
          <w:tcPr>
            <w:tcW w:w="1881" w:type="dxa"/>
            <w:gridSpan w:val="2"/>
            <w:vMerge w:val="restart"/>
            <w:tcBorders>
              <w:top w:val="single" w:sz="4" w:space="0" w:color="auto"/>
              <w:left w:val="single" w:sz="4" w:space="0" w:color="auto"/>
              <w:bottom w:val="single" w:sz="4" w:space="0" w:color="000000"/>
              <w:right w:val="single" w:sz="4" w:space="0" w:color="auto"/>
            </w:tcBorders>
            <w:shd w:val="clear" w:color="CCFFFF" w:fill="CCFFFF"/>
            <w:vAlign w:val="center"/>
            <w:hideMark/>
          </w:tcPr>
          <w:p w:rsidR="00611760" w:rsidRPr="00611760" w:rsidRDefault="00611760" w:rsidP="00611760">
            <w:pPr>
              <w:jc w:val="center"/>
              <w:rPr>
                <w:rFonts w:ascii="Times New Roman" w:hAnsi="Times New Roman"/>
                <w:sz w:val="18"/>
                <w:szCs w:val="18"/>
              </w:rPr>
            </w:pPr>
            <w:r w:rsidRPr="00611760">
              <w:rPr>
                <w:rFonts w:ascii="Times New Roman" w:hAnsi="Times New Roman"/>
                <w:sz w:val="18"/>
                <w:szCs w:val="18"/>
              </w:rPr>
              <w:t>Количество единиц</w:t>
            </w:r>
          </w:p>
        </w:tc>
      </w:tr>
      <w:tr w:rsidR="00611760" w:rsidRPr="00611760" w:rsidTr="00611760">
        <w:trPr>
          <w:trHeight w:val="255"/>
        </w:trPr>
        <w:tc>
          <w:tcPr>
            <w:tcW w:w="600" w:type="dxa"/>
            <w:vMerge/>
            <w:tcBorders>
              <w:top w:val="single" w:sz="4" w:space="0" w:color="auto"/>
              <w:left w:val="single" w:sz="4" w:space="0" w:color="auto"/>
              <w:bottom w:val="single" w:sz="4" w:space="0" w:color="000000"/>
              <w:right w:val="single" w:sz="4" w:space="0" w:color="auto"/>
            </w:tcBorders>
            <w:vAlign w:val="center"/>
            <w:hideMark/>
          </w:tcPr>
          <w:p w:rsidR="00611760" w:rsidRPr="00611760" w:rsidRDefault="00611760" w:rsidP="00611760">
            <w:pPr>
              <w:rPr>
                <w:rFonts w:ascii="Times New Roman" w:hAnsi="Times New Roman"/>
                <w:sz w:val="18"/>
                <w:szCs w:val="18"/>
              </w:rPr>
            </w:pPr>
          </w:p>
        </w:tc>
        <w:tc>
          <w:tcPr>
            <w:tcW w:w="5740" w:type="dxa"/>
            <w:vMerge/>
            <w:tcBorders>
              <w:top w:val="single" w:sz="4" w:space="0" w:color="auto"/>
              <w:left w:val="single" w:sz="4" w:space="0" w:color="auto"/>
              <w:bottom w:val="single" w:sz="4" w:space="0" w:color="000000"/>
              <w:right w:val="single" w:sz="4" w:space="0" w:color="auto"/>
            </w:tcBorders>
            <w:vAlign w:val="center"/>
            <w:hideMark/>
          </w:tcPr>
          <w:p w:rsidR="00611760" w:rsidRPr="00611760" w:rsidRDefault="00611760" w:rsidP="00611760">
            <w:pPr>
              <w:rPr>
                <w:rFonts w:ascii="Times New Roman" w:hAnsi="Times New Roman"/>
                <w:sz w:val="18"/>
                <w:szCs w:val="18"/>
              </w:rPr>
            </w:pPr>
          </w:p>
        </w:tc>
        <w:tc>
          <w:tcPr>
            <w:tcW w:w="1023" w:type="dxa"/>
            <w:vMerge/>
            <w:tcBorders>
              <w:top w:val="single" w:sz="4" w:space="0" w:color="auto"/>
              <w:left w:val="single" w:sz="4" w:space="0" w:color="auto"/>
              <w:bottom w:val="single" w:sz="4" w:space="0" w:color="000000"/>
              <w:right w:val="single" w:sz="4" w:space="0" w:color="auto"/>
            </w:tcBorders>
            <w:vAlign w:val="center"/>
            <w:hideMark/>
          </w:tcPr>
          <w:p w:rsidR="00611760" w:rsidRPr="00611760" w:rsidRDefault="00611760" w:rsidP="00611760">
            <w:pPr>
              <w:rPr>
                <w:rFonts w:ascii="Times New Roman" w:hAnsi="Times New Roman"/>
                <w:sz w:val="18"/>
                <w:szCs w:val="18"/>
              </w:rPr>
            </w:pPr>
          </w:p>
        </w:tc>
        <w:tc>
          <w:tcPr>
            <w:tcW w:w="1881" w:type="dxa"/>
            <w:gridSpan w:val="2"/>
            <w:vMerge/>
            <w:tcBorders>
              <w:top w:val="single" w:sz="4" w:space="0" w:color="auto"/>
              <w:left w:val="single" w:sz="4" w:space="0" w:color="auto"/>
              <w:bottom w:val="single" w:sz="4" w:space="0" w:color="000000"/>
              <w:right w:val="single" w:sz="4" w:space="0" w:color="auto"/>
            </w:tcBorders>
            <w:vAlign w:val="center"/>
            <w:hideMark/>
          </w:tcPr>
          <w:p w:rsidR="00611760" w:rsidRPr="00611760" w:rsidRDefault="00611760" w:rsidP="00611760">
            <w:pPr>
              <w:rPr>
                <w:rFonts w:ascii="Times New Roman" w:hAnsi="Times New Roman"/>
                <w:sz w:val="18"/>
                <w:szCs w:val="18"/>
              </w:rPr>
            </w:pPr>
          </w:p>
        </w:tc>
      </w:tr>
      <w:tr w:rsidR="00611760" w:rsidRPr="00611760" w:rsidTr="00611760">
        <w:trPr>
          <w:trHeight w:val="255"/>
        </w:trPr>
        <w:tc>
          <w:tcPr>
            <w:tcW w:w="600" w:type="dxa"/>
            <w:tcBorders>
              <w:top w:val="nil"/>
              <w:left w:val="single" w:sz="4" w:space="0" w:color="auto"/>
              <w:bottom w:val="single" w:sz="4" w:space="0" w:color="auto"/>
              <w:right w:val="single" w:sz="4" w:space="0" w:color="auto"/>
            </w:tcBorders>
            <w:shd w:val="clear" w:color="CCFFFF" w:fill="CCFFFF"/>
            <w:vAlign w:val="center"/>
            <w:hideMark/>
          </w:tcPr>
          <w:p w:rsidR="00611760" w:rsidRPr="00611760" w:rsidRDefault="00611760" w:rsidP="00611760">
            <w:pPr>
              <w:jc w:val="center"/>
              <w:rPr>
                <w:rFonts w:ascii="Times New Roman" w:hAnsi="Times New Roman"/>
                <w:sz w:val="18"/>
                <w:szCs w:val="18"/>
              </w:rPr>
            </w:pPr>
            <w:r w:rsidRPr="00611760">
              <w:rPr>
                <w:rFonts w:ascii="Times New Roman" w:hAnsi="Times New Roman"/>
                <w:sz w:val="18"/>
                <w:szCs w:val="18"/>
              </w:rPr>
              <w:t>1</w:t>
            </w:r>
          </w:p>
        </w:tc>
        <w:tc>
          <w:tcPr>
            <w:tcW w:w="5740" w:type="dxa"/>
            <w:tcBorders>
              <w:top w:val="nil"/>
              <w:left w:val="nil"/>
              <w:bottom w:val="single" w:sz="4" w:space="0" w:color="auto"/>
              <w:right w:val="single" w:sz="4" w:space="0" w:color="auto"/>
            </w:tcBorders>
            <w:shd w:val="clear" w:color="CCFFFF" w:fill="CCFFFF"/>
            <w:vAlign w:val="center"/>
            <w:hideMark/>
          </w:tcPr>
          <w:p w:rsidR="00611760" w:rsidRPr="00611760" w:rsidRDefault="00611760" w:rsidP="00611760">
            <w:pPr>
              <w:jc w:val="center"/>
              <w:rPr>
                <w:rFonts w:ascii="Times New Roman" w:hAnsi="Times New Roman"/>
                <w:sz w:val="18"/>
                <w:szCs w:val="18"/>
              </w:rPr>
            </w:pPr>
            <w:r w:rsidRPr="00611760">
              <w:rPr>
                <w:rFonts w:ascii="Times New Roman" w:hAnsi="Times New Roman"/>
                <w:sz w:val="18"/>
                <w:szCs w:val="18"/>
              </w:rPr>
              <w:t>4</w:t>
            </w:r>
          </w:p>
        </w:tc>
        <w:tc>
          <w:tcPr>
            <w:tcW w:w="1023" w:type="dxa"/>
            <w:tcBorders>
              <w:top w:val="nil"/>
              <w:left w:val="nil"/>
              <w:bottom w:val="single" w:sz="4" w:space="0" w:color="auto"/>
              <w:right w:val="single" w:sz="4" w:space="0" w:color="auto"/>
            </w:tcBorders>
            <w:shd w:val="clear" w:color="CCFFFF" w:fill="CCFFFF"/>
            <w:vAlign w:val="center"/>
            <w:hideMark/>
          </w:tcPr>
          <w:p w:rsidR="00611760" w:rsidRPr="00611760" w:rsidRDefault="00611760" w:rsidP="00611760">
            <w:pPr>
              <w:jc w:val="center"/>
              <w:rPr>
                <w:rFonts w:ascii="Times New Roman" w:hAnsi="Times New Roman"/>
                <w:sz w:val="18"/>
                <w:szCs w:val="18"/>
              </w:rPr>
            </w:pPr>
            <w:r w:rsidRPr="00611760">
              <w:rPr>
                <w:rFonts w:ascii="Times New Roman" w:hAnsi="Times New Roman"/>
                <w:sz w:val="18"/>
                <w:szCs w:val="18"/>
              </w:rPr>
              <w:t>5</w:t>
            </w:r>
          </w:p>
        </w:tc>
        <w:tc>
          <w:tcPr>
            <w:tcW w:w="1881" w:type="dxa"/>
            <w:gridSpan w:val="2"/>
            <w:tcBorders>
              <w:top w:val="nil"/>
              <w:left w:val="nil"/>
              <w:bottom w:val="single" w:sz="4" w:space="0" w:color="auto"/>
              <w:right w:val="single" w:sz="4" w:space="0" w:color="auto"/>
            </w:tcBorders>
            <w:shd w:val="clear" w:color="CCFFFF" w:fill="CCFFFF"/>
            <w:vAlign w:val="center"/>
            <w:hideMark/>
          </w:tcPr>
          <w:p w:rsidR="00611760" w:rsidRPr="00611760" w:rsidRDefault="00611760" w:rsidP="00611760">
            <w:pPr>
              <w:jc w:val="center"/>
              <w:rPr>
                <w:rFonts w:ascii="Times New Roman" w:hAnsi="Times New Roman"/>
                <w:sz w:val="18"/>
                <w:szCs w:val="18"/>
              </w:rPr>
            </w:pPr>
            <w:r w:rsidRPr="00611760">
              <w:rPr>
                <w:rFonts w:ascii="Times New Roman" w:hAnsi="Times New Roman"/>
                <w:sz w:val="18"/>
                <w:szCs w:val="18"/>
              </w:rPr>
              <w:t>6</w:t>
            </w:r>
          </w:p>
        </w:tc>
      </w:tr>
      <w:tr w:rsidR="00611760" w:rsidRPr="00611760" w:rsidTr="00611760">
        <w:trPr>
          <w:trHeight w:val="255"/>
        </w:trPr>
        <w:tc>
          <w:tcPr>
            <w:tcW w:w="9244" w:type="dxa"/>
            <w:gridSpan w:val="5"/>
            <w:tcBorders>
              <w:top w:val="single" w:sz="4" w:space="0" w:color="auto"/>
              <w:left w:val="single" w:sz="4" w:space="0" w:color="auto"/>
              <w:bottom w:val="single" w:sz="4" w:space="0" w:color="000000"/>
              <w:right w:val="nil"/>
            </w:tcBorders>
            <w:shd w:val="clear" w:color="auto" w:fill="auto"/>
            <w:noWrap/>
            <w:vAlign w:val="bottom"/>
            <w:hideMark/>
          </w:tcPr>
          <w:p w:rsidR="00611760" w:rsidRPr="00611760" w:rsidRDefault="00611760" w:rsidP="00611760">
            <w:pPr>
              <w:rPr>
                <w:rFonts w:ascii="Times New Roman CYR" w:hAnsi="Times New Roman CYR" w:cs="Times New Roman CYR"/>
                <w:sz w:val="20"/>
              </w:rPr>
            </w:pPr>
            <w:r w:rsidRPr="00611760">
              <w:rPr>
                <w:rFonts w:ascii="Times New Roman CYR" w:hAnsi="Times New Roman CYR" w:cs="Times New Roman CYR"/>
                <w:sz w:val="20"/>
              </w:rPr>
              <w:t> </w:t>
            </w:r>
          </w:p>
        </w:tc>
      </w:tr>
      <w:tr w:rsidR="00611760" w:rsidRPr="00611760" w:rsidTr="00611760">
        <w:trPr>
          <w:trHeight w:val="255"/>
        </w:trPr>
        <w:tc>
          <w:tcPr>
            <w:tcW w:w="9244" w:type="dxa"/>
            <w:gridSpan w:val="5"/>
            <w:tcBorders>
              <w:top w:val="single" w:sz="4" w:space="0" w:color="000000"/>
              <w:left w:val="single" w:sz="4" w:space="0" w:color="000000"/>
              <w:bottom w:val="single" w:sz="4" w:space="0" w:color="000000"/>
              <w:right w:val="nil"/>
            </w:tcBorders>
            <w:shd w:val="clear" w:color="000000" w:fill="CCFFFF"/>
            <w:noWrap/>
            <w:vAlign w:val="center"/>
            <w:hideMark/>
          </w:tcPr>
          <w:p w:rsidR="00611760" w:rsidRPr="00611760" w:rsidRDefault="00611760" w:rsidP="00611760">
            <w:pPr>
              <w:jc w:val="center"/>
              <w:rPr>
                <w:rFonts w:ascii="Times New Roman" w:hAnsi="Times New Roman"/>
                <w:b/>
                <w:bCs/>
                <w:sz w:val="20"/>
              </w:rPr>
            </w:pPr>
            <w:r w:rsidRPr="00611760">
              <w:rPr>
                <w:rFonts w:ascii="Times New Roman" w:hAnsi="Times New Roman"/>
                <w:b/>
                <w:bCs/>
                <w:sz w:val="20"/>
              </w:rPr>
              <w:t>I СТРОИТЕЛЬНЫЕ МАШИНЫ И МЕХАНИЗМЫ</w:t>
            </w:r>
          </w:p>
        </w:tc>
      </w:tr>
      <w:tr w:rsidR="00611760" w:rsidRPr="00611760" w:rsidTr="00611760">
        <w:trPr>
          <w:trHeight w:val="255"/>
        </w:trPr>
        <w:tc>
          <w:tcPr>
            <w:tcW w:w="9244" w:type="dxa"/>
            <w:gridSpan w:val="5"/>
            <w:tcBorders>
              <w:top w:val="single" w:sz="4" w:space="0" w:color="000000"/>
              <w:left w:val="single" w:sz="4" w:space="0" w:color="000000"/>
              <w:bottom w:val="single" w:sz="4" w:space="0" w:color="000000"/>
              <w:right w:val="nil"/>
            </w:tcBorders>
            <w:shd w:val="clear" w:color="FFC1C1" w:fill="FFC1C1"/>
            <w:noWrap/>
            <w:vAlign w:val="center"/>
            <w:hideMark/>
          </w:tcPr>
          <w:p w:rsidR="00611760" w:rsidRPr="00611760" w:rsidRDefault="00611760" w:rsidP="00611760">
            <w:pPr>
              <w:jc w:val="center"/>
              <w:rPr>
                <w:rFonts w:ascii="Times New Roman" w:hAnsi="Times New Roman"/>
                <w:i/>
                <w:iCs/>
                <w:color w:val="333333"/>
                <w:sz w:val="20"/>
              </w:rPr>
            </w:pPr>
            <w:r w:rsidRPr="00611760">
              <w:rPr>
                <w:rFonts w:ascii="Times New Roman" w:hAnsi="Times New Roman"/>
                <w:i/>
                <w:iCs/>
                <w:color w:val="333333"/>
                <w:sz w:val="20"/>
              </w:rPr>
              <w:t>СТРОИТЕЛЬНЫЕ МАШИНЫ И МЕХАНИЗМЫ (ЗАТРАТ 79,8512% ПРИ ПОРОГЕ 80%)</w:t>
            </w:r>
          </w:p>
        </w:tc>
      </w:tr>
      <w:tr w:rsidR="00611760" w:rsidRPr="00611760" w:rsidTr="00611760">
        <w:trPr>
          <w:trHeight w:val="57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Компрессоры передвижные с двигателем внутреннего сгорания давлением до 686 кПа (7 </w:t>
            </w:r>
            <w:proofErr w:type="spellStart"/>
            <w:r w:rsidRPr="00611760">
              <w:rPr>
                <w:rFonts w:ascii="Times New Roman" w:hAnsi="Times New Roman"/>
                <w:sz w:val="20"/>
              </w:rPr>
              <w:t>атм</w:t>
            </w:r>
            <w:proofErr w:type="spellEnd"/>
            <w:r w:rsidRPr="00611760">
              <w:rPr>
                <w:rFonts w:ascii="Times New Roman" w:hAnsi="Times New Roman"/>
                <w:sz w:val="20"/>
              </w:rPr>
              <w:t>), производительность 5 м</w:t>
            </w:r>
            <w:r w:rsidRPr="00611760">
              <w:rPr>
                <w:rFonts w:ascii="Times New Roman" w:hAnsi="Times New Roman"/>
                <w:sz w:val="20"/>
                <w:vertAlign w:val="superscript"/>
              </w:rPr>
              <w:t>3</w:t>
            </w:r>
            <w:r w:rsidRPr="00611760">
              <w:rPr>
                <w:rFonts w:ascii="Times New Roman" w:hAnsi="Times New Roman"/>
                <w:sz w:val="20"/>
              </w:rPr>
              <w:t>/мин</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37773,70709</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7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Экскаваторы одноковшовые дизельные на гусеничном ходу ковш свыше 1 до 1,25 м</w:t>
            </w:r>
            <w:r w:rsidRPr="00611760">
              <w:rPr>
                <w:rFonts w:ascii="Times New Roman" w:hAnsi="Times New Roman"/>
                <w:sz w:val="20"/>
                <w:vertAlign w:val="superscript"/>
              </w:rPr>
              <w:t>3</w:t>
            </w:r>
            <w:r w:rsidRPr="00611760">
              <w:rPr>
                <w:rFonts w:ascii="Times New Roman" w:hAnsi="Times New Roman"/>
                <w:sz w:val="20"/>
              </w:rPr>
              <w:t>, масса свыше 20 до 23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8803,08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Машины поливомоечные 6000 л</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6174,500042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Краны на автомобильном ходу максимальной грузоподъёмностью 10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6696,784127</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Краны на гусеничном ходу максимальной грузоподъёмностью до 16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6448,707471</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7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Экскаваторы одноковшовые дизельные на гусеничном ходу ковш свыше 0,4 до 0,5 м</w:t>
            </w:r>
            <w:r w:rsidRPr="00611760">
              <w:rPr>
                <w:rFonts w:ascii="Times New Roman" w:hAnsi="Times New Roman"/>
                <w:sz w:val="20"/>
                <w:vertAlign w:val="superscript"/>
              </w:rPr>
              <w:t>3</w:t>
            </w:r>
            <w:r w:rsidRPr="00611760">
              <w:rPr>
                <w:rFonts w:ascii="Times New Roman" w:hAnsi="Times New Roman"/>
                <w:sz w:val="20"/>
              </w:rPr>
              <w:t>, масса свыше 8 до 10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2857,297546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Катки дорожные самоходные на пневмоколесном ходу массой 30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2502,812002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Лаборатория передвижная монтажно-измерительная для волоконно-оптических линий связи</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2235,34708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Автопогрузчики, грузоподъёмность 5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3071,524783</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Автомобили бортовые грузоподъёмностью до 5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4738,329696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Бульдозеры-рыхлители на гусеничном ходу, легкого класса мощностью свыше 66 до 96 кВт, массой свыше 8,5 до 14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1693,016082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7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Экскаваторы одноковшовые дизельные на гусеничном ходу ковш свыше 0,65 до 1 м</w:t>
            </w:r>
            <w:r w:rsidRPr="00611760">
              <w:rPr>
                <w:rFonts w:ascii="Times New Roman" w:hAnsi="Times New Roman"/>
                <w:sz w:val="20"/>
                <w:vertAlign w:val="superscript"/>
              </w:rPr>
              <w:t>3</w:t>
            </w:r>
            <w:r w:rsidRPr="00611760">
              <w:rPr>
                <w:rFonts w:ascii="Times New Roman" w:hAnsi="Times New Roman"/>
                <w:sz w:val="20"/>
              </w:rPr>
              <w:t>, масса свыше 13 до 20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1274,102177</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Бульдозеры-рыхлители на гусеничном ходу, легкого класса мощностью от 37 до 66 кВт, массой от 7,8 до 8,5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2354,248284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9244" w:type="dxa"/>
            <w:gridSpan w:val="5"/>
            <w:tcBorders>
              <w:top w:val="single" w:sz="4" w:space="0" w:color="000000"/>
              <w:left w:val="single" w:sz="4" w:space="0" w:color="000000"/>
              <w:bottom w:val="single" w:sz="4" w:space="0" w:color="000000"/>
              <w:right w:val="nil"/>
            </w:tcBorders>
            <w:shd w:val="clear" w:color="FFFFC1" w:fill="FFFFC1"/>
            <w:noWrap/>
            <w:vAlign w:val="center"/>
            <w:hideMark/>
          </w:tcPr>
          <w:p w:rsidR="00611760" w:rsidRPr="00611760" w:rsidRDefault="00611760" w:rsidP="00611760">
            <w:pPr>
              <w:jc w:val="center"/>
              <w:rPr>
                <w:rFonts w:ascii="Times New Roman" w:hAnsi="Times New Roman"/>
                <w:i/>
                <w:iCs/>
                <w:color w:val="333333"/>
                <w:sz w:val="20"/>
              </w:rPr>
            </w:pPr>
            <w:r w:rsidRPr="00611760">
              <w:rPr>
                <w:rFonts w:ascii="Times New Roman" w:hAnsi="Times New Roman"/>
                <w:i/>
                <w:iCs/>
                <w:color w:val="333333"/>
                <w:sz w:val="20"/>
              </w:rPr>
              <w:t>СТРОИТЕЛЬНЫЕ МАШИНЫ И МЕХАНИЗМЫ (ЗАТРАТ 15,8971% ПРИ ПОРОГЕ 15%)</w:t>
            </w:r>
          </w:p>
        </w:tc>
      </w:tr>
      <w:tr w:rsidR="00611760" w:rsidRPr="00611760" w:rsidTr="00611760">
        <w:trPr>
          <w:trHeight w:val="57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lastRenderedPageBreak/>
              <w:t>14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Экскаваторы одноковшовые дизельные на гусеничном ходу ковш свыше 0,5 до 0,65 м</w:t>
            </w:r>
            <w:r w:rsidRPr="00611760">
              <w:rPr>
                <w:rFonts w:ascii="Times New Roman" w:hAnsi="Times New Roman"/>
                <w:sz w:val="20"/>
                <w:vertAlign w:val="superscript"/>
              </w:rPr>
              <w:t>3</w:t>
            </w:r>
            <w:r w:rsidRPr="00611760">
              <w:rPr>
                <w:rFonts w:ascii="Times New Roman" w:hAnsi="Times New Roman"/>
                <w:sz w:val="20"/>
              </w:rPr>
              <w:t>, масса свыше 10 до 13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1248,460536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Автогрейдеры среднего типа мощностью от 88,9 до 117,6 кВт (от 121 до 160 </w:t>
            </w:r>
            <w:proofErr w:type="spellStart"/>
            <w:r w:rsidRPr="00611760">
              <w:rPr>
                <w:rFonts w:ascii="Times New Roman" w:hAnsi="Times New Roman"/>
                <w:sz w:val="20"/>
              </w:rPr>
              <w:t>л.с</w:t>
            </w:r>
            <w:proofErr w:type="spellEnd"/>
            <w:r w:rsidRPr="00611760">
              <w:rPr>
                <w:rFonts w:ascii="Times New Roman" w:hAnsi="Times New Roman"/>
                <w:sz w:val="20"/>
              </w:rPr>
              <w:t>.), массой от 9,1 до 13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846,6704686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Комплексная монтажная машина для выполнения работ при прокладке и монтаже кабеля на базе автомобиля</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3043,659548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Агрегаты сварочные </w:t>
            </w:r>
            <w:proofErr w:type="spellStart"/>
            <w:r w:rsidRPr="00611760">
              <w:rPr>
                <w:rFonts w:ascii="Times New Roman" w:hAnsi="Times New Roman"/>
                <w:sz w:val="20"/>
              </w:rPr>
              <w:t>двухпостовые</w:t>
            </w:r>
            <w:proofErr w:type="spellEnd"/>
            <w:r w:rsidRPr="00611760">
              <w:rPr>
                <w:rFonts w:ascii="Times New Roman" w:hAnsi="Times New Roman"/>
                <w:sz w:val="20"/>
              </w:rPr>
              <w:t xml:space="preserve"> для ручной сварки на тракторе, мощность 79 кВт (108 </w:t>
            </w:r>
            <w:proofErr w:type="spellStart"/>
            <w:r w:rsidRPr="00611760">
              <w:rPr>
                <w:rFonts w:ascii="Times New Roman" w:hAnsi="Times New Roman"/>
                <w:sz w:val="20"/>
              </w:rPr>
              <w:t>л.с</w:t>
            </w:r>
            <w:proofErr w:type="spellEnd"/>
            <w:r w:rsidRPr="00611760">
              <w:rPr>
                <w:rFonts w:ascii="Times New Roman" w:hAnsi="Times New Roman"/>
                <w:sz w:val="20"/>
              </w:rPr>
              <w:t>.)</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1301,645964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Катки дорожные самоходные гладкие массой 8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1264,317135</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Краны на гусеничном ходу максимальной грузоподъёмностью 25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1069,318683</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20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Лебедки электрические тяговым усилием свыше 122,62 до 156,96 кН (16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1737,303572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21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Катки дорожные самоходные тандемные больших типоразмеров с рабочей массой от 9,1 до 10,1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497,111148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22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Молотки отбойные пневматические при работе от передвижных компрессорных станций</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97926,03313</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7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23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Экскаваторы одноковшовые дизельные на гусеничном ходу ковш свыше 1,5 до 2,5 м</w:t>
            </w:r>
            <w:r w:rsidRPr="00611760">
              <w:rPr>
                <w:rFonts w:ascii="Times New Roman" w:hAnsi="Times New Roman"/>
                <w:sz w:val="20"/>
                <w:vertAlign w:val="superscript"/>
              </w:rPr>
              <w:t>3</w:t>
            </w:r>
            <w:r w:rsidRPr="00611760">
              <w:rPr>
                <w:rFonts w:ascii="Times New Roman" w:hAnsi="Times New Roman"/>
                <w:sz w:val="20"/>
              </w:rPr>
              <w:t>, масса свыше 26 до 35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386,5448978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24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Вышки телескопические, высота подъёма 25 м</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1168,468104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25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proofErr w:type="spellStart"/>
            <w:r w:rsidRPr="00611760">
              <w:rPr>
                <w:rFonts w:ascii="Times New Roman" w:hAnsi="Times New Roman"/>
                <w:sz w:val="20"/>
              </w:rPr>
              <w:t>Асфальтоукладчики</w:t>
            </w:r>
            <w:proofErr w:type="spellEnd"/>
            <w:r w:rsidRPr="00611760">
              <w:rPr>
                <w:rFonts w:ascii="Times New Roman" w:hAnsi="Times New Roman"/>
                <w:sz w:val="20"/>
              </w:rPr>
              <w:t>, типоразмер 3</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160,456464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26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Подъемники мачтовые высотой подъема 50 м</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1520,680365</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27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Трубоукладчики для труб диаметром до 400 мм, грузоподъёмность 6,3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413,1533522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28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Катки дорожные самоходные гладкие массой 13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337,768704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29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Катки дорожные самоходные на пневмоколесном ходу массой 16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233,869032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30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Краны на пневмоколесном ходу максимальной грузоподъёмностью 25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240,3736776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9244" w:type="dxa"/>
            <w:gridSpan w:val="5"/>
            <w:tcBorders>
              <w:top w:val="single" w:sz="4" w:space="0" w:color="000000"/>
              <w:left w:val="single" w:sz="4" w:space="0" w:color="000000"/>
              <w:bottom w:val="single" w:sz="4" w:space="0" w:color="000000"/>
              <w:right w:val="nil"/>
            </w:tcBorders>
            <w:shd w:val="clear" w:color="C1FFC1" w:fill="C1FFC1"/>
            <w:noWrap/>
            <w:vAlign w:val="center"/>
            <w:hideMark/>
          </w:tcPr>
          <w:p w:rsidR="00611760" w:rsidRPr="00611760" w:rsidRDefault="00611760" w:rsidP="00611760">
            <w:pPr>
              <w:jc w:val="center"/>
              <w:rPr>
                <w:rFonts w:ascii="Times New Roman" w:hAnsi="Times New Roman"/>
                <w:i/>
                <w:iCs/>
                <w:color w:val="333333"/>
                <w:sz w:val="20"/>
              </w:rPr>
            </w:pPr>
            <w:r w:rsidRPr="00611760">
              <w:rPr>
                <w:rFonts w:ascii="Times New Roman" w:hAnsi="Times New Roman"/>
                <w:i/>
                <w:iCs/>
                <w:color w:val="333333"/>
                <w:sz w:val="20"/>
              </w:rPr>
              <w:t>СТРОИТЕЛЬНЫЕ МАШИНЫ И МЕХАНИЗМЫ (ЗАТРАТ 4,2517% ПРИ ПОРОГЕ 5%)</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31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Тракторы на гусеничном ходу мощностью 79 кВт (108 </w:t>
            </w:r>
            <w:proofErr w:type="spellStart"/>
            <w:r w:rsidRPr="00611760">
              <w:rPr>
                <w:rFonts w:ascii="Times New Roman" w:hAnsi="Times New Roman"/>
                <w:sz w:val="20"/>
              </w:rPr>
              <w:t>л.с</w:t>
            </w:r>
            <w:proofErr w:type="spellEnd"/>
            <w:r w:rsidRPr="00611760">
              <w:rPr>
                <w:rFonts w:ascii="Times New Roman" w:hAnsi="Times New Roman"/>
                <w:sz w:val="20"/>
              </w:rPr>
              <w:t>.)</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356,372163</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32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Трубоукладчики для труб диаметром до 700 мм, грузоподъёмность 12,5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203,6056943</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lastRenderedPageBreak/>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7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33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Компрессоры передвижные с двигателем внутреннего сгорания давлением до 686 кПа (7 </w:t>
            </w:r>
            <w:proofErr w:type="spellStart"/>
            <w:r w:rsidRPr="00611760">
              <w:rPr>
                <w:rFonts w:ascii="Times New Roman" w:hAnsi="Times New Roman"/>
                <w:sz w:val="20"/>
              </w:rPr>
              <w:t>атм</w:t>
            </w:r>
            <w:proofErr w:type="spellEnd"/>
            <w:r w:rsidRPr="00611760">
              <w:rPr>
                <w:rFonts w:ascii="Times New Roman" w:hAnsi="Times New Roman"/>
                <w:sz w:val="20"/>
              </w:rPr>
              <w:t>), производительность 11,2 м</w:t>
            </w:r>
            <w:r w:rsidRPr="00611760">
              <w:rPr>
                <w:rFonts w:ascii="Times New Roman" w:hAnsi="Times New Roman"/>
                <w:sz w:val="20"/>
                <w:vertAlign w:val="superscript"/>
              </w:rPr>
              <w:t>3</w:t>
            </w:r>
            <w:r w:rsidRPr="00611760">
              <w:rPr>
                <w:rFonts w:ascii="Times New Roman" w:hAnsi="Times New Roman"/>
                <w:sz w:val="20"/>
              </w:rPr>
              <w:t>/мин</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262,229292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7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34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Установки компрессорные передвижные давлением 9800 кПа (100 </w:t>
            </w:r>
            <w:proofErr w:type="spellStart"/>
            <w:r w:rsidRPr="00611760">
              <w:rPr>
                <w:rFonts w:ascii="Times New Roman" w:hAnsi="Times New Roman"/>
                <w:sz w:val="20"/>
              </w:rPr>
              <w:t>атм</w:t>
            </w:r>
            <w:proofErr w:type="spellEnd"/>
            <w:r w:rsidRPr="00611760">
              <w:rPr>
                <w:rFonts w:ascii="Times New Roman" w:hAnsi="Times New Roman"/>
                <w:sz w:val="20"/>
              </w:rPr>
              <w:t>), производительностью 16 м</w:t>
            </w:r>
            <w:r w:rsidRPr="00611760">
              <w:rPr>
                <w:rFonts w:ascii="Times New Roman" w:hAnsi="Times New Roman"/>
                <w:sz w:val="20"/>
                <w:vertAlign w:val="superscript"/>
              </w:rPr>
              <w:t>3</w:t>
            </w:r>
            <w:r w:rsidRPr="00611760">
              <w:rPr>
                <w:rFonts w:ascii="Times New Roman" w:hAnsi="Times New Roman"/>
                <w:sz w:val="20"/>
              </w:rPr>
              <w:t>/мин</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73,539198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35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Машины бурильно-крановые с глубиной бурения 3,5 м на автомобиле</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245,07792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36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Автогидроподъемники высотой подъема 28 м</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105,5434172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37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Агрегаты сварочные передвижные с дизельным двигателем, с номинальным сварочным током 250-400 А</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1192,011362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76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38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Бульдозеры-рыхлители на гусеничном ходу, легкого класса при сооружении магистральных трубопроводов мощностью свыше 66 до 96 кВт, массой свыше 8,5 до 14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111,2236321</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39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Тракторы на гусеничном ходу с лебедкой мощностью 96 кВт (130 </w:t>
            </w:r>
            <w:proofErr w:type="spellStart"/>
            <w:r w:rsidRPr="00611760">
              <w:rPr>
                <w:rFonts w:ascii="Times New Roman" w:hAnsi="Times New Roman"/>
                <w:sz w:val="20"/>
              </w:rPr>
              <w:t>л.с</w:t>
            </w:r>
            <w:proofErr w:type="spellEnd"/>
            <w:r w:rsidRPr="00611760">
              <w:rPr>
                <w:rFonts w:ascii="Times New Roman" w:hAnsi="Times New Roman"/>
                <w:sz w:val="20"/>
              </w:rPr>
              <w:t>.)</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115,7118478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40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Тракторы на пневмоколесном ходу мощностью 59 кВт (80 </w:t>
            </w:r>
            <w:proofErr w:type="spellStart"/>
            <w:r w:rsidRPr="00611760">
              <w:rPr>
                <w:rFonts w:ascii="Times New Roman" w:hAnsi="Times New Roman"/>
                <w:sz w:val="20"/>
              </w:rPr>
              <w:t>л.с</w:t>
            </w:r>
            <w:proofErr w:type="spellEnd"/>
            <w:r w:rsidRPr="00611760">
              <w:rPr>
                <w:rFonts w:ascii="Times New Roman" w:hAnsi="Times New Roman"/>
                <w:sz w:val="20"/>
              </w:rPr>
              <w:t>.)</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222,4551041</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41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Электростанции передвижные мощностью до 4 кВт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378,9449302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42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Погрузчики одноковшовые универсальные фронтальные пневмоколесные грузоподъёмностью 3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143,924256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43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Котлы битумные передвижные, 400 л</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1010,02025</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44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Краны на автомобильном ходу максимальной грузоподъёмностью 25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65,81883851</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45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Лаборатории для контроля сварных соединений, </w:t>
            </w:r>
            <w:proofErr w:type="spellStart"/>
            <w:r w:rsidRPr="00611760">
              <w:rPr>
                <w:rFonts w:ascii="Times New Roman" w:hAnsi="Times New Roman"/>
                <w:sz w:val="20"/>
              </w:rPr>
              <w:t>высокопроходимые</w:t>
            </w:r>
            <w:proofErr w:type="spellEnd"/>
            <w:r w:rsidRPr="00611760">
              <w:rPr>
                <w:rFonts w:ascii="Times New Roman" w:hAnsi="Times New Roman"/>
                <w:sz w:val="20"/>
              </w:rPr>
              <w:t xml:space="preserve"> передвижные</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105,3972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46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Краны на тракторе 121 кВт (165 </w:t>
            </w:r>
            <w:proofErr w:type="spellStart"/>
            <w:r w:rsidRPr="00611760">
              <w:rPr>
                <w:rFonts w:ascii="Times New Roman" w:hAnsi="Times New Roman"/>
                <w:sz w:val="20"/>
              </w:rPr>
              <w:t>л.с</w:t>
            </w:r>
            <w:proofErr w:type="spellEnd"/>
            <w:r w:rsidRPr="00611760">
              <w:rPr>
                <w:rFonts w:ascii="Times New Roman" w:hAnsi="Times New Roman"/>
                <w:sz w:val="20"/>
              </w:rPr>
              <w:t>.), грузоподъёмность 5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141,4425024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47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Краны башенные максимальной грузоподъёмностью 8 т, высота подъема до 41,5 м, максимальный вылет стрелы до 55 м</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100,2864364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82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48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Экскаваторы одноковшовые дизельные на гусеничном ходу при строительстве сложных инженерных сооружений ковш свыше 0,5 до 0,65 м</w:t>
            </w:r>
            <w:r w:rsidRPr="00611760">
              <w:rPr>
                <w:rFonts w:ascii="Times New Roman" w:hAnsi="Times New Roman"/>
                <w:sz w:val="20"/>
                <w:vertAlign w:val="superscript"/>
              </w:rPr>
              <w:t>3</w:t>
            </w:r>
            <w:r w:rsidRPr="00611760">
              <w:rPr>
                <w:rFonts w:ascii="Times New Roman" w:hAnsi="Times New Roman"/>
                <w:sz w:val="20"/>
              </w:rPr>
              <w:t>, масса свыше 10 до 13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69,397506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49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Краны-манипуляторы, грузоподъёмность 16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109,809216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50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Автогидроподъемники высотой подъема 18 м</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101,71651</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7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lastRenderedPageBreak/>
              <w:t>51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Экскаваторы одноковшовые дизельные на гусеничном ходу ковш свыше 0,15 до 0,25 м</w:t>
            </w:r>
            <w:r w:rsidRPr="00611760">
              <w:rPr>
                <w:rFonts w:ascii="Times New Roman" w:hAnsi="Times New Roman"/>
                <w:sz w:val="20"/>
                <w:vertAlign w:val="superscript"/>
              </w:rPr>
              <w:t>3</w:t>
            </w:r>
            <w:r w:rsidRPr="00611760">
              <w:rPr>
                <w:rFonts w:ascii="Times New Roman" w:hAnsi="Times New Roman"/>
                <w:sz w:val="20"/>
              </w:rPr>
              <w:t>, масса свыше 5 до 6,5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107,0904888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52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Краны-манипуляторы, грузоподъёмность 1,6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152,3222507</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53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Краны на автомобильном ходу максимальной грузоподъёмностью 16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64,0307376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54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Подъемники гидравлические высотой подъема до 10 м</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239,11692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55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proofErr w:type="spellStart"/>
            <w:r w:rsidRPr="00611760">
              <w:rPr>
                <w:rFonts w:ascii="Times New Roman" w:hAnsi="Times New Roman"/>
                <w:sz w:val="20"/>
              </w:rPr>
              <w:t>Спецавтомашины</w:t>
            </w:r>
            <w:proofErr w:type="spellEnd"/>
            <w:r w:rsidRPr="00611760">
              <w:rPr>
                <w:rFonts w:ascii="Times New Roman" w:hAnsi="Times New Roman"/>
                <w:sz w:val="20"/>
              </w:rPr>
              <w:t>-вездеходы грузоподъёмностью до 8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74,7523296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56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Электростанции переносные, мощность до 4 кВт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595,9402817</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57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Тягачи седельные грузоподъёмностью 12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54,56347773</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58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Корчеватели-собиратели с трактором мощностью 79 кВт (108 </w:t>
            </w:r>
            <w:proofErr w:type="spellStart"/>
            <w:r w:rsidRPr="00611760">
              <w:rPr>
                <w:rFonts w:ascii="Times New Roman" w:hAnsi="Times New Roman"/>
                <w:sz w:val="20"/>
              </w:rPr>
              <w:t>л.с</w:t>
            </w:r>
            <w:proofErr w:type="spellEnd"/>
            <w:r w:rsidRPr="00611760">
              <w:rPr>
                <w:rFonts w:ascii="Times New Roman" w:hAnsi="Times New Roman"/>
                <w:sz w:val="20"/>
              </w:rPr>
              <w:t>.)</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50,350788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59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Катки дорожные прицепные на пневмоколесном ходу массой 25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355,635603</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60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Трубоукладчики для труб диаметром от 800 до 1000 мм, грузоподъёмность 35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22,7357604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61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Вибратор глубинный</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6879,236196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62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Заливщики швов на базе автомобиля</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33,56222688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63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Автогудронаторы 3500 л</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27,9806616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64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Установки постоянного тока для ручной дуговой сварки</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1008,882101</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65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Машины дорожные разметочные для нанесения холодного пластика</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21,9105</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66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Аппарат для сварки полиэтиленовых труб, диаметры свариваемых труб свыше 100 до 355 мм</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499,5188559</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82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67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Экскаваторы одноковшовые дизельные на гусеничном ходу при строительстве сложных инженерных сооружений ковш свыше 0,4 до 0,5 м</w:t>
            </w:r>
            <w:r w:rsidRPr="00611760">
              <w:rPr>
                <w:rFonts w:ascii="Times New Roman" w:hAnsi="Times New Roman"/>
                <w:sz w:val="20"/>
                <w:vertAlign w:val="superscript"/>
              </w:rPr>
              <w:t>3</w:t>
            </w:r>
            <w:r w:rsidRPr="00611760">
              <w:rPr>
                <w:rFonts w:ascii="Times New Roman" w:hAnsi="Times New Roman"/>
                <w:sz w:val="20"/>
              </w:rPr>
              <w:t>, масса свыше 8 до 10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14,094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68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Экскаваторы многоковшовые траншейные цепные ковш 45 л</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14,418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69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Автомобили бортовые грузоподъёмностью до 8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28,24757269</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70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Выпрямители сварочные однопостовые с номинальным сварочным током 315-500 А</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357,8932892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71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Аппарат для газовой сварки и резки</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1379,804611</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lastRenderedPageBreak/>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72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Базы трубосварочные полевые для труб диаметром от 350 до 800 мм</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5,35469616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73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Бульдозеры ДЗ-110В в составе кабелеукладочной колонны мощностью 128,7 кВт (175 </w:t>
            </w:r>
            <w:proofErr w:type="spellStart"/>
            <w:r w:rsidRPr="00611760">
              <w:rPr>
                <w:rFonts w:ascii="Times New Roman" w:hAnsi="Times New Roman"/>
                <w:sz w:val="20"/>
              </w:rPr>
              <w:t>л.с</w:t>
            </w:r>
            <w:proofErr w:type="spellEnd"/>
            <w:r w:rsidRPr="00611760">
              <w:rPr>
                <w:rFonts w:ascii="Times New Roman" w:hAnsi="Times New Roman"/>
                <w:sz w:val="20"/>
              </w:rPr>
              <w:t>.)</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7,1932872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31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74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Агрегаты наполнительно-</w:t>
            </w:r>
            <w:proofErr w:type="spellStart"/>
            <w:r w:rsidRPr="00611760">
              <w:rPr>
                <w:rFonts w:ascii="Times New Roman" w:hAnsi="Times New Roman"/>
                <w:sz w:val="20"/>
              </w:rPr>
              <w:t>опрессовочные</w:t>
            </w:r>
            <w:proofErr w:type="spellEnd"/>
            <w:r w:rsidRPr="00611760">
              <w:rPr>
                <w:rFonts w:ascii="Times New Roman" w:hAnsi="Times New Roman"/>
                <w:sz w:val="20"/>
              </w:rPr>
              <w:t xml:space="preserve"> до 70 м</w:t>
            </w:r>
            <w:r w:rsidRPr="00611760">
              <w:rPr>
                <w:rFonts w:ascii="Times New Roman" w:hAnsi="Times New Roman"/>
                <w:sz w:val="20"/>
                <w:vertAlign w:val="superscript"/>
              </w:rPr>
              <w:t>3</w:t>
            </w:r>
            <w:r w:rsidRPr="00611760">
              <w:rPr>
                <w:rFonts w:ascii="Times New Roman" w:hAnsi="Times New Roman"/>
                <w:sz w:val="20"/>
              </w:rPr>
              <w:t>/ч</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8,28935424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75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Транспортеры прицепные кабельные ККТ7, до 7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100,2526079</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76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76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Краны мостовые электрические при работе на монтаже технологического оборудования, общего назначения максимальной грузоподъёмностью 50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15,48236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77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Тракторы на гусеничном ходу мощностью 59 кВт (80 </w:t>
            </w:r>
            <w:proofErr w:type="spellStart"/>
            <w:r w:rsidRPr="00611760">
              <w:rPr>
                <w:rFonts w:ascii="Times New Roman" w:hAnsi="Times New Roman"/>
                <w:sz w:val="20"/>
              </w:rPr>
              <w:t>л.с</w:t>
            </w:r>
            <w:proofErr w:type="spellEnd"/>
            <w:r w:rsidRPr="00611760">
              <w:rPr>
                <w:rFonts w:ascii="Times New Roman" w:hAnsi="Times New Roman"/>
                <w:sz w:val="20"/>
              </w:rPr>
              <w:t>.)</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13,0248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78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Машины дорожные разметочные для ручного нанесения</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123,0980155</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7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79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Станции компрессорные передвижные давлением 680 кПа (6,8 </w:t>
            </w:r>
            <w:proofErr w:type="spellStart"/>
            <w:r w:rsidRPr="00611760">
              <w:rPr>
                <w:rFonts w:ascii="Times New Roman" w:hAnsi="Times New Roman"/>
                <w:sz w:val="20"/>
              </w:rPr>
              <w:t>атм</w:t>
            </w:r>
            <w:proofErr w:type="spellEnd"/>
            <w:r w:rsidRPr="00611760">
              <w:rPr>
                <w:rFonts w:ascii="Times New Roman" w:hAnsi="Times New Roman"/>
                <w:sz w:val="20"/>
              </w:rPr>
              <w:t>), производительностью 5,25 м</w:t>
            </w:r>
            <w:r w:rsidRPr="00611760">
              <w:rPr>
                <w:rFonts w:ascii="Times New Roman" w:hAnsi="Times New Roman"/>
                <w:sz w:val="20"/>
                <w:vertAlign w:val="superscript"/>
              </w:rPr>
              <w:t>3</w:t>
            </w:r>
            <w:r w:rsidRPr="00611760">
              <w:rPr>
                <w:rFonts w:ascii="Times New Roman" w:hAnsi="Times New Roman"/>
                <w:sz w:val="20"/>
              </w:rPr>
              <w:t>/мин</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22,95</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7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80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Экскаваторы одноковшовые дизельные на пневмоколесном ходу ковш от 0,15 до 0,25 м</w:t>
            </w:r>
            <w:r w:rsidRPr="00611760">
              <w:rPr>
                <w:rFonts w:ascii="Times New Roman" w:hAnsi="Times New Roman"/>
                <w:sz w:val="20"/>
                <w:vertAlign w:val="superscript"/>
              </w:rPr>
              <w:t>3</w:t>
            </w:r>
            <w:r w:rsidRPr="00611760">
              <w:rPr>
                <w:rFonts w:ascii="Times New Roman" w:hAnsi="Times New Roman"/>
                <w:sz w:val="20"/>
              </w:rPr>
              <w:t>, масса от 5 до 6,5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10,196928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81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Машины для очистки и изоляции полимерными лентами труб диаметром от 350 до 500 мм</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4,744278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7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82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Компрессоры передвижные с двигателем внутреннего сгорания давлением 800 кПа (8 </w:t>
            </w:r>
            <w:proofErr w:type="spellStart"/>
            <w:r w:rsidRPr="00611760">
              <w:rPr>
                <w:rFonts w:ascii="Times New Roman" w:hAnsi="Times New Roman"/>
                <w:sz w:val="20"/>
              </w:rPr>
              <w:t>атм</w:t>
            </w:r>
            <w:proofErr w:type="spellEnd"/>
            <w:r w:rsidRPr="00611760">
              <w:rPr>
                <w:rFonts w:ascii="Times New Roman" w:hAnsi="Times New Roman"/>
                <w:sz w:val="20"/>
              </w:rPr>
              <w:t>), производительность 10 м</w:t>
            </w:r>
            <w:r w:rsidRPr="00611760">
              <w:rPr>
                <w:rFonts w:ascii="Times New Roman" w:hAnsi="Times New Roman"/>
                <w:sz w:val="20"/>
                <w:vertAlign w:val="superscript"/>
              </w:rPr>
              <w:t>3</w:t>
            </w:r>
            <w:r w:rsidRPr="00611760">
              <w:rPr>
                <w:rFonts w:ascii="Times New Roman" w:hAnsi="Times New Roman"/>
                <w:sz w:val="20"/>
              </w:rPr>
              <w:t>/мин</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9,7868736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83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Автомобили бортовые грузоподъёмностью до 15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8,91520128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84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Установка для сверления отверстий диаметром до 160 мм в железобетоне</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22,6746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85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Агрегаты сварочные передвижные с бензиновым двигателем, с номинальным сварочным током 250-400 А</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52,926912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86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Ямокопатели</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156,21984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87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Котлы битумные передвижные, 1000 л</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35,85783448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88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Лебедки электрические тяговым усилием свыше 12,26 до 19,62 кН (2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912,5708236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89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Базы трубосварочные полевые для труб диаметром от 1000 до 1200 мм</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1,331424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90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Машины изоляционные для труб диаметром от 600 до 800 мм</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5,6065716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76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lastRenderedPageBreak/>
              <w:t>91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Краны башенные при работе на монтаже технологического оборудования максимальной грузоподъёмностью 25 т, высота подъема до 120 м, максимальный вылет стрелы до 80 м</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3,068604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92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Автомотрисы монтажные</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3,392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93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Полуприцепы общего назначения грузоподъёмностью 12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54,56347773</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94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Трамбовки пневматические при работе от компрессора</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3182,965924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95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Электрические печи для сушки сварочных материалов с регулированием температуры в пределах 80-500°С</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206,639362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96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Машины бурильно-крановые с глубиной бурения от 1,5 до 3 м на тракторе мощностью 66 кВт (90 </w:t>
            </w:r>
            <w:proofErr w:type="spellStart"/>
            <w:r w:rsidRPr="00611760">
              <w:rPr>
                <w:rFonts w:ascii="Times New Roman" w:hAnsi="Times New Roman"/>
                <w:sz w:val="20"/>
              </w:rPr>
              <w:t>л.с</w:t>
            </w:r>
            <w:proofErr w:type="spellEnd"/>
            <w:r w:rsidRPr="00611760">
              <w:rPr>
                <w:rFonts w:ascii="Times New Roman" w:hAnsi="Times New Roman"/>
                <w:sz w:val="20"/>
              </w:rPr>
              <w:t>.)</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7,29</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97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Машины для очистки и изоляции полимерными лентами труб диаметром от 200 до 300 мм</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3,656664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98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Домкраты гидравлические грузоподъёмностью свыше 50 до 63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1665,438752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99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Машины шлифовальные электрические</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784,4588765</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100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Машины изоляционные для труб диаметром от 1000 до 1400 мм</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2,1735</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101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Пылесосы промышленные</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225,9473616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102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Дефектоскопы ультразвуковые</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237,0372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103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Гудронаторы ручные</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216,9266724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76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104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Установка для гидравлических испытаний трубопроводов, давление нагнетания от 0,1 МПа (1 кгс/см2) до 10 МПа (100 кгс/см2)</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286,6529034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105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Погрузчики одноковшовые универсальные фронтальные пневмоколесные грузоподъёмностью 2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4,9512816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106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Машины для очистки и грунтовки труб диаметром от 600 до 800 мм</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1,7217144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107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Пила с карбюраторным двигателем</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116,3213762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108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Станки трубогибочные для труб диаметром от 200 до 500 мм</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7,2576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109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Нарезчик швов</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12,378204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110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Машины бурильные с глубиной бурения 3,5 м на тракторе мощностью 85 кВт (115 </w:t>
            </w:r>
            <w:proofErr w:type="spellStart"/>
            <w:r w:rsidRPr="00611760">
              <w:rPr>
                <w:rFonts w:ascii="Times New Roman" w:hAnsi="Times New Roman"/>
                <w:sz w:val="20"/>
              </w:rPr>
              <w:t>л.с</w:t>
            </w:r>
            <w:proofErr w:type="spellEnd"/>
            <w:r w:rsidRPr="00611760">
              <w:rPr>
                <w:rFonts w:ascii="Times New Roman" w:hAnsi="Times New Roman"/>
                <w:sz w:val="20"/>
              </w:rPr>
              <w:t>.)</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1,6632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111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Лебедки ручные и рычажные тяговым усилием 14,72 кН (1, 5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894,6539304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lastRenderedPageBreak/>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112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Установка для сушки труб диаметром до 1400 мм</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0,7583544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113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Станки трубонарезные</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5,14206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114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Машины для очистки и грунтовки труб диаметром от 1000 до 1400 мм</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0,5792688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115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Тележки раскаточные на гусеничном ходу</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13,33277996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116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Машины маркировочные</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1,76039201</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117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Установки для автоматической сварки под слоем флюса</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9,25504359</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118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Автопогрузчики с вилочными подхватами, грузоподъёмность 2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1,9819944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119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Лебедки ручные и рычажные тяговым усилием 12,26 кН (1,25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506,396664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120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Автомобили бортовые, грузопассажирские грузоподъёмностью до 1,5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1,584036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121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Машины для очистки и грунтовки труб диаметром от 350 до 500 мм</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0,5255712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122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Вибратор поверхностный</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215,970624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123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Станки для резки арматуры</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21,11986093</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124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proofErr w:type="spellStart"/>
            <w:r w:rsidRPr="00611760">
              <w:rPr>
                <w:rFonts w:ascii="Times New Roman" w:hAnsi="Times New Roman"/>
                <w:sz w:val="20"/>
              </w:rPr>
              <w:t>Растворосмесители</w:t>
            </w:r>
            <w:proofErr w:type="spellEnd"/>
            <w:r w:rsidRPr="00611760">
              <w:rPr>
                <w:rFonts w:ascii="Times New Roman" w:hAnsi="Times New Roman"/>
                <w:sz w:val="20"/>
              </w:rPr>
              <w:t xml:space="preserve"> передвижные, 65 л</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2,431104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125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Лебедки электрические тяговым усилием свыше 19,62 до 31,39 кН (3,2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43,72902744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7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126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Насос для нагнетания воды, содержащей твердые частицы, подача 45 м</w:t>
            </w:r>
            <w:r w:rsidRPr="00611760">
              <w:rPr>
                <w:rFonts w:ascii="Times New Roman" w:hAnsi="Times New Roman"/>
                <w:sz w:val="20"/>
                <w:vertAlign w:val="superscript"/>
              </w:rPr>
              <w:t>3</w:t>
            </w:r>
            <w:r w:rsidRPr="00611760">
              <w:rPr>
                <w:rFonts w:ascii="Times New Roman" w:hAnsi="Times New Roman"/>
                <w:sz w:val="20"/>
              </w:rPr>
              <w:t>/ч, напор 55 м</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12,87652896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76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127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Краны на автомобильном ходу при работе на монтаже технологического оборудования максимальной грузоподъёмностью 10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0,52341838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76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128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Краны на автомобильном ходу при работе на монтаже технологического оборудования максимальной грузоподъёмностью 16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0,37715434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129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Агрегаты окрасочные высокого давления для окраски поверхностей конструкций, 1 кВт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17,99384022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130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Катки прицепные кольчатые 1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28,0857024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131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Аппарат для сварки полиэтиленовых труб, диаметры свариваемых труб от 40 до 100 мм</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17,28342576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lastRenderedPageBreak/>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76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132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Аппарат для </w:t>
            </w:r>
            <w:proofErr w:type="spellStart"/>
            <w:r w:rsidRPr="00611760">
              <w:rPr>
                <w:rFonts w:ascii="Times New Roman" w:hAnsi="Times New Roman"/>
                <w:sz w:val="20"/>
              </w:rPr>
              <w:t>терморезистивной</w:t>
            </w:r>
            <w:proofErr w:type="spellEnd"/>
            <w:r w:rsidRPr="00611760">
              <w:rPr>
                <w:rFonts w:ascii="Times New Roman" w:hAnsi="Times New Roman"/>
                <w:sz w:val="20"/>
              </w:rPr>
              <w:t xml:space="preserve"> сварки полиэтиленовых муфт, диаметром до 630 мм, работающий от передвижной электростанции</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7,1982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133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Тракторы на гусеничном ходу с лебедкой мощностью 132 кВт (180 </w:t>
            </w:r>
            <w:proofErr w:type="spellStart"/>
            <w:r w:rsidRPr="00611760">
              <w:rPr>
                <w:rFonts w:ascii="Times New Roman" w:hAnsi="Times New Roman"/>
                <w:sz w:val="20"/>
              </w:rPr>
              <w:t>л.с</w:t>
            </w:r>
            <w:proofErr w:type="spellEnd"/>
            <w:r w:rsidRPr="00611760">
              <w:rPr>
                <w:rFonts w:ascii="Times New Roman" w:hAnsi="Times New Roman"/>
                <w:sz w:val="20"/>
              </w:rPr>
              <w:t>.)</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0,162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134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Установка для подогрева стыков</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0,89363952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135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Пресс-ножницы комбинированные</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0,65494073</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136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Платформы широкой колеи грузоподъёмностью 71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3,392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137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proofErr w:type="spellStart"/>
            <w:r w:rsidRPr="00611760">
              <w:rPr>
                <w:rFonts w:ascii="Times New Roman" w:hAnsi="Times New Roman"/>
                <w:sz w:val="20"/>
              </w:rPr>
              <w:t>Центраторы</w:t>
            </w:r>
            <w:proofErr w:type="spellEnd"/>
            <w:r w:rsidRPr="00611760">
              <w:rPr>
                <w:rFonts w:ascii="Times New Roman" w:hAnsi="Times New Roman"/>
                <w:sz w:val="20"/>
              </w:rPr>
              <w:t xml:space="preserve"> внутренние гидравлические для труб диаметром от 900 до 1000 мм</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2,6082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138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Дефектоскопы переносные магнитные</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17,4582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139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proofErr w:type="spellStart"/>
            <w:r w:rsidRPr="00611760">
              <w:rPr>
                <w:rFonts w:ascii="Times New Roman" w:hAnsi="Times New Roman"/>
                <w:sz w:val="20"/>
              </w:rPr>
              <w:t>Центраторы</w:t>
            </w:r>
            <w:proofErr w:type="spellEnd"/>
            <w:r w:rsidRPr="00611760">
              <w:rPr>
                <w:rFonts w:ascii="Times New Roman" w:hAnsi="Times New Roman"/>
                <w:sz w:val="20"/>
              </w:rPr>
              <w:t xml:space="preserve"> внутренние гидравлические для труб диаметром до 500 мм</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3,05856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140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Лебедки ручные и рычажные тяговым усилием до 9,81 кН (1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70,632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141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Трамбовки электрические</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3,13510608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142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Станки для гнутья ручные</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8,181178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143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Домкраты гидравлические грузоподъёмностью свыше 6,3 до 25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67,4819424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144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proofErr w:type="spellStart"/>
            <w:r w:rsidRPr="00611760">
              <w:rPr>
                <w:rFonts w:ascii="Times New Roman" w:hAnsi="Times New Roman"/>
                <w:sz w:val="20"/>
              </w:rPr>
              <w:t>Центраторы</w:t>
            </w:r>
            <w:proofErr w:type="spellEnd"/>
            <w:r w:rsidRPr="00611760">
              <w:rPr>
                <w:rFonts w:ascii="Times New Roman" w:hAnsi="Times New Roman"/>
                <w:sz w:val="20"/>
              </w:rPr>
              <w:t xml:space="preserve"> внутренние гидравлические для труб диаметром от 700 до 800 мм</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1,788912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145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Дрели электрические</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47,53589541</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146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Автомобили-самосвалы общестроительные (дорожные) грузоподъёмностью 7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0,12977798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147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Установки для изготовления бандажей, диафрагм, пряжек</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11,36367468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148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Пресс гидравлический с электроприводом</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2,6712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7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149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Компрессоры передвижные с электродвигателем давлением 600 кПа (6 </w:t>
            </w:r>
            <w:proofErr w:type="spellStart"/>
            <w:r w:rsidRPr="00611760">
              <w:rPr>
                <w:rFonts w:ascii="Times New Roman" w:hAnsi="Times New Roman"/>
                <w:sz w:val="20"/>
              </w:rPr>
              <w:t>атм</w:t>
            </w:r>
            <w:proofErr w:type="spellEnd"/>
            <w:r w:rsidRPr="00611760">
              <w:rPr>
                <w:rFonts w:ascii="Times New Roman" w:hAnsi="Times New Roman"/>
                <w:sz w:val="20"/>
              </w:rPr>
              <w:t>), производительность 0,5 м</w:t>
            </w:r>
            <w:r w:rsidRPr="00611760">
              <w:rPr>
                <w:rFonts w:ascii="Times New Roman" w:hAnsi="Times New Roman"/>
                <w:sz w:val="20"/>
                <w:vertAlign w:val="superscript"/>
              </w:rPr>
              <w:t>3</w:t>
            </w:r>
            <w:r w:rsidRPr="00611760">
              <w:rPr>
                <w:rFonts w:ascii="Times New Roman" w:hAnsi="Times New Roman"/>
                <w:sz w:val="20"/>
              </w:rPr>
              <w:t>/мин</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2,247696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150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Горелки газопламенные</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53,37776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151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Ножницы листовые кривошипные (гильотинные)</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0,78592887</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152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Прицепы автомобильные грузоподъёмностью до 5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0,432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lastRenderedPageBreak/>
              <w:t>153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Станки сверлильные</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1,69051104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154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Грабли кустарниковые навесные (без трактора)</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0,622512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155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Лебедки электрические тяговым усилием до 5,79 кН (0,59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2,62854862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156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Перфоратор электрический</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3,5477424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157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Машины шлифовальные угловые</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1,01851171</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158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Домкраты гидравлические грузоподъёмностью свыше 63 до 100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1,0887156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159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Аппараты для ручной сварки пластиковых труб диаметром до 40 мм, работающих от передвижных электростанций</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1,7982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160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proofErr w:type="spellStart"/>
            <w:r w:rsidRPr="00611760">
              <w:rPr>
                <w:rFonts w:ascii="Times New Roman" w:hAnsi="Times New Roman"/>
                <w:sz w:val="20"/>
              </w:rPr>
              <w:t>Шуруповерты</w:t>
            </w:r>
            <w:proofErr w:type="spellEnd"/>
            <w:r w:rsidRPr="00611760">
              <w:rPr>
                <w:rFonts w:ascii="Times New Roman" w:hAnsi="Times New Roman"/>
                <w:sz w:val="20"/>
              </w:rPr>
              <w:t xml:space="preserve"> строительно-монтажные</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1,3356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161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Моечный аппарат высокого давления мощностью 1,6 кВт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1,584036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162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Пилы электрические цепные</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0,201852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163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Катки дорожные самоходные тандемные средних типоразмеров с рабочей массой от 4,5 до 7,3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-104,22324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164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Катки дорожные самоходные комбинированные больших типоразмеров с рабочей массой от 8,8 до 9,2 т</w:t>
            </w:r>
          </w:p>
        </w:tc>
        <w:tc>
          <w:tcPr>
            <w:tcW w:w="1023"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881" w:type="dxa"/>
            <w:gridSpan w:val="2"/>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-50,030136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3"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881" w:type="dxa"/>
            <w:gridSpan w:val="2"/>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tcPr>
          <w:p w:rsidR="00611760" w:rsidRPr="00611760" w:rsidRDefault="00611760" w:rsidP="00611760">
            <w:pPr>
              <w:jc w:val="center"/>
              <w:rPr>
                <w:rFonts w:ascii="Times New Roman" w:hAnsi="Times New Roman"/>
                <w:sz w:val="20"/>
              </w:rPr>
            </w:pPr>
          </w:p>
        </w:tc>
        <w:tc>
          <w:tcPr>
            <w:tcW w:w="5740" w:type="dxa"/>
            <w:tcBorders>
              <w:top w:val="nil"/>
              <w:left w:val="nil"/>
              <w:bottom w:val="single" w:sz="4" w:space="0" w:color="000000"/>
              <w:right w:val="single" w:sz="4" w:space="0" w:color="000000"/>
            </w:tcBorders>
            <w:shd w:val="clear" w:color="auto" w:fill="auto"/>
          </w:tcPr>
          <w:p w:rsidR="00611760" w:rsidRPr="00611760" w:rsidRDefault="00611760" w:rsidP="00611760">
            <w:pPr>
              <w:rPr>
                <w:rFonts w:ascii="Times New Roman" w:hAnsi="Times New Roman"/>
                <w:sz w:val="20"/>
              </w:rPr>
            </w:pPr>
          </w:p>
        </w:tc>
        <w:tc>
          <w:tcPr>
            <w:tcW w:w="1023" w:type="dxa"/>
            <w:tcBorders>
              <w:top w:val="nil"/>
              <w:left w:val="nil"/>
              <w:bottom w:val="single" w:sz="4" w:space="0" w:color="000000"/>
              <w:right w:val="single" w:sz="4" w:space="0" w:color="000000"/>
            </w:tcBorders>
            <w:shd w:val="clear" w:color="auto" w:fill="auto"/>
          </w:tcPr>
          <w:p w:rsidR="00611760" w:rsidRPr="00611760" w:rsidRDefault="00611760" w:rsidP="00611760">
            <w:pPr>
              <w:jc w:val="center"/>
              <w:rPr>
                <w:rFonts w:ascii="Times New Roman" w:hAnsi="Times New Roman"/>
                <w:sz w:val="20"/>
              </w:rPr>
            </w:pPr>
          </w:p>
        </w:tc>
        <w:tc>
          <w:tcPr>
            <w:tcW w:w="1881" w:type="dxa"/>
            <w:gridSpan w:val="2"/>
            <w:tcBorders>
              <w:top w:val="nil"/>
              <w:left w:val="nil"/>
              <w:bottom w:val="single" w:sz="4" w:space="0" w:color="000000"/>
              <w:right w:val="single" w:sz="4" w:space="0" w:color="000000"/>
            </w:tcBorders>
            <w:shd w:val="clear" w:color="auto" w:fill="auto"/>
            <w:noWrap/>
          </w:tcPr>
          <w:p w:rsidR="00611760" w:rsidRPr="00611760" w:rsidRDefault="00611760" w:rsidP="00611760">
            <w:pPr>
              <w:jc w:val="right"/>
              <w:rPr>
                <w:rFonts w:ascii="Times New Roman" w:hAnsi="Times New Roman"/>
                <w:sz w:val="20"/>
              </w:rPr>
            </w:pPr>
          </w:p>
        </w:tc>
      </w:tr>
      <w:tr w:rsidR="00611760" w:rsidRPr="00611760" w:rsidTr="00611760">
        <w:trPr>
          <w:gridAfter w:val="1"/>
          <w:wAfter w:w="186" w:type="dxa"/>
          <w:trHeight w:val="300"/>
        </w:trPr>
        <w:tc>
          <w:tcPr>
            <w:tcW w:w="9058" w:type="dxa"/>
            <w:gridSpan w:val="4"/>
            <w:tcBorders>
              <w:top w:val="nil"/>
              <w:left w:val="nil"/>
              <w:bottom w:val="nil"/>
              <w:right w:val="nil"/>
            </w:tcBorders>
            <w:shd w:val="clear" w:color="auto" w:fill="auto"/>
            <w:noWrap/>
          </w:tcPr>
          <w:p w:rsidR="00611760" w:rsidRPr="00611760" w:rsidRDefault="00611760" w:rsidP="00611760">
            <w:pPr>
              <w:jc w:val="center"/>
              <w:rPr>
                <w:rFonts w:ascii="Times New Roman" w:hAnsi="Times New Roman"/>
                <w:b/>
                <w:bCs/>
                <w:sz w:val="22"/>
                <w:szCs w:val="22"/>
              </w:rPr>
            </w:pPr>
          </w:p>
        </w:tc>
      </w:tr>
    </w:tbl>
    <w:p w:rsidR="00E03C09" w:rsidRDefault="00E03C09" w:rsidP="00E03C09">
      <w:pPr>
        <w:jc w:val="center"/>
        <w:rPr>
          <w:rFonts w:ascii="Times New Roman" w:hAnsi="Times New Roman"/>
          <w:b/>
        </w:rPr>
      </w:pPr>
    </w:p>
    <w:p w:rsidR="00611760" w:rsidRDefault="00611760" w:rsidP="00E03C09">
      <w:pPr>
        <w:jc w:val="center"/>
        <w:rPr>
          <w:rFonts w:ascii="Times New Roman" w:hAnsi="Times New Roman"/>
          <w:b/>
        </w:rPr>
      </w:pPr>
    </w:p>
    <w:p w:rsidR="00611760" w:rsidRDefault="00611760" w:rsidP="00E03C09">
      <w:pPr>
        <w:jc w:val="center"/>
        <w:rPr>
          <w:rFonts w:ascii="Times New Roman" w:hAnsi="Times New Roman"/>
          <w:b/>
        </w:rPr>
      </w:pPr>
    </w:p>
    <w:p w:rsidR="00611760" w:rsidRDefault="00611760" w:rsidP="00E03C09">
      <w:pPr>
        <w:jc w:val="center"/>
        <w:rPr>
          <w:rFonts w:ascii="Times New Roman" w:hAnsi="Times New Roman"/>
          <w:b/>
        </w:rPr>
      </w:pPr>
    </w:p>
    <w:p w:rsidR="00611760" w:rsidRDefault="00611760" w:rsidP="00E03C09">
      <w:pPr>
        <w:jc w:val="center"/>
        <w:rPr>
          <w:rFonts w:ascii="Times New Roman" w:hAnsi="Times New Roman"/>
          <w:b/>
        </w:rPr>
      </w:pPr>
    </w:p>
    <w:p w:rsidR="00611760" w:rsidRDefault="00611760" w:rsidP="00E03C09">
      <w:pPr>
        <w:jc w:val="center"/>
        <w:rPr>
          <w:rFonts w:ascii="Times New Roman" w:hAnsi="Times New Roman"/>
          <w:b/>
        </w:rPr>
      </w:pPr>
    </w:p>
    <w:p w:rsidR="00611760" w:rsidRDefault="00611760" w:rsidP="00E03C09">
      <w:pPr>
        <w:jc w:val="center"/>
        <w:rPr>
          <w:rFonts w:ascii="Times New Roman" w:hAnsi="Times New Roman"/>
          <w:b/>
        </w:rPr>
      </w:pPr>
    </w:p>
    <w:p w:rsidR="00611760" w:rsidRDefault="00611760" w:rsidP="00E03C09">
      <w:pPr>
        <w:jc w:val="center"/>
        <w:rPr>
          <w:rFonts w:ascii="Times New Roman" w:hAnsi="Times New Roman"/>
          <w:b/>
        </w:rPr>
      </w:pPr>
    </w:p>
    <w:p w:rsidR="00611760" w:rsidRDefault="00611760" w:rsidP="00E03C09">
      <w:pPr>
        <w:jc w:val="center"/>
        <w:rPr>
          <w:rFonts w:ascii="Times New Roman" w:hAnsi="Times New Roman"/>
          <w:b/>
        </w:rPr>
      </w:pPr>
    </w:p>
    <w:p w:rsidR="00611760" w:rsidRDefault="00611760" w:rsidP="00E03C09">
      <w:pPr>
        <w:jc w:val="center"/>
        <w:rPr>
          <w:rFonts w:ascii="Times New Roman" w:hAnsi="Times New Roman"/>
          <w:b/>
        </w:rPr>
      </w:pPr>
    </w:p>
    <w:p w:rsidR="00611760" w:rsidRDefault="00611760" w:rsidP="00E03C09">
      <w:pPr>
        <w:jc w:val="center"/>
        <w:rPr>
          <w:rFonts w:ascii="Times New Roman" w:hAnsi="Times New Roman"/>
          <w:b/>
        </w:rPr>
      </w:pPr>
    </w:p>
    <w:p w:rsidR="00611760" w:rsidRDefault="00611760" w:rsidP="00E03C09">
      <w:pPr>
        <w:jc w:val="center"/>
        <w:rPr>
          <w:rFonts w:ascii="Times New Roman" w:hAnsi="Times New Roman"/>
          <w:b/>
        </w:rPr>
      </w:pPr>
    </w:p>
    <w:p w:rsidR="00611760" w:rsidRDefault="00611760" w:rsidP="00E03C09">
      <w:pPr>
        <w:jc w:val="center"/>
        <w:rPr>
          <w:rFonts w:ascii="Times New Roman" w:hAnsi="Times New Roman"/>
          <w:b/>
        </w:rPr>
      </w:pPr>
    </w:p>
    <w:p w:rsidR="00611760" w:rsidRDefault="00611760" w:rsidP="00E03C09">
      <w:pPr>
        <w:jc w:val="center"/>
        <w:rPr>
          <w:rFonts w:ascii="Times New Roman" w:hAnsi="Times New Roman"/>
          <w:b/>
        </w:rPr>
      </w:pPr>
    </w:p>
    <w:p w:rsidR="00611760" w:rsidRDefault="00611760" w:rsidP="00E03C09">
      <w:pPr>
        <w:jc w:val="center"/>
        <w:rPr>
          <w:rFonts w:ascii="Times New Roman" w:hAnsi="Times New Roman"/>
          <w:b/>
        </w:rPr>
      </w:pPr>
    </w:p>
    <w:p w:rsidR="00611760" w:rsidRDefault="00611760" w:rsidP="00E03C09">
      <w:pPr>
        <w:jc w:val="center"/>
        <w:rPr>
          <w:rFonts w:ascii="Times New Roman" w:hAnsi="Times New Roman"/>
          <w:b/>
        </w:rPr>
      </w:pPr>
    </w:p>
    <w:p w:rsidR="00611760" w:rsidRDefault="00611760" w:rsidP="00E03C09">
      <w:pPr>
        <w:jc w:val="center"/>
        <w:rPr>
          <w:rFonts w:ascii="Times New Roman" w:hAnsi="Times New Roman"/>
          <w:b/>
        </w:rPr>
      </w:pPr>
    </w:p>
    <w:p w:rsidR="00611760" w:rsidRDefault="00611760" w:rsidP="00E03C09">
      <w:pPr>
        <w:jc w:val="center"/>
        <w:rPr>
          <w:rFonts w:ascii="Times New Roman" w:hAnsi="Times New Roman"/>
          <w:b/>
        </w:rPr>
      </w:pPr>
    </w:p>
    <w:p w:rsidR="00611760" w:rsidRDefault="00611760" w:rsidP="00E03C09">
      <w:pPr>
        <w:jc w:val="center"/>
        <w:rPr>
          <w:rFonts w:ascii="Times New Roman" w:hAnsi="Times New Roman"/>
          <w:b/>
        </w:rPr>
      </w:pPr>
    </w:p>
    <w:p w:rsidR="00611760" w:rsidRDefault="00611760" w:rsidP="00E03C09">
      <w:pPr>
        <w:jc w:val="center"/>
        <w:rPr>
          <w:rFonts w:ascii="Times New Roman" w:hAnsi="Times New Roman"/>
          <w:b/>
        </w:rPr>
      </w:pPr>
    </w:p>
    <w:tbl>
      <w:tblPr>
        <w:tblW w:w="9055" w:type="dxa"/>
        <w:tblLook w:val="04A0" w:firstRow="1" w:lastRow="0" w:firstColumn="1" w:lastColumn="0" w:noHBand="0" w:noVBand="1"/>
      </w:tblPr>
      <w:tblGrid>
        <w:gridCol w:w="600"/>
        <w:gridCol w:w="5740"/>
        <w:gridCol w:w="1023"/>
        <w:gridCol w:w="1881"/>
      </w:tblGrid>
      <w:tr w:rsidR="00611760" w:rsidRPr="00611760" w:rsidTr="00611760">
        <w:trPr>
          <w:trHeight w:val="255"/>
        </w:trPr>
        <w:tc>
          <w:tcPr>
            <w:tcW w:w="600" w:type="dxa"/>
            <w:tcBorders>
              <w:top w:val="nil"/>
              <w:left w:val="nil"/>
              <w:bottom w:val="nil"/>
              <w:right w:val="nil"/>
            </w:tcBorders>
            <w:shd w:val="clear" w:color="auto" w:fill="auto"/>
            <w:noWrap/>
            <w:hideMark/>
          </w:tcPr>
          <w:p w:rsidR="00611760" w:rsidRPr="00611760" w:rsidRDefault="00611760" w:rsidP="00611760">
            <w:pPr>
              <w:rPr>
                <w:rFonts w:ascii="Times New Roman" w:hAnsi="Times New Roman"/>
                <w:sz w:val="20"/>
                <w:szCs w:val="24"/>
              </w:rPr>
            </w:pPr>
          </w:p>
        </w:tc>
        <w:tc>
          <w:tcPr>
            <w:tcW w:w="5740" w:type="dxa"/>
            <w:tcBorders>
              <w:top w:val="nil"/>
              <w:left w:val="nil"/>
              <w:bottom w:val="nil"/>
              <w:right w:val="nil"/>
            </w:tcBorders>
            <w:shd w:val="clear" w:color="auto" w:fill="auto"/>
            <w:noWrap/>
            <w:hideMark/>
          </w:tcPr>
          <w:p w:rsidR="00611760" w:rsidRPr="00611760" w:rsidRDefault="00611760" w:rsidP="00611760">
            <w:pPr>
              <w:rPr>
                <w:rFonts w:ascii="Times New Roman" w:hAnsi="Times New Roman"/>
                <w:sz w:val="20"/>
              </w:rPr>
            </w:pPr>
          </w:p>
        </w:tc>
        <w:tc>
          <w:tcPr>
            <w:tcW w:w="1020" w:type="dxa"/>
            <w:tcBorders>
              <w:top w:val="nil"/>
              <w:left w:val="nil"/>
              <w:bottom w:val="nil"/>
              <w:right w:val="nil"/>
            </w:tcBorders>
            <w:shd w:val="clear" w:color="auto" w:fill="auto"/>
            <w:noWrap/>
            <w:hideMark/>
          </w:tcPr>
          <w:p w:rsidR="00611760" w:rsidRPr="00611760" w:rsidRDefault="00611760" w:rsidP="00611760">
            <w:pPr>
              <w:rPr>
                <w:rFonts w:ascii="Times New Roman" w:hAnsi="Times New Roman"/>
                <w:sz w:val="20"/>
              </w:rPr>
            </w:pPr>
          </w:p>
        </w:tc>
        <w:tc>
          <w:tcPr>
            <w:tcW w:w="1695" w:type="dxa"/>
            <w:tcBorders>
              <w:top w:val="nil"/>
              <w:left w:val="nil"/>
              <w:bottom w:val="nil"/>
              <w:right w:val="nil"/>
            </w:tcBorders>
            <w:shd w:val="clear" w:color="auto" w:fill="auto"/>
            <w:noWrap/>
            <w:hideMark/>
          </w:tcPr>
          <w:p w:rsidR="00611760" w:rsidRPr="00611760" w:rsidRDefault="00611760" w:rsidP="00611760">
            <w:pPr>
              <w:jc w:val="right"/>
              <w:rPr>
                <w:rFonts w:ascii="Times New Roman" w:hAnsi="Times New Roman"/>
                <w:b/>
                <w:bCs/>
                <w:sz w:val="22"/>
                <w:szCs w:val="22"/>
              </w:rPr>
            </w:pPr>
            <w:r w:rsidRPr="00611760">
              <w:rPr>
                <w:rFonts w:ascii="Times New Roman" w:hAnsi="Times New Roman"/>
                <w:b/>
                <w:bCs/>
                <w:sz w:val="22"/>
                <w:szCs w:val="22"/>
              </w:rPr>
              <w:t>ПРИЛОЖЕНИЕ 1</w:t>
            </w:r>
          </w:p>
        </w:tc>
      </w:tr>
      <w:tr w:rsidR="00611760" w:rsidRPr="00611760" w:rsidTr="00611760">
        <w:trPr>
          <w:trHeight w:val="300"/>
        </w:trPr>
        <w:tc>
          <w:tcPr>
            <w:tcW w:w="9055" w:type="dxa"/>
            <w:gridSpan w:val="4"/>
            <w:tcBorders>
              <w:top w:val="nil"/>
              <w:left w:val="nil"/>
              <w:bottom w:val="nil"/>
              <w:right w:val="nil"/>
            </w:tcBorders>
            <w:shd w:val="clear" w:color="auto" w:fill="auto"/>
            <w:noWrap/>
            <w:hideMark/>
          </w:tcPr>
          <w:p w:rsidR="00611760" w:rsidRPr="00611760" w:rsidRDefault="00611760" w:rsidP="00611760">
            <w:pPr>
              <w:jc w:val="center"/>
              <w:rPr>
                <w:rFonts w:ascii="Times New Roman" w:hAnsi="Times New Roman"/>
                <w:b/>
                <w:bCs/>
                <w:sz w:val="22"/>
                <w:szCs w:val="22"/>
              </w:rPr>
            </w:pPr>
            <w:r w:rsidRPr="00611760">
              <w:rPr>
                <w:rFonts w:ascii="Times New Roman" w:hAnsi="Times New Roman"/>
                <w:b/>
                <w:bCs/>
                <w:sz w:val="22"/>
                <w:szCs w:val="22"/>
              </w:rPr>
              <w:t>МАШИНЫ И МЕХАНИЗМЫ</w:t>
            </w:r>
          </w:p>
        </w:tc>
      </w:tr>
      <w:tr w:rsidR="00611760" w:rsidRPr="00611760" w:rsidTr="00611760">
        <w:trPr>
          <w:trHeight w:val="300"/>
        </w:trPr>
        <w:tc>
          <w:tcPr>
            <w:tcW w:w="600" w:type="dxa"/>
            <w:tcBorders>
              <w:top w:val="nil"/>
              <w:left w:val="nil"/>
              <w:bottom w:val="nil"/>
              <w:right w:val="nil"/>
            </w:tcBorders>
            <w:shd w:val="clear" w:color="auto" w:fill="auto"/>
            <w:noWrap/>
            <w:hideMark/>
          </w:tcPr>
          <w:p w:rsidR="00611760" w:rsidRPr="00611760" w:rsidRDefault="00611760" w:rsidP="00611760">
            <w:pPr>
              <w:jc w:val="center"/>
              <w:rPr>
                <w:rFonts w:ascii="Times New Roman" w:hAnsi="Times New Roman"/>
                <w:b/>
                <w:bCs/>
                <w:sz w:val="22"/>
                <w:szCs w:val="22"/>
              </w:rPr>
            </w:pPr>
          </w:p>
        </w:tc>
        <w:tc>
          <w:tcPr>
            <w:tcW w:w="5740" w:type="dxa"/>
            <w:tcBorders>
              <w:top w:val="nil"/>
              <w:left w:val="nil"/>
              <w:bottom w:val="nil"/>
              <w:right w:val="nil"/>
            </w:tcBorders>
            <w:shd w:val="clear" w:color="auto" w:fill="auto"/>
            <w:noWrap/>
            <w:hideMark/>
          </w:tcPr>
          <w:p w:rsidR="00611760" w:rsidRPr="00611760" w:rsidRDefault="00611760" w:rsidP="00611760">
            <w:pPr>
              <w:jc w:val="right"/>
              <w:rPr>
                <w:rFonts w:ascii="Times New Roman" w:hAnsi="Times New Roman"/>
                <w:sz w:val="20"/>
              </w:rPr>
            </w:pPr>
          </w:p>
        </w:tc>
        <w:tc>
          <w:tcPr>
            <w:tcW w:w="1020" w:type="dxa"/>
            <w:tcBorders>
              <w:top w:val="nil"/>
              <w:left w:val="nil"/>
              <w:bottom w:val="nil"/>
              <w:right w:val="nil"/>
            </w:tcBorders>
            <w:shd w:val="clear" w:color="auto" w:fill="auto"/>
            <w:noWrap/>
            <w:hideMark/>
          </w:tcPr>
          <w:p w:rsidR="00611760" w:rsidRPr="00611760" w:rsidRDefault="00611760" w:rsidP="00611760">
            <w:pPr>
              <w:jc w:val="right"/>
              <w:rPr>
                <w:rFonts w:ascii="Times New Roman" w:hAnsi="Times New Roman"/>
                <w:sz w:val="20"/>
              </w:rPr>
            </w:pPr>
          </w:p>
        </w:tc>
        <w:tc>
          <w:tcPr>
            <w:tcW w:w="1695" w:type="dxa"/>
            <w:tcBorders>
              <w:top w:val="nil"/>
              <w:left w:val="nil"/>
              <w:bottom w:val="nil"/>
              <w:right w:val="nil"/>
            </w:tcBorders>
            <w:shd w:val="clear" w:color="auto" w:fill="auto"/>
            <w:noWrap/>
            <w:hideMark/>
          </w:tcPr>
          <w:p w:rsidR="00611760" w:rsidRPr="00611760" w:rsidRDefault="00611760" w:rsidP="00611760">
            <w:pPr>
              <w:jc w:val="right"/>
              <w:rPr>
                <w:rFonts w:ascii="Times New Roman" w:hAnsi="Times New Roman"/>
                <w:sz w:val="20"/>
              </w:rPr>
            </w:pPr>
          </w:p>
        </w:tc>
      </w:tr>
      <w:tr w:rsidR="00611760" w:rsidRPr="00611760" w:rsidTr="00611760">
        <w:trPr>
          <w:trHeight w:val="720"/>
        </w:trPr>
        <w:tc>
          <w:tcPr>
            <w:tcW w:w="600" w:type="dxa"/>
            <w:vMerge w:val="restart"/>
            <w:tcBorders>
              <w:top w:val="single" w:sz="4" w:space="0" w:color="auto"/>
              <w:left w:val="single" w:sz="4" w:space="0" w:color="auto"/>
              <w:bottom w:val="single" w:sz="4" w:space="0" w:color="000000"/>
              <w:right w:val="single" w:sz="4" w:space="0" w:color="auto"/>
            </w:tcBorders>
            <w:shd w:val="clear" w:color="CCFFFF" w:fill="CCFFFF"/>
            <w:vAlign w:val="center"/>
            <w:hideMark/>
          </w:tcPr>
          <w:p w:rsidR="00611760" w:rsidRPr="00611760" w:rsidRDefault="00611760" w:rsidP="00611760">
            <w:pPr>
              <w:jc w:val="center"/>
              <w:rPr>
                <w:rFonts w:ascii="Times New Roman" w:hAnsi="Times New Roman"/>
                <w:sz w:val="18"/>
                <w:szCs w:val="18"/>
              </w:rPr>
            </w:pPr>
            <w:r w:rsidRPr="00611760">
              <w:rPr>
                <w:rFonts w:ascii="Times New Roman" w:hAnsi="Times New Roman"/>
                <w:sz w:val="18"/>
                <w:szCs w:val="18"/>
              </w:rPr>
              <w:t>№ п/п</w:t>
            </w:r>
          </w:p>
        </w:tc>
        <w:tc>
          <w:tcPr>
            <w:tcW w:w="5740" w:type="dxa"/>
            <w:vMerge w:val="restart"/>
            <w:tcBorders>
              <w:top w:val="single" w:sz="4" w:space="0" w:color="auto"/>
              <w:left w:val="single" w:sz="4" w:space="0" w:color="auto"/>
              <w:bottom w:val="single" w:sz="4" w:space="0" w:color="000000"/>
              <w:right w:val="single" w:sz="4" w:space="0" w:color="auto"/>
            </w:tcBorders>
            <w:shd w:val="clear" w:color="CCFFFF" w:fill="CCFFFF"/>
            <w:vAlign w:val="center"/>
            <w:hideMark/>
          </w:tcPr>
          <w:p w:rsidR="00611760" w:rsidRPr="00611760" w:rsidRDefault="00611760" w:rsidP="00611760">
            <w:pPr>
              <w:jc w:val="center"/>
              <w:rPr>
                <w:rFonts w:ascii="Times New Roman" w:hAnsi="Times New Roman"/>
                <w:sz w:val="18"/>
                <w:szCs w:val="18"/>
              </w:rPr>
            </w:pPr>
            <w:r w:rsidRPr="00611760">
              <w:rPr>
                <w:rFonts w:ascii="Times New Roman" w:hAnsi="Times New Roman"/>
                <w:sz w:val="18"/>
                <w:szCs w:val="18"/>
              </w:rPr>
              <w:t xml:space="preserve">Наименование ресурсов, оборудования, конструкций, изделий </w:t>
            </w:r>
            <w:proofErr w:type="gramStart"/>
            <w:r w:rsidRPr="00611760">
              <w:rPr>
                <w:rFonts w:ascii="Times New Roman" w:hAnsi="Times New Roman"/>
                <w:sz w:val="18"/>
                <w:szCs w:val="18"/>
              </w:rPr>
              <w:t>и  деталей</w:t>
            </w:r>
            <w:proofErr w:type="gramEnd"/>
          </w:p>
        </w:tc>
        <w:tc>
          <w:tcPr>
            <w:tcW w:w="1020" w:type="dxa"/>
            <w:vMerge w:val="restart"/>
            <w:tcBorders>
              <w:top w:val="single" w:sz="4" w:space="0" w:color="auto"/>
              <w:left w:val="single" w:sz="4" w:space="0" w:color="auto"/>
              <w:bottom w:val="single" w:sz="4" w:space="0" w:color="000000"/>
              <w:right w:val="single" w:sz="4" w:space="0" w:color="auto"/>
            </w:tcBorders>
            <w:shd w:val="clear" w:color="CCFFFF" w:fill="CCFFFF"/>
            <w:vAlign w:val="center"/>
            <w:hideMark/>
          </w:tcPr>
          <w:p w:rsidR="00611760" w:rsidRPr="00611760" w:rsidRDefault="00611760" w:rsidP="00611760">
            <w:pPr>
              <w:jc w:val="center"/>
              <w:rPr>
                <w:rFonts w:ascii="Times New Roman" w:hAnsi="Times New Roman"/>
                <w:sz w:val="18"/>
                <w:szCs w:val="18"/>
              </w:rPr>
            </w:pPr>
            <w:r w:rsidRPr="00611760">
              <w:rPr>
                <w:rFonts w:ascii="Times New Roman" w:hAnsi="Times New Roman"/>
                <w:sz w:val="18"/>
                <w:szCs w:val="18"/>
              </w:rPr>
              <w:t>Единица измерения</w:t>
            </w:r>
          </w:p>
        </w:tc>
        <w:tc>
          <w:tcPr>
            <w:tcW w:w="1695" w:type="dxa"/>
            <w:vMerge w:val="restart"/>
            <w:tcBorders>
              <w:top w:val="single" w:sz="4" w:space="0" w:color="auto"/>
              <w:left w:val="single" w:sz="4" w:space="0" w:color="auto"/>
              <w:bottom w:val="single" w:sz="4" w:space="0" w:color="000000"/>
              <w:right w:val="single" w:sz="4" w:space="0" w:color="auto"/>
            </w:tcBorders>
            <w:shd w:val="clear" w:color="CCFFFF" w:fill="CCFFFF"/>
            <w:vAlign w:val="center"/>
            <w:hideMark/>
          </w:tcPr>
          <w:p w:rsidR="00611760" w:rsidRPr="00611760" w:rsidRDefault="00611760" w:rsidP="00611760">
            <w:pPr>
              <w:jc w:val="center"/>
              <w:rPr>
                <w:rFonts w:ascii="Times New Roman" w:hAnsi="Times New Roman"/>
                <w:sz w:val="18"/>
                <w:szCs w:val="18"/>
              </w:rPr>
            </w:pPr>
            <w:r w:rsidRPr="00611760">
              <w:rPr>
                <w:rFonts w:ascii="Times New Roman" w:hAnsi="Times New Roman"/>
                <w:sz w:val="18"/>
                <w:szCs w:val="18"/>
              </w:rPr>
              <w:t>Количество единиц</w:t>
            </w:r>
          </w:p>
        </w:tc>
      </w:tr>
      <w:tr w:rsidR="00611760" w:rsidRPr="00611760" w:rsidTr="00611760">
        <w:trPr>
          <w:trHeight w:val="255"/>
        </w:trPr>
        <w:tc>
          <w:tcPr>
            <w:tcW w:w="600" w:type="dxa"/>
            <w:vMerge/>
            <w:tcBorders>
              <w:top w:val="single" w:sz="4" w:space="0" w:color="auto"/>
              <w:left w:val="single" w:sz="4" w:space="0" w:color="auto"/>
              <w:bottom w:val="single" w:sz="4" w:space="0" w:color="000000"/>
              <w:right w:val="single" w:sz="4" w:space="0" w:color="auto"/>
            </w:tcBorders>
            <w:vAlign w:val="center"/>
            <w:hideMark/>
          </w:tcPr>
          <w:p w:rsidR="00611760" w:rsidRPr="00611760" w:rsidRDefault="00611760" w:rsidP="00611760">
            <w:pPr>
              <w:rPr>
                <w:rFonts w:ascii="Times New Roman" w:hAnsi="Times New Roman"/>
                <w:sz w:val="18"/>
                <w:szCs w:val="18"/>
              </w:rPr>
            </w:pPr>
          </w:p>
        </w:tc>
        <w:tc>
          <w:tcPr>
            <w:tcW w:w="5740" w:type="dxa"/>
            <w:vMerge/>
            <w:tcBorders>
              <w:top w:val="single" w:sz="4" w:space="0" w:color="auto"/>
              <w:left w:val="single" w:sz="4" w:space="0" w:color="auto"/>
              <w:bottom w:val="single" w:sz="4" w:space="0" w:color="000000"/>
              <w:right w:val="single" w:sz="4" w:space="0" w:color="auto"/>
            </w:tcBorders>
            <w:vAlign w:val="center"/>
            <w:hideMark/>
          </w:tcPr>
          <w:p w:rsidR="00611760" w:rsidRPr="00611760" w:rsidRDefault="00611760" w:rsidP="00611760">
            <w:pPr>
              <w:rPr>
                <w:rFonts w:ascii="Times New Roman" w:hAnsi="Times New Roman"/>
                <w:sz w:val="18"/>
                <w:szCs w:val="18"/>
              </w:rPr>
            </w:pPr>
          </w:p>
        </w:tc>
        <w:tc>
          <w:tcPr>
            <w:tcW w:w="1020" w:type="dxa"/>
            <w:vMerge/>
            <w:tcBorders>
              <w:top w:val="single" w:sz="4" w:space="0" w:color="auto"/>
              <w:left w:val="single" w:sz="4" w:space="0" w:color="auto"/>
              <w:bottom w:val="single" w:sz="4" w:space="0" w:color="000000"/>
              <w:right w:val="single" w:sz="4" w:space="0" w:color="auto"/>
            </w:tcBorders>
            <w:vAlign w:val="center"/>
            <w:hideMark/>
          </w:tcPr>
          <w:p w:rsidR="00611760" w:rsidRPr="00611760" w:rsidRDefault="00611760" w:rsidP="00611760">
            <w:pPr>
              <w:rPr>
                <w:rFonts w:ascii="Times New Roman" w:hAnsi="Times New Roman"/>
                <w:sz w:val="18"/>
                <w:szCs w:val="18"/>
              </w:rPr>
            </w:pPr>
          </w:p>
        </w:tc>
        <w:tc>
          <w:tcPr>
            <w:tcW w:w="1695" w:type="dxa"/>
            <w:vMerge/>
            <w:tcBorders>
              <w:top w:val="single" w:sz="4" w:space="0" w:color="auto"/>
              <w:left w:val="single" w:sz="4" w:space="0" w:color="auto"/>
              <w:bottom w:val="single" w:sz="4" w:space="0" w:color="000000"/>
              <w:right w:val="single" w:sz="4" w:space="0" w:color="auto"/>
            </w:tcBorders>
            <w:vAlign w:val="center"/>
            <w:hideMark/>
          </w:tcPr>
          <w:p w:rsidR="00611760" w:rsidRPr="00611760" w:rsidRDefault="00611760" w:rsidP="00611760">
            <w:pPr>
              <w:rPr>
                <w:rFonts w:ascii="Times New Roman" w:hAnsi="Times New Roman"/>
                <w:sz w:val="18"/>
                <w:szCs w:val="18"/>
              </w:rPr>
            </w:pPr>
          </w:p>
        </w:tc>
      </w:tr>
      <w:tr w:rsidR="00611760" w:rsidRPr="00611760" w:rsidTr="00611760">
        <w:trPr>
          <w:trHeight w:val="255"/>
        </w:trPr>
        <w:tc>
          <w:tcPr>
            <w:tcW w:w="600" w:type="dxa"/>
            <w:tcBorders>
              <w:top w:val="nil"/>
              <w:left w:val="single" w:sz="4" w:space="0" w:color="auto"/>
              <w:bottom w:val="single" w:sz="4" w:space="0" w:color="auto"/>
              <w:right w:val="single" w:sz="4" w:space="0" w:color="auto"/>
            </w:tcBorders>
            <w:shd w:val="clear" w:color="CCFFFF" w:fill="CCFFFF"/>
            <w:vAlign w:val="center"/>
            <w:hideMark/>
          </w:tcPr>
          <w:p w:rsidR="00611760" w:rsidRPr="00611760" w:rsidRDefault="00611760" w:rsidP="00611760">
            <w:pPr>
              <w:jc w:val="center"/>
              <w:rPr>
                <w:rFonts w:ascii="Times New Roman" w:hAnsi="Times New Roman"/>
                <w:sz w:val="18"/>
                <w:szCs w:val="18"/>
              </w:rPr>
            </w:pPr>
            <w:r w:rsidRPr="00611760">
              <w:rPr>
                <w:rFonts w:ascii="Times New Roman" w:hAnsi="Times New Roman"/>
                <w:sz w:val="18"/>
                <w:szCs w:val="18"/>
              </w:rPr>
              <w:t>1</w:t>
            </w:r>
          </w:p>
        </w:tc>
        <w:tc>
          <w:tcPr>
            <w:tcW w:w="5740" w:type="dxa"/>
            <w:tcBorders>
              <w:top w:val="nil"/>
              <w:left w:val="nil"/>
              <w:bottom w:val="single" w:sz="4" w:space="0" w:color="auto"/>
              <w:right w:val="single" w:sz="4" w:space="0" w:color="auto"/>
            </w:tcBorders>
            <w:shd w:val="clear" w:color="CCFFFF" w:fill="CCFFFF"/>
            <w:vAlign w:val="center"/>
            <w:hideMark/>
          </w:tcPr>
          <w:p w:rsidR="00611760" w:rsidRPr="00611760" w:rsidRDefault="00611760" w:rsidP="00611760">
            <w:pPr>
              <w:jc w:val="center"/>
              <w:rPr>
                <w:rFonts w:ascii="Times New Roman" w:hAnsi="Times New Roman"/>
                <w:sz w:val="18"/>
                <w:szCs w:val="18"/>
              </w:rPr>
            </w:pPr>
            <w:r w:rsidRPr="00611760">
              <w:rPr>
                <w:rFonts w:ascii="Times New Roman" w:hAnsi="Times New Roman"/>
                <w:sz w:val="18"/>
                <w:szCs w:val="18"/>
              </w:rPr>
              <w:t>4</w:t>
            </w:r>
          </w:p>
        </w:tc>
        <w:tc>
          <w:tcPr>
            <w:tcW w:w="1020" w:type="dxa"/>
            <w:tcBorders>
              <w:top w:val="nil"/>
              <w:left w:val="nil"/>
              <w:bottom w:val="single" w:sz="4" w:space="0" w:color="auto"/>
              <w:right w:val="single" w:sz="4" w:space="0" w:color="auto"/>
            </w:tcBorders>
            <w:shd w:val="clear" w:color="CCFFFF" w:fill="CCFFFF"/>
            <w:vAlign w:val="center"/>
            <w:hideMark/>
          </w:tcPr>
          <w:p w:rsidR="00611760" w:rsidRPr="00611760" w:rsidRDefault="00611760" w:rsidP="00611760">
            <w:pPr>
              <w:jc w:val="center"/>
              <w:rPr>
                <w:rFonts w:ascii="Times New Roman" w:hAnsi="Times New Roman"/>
                <w:sz w:val="18"/>
                <w:szCs w:val="18"/>
              </w:rPr>
            </w:pPr>
            <w:r w:rsidRPr="00611760">
              <w:rPr>
                <w:rFonts w:ascii="Times New Roman" w:hAnsi="Times New Roman"/>
                <w:sz w:val="18"/>
                <w:szCs w:val="18"/>
              </w:rPr>
              <w:t>5</w:t>
            </w:r>
          </w:p>
        </w:tc>
        <w:tc>
          <w:tcPr>
            <w:tcW w:w="1695" w:type="dxa"/>
            <w:tcBorders>
              <w:top w:val="nil"/>
              <w:left w:val="nil"/>
              <w:bottom w:val="single" w:sz="4" w:space="0" w:color="auto"/>
              <w:right w:val="single" w:sz="4" w:space="0" w:color="auto"/>
            </w:tcBorders>
            <w:shd w:val="clear" w:color="CCFFFF" w:fill="CCFFFF"/>
            <w:vAlign w:val="center"/>
            <w:hideMark/>
          </w:tcPr>
          <w:p w:rsidR="00611760" w:rsidRPr="00611760" w:rsidRDefault="00611760" w:rsidP="00611760">
            <w:pPr>
              <w:jc w:val="center"/>
              <w:rPr>
                <w:rFonts w:ascii="Times New Roman" w:hAnsi="Times New Roman"/>
                <w:sz w:val="18"/>
                <w:szCs w:val="18"/>
              </w:rPr>
            </w:pPr>
            <w:r w:rsidRPr="00611760">
              <w:rPr>
                <w:rFonts w:ascii="Times New Roman" w:hAnsi="Times New Roman"/>
                <w:sz w:val="18"/>
                <w:szCs w:val="18"/>
              </w:rPr>
              <w:t>6</w:t>
            </w:r>
          </w:p>
        </w:tc>
      </w:tr>
      <w:tr w:rsidR="00611760" w:rsidRPr="00611760" w:rsidTr="00611760">
        <w:trPr>
          <w:trHeight w:val="255"/>
        </w:trPr>
        <w:tc>
          <w:tcPr>
            <w:tcW w:w="9055" w:type="dxa"/>
            <w:gridSpan w:val="4"/>
            <w:tcBorders>
              <w:top w:val="single" w:sz="4" w:space="0" w:color="auto"/>
              <w:left w:val="single" w:sz="4" w:space="0" w:color="auto"/>
              <w:bottom w:val="single" w:sz="4" w:space="0" w:color="000000"/>
              <w:right w:val="nil"/>
            </w:tcBorders>
            <w:shd w:val="clear" w:color="auto" w:fill="auto"/>
            <w:noWrap/>
            <w:vAlign w:val="bottom"/>
            <w:hideMark/>
          </w:tcPr>
          <w:p w:rsidR="00611760" w:rsidRPr="00611760" w:rsidRDefault="00611760" w:rsidP="00611760">
            <w:pPr>
              <w:rPr>
                <w:rFonts w:ascii="Times New Roman CYR" w:hAnsi="Times New Roman CYR" w:cs="Times New Roman CYR"/>
                <w:sz w:val="20"/>
              </w:rPr>
            </w:pPr>
            <w:r w:rsidRPr="00611760">
              <w:rPr>
                <w:rFonts w:ascii="Times New Roman CYR" w:hAnsi="Times New Roman CYR" w:cs="Times New Roman CYR"/>
                <w:sz w:val="20"/>
              </w:rPr>
              <w:t> </w:t>
            </w:r>
          </w:p>
        </w:tc>
      </w:tr>
      <w:tr w:rsidR="00611760" w:rsidRPr="00611760" w:rsidTr="00611760">
        <w:trPr>
          <w:trHeight w:val="255"/>
        </w:trPr>
        <w:tc>
          <w:tcPr>
            <w:tcW w:w="9055" w:type="dxa"/>
            <w:gridSpan w:val="4"/>
            <w:tcBorders>
              <w:top w:val="single" w:sz="4" w:space="0" w:color="000000"/>
              <w:left w:val="single" w:sz="4" w:space="0" w:color="000000"/>
              <w:bottom w:val="single" w:sz="4" w:space="0" w:color="000000"/>
              <w:right w:val="nil"/>
            </w:tcBorders>
            <w:shd w:val="clear" w:color="000000" w:fill="CCFFFF"/>
            <w:noWrap/>
            <w:vAlign w:val="center"/>
            <w:hideMark/>
          </w:tcPr>
          <w:p w:rsidR="00611760" w:rsidRPr="00611760" w:rsidRDefault="00611760" w:rsidP="00611760">
            <w:pPr>
              <w:jc w:val="center"/>
              <w:rPr>
                <w:rFonts w:ascii="Times New Roman" w:hAnsi="Times New Roman"/>
                <w:b/>
                <w:bCs/>
                <w:sz w:val="20"/>
              </w:rPr>
            </w:pPr>
            <w:r w:rsidRPr="00611760">
              <w:rPr>
                <w:rFonts w:ascii="Times New Roman" w:hAnsi="Times New Roman"/>
                <w:b/>
                <w:bCs/>
                <w:sz w:val="20"/>
              </w:rPr>
              <w:t>I СТРОИТЕЛЬНЫЕ МАШИНЫ И МЕХАНИЗМЫ</w:t>
            </w:r>
          </w:p>
        </w:tc>
      </w:tr>
      <w:tr w:rsidR="00611760" w:rsidRPr="00611760" w:rsidTr="00611760">
        <w:trPr>
          <w:trHeight w:val="255"/>
        </w:trPr>
        <w:tc>
          <w:tcPr>
            <w:tcW w:w="9055" w:type="dxa"/>
            <w:gridSpan w:val="4"/>
            <w:tcBorders>
              <w:top w:val="single" w:sz="4" w:space="0" w:color="000000"/>
              <w:left w:val="single" w:sz="4" w:space="0" w:color="000000"/>
              <w:bottom w:val="single" w:sz="4" w:space="0" w:color="000000"/>
              <w:right w:val="nil"/>
            </w:tcBorders>
            <w:shd w:val="clear" w:color="FFC1C1" w:fill="FFC1C1"/>
            <w:noWrap/>
            <w:vAlign w:val="center"/>
            <w:hideMark/>
          </w:tcPr>
          <w:p w:rsidR="00611760" w:rsidRPr="00611760" w:rsidRDefault="00611760" w:rsidP="00611760">
            <w:pPr>
              <w:jc w:val="center"/>
              <w:rPr>
                <w:rFonts w:ascii="Times New Roman" w:hAnsi="Times New Roman"/>
                <w:i/>
                <w:iCs/>
                <w:color w:val="333333"/>
                <w:sz w:val="20"/>
              </w:rPr>
            </w:pPr>
            <w:r w:rsidRPr="00611760">
              <w:rPr>
                <w:rFonts w:ascii="Times New Roman" w:hAnsi="Times New Roman"/>
                <w:i/>
                <w:iCs/>
                <w:color w:val="333333"/>
                <w:sz w:val="20"/>
              </w:rPr>
              <w:t>СТРОИТЕЛЬНЫЕ МАШИНЫ И МЕХАНИЗМЫ (ЗАТРАТ 79,8512% ПРИ ПОРОГЕ 80%)</w:t>
            </w:r>
          </w:p>
        </w:tc>
      </w:tr>
      <w:tr w:rsidR="00611760" w:rsidRPr="00611760" w:rsidTr="00611760">
        <w:trPr>
          <w:trHeight w:val="57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Компрессоры передвижные с двигателем внутреннего сгорания давлением до 686 кПа (7 </w:t>
            </w:r>
            <w:proofErr w:type="spellStart"/>
            <w:r w:rsidRPr="00611760">
              <w:rPr>
                <w:rFonts w:ascii="Times New Roman" w:hAnsi="Times New Roman"/>
                <w:sz w:val="20"/>
              </w:rPr>
              <w:t>атм</w:t>
            </w:r>
            <w:proofErr w:type="spellEnd"/>
            <w:r w:rsidRPr="00611760">
              <w:rPr>
                <w:rFonts w:ascii="Times New Roman" w:hAnsi="Times New Roman"/>
                <w:sz w:val="20"/>
              </w:rPr>
              <w:t>), производительность 5 м</w:t>
            </w:r>
            <w:r w:rsidRPr="00611760">
              <w:rPr>
                <w:rFonts w:ascii="Times New Roman" w:hAnsi="Times New Roman"/>
                <w:sz w:val="20"/>
                <w:vertAlign w:val="superscript"/>
              </w:rPr>
              <w:t>3</w:t>
            </w:r>
            <w:r w:rsidRPr="00611760">
              <w:rPr>
                <w:rFonts w:ascii="Times New Roman" w:hAnsi="Times New Roman"/>
                <w:sz w:val="20"/>
              </w:rPr>
              <w:t>/мин</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37773,70709</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7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Экскаваторы одноковшовые дизельные на гусеничном ходу ковш свыше 1 до 1,25 м</w:t>
            </w:r>
            <w:r w:rsidRPr="00611760">
              <w:rPr>
                <w:rFonts w:ascii="Times New Roman" w:hAnsi="Times New Roman"/>
                <w:sz w:val="20"/>
                <w:vertAlign w:val="superscript"/>
              </w:rPr>
              <w:t>3</w:t>
            </w:r>
            <w:r w:rsidRPr="00611760">
              <w:rPr>
                <w:rFonts w:ascii="Times New Roman" w:hAnsi="Times New Roman"/>
                <w:sz w:val="20"/>
              </w:rPr>
              <w:t>, масса свыше 20 до 23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8803,08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Машины поливомоечные 6000 л</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6174,500042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Краны на автомобильном ходу максимальной грузоподъёмностью 10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6696,784127</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Краны на гусеничном ходу максимальной грузоподъёмностью до 16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6448,707471</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7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Экскаваторы одноковшовые дизельные на гусеничном ходу ковш свыше 0,4 до 0,5 м</w:t>
            </w:r>
            <w:r w:rsidRPr="00611760">
              <w:rPr>
                <w:rFonts w:ascii="Times New Roman" w:hAnsi="Times New Roman"/>
                <w:sz w:val="20"/>
                <w:vertAlign w:val="superscript"/>
              </w:rPr>
              <w:t>3</w:t>
            </w:r>
            <w:r w:rsidRPr="00611760">
              <w:rPr>
                <w:rFonts w:ascii="Times New Roman" w:hAnsi="Times New Roman"/>
                <w:sz w:val="20"/>
              </w:rPr>
              <w:t>, масса свыше 8 до 10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2857,297546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Катки дорожные самоходные на пневмоколесном ходу массой 30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2502,812002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Лаборатория передвижная монтажно-измерительная для волоконно-оптических линий связи</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2235,34708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Автопогрузчики, грузоподъёмность 5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3071,524783</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Автомобили бортовые грузоподъёмностью до 5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4738,329696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Бульдозеры-рыхлители на гусеничном ходу, легкого класса мощностью свыше 66 до 96 кВт, массой свыше 8,5 до 14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1693,016082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7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Экскаваторы одноковшовые дизельные на гусеничном ходу ковш свыше 0,65 до 1 м</w:t>
            </w:r>
            <w:r w:rsidRPr="00611760">
              <w:rPr>
                <w:rFonts w:ascii="Times New Roman" w:hAnsi="Times New Roman"/>
                <w:sz w:val="20"/>
                <w:vertAlign w:val="superscript"/>
              </w:rPr>
              <w:t>3</w:t>
            </w:r>
            <w:r w:rsidRPr="00611760">
              <w:rPr>
                <w:rFonts w:ascii="Times New Roman" w:hAnsi="Times New Roman"/>
                <w:sz w:val="20"/>
              </w:rPr>
              <w:t>, масса свыше 13 до 20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1274,102177</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Бульдозеры-рыхлители на гусеничном ходу, легкого класса мощностью от 37 до 66 кВт, массой от 7,8 до 8,5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2354,248284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9055" w:type="dxa"/>
            <w:gridSpan w:val="4"/>
            <w:tcBorders>
              <w:top w:val="single" w:sz="4" w:space="0" w:color="000000"/>
              <w:left w:val="single" w:sz="4" w:space="0" w:color="000000"/>
              <w:bottom w:val="single" w:sz="4" w:space="0" w:color="000000"/>
              <w:right w:val="nil"/>
            </w:tcBorders>
            <w:shd w:val="clear" w:color="FFFFC1" w:fill="FFFFC1"/>
            <w:noWrap/>
            <w:vAlign w:val="center"/>
            <w:hideMark/>
          </w:tcPr>
          <w:p w:rsidR="00611760" w:rsidRPr="00611760" w:rsidRDefault="00611760" w:rsidP="00611760">
            <w:pPr>
              <w:jc w:val="center"/>
              <w:rPr>
                <w:rFonts w:ascii="Times New Roman" w:hAnsi="Times New Roman"/>
                <w:i/>
                <w:iCs/>
                <w:color w:val="333333"/>
                <w:sz w:val="20"/>
              </w:rPr>
            </w:pPr>
            <w:r w:rsidRPr="00611760">
              <w:rPr>
                <w:rFonts w:ascii="Times New Roman" w:hAnsi="Times New Roman"/>
                <w:i/>
                <w:iCs/>
                <w:color w:val="333333"/>
                <w:sz w:val="20"/>
              </w:rPr>
              <w:t>СТРОИТЕЛЬНЫЕ МАШИНЫ И МЕХАНИЗМЫ (ЗАТРАТ 15,8971% ПРИ ПОРОГЕ 15%)</w:t>
            </w:r>
          </w:p>
        </w:tc>
      </w:tr>
      <w:tr w:rsidR="00611760" w:rsidRPr="00611760" w:rsidTr="00611760">
        <w:trPr>
          <w:trHeight w:val="57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lastRenderedPageBreak/>
              <w:t>14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Экскаваторы одноковшовые дизельные на гусеничном ходу ковш свыше 0,5 до 0,65 м</w:t>
            </w:r>
            <w:r w:rsidRPr="00611760">
              <w:rPr>
                <w:rFonts w:ascii="Times New Roman" w:hAnsi="Times New Roman"/>
                <w:sz w:val="20"/>
                <w:vertAlign w:val="superscript"/>
              </w:rPr>
              <w:t>3</w:t>
            </w:r>
            <w:r w:rsidRPr="00611760">
              <w:rPr>
                <w:rFonts w:ascii="Times New Roman" w:hAnsi="Times New Roman"/>
                <w:sz w:val="20"/>
              </w:rPr>
              <w:t>, масса свыше 10 до 13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1248,460536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Автогрейдеры среднего типа мощностью от 88,9 до 117,6 кВт (от 121 до 160 </w:t>
            </w:r>
            <w:proofErr w:type="spellStart"/>
            <w:r w:rsidRPr="00611760">
              <w:rPr>
                <w:rFonts w:ascii="Times New Roman" w:hAnsi="Times New Roman"/>
                <w:sz w:val="20"/>
              </w:rPr>
              <w:t>л.с</w:t>
            </w:r>
            <w:proofErr w:type="spellEnd"/>
            <w:r w:rsidRPr="00611760">
              <w:rPr>
                <w:rFonts w:ascii="Times New Roman" w:hAnsi="Times New Roman"/>
                <w:sz w:val="20"/>
              </w:rPr>
              <w:t>.), массой от 9,1 до 13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846,6704686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Комплексная монтажная машина для выполнения работ при прокладке и монтаже кабеля на базе автомобиля</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3043,659548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Агрегаты сварочные </w:t>
            </w:r>
            <w:proofErr w:type="spellStart"/>
            <w:r w:rsidRPr="00611760">
              <w:rPr>
                <w:rFonts w:ascii="Times New Roman" w:hAnsi="Times New Roman"/>
                <w:sz w:val="20"/>
              </w:rPr>
              <w:t>двухпостовые</w:t>
            </w:r>
            <w:proofErr w:type="spellEnd"/>
            <w:r w:rsidRPr="00611760">
              <w:rPr>
                <w:rFonts w:ascii="Times New Roman" w:hAnsi="Times New Roman"/>
                <w:sz w:val="20"/>
              </w:rPr>
              <w:t xml:space="preserve"> для ручной сварки на тракторе, мощность 79 кВт (108 </w:t>
            </w:r>
            <w:proofErr w:type="spellStart"/>
            <w:r w:rsidRPr="00611760">
              <w:rPr>
                <w:rFonts w:ascii="Times New Roman" w:hAnsi="Times New Roman"/>
                <w:sz w:val="20"/>
              </w:rPr>
              <w:t>л.с</w:t>
            </w:r>
            <w:proofErr w:type="spellEnd"/>
            <w:r w:rsidRPr="00611760">
              <w:rPr>
                <w:rFonts w:ascii="Times New Roman" w:hAnsi="Times New Roman"/>
                <w:sz w:val="20"/>
              </w:rPr>
              <w:t>.)</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1301,645964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Катки дорожные самоходные гладкие массой 8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1264,317135</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Краны на гусеничном ходу максимальной грузоподъёмностью 25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1069,318683</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20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Лебедки электрические тяговым усилием свыше 122,62 до 156,96 кН (16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1737,303572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21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Катки дорожные самоходные тандемные больших типоразмеров с рабочей массой от 9,1 до 10,1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497,111148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22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Молотки отбойные пневматические при работе от передвижных компрессорных станций</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97926,03313</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7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23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Экскаваторы одноковшовые дизельные на гусеничном ходу ковш свыше 1,5 до 2,5 м</w:t>
            </w:r>
            <w:r w:rsidRPr="00611760">
              <w:rPr>
                <w:rFonts w:ascii="Times New Roman" w:hAnsi="Times New Roman"/>
                <w:sz w:val="20"/>
                <w:vertAlign w:val="superscript"/>
              </w:rPr>
              <w:t>3</w:t>
            </w:r>
            <w:r w:rsidRPr="00611760">
              <w:rPr>
                <w:rFonts w:ascii="Times New Roman" w:hAnsi="Times New Roman"/>
                <w:sz w:val="20"/>
              </w:rPr>
              <w:t>, масса свыше 26 до 35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386,5448978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24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Вышки телескопические, высота подъёма 25 м</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1168,468104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25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proofErr w:type="spellStart"/>
            <w:r w:rsidRPr="00611760">
              <w:rPr>
                <w:rFonts w:ascii="Times New Roman" w:hAnsi="Times New Roman"/>
                <w:sz w:val="20"/>
              </w:rPr>
              <w:t>Асфальтоукладчики</w:t>
            </w:r>
            <w:proofErr w:type="spellEnd"/>
            <w:r w:rsidRPr="00611760">
              <w:rPr>
                <w:rFonts w:ascii="Times New Roman" w:hAnsi="Times New Roman"/>
                <w:sz w:val="20"/>
              </w:rPr>
              <w:t>, типоразмер 3</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160,456464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26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Подъемники мачтовые высотой подъема 50 м</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1520,680365</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27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Трубоукладчики для труб диаметром до 400 мм, грузоподъёмность 6,3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413,1533522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28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Катки дорожные самоходные гладкие массой 13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337,768704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29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Катки дорожные самоходные на пневмоколесном ходу массой 16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233,869032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30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Краны на пневмоколесном ходу максимальной грузоподъёмностью 25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240,3736776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9055" w:type="dxa"/>
            <w:gridSpan w:val="4"/>
            <w:tcBorders>
              <w:top w:val="single" w:sz="4" w:space="0" w:color="000000"/>
              <w:left w:val="single" w:sz="4" w:space="0" w:color="000000"/>
              <w:bottom w:val="single" w:sz="4" w:space="0" w:color="000000"/>
              <w:right w:val="nil"/>
            </w:tcBorders>
            <w:shd w:val="clear" w:color="C1FFC1" w:fill="C1FFC1"/>
            <w:noWrap/>
            <w:vAlign w:val="center"/>
            <w:hideMark/>
          </w:tcPr>
          <w:p w:rsidR="00611760" w:rsidRPr="00611760" w:rsidRDefault="00611760" w:rsidP="00611760">
            <w:pPr>
              <w:jc w:val="center"/>
              <w:rPr>
                <w:rFonts w:ascii="Times New Roman" w:hAnsi="Times New Roman"/>
                <w:i/>
                <w:iCs/>
                <w:color w:val="333333"/>
                <w:sz w:val="20"/>
              </w:rPr>
            </w:pPr>
            <w:r w:rsidRPr="00611760">
              <w:rPr>
                <w:rFonts w:ascii="Times New Roman" w:hAnsi="Times New Roman"/>
                <w:i/>
                <w:iCs/>
                <w:color w:val="333333"/>
                <w:sz w:val="20"/>
              </w:rPr>
              <w:t>СТРОИТЕЛЬНЫЕ МАШИНЫ И МЕХАНИЗМЫ (ЗАТРАТ 4,2517% ПРИ ПОРОГЕ 5%)</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31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Тракторы на гусеничном ходу мощностью 79 кВт (108 </w:t>
            </w:r>
            <w:proofErr w:type="spellStart"/>
            <w:r w:rsidRPr="00611760">
              <w:rPr>
                <w:rFonts w:ascii="Times New Roman" w:hAnsi="Times New Roman"/>
                <w:sz w:val="20"/>
              </w:rPr>
              <w:t>л.с</w:t>
            </w:r>
            <w:proofErr w:type="spellEnd"/>
            <w:r w:rsidRPr="00611760">
              <w:rPr>
                <w:rFonts w:ascii="Times New Roman" w:hAnsi="Times New Roman"/>
                <w:sz w:val="20"/>
              </w:rPr>
              <w:t>.)</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356,372163</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32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Трубоукладчики для труб диаметром до 700 мм, грузоподъёмность 12,5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203,6056943</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lastRenderedPageBreak/>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7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33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Компрессоры передвижные с двигателем внутреннего сгорания давлением до 686 кПа (7 </w:t>
            </w:r>
            <w:proofErr w:type="spellStart"/>
            <w:r w:rsidRPr="00611760">
              <w:rPr>
                <w:rFonts w:ascii="Times New Roman" w:hAnsi="Times New Roman"/>
                <w:sz w:val="20"/>
              </w:rPr>
              <w:t>атм</w:t>
            </w:r>
            <w:proofErr w:type="spellEnd"/>
            <w:r w:rsidRPr="00611760">
              <w:rPr>
                <w:rFonts w:ascii="Times New Roman" w:hAnsi="Times New Roman"/>
                <w:sz w:val="20"/>
              </w:rPr>
              <w:t>), производительность 11,2 м</w:t>
            </w:r>
            <w:r w:rsidRPr="00611760">
              <w:rPr>
                <w:rFonts w:ascii="Times New Roman" w:hAnsi="Times New Roman"/>
                <w:sz w:val="20"/>
                <w:vertAlign w:val="superscript"/>
              </w:rPr>
              <w:t>3</w:t>
            </w:r>
            <w:r w:rsidRPr="00611760">
              <w:rPr>
                <w:rFonts w:ascii="Times New Roman" w:hAnsi="Times New Roman"/>
                <w:sz w:val="20"/>
              </w:rPr>
              <w:t>/мин</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262,229292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7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34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Установки компрессорные передвижные давлением 9800 кПа (100 </w:t>
            </w:r>
            <w:proofErr w:type="spellStart"/>
            <w:r w:rsidRPr="00611760">
              <w:rPr>
                <w:rFonts w:ascii="Times New Roman" w:hAnsi="Times New Roman"/>
                <w:sz w:val="20"/>
              </w:rPr>
              <w:t>атм</w:t>
            </w:r>
            <w:proofErr w:type="spellEnd"/>
            <w:r w:rsidRPr="00611760">
              <w:rPr>
                <w:rFonts w:ascii="Times New Roman" w:hAnsi="Times New Roman"/>
                <w:sz w:val="20"/>
              </w:rPr>
              <w:t>), производительностью 16 м</w:t>
            </w:r>
            <w:r w:rsidRPr="00611760">
              <w:rPr>
                <w:rFonts w:ascii="Times New Roman" w:hAnsi="Times New Roman"/>
                <w:sz w:val="20"/>
                <w:vertAlign w:val="superscript"/>
              </w:rPr>
              <w:t>3</w:t>
            </w:r>
            <w:r w:rsidRPr="00611760">
              <w:rPr>
                <w:rFonts w:ascii="Times New Roman" w:hAnsi="Times New Roman"/>
                <w:sz w:val="20"/>
              </w:rPr>
              <w:t>/мин</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73,539198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35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Машины бурильно-крановые с глубиной бурения 3,5 м на автомобиле</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245,07792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36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Автогидроподъемники высотой подъема 28 м</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105,5434172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37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Агрегаты сварочные передвижные с дизельным двигателем, с номинальным сварочным током 250-400 А</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1192,011362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76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38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Бульдозеры-рыхлители на гусеничном ходу, легкого класса при сооружении магистральных трубопроводов мощностью свыше 66 до 96 кВт, массой свыше 8,5 до 14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111,2236321</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39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Тракторы на гусеничном ходу с лебедкой мощностью 96 кВт (130 </w:t>
            </w:r>
            <w:proofErr w:type="spellStart"/>
            <w:r w:rsidRPr="00611760">
              <w:rPr>
                <w:rFonts w:ascii="Times New Roman" w:hAnsi="Times New Roman"/>
                <w:sz w:val="20"/>
              </w:rPr>
              <w:t>л.с</w:t>
            </w:r>
            <w:proofErr w:type="spellEnd"/>
            <w:r w:rsidRPr="00611760">
              <w:rPr>
                <w:rFonts w:ascii="Times New Roman" w:hAnsi="Times New Roman"/>
                <w:sz w:val="20"/>
              </w:rPr>
              <w:t>.)</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115,7118478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40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Тракторы на пневмоколесном ходу мощностью 59 кВт (80 </w:t>
            </w:r>
            <w:proofErr w:type="spellStart"/>
            <w:r w:rsidRPr="00611760">
              <w:rPr>
                <w:rFonts w:ascii="Times New Roman" w:hAnsi="Times New Roman"/>
                <w:sz w:val="20"/>
              </w:rPr>
              <w:t>л.с</w:t>
            </w:r>
            <w:proofErr w:type="spellEnd"/>
            <w:r w:rsidRPr="00611760">
              <w:rPr>
                <w:rFonts w:ascii="Times New Roman" w:hAnsi="Times New Roman"/>
                <w:sz w:val="20"/>
              </w:rPr>
              <w:t>.)</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222,4551041</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41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Электростанции передвижные мощностью до 4 кВт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378,9449302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42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Погрузчики одноковшовые универсальные фронтальные пневмоколесные грузоподъёмностью 3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143,924256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43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Котлы битумные передвижные, 400 л</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1010,02025</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44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Краны на автомобильном ходу максимальной грузоподъёмностью 25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65,81883851</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45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Лаборатории для контроля сварных соединений, </w:t>
            </w:r>
            <w:proofErr w:type="spellStart"/>
            <w:r w:rsidRPr="00611760">
              <w:rPr>
                <w:rFonts w:ascii="Times New Roman" w:hAnsi="Times New Roman"/>
                <w:sz w:val="20"/>
              </w:rPr>
              <w:t>высокопроходимые</w:t>
            </w:r>
            <w:proofErr w:type="spellEnd"/>
            <w:r w:rsidRPr="00611760">
              <w:rPr>
                <w:rFonts w:ascii="Times New Roman" w:hAnsi="Times New Roman"/>
                <w:sz w:val="20"/>
              </w:rPr>
              <w:t xml:space="preserve"> передвижные</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105,3972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46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Краны на тракторе 121 кВт (165 </w:t>
            </w:r>
            <w:proofErr w:type="spellStart"/>
            <w:r w:rsidRPr="00611760">
              <w:rPr>
                <w:rFonts w:ascii="Times New Roman" w:hAnsi="Times New Roman"/>
                <w:sz w:val="20"/>
              </w:rPr>
              <w:t>л.с</w:t>
            </w:r>
            <w:proofErr w:type="spellEnd"/>
            <w:r w:rsidRPr="00611760">
              <w:rPr>
                <w:rFonts w:ascii="Times New Roman" w:hAnsi="Times New Roman"/>
                <w:sz w:val="20"/>
              </w:rPr>
              <w:t>.), грузоподъёмность 5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141,4425024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47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Краны башенные максимальной грузоподъёмностью 8 т, высота подъема до 41,5 м, максимальный вылет стрелы до 55 м</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100,2864364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82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48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Экскаваторы одноковшовые дизельные на гусеничном ходу при строительстве сложных инженерных сооружений ковш свыше 0,5 до 0,65 м</w:t>
            </w:r>
            <w:r w:rsidRPr="00611760">
              <w:rPr>
                <w:rFonts w:ascii="Times New Roman" w:hAnsi="Times New Roman"/>
                <w:sz w:val="20"/>
                <w:vertAlign w:val="superscript"/>
              </w:rPr>
              <w:t>3</w:t>
            </w:r>
            <w:r w:rsidRPr="00611760">
              <w:rPr>
                <w:rFonts w:ascii="Times New Roman" w:hAnsi="Times New Roman"/>
                <w:sz w:val="20"/>
              </w:rPr>
              <w:t>, масса свыше 10 до 13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69,397506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49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Краны-манипуляторы, грузоподъёмность 16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109,809216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50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Автогидроподъемники высотой подъема 18 м</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101,71651</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7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lastRenderedPageBreak/>
              <w:t>51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Экскаваторы одноковшовые дизельные на гусеничном ходу ковш свыше 0,15 до 0,25 м</w:t>
            </w:r>
            <w:r w:rsidRPr="00611760">
              <w:rPr>
                <w:rFonts w:ascii="Times New Roman" w:hAnsi="Times New Roman"/>
                <w:sz w:val="20"/>
                <w:vertAlign w:val="superscript"/>
              </w:rPr>
              <w:t>3</w:t>
            </w:r>
            <w:r w:rsidRPr="00611760">
              <w:rPr>
                <w:rFonts w:ascii="Times New Roman" w:hAnsi="Times New Roman"/>
                <w:sz w:val="20"/>
              </w:rPr>
              <w:t>, масса свыше 5 до 6,5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107,0904888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52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Краны-манипуляторы, грузоподъёмность 1,6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152,3222507</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53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Краны на автомобильном ходу максимальной грузоподъёмностью 16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64,0307376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54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Подъемники гидравлические высотой подъема до 10 м</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239,11692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55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proofErr w:type="spellStart"/>
            <w:r w:rsidRPr="00611760">
              <w:rPr>
                <w:rFonts w:ascii="Times New Roman" w:hAnsi="Times New Roman"/>
                <w:sz w:val="20"/>
              </w:rPr>
              <w:t>Спецавтомашины</w:t>
            </w:r>
            <w:proofErr w:type="spellEnd"/>
            <w:r w:rsidRPr="00611760">
              <w:rPr>
                <w:rFonts w:ascii="Times New Roman" w:hAnsi="Times New Roman"/>
                <w:sz w:val="20"/>
              </w:rPr>
              <w:t>-вездеходы грузоподъёмностью до 8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74,7523296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56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Электростанции переносные, мощность до 4 кВт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595,9402817</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57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Тягачи седельные грузоподъёмностью 12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54,56347773</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58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Корчеватели-собиратели с трактором мощностью 79 кВт (108 </w:t>
            </w:r>
            <w:proofErr w:type="spellStart"/>
            <w:r w:rsidRPr="00611760">
              <w:rPr>
                <w:rFonts w:ascii="Times New Roman" w:hAnsi="Times New Roman"/>
                <w:sz w:val="20"/>
              </w:rPr>
              <w:t>л.с</w:t>
            </w:r>
            <w:proofErr w:type="spellEnd"/>
            <w:r w:rsidRPr="00611760">
              <w:rPr>
                <w:rFonts w:ascii="Times New Roman" w:hAnsi="Times New Roman"/>
                <w:sz w:val="20"/>
              </w:rPr>
              <w:t>.)</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50,350788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59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Катки дорожные прицепные на пневмоколесном ходу массой 25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355,635603</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60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Трубоукладчики для труб диаметром от 800 до 1000 мм, грузоподъёмность 35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22,7357604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61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Вибратор глубинный</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6879,236196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62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Заливщики швов на базе автомобиля</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33,56222688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63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Автогудронаторы 3500 л</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27,9806616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64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Установки постоянного тока для ручной дуговой сварки</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1008,882101</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65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Машины дорожные разметочные для нанесения холодного пластика</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21,9105</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66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Аппарат для сварки полиэтиленовых труб, диаметры свариваемых труб свыше 100 до 355 мм</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499,5188559</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82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67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Экскаваторы одноковшовые дизельные на гусеничном ходу при строительстве сложных инженерных сооружений ковш свыше 0,4 до 0,5 м</w:t>
            </w:r>
            <w:r w:rsidRPr="00611760">
              <w:rPr>
                <w:rFonts w:ascii="Times New Roman" w:hAnsi="Times New Roman"/>
                <w:sz w:val="20"/>
                <w:vertAlign w:val="superscript"/>
              </w:rPr>
              <w:t>3</w:t>
            </w:r>
            <w:r w:rsidRPr="00611760">
              <w:rPr>
                <w:rFonts w:ascii="Times New Roman" w:hAnsi="Times New Roman"/>
                <w:sz w:val="20"/>
              </w:rPr>
              <w:t>, масса свыше 8 до 10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14,094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68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Экскаваторы многоковшовые траншейные цепные ковш 45 л</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14,418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69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Автомобили бортовые грузоподъёмностью до 8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28,24757269</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70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Выпрямители сварочные однопостовые с номинальным сварочным током 315-500 А</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357,8932892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71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Аппарат для газовой сварки и резки</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1379,804611</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lastRenderedPageBreak/>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72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Базы трубосварочные полевые для труб диаметром от 350 до 800 мм</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5,35469616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73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Бульдозеры ДЗ-110В в составе кабелеукладочной колонны мощностью 128,7 кВт (175 </w:t>
            </w:r>
            <w:proofErr w:type="spellStart"/>
            <w:r w:rsidRPr="00611760">
              <w:rPr>
                <w:rFonts w:ascii="Times New Roman" w:hAnsi="Times New Roman"/>
                <w:sz w:val="20"/>
              </w:rPr>
              <w:t>л.с</w:t>
            </w:r>
            <w:proofErr w:type="spellEnd"/>
            <w:r w:rsidRPr="00611760">
              <w:rPr>
                <w:rFonts w:ascii="Times New Roman" w:hAnsi="Times New Roman"/>
                <w:sz w:val="20"/>
              </w:rPr>
              <w:t>.)</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7,1932872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31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74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Агрегаты наполнительно-</w:t>
            </w:r>
            <w:proofErr w:type="spellStart"/>
            <w:r w:rsidRPr="00611760">
              <w:rPr>
                <w:rFonts w:ascii="Times New Roman" w:hAnsi="Times New Roman"/>
                <w:sz w:val="20"/>
              </w:rPr>
              <w:t>опрессовочные</w:t>
            </w:r>
            <w:proofErr w:type="spellEnd"/>
            <w:r w:rsidRPr="00611760">
              <w:rPr>
                <w:rFonts w:ascii="Times New Roman" w:hAnsi="Times New Roman"/>
                <w:sz w:val="20"/>
              </w:rPr>
              <w:t xml:space="preserve"> до 70 м</w:t>
            </w:r>
            <w:r w:rsidRPr="00611760">
              <w:rPr>
                <w:rFonts w:ascii="Times New Roman" w:hAnsi="Times New Roman"/>
                <w:sz w:val="20"/>
                <w:vertAlign w:val="superscript"/>
              </w:rPr>
              <w:t>3</w:t>
            </w:r>
            <w:r w:rsidRPr="00611760">
              <w:rPr>
                <w:rFonts w:ascii="Times New Roman" w:hAnsi="Times New Roman"/>
                <w:sz w:val="20"/>
              </w:rPr>
              <w:t>/ч</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8,28935424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75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Транспортеры прицепные кабельные ККТ7, до 7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100,2526079</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76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76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Краны мостовые электрические при работе на монтаже технологического оборудования, общего назначения максимальной грузоподъёмностью 50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15,48236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77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Тракторы на гусеничном ходу мощностью 59 кВт (80 </w:t>
            </w:r>
            <w:proofErr w:type="spellStart"/>
            <w:r w:rsidRPr="00611760">
              <w:rPr>
                <w:rFonts w:ascii="Times New Roman" w:hAnsi="Times New Roman"/>
                <w:sz w:val="20"/>
              </w:rPr>
              <w:t>л.с</w:t>
            </w:r>
            <w:proofErr w:type="spellEnd"/>
            <w:r w:rsidRPr="00611760">
              <w:rPr>
                <w:rFonts w:ascii="Times New Roman" w:hAnsi="Times New Roman"/>
                <w:sz w:val="20"/>
              </w:rPr>
              <w:t>.)</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13,0248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78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Машины дорожные разметочные для ручного нанесения</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123,0980155</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7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79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Станции компрессорные передвижные давлением 680 кПа (6,8 </w:t>
            </w:r>
            <w:proofErr w:type="spellStart"/>
            <w:r w:rsidRPr="00611760">
              <w:rPr>
                <w:rFonts w:ascii="Times New Roman" w:hAnsi="Times New Roman"/>
                <w:sz w:val="20"/>
              </w:rPr>
              <w:t>атм</w:t>
            </w:r>
            <w:proofErr w:type="spellEnd"/>
            <w:r w:rsidRPr="00611760">
              <w:rPr>
                <w:rFonts w:ascii="Times New Roman" w:hAnsi="Times New Roman"/>
                <w:sz w:val="20"/>
              </w:rPr>
              <w:t>), производительностью 5,25 м</w:t>
            </w:r>
            <w:r w:rsidRPr="00611760">
              <w:rPr>
                <w:rFonts w:ascii="Times New Roman" w:hAnsi="Times New Roman"/>
                <w:sz w:val="20"/>
                <w:vertAlign w:val="superscript"/>
              </w:rPr>
              <w:t>3</w:t>
            </w:r>
            <w:r w:rsidRPr="00611760">
              <w:rPr>
                <w:rFonts w:ascii="Times New Roman" w:hAnsi="Times New Roman"/>
                <w:sz w:val="20"/>
              </w:rPr>
              <w:t>/мин</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22,95</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7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80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Экскаваторы одноковшовые дизельные на пневмоколесном ходу ковш от 0,15 до 0,25 м</w:t>
            </w:r>
            <w:r w:rsidRPr="00611760">
              <w:rPr>
                <w:rFonts w:ascii="Times New Roman" w:hAnsi="Times New Roman"/>
                <w:sz w:val="20"/>
                <w:vertAlign w:val="superscript"/>
              </w:rPr>
              <w:t>3</w:t>
            </w:r>
            <w:r w:rsidRPr="00611760">
              <w:rPr>
                <w:rFonts w:ascii="Times New Roman" w:hAnsi="Times New Roman"/>
                <w:sz w:val="20"/>
              </w:rPr>
              <w:t>, масса от 5 до 6,5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10,196928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81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Машины для очистки и изоляции полимерными лентами труб диаметром от 350 до 500 мм</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4,744278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7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82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Компрессоры передвижные с двигателем внутреннего сгорания давлением 800 кПа (8 </w:t>
            </w:r>
            <w:proofErr w:type="spellStart"/>
            <w:r w:rsidRPr="00611760">
              <w:rPr>
                <w:rFonts w:ascii="Times New Roman" w:hAnsi="Times New Roman"/>
                <w:sz w:val="20"/>
              </w:rPr>
              <w:t>атм</w:t>
            </w:r>
            <w:proofErr w:type="spellEnd"/>
            <w:r w:rsidRPr="00611760">
              <w:rPr>
                <w:rFonts w:ascii="Times New Roman" w:hAnsi="Times New Roman"/>
                <w:sz w:val="20"/>
              </w:rPr>
              <w:t>), производительность 10 м</w:t>
            </w:r>
            <w:r w:rsidRPr="00611760">
              <w:rPr>
                <w:rFonts w:ascii="Times New Roman" w:hAnsi="Times New Roman"/>
                <w:sz w:val="20"/>
                <w:vertAlign w:val="superscript"/>
              </w:rPr>
              <w:t>3</w:t>
            </w:r>
            <w:r w:rsidRPr="00611760">
              <w:rPr>
                <w:rFonts w:ascii="Times New Roman" w:hAnsi="Times New Roman"/>
                <w:sz w:val="20"/>
              </w:rPr>
              <w:t>/мин</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9,7868736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83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Автомобили бортовые грузоподъёмностью до 15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8,91520128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84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Установка для сверления отверстий диаметром до 160 мм в железобетоне</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22,6746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85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Агрегаты сварочные передвижные с бензиновым двигателем, с номинальным сварочным током 250-400 А</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52,926912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86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Ямокопатели</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156,21984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87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Котлы битумные передвижные, 1000 л</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35,85783448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88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Лебедки электрические тяговым усилием свыше 12,26 до 19,62 кН (2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912,5708236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89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Базы трубосварочные полевые для труб диаметром от 1000 до 1200 мм</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1,331424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90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Машины изоляционные для труб диаметром от 600 до 800 мм</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5,6065716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76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lastRenderedPageBreak/>
              <w:t>91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Краны башенные при работе на монтаже технологического оборудования максимальной грузоподъёмностью 25 т, высота подъема до 120 м, максимальный вылет стрелы до 80 м</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3,068604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92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Автомотрисы монтажные</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3,392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93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Полуприцепы общего назначения грузоподъёмностью 12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54,56347773</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94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Трамбовки пневматические при работе от компрессора</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3182,965924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95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Электрические печи для сушки сварочных материалов с регулированием температуры в пределах 80-500°С</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206,639362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96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Машины бурильно-крановые с глубиной бурения от 1,5 до 3 м на тракторе мощностью 66 кВт (90 </w:t>
            </w:r>
            <w:proofErr w:type="spellStart"/>
            <w:r w:rsidRPr="00611760">
              <w:rPr>
                <w:rFonts w:ascii="Times New Roman" w:hAnsi="Times New Roman"/>
                <w:sz w:val="20"/>
              </w:rPr>
              <w:t>л.с</w:t>
            </w:r>
            <w:proofErr w:type="spellEnd"/>
            <w:r w:rsidRPr="00611760">
              <w:rPr>
                <w:rFonts w:ascii="Times New Roman" w:hAnsi="Times New Roman"/>
                <w:sz w:val="20"/>
              </w:rPr>
              <w:t>.)</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7,29</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97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Машины для очистки и изоляции полимерными лентами труб диаметром от 200 до 300 мм</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3,656664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98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Домкраты гидравлические грузоподъёмностью свыше 50 до 63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1665,438752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99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Машины шлифовальные электрические</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784,4588765</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100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Машины изоляционные для труб диаметром от 1000 до 1400 мм</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2,1735</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101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Пылесосы промышленные</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225,9473616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102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Дефектоскопы ультразвуковые</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237,0372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103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Гудронаторы ручные</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216,9266724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76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104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Установка для гидравлических испытаний трубопроводов, давление нагнетания от 0,1 МПа (1 кгс/см2) до 10 МПа (100 кгс/см2)</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286,6529034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105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Погрузчики одноковшовые универсальные фронтальные пневмоколесные грузоподъёмностью 2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4,9512816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106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Машины для очистки и грунтовки труб диаметром от 600 до 800 мм</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1,7217144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107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Пила с карбюраторным двигателем</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116,3213762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108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Станки трубогибочные для труб диаметром от 200 до 500 мм</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7,2576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109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Нарезчик швов</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12,378204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110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Машины бурильные с глубиной бурения 3,5 м на тракторе мощностью 85 кВт (115 </w:t>
            </w:r>
            <w:proofErr w:type="spellStart"/>
            <w:r w:rsidRPr="00611760">
              <w:rPr>
                <w:rFonts w:ascii="Times New Roman" w:hAnsi="Times New Roman"/>
                <w:sz w:val="20"/>
              </w:rPr>
              <w:t>л.с</w:t>
            </w:r>
            <w:proofErr w:type="spellEnd"/>
            <w:r w:rsidRPr="00611760">
              <w:rPr>
                <w:rFonts w:ascii="Times New Roman" w:hAnsi="Times New Roman"/>
                <w:sz w:val="20"/>
              </w:rPr>
              <w:t>.)</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1,6632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111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Лебедки ручные и рычажные тяговым усилием 14,72 кН (1, 5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894,6539304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lastRenderedPageBreak/>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112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Установка для сушки труб диаметром до 1400 мм</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0,7583544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113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Станки трубонарезные</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5,14206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114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Машины для очистки и грунтовки труб диаметром от 1000 до 1400 мм</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0,5792688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115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Тележки раскаточные на гусеничном ходу</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13,33277996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116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Машины маркировочные</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1,76039201</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117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Установки для автоматической сварки под слоем флюса</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9,25504359</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118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Автопогрузчики с вилочными подхватами, грузоподъёмность 2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1,9819944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119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Лебедки ручные и рычажные тяговым усилием 12,26 кН (1,25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506,396664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120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Автомобили бортовые, грузопассажирские грузоподъёмностью до 1,5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1,584036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121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Машины для очистки и грунтовки труб диаметром от 350 до 500 мм</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0,5255712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122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Вибратор поверхностный</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215,970624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123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Станки для резки арматуры</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21,11986093</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124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proofErr w:type="spellStart"/>
            <w:r w:rsidRPr="00611760">
              <w:rPr>
                <w:rFonts w:ascii="Times New Roman" w:hAnsi="Times New Roman"/>
                <w:sz w:val="20"/>
              </w:rPr>
              <w:t>Растворосмесители</w:t>
            </w:r>
            <w:proofErr w:type="spellEnd"/>
            <w:r w:rsidRPr="00611760">
              <w:rPr>
                <w:rFonts w:ascii="Times New Roman" w:hAnsi="Times New Roman"/>
                <w:sz w:val="20"/>
              </w:rPr>
              <w:t xml:space="preserve"> передвижные, 65 л</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2,431104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125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Лебедки электрические тяговым усилием свыше 19,62 до 31,39 кН (3,2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43,72902744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7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126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Насос для нагнетания воды, содержащей твердые частицы, подача 45 м</w:t>
            </w:r>
            <w:r w:rsidRPr="00611760">
              <w:rPr>
                <w:rFonts w:ascii="Times New Roman" w:hAnsi="Times New Roman"/>
                <w:sz w:val="20"/>
                <w:vertAlign w:val="superscript"/>
              </w:rPr>
              <w:t>3</w:t>
            </w:r>
            <w:r w:rsidRPr="00611760">
              <w:rPr>
                <w:rFonts w:ascii="Times New Roman" w:hAnsi="Times New Roman"/>
                <w:sz w:val="20"/>
              </w:rPr>
              <w:t>/ч, напор 55 м</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12,87652896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76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127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Краны на автомобильном ходу при работе на монтаже технологического оборудования максимальной грузоподъёмностью 10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0,52341838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76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128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Краны на автомобильном ходу при работе на монтаже технологического оборудования максимальной грузоподъёмностью 16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0,37715434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129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Агрегаты окрасочные высокого давления для окраски поверхностей конструкций, 1 кВт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17,99384022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130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Катки прицепные кольчатые 1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28,0857024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131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Аппарат для сварки полиэтиленовых труб, диаметры свариваемых труб от 40 до 100 мм</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17,28342576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lastRenderedPageBreak/>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76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132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Аппарат для </w:t>
            </w:r>
            <w:proofErr w:type="spellStart"/>
            <w:r w:rsidRPr="00611760">
              <w:rPr>
                <w:rFonts w:ascii="Times New Roman" w:hAnsi="Times New Roman"/>
                <w:sz w:val="20"/>
              </w:rPr>
              <w:t>терморезистивной</w:t>
            </w:r>
            <w:proofErr w:type="spellEnd"/>
            <w:r w:rsidRPr="00611760">
              <w:rPr>
                <w:rFonts w:ascii="Times New Roman" w:hAnsi="Times New Roman"/>
                <w:sz w:val="20"/>
              </w:rPr>
              <w:t xml:space="preserve"> сварки полиэтиленовых муфт, диаметром до 630 мм, работающий от передвижной электростанции</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7,1982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133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Тракторы на гусеничном ходу с лебедкой мощностью 132 кВт (180 </w:t>
            </w:r>
            <w:proofErr w:type="spellStart"/>
            <w:r w:rsidRPr="00611760">
              <w:rPr>
                <w:rFonts w:ascii="Times New Roman" w:hAnsi="Times New Roman"/>
                <w:sz w:val="20"/>
              </w:rPr>
              <w:t>л.с</w:t>
            </w:r>
            <w:proofErr w:type="spellEnd"/>
            <w:r w:rsidRPr="00611760">
              <w:rPr>
                <w:rFonts w:ascii="Times New Roman" w:hAnsi="Times New Roman"/>
                <w:sz w:val="20"/>
              </w:rPr>
              <w:t>.)</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0,162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134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Установка для подогрева стыков</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0,89363952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135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Пресс-ножницы комбинированные</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0,65494073</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136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Платформы широкой колеи грузоподъёмностью 71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3,392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137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proofErr w:type="spellStart"/>
            <w:r w:rsidRPr="00611760">
              <w:rPr>
                <w:rFonts w:ascii="Times New Roman" w:hAnsi="Times New Roman"/>
                <w:sz w:val="20"/>
              </w:rPr>
              <w:t>Центраторы</w:t>
            </w:r>
            <w:proofErr w:type="spellEnd"/>
            <w:r w:rsidRPr="00611760">
              <w:rPr>
                <w:rFonts w:ascii="Times New Roman" w:hAnsi="Times New Roman"/>
                <w:sz w:val="20"/>
              </w:rPr>
              <w:t xml:space="preserve"> внутренние гидравлические для труб диаметром от 900 до 1000 мм</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2,6082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138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Дефектоскопы переносные магнитные</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17,4582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139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proofErr w:type="spellStart"/>
            <w:r w:rsidRPr="00611760">
              <w:rPr>
                <w:rFonts w:ascii="Times New Roman" w:hAnsi="Times New Roman"/>
                <w:sz w:val="20"/>
              </w:rPr>
              <w:t>Центраторы</w:t>
            </w:r>
            <w:proofErr w:type="spellEnd"/>
            <w:r w:rsidRPr="00611760">
              <w:rPr>
                <w:rFonts w:ascii="Times New Roman" w:hAnsi="Times New Roman"/>
                <w:sz w:val="20"/>
              </w:rPr>
              <w:t xml:space="preserve"> внутренние гидравлические для труб диаметром до 500 мм</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3,05856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140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Лебедки ручные и рычажные тяговым усилием до 9,81 кН (1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70,632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141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Трамбовки электрические</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3,13510608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142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Станки для гнутья ручные</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8,181178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143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Домкраты гидравлические грузоподъёмностью свыше 6,3 до 25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67,4819424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144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proofErr w:type="spellStart"/>
            <w:r w:rsidRPr="00611760">
              <w:rPr>
                <w:rFonts w:ascii="Times New Roman" w:hAnsi="Times New Roman"/>
                <w:sz w:val="20"/>
              </w:rPr>
              <w:t>Центраторы</w:t>
            </w:r>
            <w:proofErr w:type="spellEnd"/>
            <w:r w:rsidRPr="00611760">
              <w:rPr>
                <w:rFonts w:ascii="Times New Roman" w:hAnsi="Times New Roman"/>
                <w:sz w:val="20"/>
              </w:rPr>
              <w:t xml:space="preserve"> внутренние гидравлические для труб диаметром от 700 до 800 мм</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1,788912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145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Дрели электрические</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47,53589541</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146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Автомобили-самосвалы общестроительные (дорожные) грузоподъёмностью 7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0,12977798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147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Установки для изготовления бандажей, диафрагм, пряжек</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11,36367468</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148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Пресс гидравлический с электроприводом</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2,6712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7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149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 xml:space="preserve">Компрессоры передвижные с электродвигателем давлением 600 кПа (6 </w:t>
            </w:r>
            <w:proofErr w:type="spellStart"/>
            <w:r w:rsidRPr="00611760">
              <w:rPr>
                <w:rFonts w:ascii="Times New Roman" w:hAnsi="Times New Roman"/>
                <w:sz w:val="20"/>
              </w:rPr>
              <w:t>атм</w:t>
            </w:r>
            <w:proofErr w:type="spellEnd"/>
            <w:r w:rsidRPr="00611760">
              <w:rPr>
                <w:rFonts w:ascii="Times New Roman" w:hAnsi="Times New Roman"/>
                <w:sz w:val="20"/>
              </w:rPr>
              <w:t>), производительность 0,5 м</w:t>
            </w:r>
            <w:r w:rsidRPr="00611760">
              <w:rPr>
                <w:rFonts w:ascii="Times New Roman" w:hAnsi="Times New Roman"/>
                <w:sz w:val="20"/>
                <w:vertAlign w:val="superscript"/>
              </w:rPr>
              <w:t>3</w:t>
            </w:r>
            <w:r w:rsidRPr="00611760">
              <w:rPr>
                <w:rFonts w:ascii="Times New Roman" w:hAnsi="Times New Roman"/>
                <w:sz w:val="20"/>
              </w:rPr>
              <w:t>/мин</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2,247696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150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Горелки газопламенные</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53,37776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151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Ножницы листовые кривошипные (гильотинные)</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0,78592887</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152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Прицепы автомобильные грузоподъёмностью до 5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0,432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lastRenderedPageBreak/>
              <w:t>153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Станки сверлильные</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1,69051104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154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Грабли кустарниковые навесные (без трактора)</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0,622512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155</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Лебедки электрические тяговым усилием до 5,79 кН (0,59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2,62854862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156</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Перфоратор электрический</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3,5477424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157</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Машины шлифовальные угловые</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1,01851171</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158</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Домкраты гидравлические грузоподъёмностью свыше 63 до 100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1,0887156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159</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Аппараты для ручной сварки пластиковых труб диаметром до 40 мм, работающих от передвижных электростанций</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1,7982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160</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proofErr w:type="spellStart"/>
            <w:r w:rsidRPr="00611760">
              <w:rPr>
                <w:rFonts w:ascii="Times New Roman" w:hAnsi="Times New Roman"/>
                <w:sz w:val="20"/>
              </w:rPr>
              <w:t>Шуруповерты</w:t>
            </w:r>
            <w:proofErr w:type="spellEnd"/>
            <w:r w:rsidRPr="00611760">
              <w:rPr>
                <w:rFonts w:ascii="Times New Roman" w:hAnsi="Times New Roman"/>
                <w:sz w:val="20"/>
              </w:rPr>
              <w:t xml:space="preserve"> строительно-монтажные</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1,3356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161</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Моечный аппарат высокого давления мощностью 1,6 кВт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1,584036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255"/>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162</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Пилы электрические цепные</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0,201852</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163</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Катки дорожные самоходные тандемные средних типоразмеров с рабочей массой от 4,5 до 7,3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-104,22324</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r w:rsidR="00611760" w:rsidRPr="00611760" w:rsidTr="00611760">
        <w:trPr>
          <w:trHeight w:val="510"/>
        </w:trPr>
        <w:tc>
          <w:tcPr>
            <w:tcW w:w="600" w:type="dxa"/>
            <w:tcBorders>
              <w:top w:val="nil"/>
              <w:left w:val="single" w:sz="4" w:space="0" w:color="000000"/>
              <w:bottom w:val="nil"/>
              <w:right w:val="single" w:sz="4" w:space="0" w:color="000000"/>
            </w:tcBorders>
            <w:shd w:val="clear" w:color="auto" w:fill="auto"/>
            <w:noWrap/>
            <w:vAlign w:val="bottom"/>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164</w:t>
            </w:r>
          </w:p>
        </w:tc>
        <w:tc>
          <w:tcPr>
            <w:tcW w:w="5740" w:type="dxa"/>
            <w:tcBorders>
              <w:top w:val="nil"/>
              <w:left w:val="nil"/>
              <w:bottom w:val="nil"/>
              <w:right w:val="single" w:sz="4" w:space="0" w:color="000000"/>
            </w:tcBorders>
            <w:shd w:val="clear" w:color="auto" w:fill="auto"/>
            <w:vAlign w:val="bottom"/>
            <w:hideMark/>
          </w:tcPr>
          <w:p w:rsidR="00611760" w:rsidRPr="00611760" w:rsidRDefault="00611760" w:rsidP="00611760">
            <w:pPr>
              <w:rPr>
                <w:rFonts w:ascii="Times New Roman" w:hAnsi="Times New Roman"/>
                <w:sz w:val="20"/>
              </w:rPr>
            </w:pPr>
            <w:r w:rsidRPr="00611760">
              <w:rPr>
                <w:rFonts w:ascii="Times New Roman" w:hAnsi="Times New Roman"/>
                <w:sz w:val="20"/>
              </w:rPr>
              <w:t>Катки дорожные самоходные комбинированные больших типоразмеров с рабочей массой от 8,8 до 9,2 т</w:t>
            </w:r>
          </w:p>
        </w:tc>
        <w:tc>
          <w:tcPr>
            <w:tcW w:w="1020" w:type="dxa"/>
            <w:tcBorders>
              <w:top w:val="nil"/>
              <w:left w:val="nil"/>
              <w:bottom w:val="nil"/>
              <w:right w:val="single" w:sz="4" w:space="0" w:color="000000"/>
            </w:tcBorders>
            <w:shd w:val="clear" w:color="auto" w:fill="auto"/>
            <w:vAlign w:val="bottom"/>
            <w:hideMark/>
          </w:tcPr>
          <w:p w:rsidR="00611760" w:rsidRPr="00611760" w:rsidRDefault="00611760" w:rsidP="00611760">
            <w:pPr>
              <w:jc w:val="center"/>
              <w:rPr>
                <w:rFonts w:ascii="Times New Roman" w:hAnsi="Times New Roman"/>
                <w:sz w:val="20"/>
              </w:rPr>
            </w:pPr>
            <w:proofErr w:type="spellStart"/>
            <w:proofErr w:type="gramStart"/>
            <w:r w:rsidRPr="00611760">
              <w:rPr>
                <w:rFonts w:ascii="Times New Roman" w:hAnsi="Times New Roman"/>
                <w:sz w:val="20"/>
              </w:rPr>
              <w:t>маш</w:t>
            </w:r>
            <w:proofErr w:type="spellEnd"/>
            <w:r w:rsidRPr="00611760">
              <w:rPr>
                <w:rFonts w:ascii="Times New Roman" w:hAnsi="Times New Roman"/>
                <w:sz w:val="20"/>
              </w:rPr>
              <w:t>.-</w:t>
            </w:r>
            <w:proofErr w:type="gramEnd"/>
            <w:r w:rsidRPr="00611760">
              <w:rPr>
                <w:rFonts w:ascii="Times New Roman" w:hAnsi="Times New Roman"/>
                <w:sz w:val="20"/>
              </w:rPr>
              <w:t>ч</w:t>
            </w:r>
          </w:p>
        </w:tc>
        <w:tc>
          <w:tcPr>
            <w:tcW w:w="1695" w:type="dxa"/>
            <w:tcBorders>
              <w:top w:val="nil"/>
              <w:left w:val="nil"/>
              <w:bottom w:val="nil"/>
              <w:right w:val="single" w:sz="4" w:space="0" w:color="000000"/>
            </w:tcBorders>
            <w:shd w:val="clear" w:color="auto" w:fill="auto"/>
            <w:noWrap/>
            <w:vAlign w:val="bottom"/>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-50,030136</w:t>
            </w:r>
          </w:p>
        </w:tc>
      </w:tr>
      <w:tr w:rsidR="00611760" w:rsidRPr="00611760" w:rsidTr="00611760">
        <w:trPr>
          <w:trHeight w:val="255"/>
        </w:trPr>
        <w:tc>
          <w:tcPr>
            <w:tcW w:w="600" w:type="dxa"/>
            <w:tcBorders>
              <w:top w:val="nil"/>
              <w:left w:val="single" w:sz="4" w:space="0" w:color="000000"/>
              <w:bottom w:val="single" w:sz="4" w:space="0" w:color="000000"/>
              <w:right w:val="single" w:sz="4" w:space="0" w:color="000000"/>
            </w:tcBorders>
            <w:shd w:val="clear" w:color="auto" w:fill="auto"/>
            <w:noWrap/>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5740" w:type="dxa"/>
            <w:tcBorders>
              <w:top w:val="nil"/>
              <w:left w:val="nil"/>
              <w:bottom w:val="single" w:sz="4" w:space="0" w:color="000000"/>
              <w:right w:val="single" w:sz="4" w:space="0" w:color="000000"/>
            </w:tcBorders>
            <w:shd w:val="clear" w:color="auto" w:fill="auto"/>
            <w:hideMark/>
          </w:tcPr>
          <w:p w:rsidR="00611760" w:rsidRPr="00611760" w:rsidRDefault="00611760" w:rsidP="00611760">
            <w:pPr>
              <w:rPr>
                <w:rFonts w:ascii="Times New Roman" w:hAnsi="Times New Roman"/>
                <w:sz w:val="20"/>
              </w:rPr>
            </w:pPr>
            <w:r w:rsidRPr="00611760">
              <w:rPr>
                <w:rFonts w:ascii="Times New Roman" w:hAnsi="Times New Roman"/>
                <w:sz w:val="20"/>
              </w:rPr>
              <w:t> </w:t>
            </w:r>
          </w:p>
        </w:tc>
        <w:tc>
          <w:tcPr>
            <w:tcW w:w="1020" w:type="dxa"/>
            <w:tcBorders>
              <w:top w:val="nil"/>
              <w:left w:val="nil"/>
              <w:bottom w:val="single" w:sz="4" w:space="0" w:color="000000"/>
              <w:right w:val="single" w:sz="4" w:space="0" w:color="000000"/>
            </w:tcBorders>
            <w:shd w:val="clear" w:color="auto" w:fill="auto"/>
            <w:hideMark/>
          </w:tcPr>
          <w:p w:rsidR="00611760" w:rsidRPr="00611760" w:rsidRDefault="00611760" w:rsidP="00611760">
            <w:pPr>
              <w:jc w:val="center"/>
              <w:rPr>
                <w:rFonts w:ascii="Times New Roman" w:hAnsi="Times New Roman"/>
                <w:sz w:val="20"/>
              </w:rPr>
            </w:pPr>
            <w:r w:rsidRPr="00611760">
              <w:rPr>
                <w:rFonts w:ascii="Times New Roman" w:hAnsi="Times New Roman"/>
                <w:sz w:val="20"/>
              </w:rPr>
              <w:t> </w:t>
            </w:r>
          </w:p>
        </w:tc>
        <w:tc>
          <w:tcPr>
            <w:tcW w:w="1695" w:type="dxa"/>
            <w:tcBorders>
              <w:top w:val="nil"/>
              <w:left w:val="nil"/>
              <w:bottom w:val="single" w:sz="4" w:space="0" w:color="000000"/>
              <w:right w:val="single" w:sz="4" w:space="0" w:color="000000"/>
            </w:tcBorders>
            <w:shd w:val="clear" w:color="auto" w:fill="auto"/>
            <w:noWrap/>
            <w:hideMark/>
          </w:tcPr>
          <w:p w:rsidR="00611760" w:rsidRPr="00611760" w:rsidRDefault="00611760" w:rsidP="00611760">
            <w:pPr>
              <w:jc w:val="right"/>
              <w:rPr>
                <w:rFonts w:ascii="Times New Roman" w:hAnsi="Times New Roman"/>
                <w:sz w:val="20"/>
              </w:rPr>
            </w:pPr>
            <w:r w:rsidRPr="00611760">
              <w:rPr>
                <w:rFonts w:ascii="Times New Roman" w:hAnsi="Times New Roman"/>
                <w:sz w:val="20"/>
              </w:rPr>
              <w:t> </w:t>
            </w:r>
          </w:p>
        </w:tc>
      </w:tr>
    </w:tbl>
    <w:p w:rsidR="00611760" w:rsidRDefault="00611760" w:rsidP="00E03C09">
      <w:pPr>
        <w:jc w:val="center"/>
        <w:rPr>
          <w:rFonts w:ascii="Times New Roman" w:hAnsi="Times New Roman"/>
          <w:b/>
        </w:rPr>
      </w:pPr>
    </w:p>
    <w:p w:rsidR="00611760" w:rsidRPr="00E03C09" w:rsidRDefault="00611760" w:rsidP="00E03C09">
      <w:pPr>
        <w:jc w:val="center"/>
        <w:rPr>
          <w:rFonts w:ascii="Times New Roman" w:hAnsi="Times New Roman"/>
          <w:b/>
        </w:rPr>
      </w:pPr>
    </w:p>
    <w:sectPr w:rsidR="00611760" w:rsidRPr="00E03C09" w:rsidSect="008560E0">
      <w:headerReference w:type="even" r:id="rId21"/>
      <w:headerReference w:type="default" r:id="rId22"/>
      <w:footerReference w:type="even" r:id="rId23"/>
      <w:footerReference w:type="default" r:id="rId24"/>
      <w:headerReference w:type="first" r:id="rId25"/>
      <w:footerReference w:type="first" r:id="rId26"/>
      <w:pgSz w:w="11906" w:h="16838" w:code="9"/>
      <w:pgMar w:top="1021" w:right="851" w:bottom="1021" w:left="1418" w:header="720" w:footer="720" w:gutter="0"/>
      <w:pgNumType w:start="3"/>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85F8A" w:rsidRDefault="00685F8A">
      <w:r>
        <w:separator/>
      </w:r>
    </w:p>
  </w:endnote>
  <w:endnote w:type="continuationSeparator" w:id="0">
    <w:p w:rsidR="00685F8A" w:rsidRDefault="00685F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Times New Roman CYR">
    <w:panose1 w:val="02020603050405020304"/>
    <w:charset w:val="CC"/>
    <w:family w:val="roman"/>
    <w:pitch w:val="variable"/>
    <w:sig w:usb0="E0002AFF" w:usb1="C0007841"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5A30" w:rsidRDefault="00605A30">
    <w:pPr>
      <w:pStyle w:val="ab"/>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5A30" w:rsidRDefault="00605A30">
    <w:pPr>
      <w:pStyle w:val="ab"/>
      <w:rPr>
        <w:sz w:val="16"/>
      </w:rPr>
    </w:pPr>
    <w:r>
      <w:rPr>
        <w:noProof/>
        <w:sz w:val="16"/>
      </w:rPr>
      <mc:AlternateContent>
        <mc:Choice Requires="wps">
          <w:drawing>
            <wp:anchor distT="4294967293" distB="4294967293" distL="114300" distR="114300" simplePos="0" relativeHeight="251656192" behindDoc="0" locked="0" layoutInCell="1" allowOverlap="1">
              <wp:simplePos x="0" y="0"/>
              <wp:positionH relativeFrom="column">
                <wp:posOffset>-48895</wp:posOffset>
              </wp:positionH>
              <wp:positionV relativeFrom="paragraph">
                <wp:posOffset>79374</wp:posOffset>
              </wp:positionV>
              <wp:extent cx="6172200" cy="0"/>
              <wp:effectExtent l="0" t="19050" r="19050" b="19050"/>
              <wp:wrapNone/>
              <wp:docPr id="4"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72200"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70B55C" id="Line 2" o:spid="_x0000_s1026" style="position:absolute;z-index:25165619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3.85pt,6.25pt" to="482.1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GtgEAIAACkEAAAOAAAAZHJzL2Uyb0RvYy54bWysU8GO2yAQvVfqPyDuie2sm81acVaVnfSS&#10;diPt9gMI4BgVAwISJ6r67x2IHe1uL1VVH/DAzDzezBuWj+dOohO3TmhV4myaYsQV1UyoQ4m/v2wm&#10;C4ycJ4oRqRUv8YU7/Lj6+GHZm4LPdKsl4xYBiHJFb0rcem+KJHG05R1xU224AmejbUc8bO0hYZb0&#10;gN7JZJam86TXlhmrKXcOTuurE68iftNw6p+axnGPZImBm4+rjes+rMlqSYqDJaYVdKBB/oFFR4SC&#10;S29QNfEEHa34A6oT1GqnGz+lukt00wjKYw1QTZa+q+a5JYbHWqA5ztza5P4fLP122lkkWIlzjBTp&#10;QKKtUBzNQmd64woIqNTOhtroWT2braY/HFK6aok68Mjw5WIgLQsZyZuUsHEG8Pf9V80ghhy9jm06&#10;N7YLkNAAdI5qXG5q8LNHFA7n2f0MJMaIjr6EFGOisc5/4bpDwSixBM4RmJy2zgcipBhDwj1Kb4SU&#10;UWypUF/iu0UG0MHltBQseOPGHvaVtOhEwrzEL5b1Lszqo2IRreWErQfbEyGvNtwuVcCDWoDPYF0H&#10;4udD+rBerBf5JJ/N15M8revJ502VT+ab7P5TfVdXVZ39CtSyvGgFY1wFduNwZvnfiT88k+tY3cbz&#10;1ofkLXpsGJAd/5F0FDPod52EvWaXnR1FhnmMwcPbCQP/eg/26xe++g0AAP//AwBQSwMEFAAGAAgA&#10;AAAhACkZmOTaAAAACAEAAA8AAABkcnMvZG93bnJldi54bWxMj81OwzAQhO9IvIO1SNxapz/0J8Sp&#10;EBI3OFB4gG28xAF7HcVuG3h6FnGA486MZr+pdmPw6kRD6iIbmE0LUMRNtB23Bl5fHiYbUCkjW/SR&#10;ycAnJdjVlxcVljae+ZlO+9wqKeFUogGXc19qnRpHAdM09sTivcUhYJZzaLUd8Czlwet5Uax0wI7l&#10;g8Oe7h01H/tjMPC4nG2fCu36xcZ61O9fTfJDMub6ary7BZVpzH9h+MEXdKiF6RCPbJPyBibrtSRF&#10;n9+AEn+7Wi5AHX4FXVf6/4D6GwAA//8DAFBLAQItABQABgAIAAAAIQC2gziS/gAAAOEBAAATAAAA&#10;AAAAAAAAAAAAAAAAAABbQ29udGVudF9UeXBlc10ueG1sUEsBAi0AFAAGAAgAAAAhADj9If/WAAAA&#10;lAEAAAsAAAAAAAAAAAAAAAAALwEAAF9yZWxzLy5yZWxzUEsBAi0AFAAGAAgAAAAhANTsa2AQAgAA&#10;KQQAAA4AAAAAAAAAAAAAAAAALgIAAGRycy9lMm9Eb2MueG1sUEsBAi0AFAAGAAgAAAAhACkZmOTa&#10;AAAACAEAAA8AAAAAAAAAAAAAAAAAagQAAGRycy9kb3ducmV2LnhtbFBLBQYAAAAABAAEAPMAAABx&#10;BQAAAAA=&#10;" strokeweight="3pt"/>
          </w:pict>
        </mc:Fallback>
      </mc:AlternateContent>
    </w:r>
  </w:p>
  <w:p w:rsidR="00605A30" w:rsidRDefault="00605A30">
    <w:pPr>
      <w:pStyle w:val="ab"/>
      <w:rPr>
        <w:sz w:val="16"/>
      </w:rPr>
    </w:pPr>
    <w:r>
      <w:rPr>
        <w:noProof/>
        <w:sz w:val="16"/>
      </w:rPr>
      <mc:AlternateContent>
        <mc:Choice Requires="wps">
          <w:drawing>
            <wp:anchor distT="4294967293" distB="4294967293" distL="114300" distR="114300" simplePos="0" relativeHeight="251657216" behindDoc="0" locked="0" layoutInCell="1" allowOverlap="1">
              <wp:simplePos x="0" y="0"/>
              <wp:positionH relativeFrom="column">
                <wp:posOffset>-163195</wp:posOffset>
              </wp:positionH>
              <wp:positionV relativeFrom="paragraph">
                <wp:posOffset>30479</wp:posOffset>
              </wp:positionV>
              <wp:extent cx="6400800" cy="0"/>
              <wp:effectExtent l="0" t="0" r="19050" b="19050"/>
              <wp:wrapNone/>
              <wp:docPr id="3"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6B98FE" id="Line 3" o:spid="_x0000_s1026" style="position:absolute;z-index:25165721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2.85pt,2.4pt" to="491.15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crEAIAACkEAAAOAAAAZHJzL2Uyb0RvYy54bWysU8GO2jAQvVfqP1i+QxJIWTYirKoEeqFd&#10;pN1+gLEdYtWxLdsQUNV/79gQtLu9VKvNwRl7Zp7fzBsvHk6dREdundCqxNk4xYgrqplQ+xL/fF6P&#10;5hg5TxQjUite4jN3+GH5+dOiNwWf6FZLxi0CEOWK3pS49d4USeJoyzvixtpwBc5G24542Np9wizp&#10;Ab2TySRNZ0mvLTNWU+4cnNYXJ15G/Kbh1D82jeMeyRIDNx9XG9ddWJPlghR7S0wr6JUGeQeLjggF&#10;l96gauIJOljxD1QnqNVON35MdZfophGUxxqgmix9U81TSwyPtUBznLm1yX0cLP1x3FokWImnGCnS&#10;gUQboTiahs70xhUQUKmtDbXRk3oyG01/OaR01RK155Hh89lAWhYyklcpYeMM4O/675pBDDl4Hdt0&#10;amwXIKEB6BTVON/U4CePKBzO8jSdpyAaHXwJKYZEY53/xnWHglFiCZwjMDlunA9ESDGEhHuUXgsp&#10;o9hSoR7YTu4AOricloIFb9zY/a6SFh1JmJf4xbLehFl9UCyitZyw1dX2RMiLDbdLFfCgFuBztS4D&#10;8fs+vV/NV/N8lE9mq1Ge1vXo67rKR7N1dvelntZVVWd/ArUsL1rBGFeB3TCcWf5/4l+fyWWsbuN5&#10;60PyGj02DMgO/0g6ihn0u0zCTrPz1g4iwzzG4OvbCQP/cg/2yxe+/AsAAP//AwBQSwMEFAAGAAgA&#10;AAAhAAvUq7fdAAAABwEAAA8AAABkcnMvZG93bnJldi54bWxMj81OwzAQhO9IvIO1SNxah/DTEOJU&#10;CFRVIC5tkbhukyUOxOs0dtvw9ixc4Dia0cw3xXx0nTrQEFrPBi6mCSjiytctNwZeN4tJBipE5Bo7&#10;z2TgiwLMy9OTAvPaH3lFh3VslJRwyNGAjbHPtQ6VJYdh6nti8d794DCKHBpdD3iUctfpNElutMOW&#10;ZcFiTw+Wqs/13hnAx+UqvmXp86x9si8fm8VuabOdMedn4/0dqEhj/AvDD76gQylMW7/nOqjOwCS9&#10;nknUwJU8EP82Sy9BbX+1Lgv9n7/8BgAA//8DAFBLAQItABQABgAIAAAAIQC2gziS/gAAAOEBAAAT&#10;AAAAAAAAAAAAAAAAAAAAAABbQ29udGVudF9UeXBlc10ueG1sUEsBAi0AFAAGAAgAAAAhADj9If/W&#10;AAAAlAEAAAsAAAAAAAAAAAAAAAAALwEAAF9yZWxzLy5yZWxzUEsBAi0AFAAGAAgAAAAhAEn6hysQ&#10;AgAAKQQAAA4AAAAAAAAAAAAAAAAALgIAAGRycy9lMm9Eb2MueG1sUEsBAi0AFAAGAAgAAAAhAAvU&#10;q7fdAAAABwEAAA8AAAAAAAAAAAAAAAAAagQAAGRycy9kb3ducmV2LnhtbFBLBQYAAAAABAAEAPMA&#10;AAB0BQAAAAA=&#10;" strokeweight="1pt"/>
          </w:pict>
        </mc:Fallback>
      </mc:AlternateContent>
    </w:r>
  </w:p>
  <w:p w:rsidR="00605A30" w:rsidRDefault="00605A30">
    <w:pPr>
      <w:pStyle w:val="ab"/>
      <w:rPr>
        <w:rFonts w:ascii="Times New Roman" w:hAnsi="Times New Roman"/>
        <w:b/>
        <w:color w:val="000000"/>
        <w:sz w:val="14"/>
      </w:rPr>
    </w:pPr>
    <w:r>
      <w:rPr>
        <w:rFonts w:ascii="Times New Roman" w:hAnsi="Times New Roman"/>
        <w:b/>
        <w:color w:val="000000"/>
        <w:sz w:val="14"/>
      </w:rPr>
      <w:t>ТОО «КАЗАХСКИЙ  ПРОМТРАНСПРОЕКТ»</w:t>
    </w:r>
    <w:r>
      <w:rPr>
        <w:rFonts w:ascii="Times New Roman" w:hAnsi="Times New Roman"/>
        <w:b/>
        <w:color w:val="000000"/>
        <w:sz w:val="14"/>
      </w:rPr>
      <w:tab/>
    </w:r>
    <w:r>
      <w:rPr>
        <w:rFonts w:ascii="Times New Roman" w:hAnsi="Times New Roman"/>
        <w:b/>
        <w:color w:val="000000"/>
        <w:sz w:val="14"/>
      </w:rPr>
      <w:tab/>
    </w:r>
    <w:r>
      <w:rPr>
        <w:rFonts w:ascii="Times New Roman" w:hAnsi="Times New Roman"/>
        <w:b/>
        <w:color w:val="000000"/>
        <w:sz w:val="14"/>
      </w:rPr>
      <w:tab/>
      <w:t xml:space="preserve">                2022 г.</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5A30" w:rsidRDefault="00605A30">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85F8A" w:rsidRDefault="00685F8A">
      <w:r>
        <w:separator/>
      </w:r>
    </w:p>
  </w:footnote>
  <w:footnote w:type="continuationSeparator" w:id="0">
    <w:p w:rsidR="00685F8A" w:rsidRDefault="00685F8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5A30" w:rsidRDefault="00605A30" w:rsidP="00805187">
    <w:pPr>
      <w:pStyle w:val="a6"/>
      <w:framePr w:wrap="around" w:vAnchor="text" w:hAnchor="margin" w:xAlign="right" w:y="1"/>
      <w:rPr>
        <w:rStyle w:val="a8"/>
      </w:rPr>
    </w:pPr>
    <w:r>
      <w:rPr>
        <w:rStyle w:val="a8"/>
      </w:rPr>
      <w:fldChar w:fldCharType="begin"/>
    </w:r>
    <w:r>
      <w:rPr>
        <w:rStyle w:val="a8"/>
      </w:rPr>
      <w:instrText xml:space="preserve">PAGE  </w:instrText>
    </w:r>
    <w:r>
      <w:rPr>
        <w:rStyle w:val="a8"/>
      </w:rPr>
      <w:fldChar w:fldCharType="end"/>
    </w:r>
  </w:p>
  <w:p w:rsidR="00605A30" w:rsidRDefault="00605A30" w:rsidP="00805187">
    <w:pPr>
      <w:pStyle w:val="a6"/>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5A30" w:rsidRDefault="00605A30" w:rsidP="002C2FEB">
    <w:pPr>
      <w:pStyle w:val="a6"/>
      <w:framePr w:wrap="around" w:vAnchor="text" w:hAnchor="margin" w:xAlign="right" w:y="1"/>
      <w:rPr>
        <w:rStyle w:val="a8"/>
      </w:rPr>
    </w:pPr>
    <w:r>
      <w:rPr>
        <w:rStyle w:val="a8"/>
      </w:rPr>
      <w:fldChar w:fldCharType="begin"/>
    </w:r>
    <w:r>
      <w:rPr>
        <w:rStyle w:val="a8"/>
      </w:rPr>
      <w:instrText xml:space="preserve">PAGE  </w:instrText>
    </w:r>
    <w:r>
      <w:rPr>
        <w:rStyle w:val="a8"/>
      </w:rPr>
      <w:fldChar w:fldCharType="separate"/>
    </w:r>
    <w:r>
      <w:rPr>
        <w:rStyle w:val="a8"/>
        <w:noProof/>
      </w:rPr>
      <w:t>1</w:t>
    </w:r>
    <w:r>
      <w:rPr>
        <w:rStyle w:val="a8"/>
      </w:rPr>
      <w:fldChar w:fldCharType="end"/>
    </w:r>
  </w:p>
  <w:p w:rsidR="00605A30" w:rsidRDefault="00605A30">
    <w:pPr>
      <w:pStyle w:val="a6"/>
      <w:ind w:right="360"/>
    </w:pPr>
  </w:p>
  <w:p w:rsidR="00605A30" w:rsidRDefault="00605A30"/>
  <w:p w:rsidR="00605A30" w:rsidRDefault="00605A30"/>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5A30" w:rsidRDefault="00605A30" w:rsidP="00047743">
    <w:pPr>
      <w:pStyle w:val="a6"/>
      <w:framePr w:wrap="around" w:vAnchor="text" w:hAnchor="margin" w:xAlign="right" w:y="1"/>
      <w:rPr>
        <w:rStyle w:val="a8"/>
      </w:rPr>
    </w:pPr>
    <w:r>
      <w:rPr>
        <w:rStyle w:val="a8"/>
      </w:rPr>
      <w:fldChar w:fldCharType="begin"/>
    </w:r>
    <w:r>
      <w:rPr>
        <w:rStyle w:val="a8"/>
      </w:rPr>
      <w:instrText xml:space="preserve">PAGE  </w:instrText>
    </w:r>
    <w:r>
      <w:rPr>
        <w:rStyle w:val="a8"/>
      </w:rPr>
      <w:fldChar w:fldCharType="separate"/>
    </w:r>
    <w:r w:rsidR="00611760">
      <w:rPr>
        <w:rStyle w:val="a8"/>
        <w:noProof/>
      </w:rPr>
      <w:t>19</w:t>
    </w:r>
    <w:r>
      <w:rPr>
        <w:rStyle w:val="a8"/>
      </w:rPr>
      <w:fldChar w:fldCharType="end"/>
    </w:r>
  </w:p>
  <w:p w:rsidR="00605A30" w:rsidRDefault="00605A30" w:rsidP="008F445A">
    <w:pPr>
      <w:pStyle w:val="20"/>
      <w:jc w:val="left"/>
      <w:rPr>
        <w:rFonts w:ascii="Times New Roman" w:hAnsi="Times New Roman"/>
        <w:sz w:val="20"/>
      </w:rPr>
    </w:pPr>
    <w:r>
      <w:rPr>
        <w:rFonts w:ascii="Times New Roman" w:hAnsi="Times New Roman"/>
        <w:sz w:val="20"/>
      </w:rPr>
      <w:t>«Пробивка ул. Жубанова от ул. Момышулы до границы города»</w:t>
    </w:r>
  </w:p>
  <w:p w:rsidR="00605A30" w:rsidRPr="00A54846" w:rsidRDefault="00605A30" w:rsidP="00A54846">
    <w:pPr>
      <w:pStyle w:val="20"/>
      <w:jc w:val="left"/>
      <w:rPr>
        <w:rFonts w:ascii="Times New Roman" w:hAnsi="Times New Roman"/>
        <w:sz w:val="20"/>
      </w:rPr>
    </w:pPr>
    <w:r w:rsidRPr="00A54846">
      <w:rPr>
        <w:rFonts w:ascii="Times New Roman" w:hAnsi="Times New Roman"/>
        <w:sz w:val="20"/>
      </w:rPr>
      <w:t xml:space="preserve">2 очередь от ул. Момышулы до ул. </w:t>
    </w:r>
    <w:proofErr w:type="spellStart"/>
    <w:r w:rsidRPr="00A54846">
      <w:rPr>
        <w:rFonts w:ascii="Times New Roman" w:hAnsi="Times New Roman"/>
        <w:sz w:val="20"/>
      </w:rPr>
      <w:t>Бегалиева</w:t>
    </w:r>
    <w:proofErr w:type="spellEnd"/>
  </w:p>
  <w:p w:rsidR="00605A30" w:rsidRDefault="00605A30">
    <w:pPr>
      <w:pStyle w:val="20"/>
      <w:ind w:firstLine="720"/>
      <w:jc w:val="right"/>
      <w:rPr>
        <w:rStyle w:val="a8"/>
        <w:b w:val="0"/>
        <w:bCs/>
        <w:color w:val="000000"/>
        <w:sz w:val="4"/>
      </w:rPr>
    </w:pPr>
    <w:r w:rsidRPr="00A54846">
      <w:rPr>
        <w:rStyle w:val="a8"/>
        <w:b w:val="0"/>
        <w:bCs/>
        <w:color w:val="000000"/>
        <w:sz w:val="4"/>
      </w:rPr>
      <w:t xml:space="preserve">2 очередь от ул. Момышулы до ул. </w:t>
    </w:r>
    <w:proofErr w:type="spellStart"/>
    <w:r w:rsidRPr="00A54846">
      <w:rPr>
        <w:rStyle w:val="a8"/>
        <w:b w:val="0"/>
        <w:bCs/>
        <w:color w:val="000000"/>
        <w:sz w:val="4"/>
      </w:rPr>
      <w:t>Бегалиева</w:t>
    </w:r>
    <w:proofErr w:type="spellEnd"/>
  </w:p>
  <w:p w:rsidR="00605A30" w:rsidRDefault="00605A30">
    <w:pPr>
      <w:pStyle w:val="a6"/>
      <w:ind w:right="360"/>
      <w:rPr>
        <w:b/>
        <w:bCs/>
        <w:color w:val="C0C0C0"/>
        <w:sz w:val="12"/>
      </w:rPr>
    </w:pPr>
    <w:r>
      <w:rPr>
        <w:b/>
        <w:bCs/>
        <w:noProof/>
        <w:color w:val="C0C0C0"/>
        <w:sz w:val="12"/>
      </w:rPr>
      <mc:AlternateContent>
        <mc:Choice Requires="wps">
          <w:drawing>
            <wp:anchor distT="4294967293" distB="4294967293" distL="114300" distR="114300" simplePos="0" relativeHeight="251658240" behindDoc="0" locked="0" layoutInCell="0" allowOverlap="1">
              <wp:simplePos x="0" y="0"/>
              <wp:positionH relativeFrom="column">
                <wp:posOffset>-48895</wp:posOffset>
              </wp:positionH>
              <wp:positionV relativeFrom="paragraph">
                <wp:posOffset>33019</wp:posOffset>
              </wp:positionV>
              <wp:extent cx="6189345" cy="0"/>
              <wp:effectExtent l="0" t="0" r="20955" b="19050"/>
              <wp:wrapNone/>
              <wp:docPr id="8"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8934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6DC145" id="Line 4" o:spid="_x0000_s1026" style="position:absolute;z-index:25165824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3.85pt,2.6pt" to="483.5pt,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0SZmEgIAACkEAAAOAAAAZHJzL2Uyb0RvYy54bWysU8GO2jAQvVfqP1i+QxI2y0JEWFUJ9EK7&#10;SLv9AGM7xKpjW7YhoKr/3rEhiG0vVdUcnLFn5vnNvPHi+dRJdOTWCa1KnI1TjLiimgm1L/G3t/Vo&#10;hpHzRDEiteIlPnOHn5cfPyx6U/CJbrVk3CIAUa7oTYlb702RJI62vCNurA1X4Gy07YiHrd0nzJIe&#10;0DuZTNJ0mvTaMmM15c7BaX1x4mXEbxpO/UvTOO6RLDFw83G1cd2FNVkuSLG3xLSCXmmQf2DREaHg&#10;0htUTTxBByv+gOoEtdrpxo+p7hLdNILyWANUk6W/VfPaEsNjLdAcZ25tcv8Pln49bi0SrMQglCId&#10;SLQRiqM8dKY3roCASm1tqI2e1KvZaPrdIaWrlqg9jwzfzgbSspCRvEsJG2cAf9d/0QxiyMHr2KZT&#10;Y7sACQ1Ap6jG+aYGP3lE4XCazeYP+SNGdPAlpBgSjXX+M9cdCkaJJXCOwOS4cT4QIcUQEu5Rei2k&#10;jGJLhXpgO3lK05jhtBQseEOcs/tdJS06kjAv8Ytlgec+zOqDYhGt5YStrrYnQl5suF2qgAe1AJ+r&#10;dRmIH/N0vpqtZvkon0xXozyt69GndZWPpuvs6bF+qKuqzn4GalletIIxrgK7YTiz/O/Evz6Ty1jd&#10;xvPWh+Q9emwYkB3+kXQUM+h3mYSdZuetHUSGeYzB17cTBv5+D/b9C1/+AgAA//8DAFBLAwQUAAYA&#10;CAAAACEALsnS3dwAAAAGAQAADwAAAGRycy9kb3ducmV2LnhtbEyPwU7DMBBE70j8g7VI3FqHSDQh&#10;jVMhUFWBuLRF6nUbL3EgXqex24a/x/QCx9GMZt6Ui9F24kSDbx0ruJsmIIhrp1tuFLxvl5MchA/I&#10;GjvHpOCbPCyq66sSC+3OvKbTJjQilrAvUIEJoS+k9LUhi37qeuLofbjBYohyaKQe8BzLbSfTJJlJ&#10;iy3HBYM9PRmqvzZHqwCfV+uwy9PXrH0xb5/b5WFl8oNStzfj4xxEoDH8heEXP6JDFZn27sjai07B&#10;JMtiUsF9CiLaD7MsXttftKxK+R+/+gEAAP//AwBQSwECLQAUAAYACAAAACEAtoM4kv4AAADhAQAA&#10;EwAAAAAAAAAAAAAAAAAAAAAAW0NvbnRlbnRfVHlwZXNdLnhtbFBLAQItABQABgAIAAAAIQA4/SH/&#10;1gAAAJQBAAALAAAAAAAAAAAAAAAAAC8BAABfcmVscy8ucmVsc1BLAQItABQABgAIAAAAIQAN0SZm&#10;EgIAACkEAAAOAAAAAAAAAAAAAAAAAC4CAABkcnMvZTJvRG9jLnhtbFBLAQItABQABgAIAAAAIQAu&#10;ydLd3AAAAAYBAAAPAAAAAAAAAAAAAAAAAGwEAABkcnMvZG93bnJldi54bWxQSwUGAAAAAAQABADz&#10;AAAAdQUAAAAA&#10;" o:allowincell="f" strokeweight="1pt"/>
          </w:pict>
        </mc:Fallback>
      </mc:AlternateContent>
    </w:r>
    <w:r>
      <w:rPr>
        <w:b/>
        <w:bCs/>
        <w:noProof/>
        <w:color w:val="C0C0C0"/>
        <w:sz w:val="12"/>
      </w:rPr>
      <mc:AlternateContent>
        <mc:Choice Requires="wps">
          <w:drawing>
            <wp:anchor distT="4294967293" distB="4294967293" distL="114300" distR="114300" simplePos="0" relativeHeight="251659264" behindDoc="0" locked="0" layoutInCell="0" allowOverlap="1">
              <wp:simplePos x="0" y="0"/>
              <wp:positionH relativeFrom="column">
                <wp:posOffset>-16510</wp:posOffset>
              </wp:positionH>
              <wp:positionV relativeFrom="paragraph">
                <wp:posOffset>97154</wp:posOffset>
              </wp:positionV>
              <wp:extent cx="6126480" cy="0"/>
              <wp:effectExtent l="0" t="19050" r="26670" b="19050"/>
              <wp:wrapNone/>
              <wp:docPr id="7"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6480"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9CBDE7" id="Line 5" o:spid="_x0000_s1026" style="position:absolute;z-index:25165926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3pt,7.65pt" to="481.1pt,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7V7EwIAACkEAAAOAAAAZHJzL2Uyb0RvYy54bWysU8GO2jAQvVfqP1i+QxI2y7IRYVUl0Avt&#10;Iu32A4ztEKuObdmGgKr+e8eGILa9VKvNwRl7Zp7fzBvPn46dRAdundCqxNk4xYgrqplQuxL/eF2N&#10;Zhg5TxQjUite4hN3+Gnx+dO8NwWf6FZLxi0CEOWK3pS49d4USeJoyzvixtpwBc5G24542Npdwizp&#10;Ab2TySRNp0mvLTNWU+4cnNZnJ15E/Kbh1D83jeMeyRIDNx9XG9dtWJPFnBQ7S0wr6IUGeQeLjggF&#10;l16hauIJ2lvxD1QnqNVON35MdZfophGUxxqgmiz9q5qXlhgea4HmOHNtk/s4WPr9sLFIsBI/YKRI&#10;BxKtheLoPnSmN66AgEptbKiNHtWLWWv60yGlq5aoHY8MX08G0rKQkbxJCRtnAH/bf9MMYsje69im&#10;Y2O7AAkNQMeoxumqBj96ROFwmk2m+QxEo4MvIcWQaKzzX7nuUDBKLIFzBCaHtfOBCCmGkHCP0ish&#10;ZRRbKtSX+G6WpWnMcFoKFrwhztndtpIWHUiYl/jFssBzG2b1XrGI1nLClhfbEyHPNtwuVcCDWoDP&#10;xToPxK/H9HE5W87yUT6ZLkd5WtejL6sqH01X2cN9fVdXVZ39DtSyvGgFY1wFdsNwZvn/iX95Juex&#10;uo7ntQ/JW/TYMCA7/CPpKGbQ7zwJW81OGzuIDPMYgy9vJwz87R7s2xe++AMAAP//AwBQSwMEFAAG&#10;AAgAAAAhAFiEt2TaAAAACAEAAA8AAABkcnMvZG93bnJldi54bWxMj81OwzAQhO9IvIO1SNxapylE&#10;bYhTISRucKDwANt4idP6J7LdNvD0LOJAjzszmv2m2UzOihPFNASvYDEvQJDvgh58r+Dj/Xm2ApEy&#10;eo02eFLwRQk27fVVg7UOZ/9Gp23uBZf4VKMCk/NYS5k6Qw7TPIzk2fsM0WHmM/ZSRzxzubOyLIpK&#10;Ohw8fzA40pOh7rA9OgUvd4v1ayHNuFxpi3L/3SUbk1K3N9PjA4hMU/4Pwy8+o0PLTLtw9DoJq2BW&#10;Vpxk/X4Jgv11VZYgdn+CbBt5OaD9AQAA//8DAFBLAQItABQABgAIAAAAIQC2gziS/gAAAOEBAAAT&#10;AAAAAAAAAAAAAAAAAAAAAABbQ29udGVudF9UeXBlc10ueG1sUEsBAi0AFAAGAAgAAAAhADj9If/W&#10;AAAAlAEAAAsAAAAAAAAAAAAAAAAALwEAAF9yZWxzLy5yZWxzUEsBAi0AFAAGAAgAAAAhAPI/tXsT&#10;AgAAKQQAAA4AAAAAAAAAAAAAAAAALgIAAGRycy9lMm9Eb2MueG1sUEsBAi0AFAAGAAgAAAAhAFiE&#10;t2TaAAAACAEAAA8AAAAAAAAAAAAAAAAAbQQAAGRycy9kb3ducmV2LnhtbFBLBQYAAAAABAAEAPMA&#10;AAB0BQAAAAA=&#10;" o:allowincell="f" strokeweight="3pt"/>
          </w:pict>
        </mc:Fallback>
      </mc:AlternateContent>
    </w:r>
  </w:p>
  <w:p w:rsidR="00605A30" w:rsidRDefault="00605A30">
    <w:pPr>
      <w:pStyle w:val="a6"/>
      <w:ind w:right="360"/>
      <w:rPr>
        <w:b/>
        <w:bCs/>
        <w:color w:val="C0C0C0"/>
        <w:sz w:val="12"/>
      </w:rPr>
    </w:pPr>
  </w:p>
  <w:p w:rsidR="00605A30" w:rsidRDefault="00605A30"/>
  <w:p w:rsidR="00605A30" w:rsidRDefault="00605A30"/>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5A30" w:rsidRDefault="00605A30">
    <w:pPr>
      <w:pStyle w:val="a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A90B2A"/>
    <w:multiLevelType w:val="hybridMultilevel"/>
    <w:tmpl w:val="F3C45C6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16767FB"/>
    <w:multiLevelType w:val="multilevel"/>
    <w:tmpl w:val="50CE7066"/>
    <w:lvl w:ilvl="0">
      <w:start w:val="1"/>
      <w:numFmt w:val="decimal"/>
      <w:lvlText w:val="%1."/>
      <w:lvlJc w:val="left"/>
      <w:pPr>
        <w:tabs>
          <w:tab w:val="num" w:pos="510"/>
        </w:tabs>
        <w:ind w:left="510" w:hanging="360"/>
      </w:pPr>
      <w:rPr>
        <w:rFonts w:hint="default"/>
      </w:rPr>
    </w:lvl>
    <w:lvl w:ilvl="1">
      <w:start w:val="2"/>
      <w:numFmt w:val="decimal"/>
      <w:isLgl/>
      <w:lvlText w:val="%1.%2."/>
      <w:lvlJc w:val="left"/>
      <w:pPr>
        <w:ind w:left="870" w:hanging="360"/>
      </w:pPr>
      <w:rPr>
        <w:rFonts w:hint="default"/>
      </w:rPr>
    </w:lvl>
    <w:lvl w:ilvl="2">
      <w:start w:val="1"/>
      <w:numFmt w:val="decimal"/>
      <w:isLgl/>
      <w:lvlText w:val="%1.%2.%3."/>
      <w:lvlJc w:val="left"/>
      <w:pPr>
        <w:ind w:left="1590" w:hanging="720"/>
      </w:pPr>
      <w:rPr>
        <w:rFonts w:hint="default"/>
      </w:rPr>
    </w:lvl>
    <w:lvl w:ilvl="3">
      <w:start w:val="1"/>
      <w:numFmt w:val="decimal"/>
      <w:isLgl/>
      <w:lvlText w:val="%1.%2.%3.%4."/>
      <w:lvlJc w:val="left"/>
      <w:pPr>
        <w:ind w:left="1950" w:hanging="720"/>
      </w:pPr>
      <w:rPr>
        <w:rFonts w:hint="default"/>
      </w:rPr>
    </w:lvl>
    <w:lvl w:ilvl="4">
      <w:start w:val="1"/>
      <w:numFmt w:val="decimal"/>
      <w:isLgl/>
      <w:lvlText w:val="%1.%2.%3.%4.%5."/>
      <w:lvlJc w:val="left"/>
      <w:pPr>
        <w:ind w:left="2670" w:hanging="1080"/>
      </w:pPr>
      <w:rPr>
        <w:rFonts w:hint="default"/>
      </w:rPr>
    </w:lvl>
    <w:lvl w:ilvl="5">
      <w:start w:val="1"/>
      <w:numFmt w:val="decimal"/>
      <w:isLgl/>
      <w:lvlText w:val="%1.%2.%3.%4.%5.%6."/>
      <w:lvlJc w:val="left"/>
      <w:pPr>
        <w:ind w:left="3030" w:hanging="1080"/>
      </w:pPr>
      <w:rPr>
        <w:rFonts w:hint="default"/>
      </w:rPr>
    </w:lvl>
    <w:lvl w:ilvl="6">
      <w:start w:val="1"/>
      <w:numFmt w:val="decimal"/>
      <w:isLgl/>
      <w:lvlText w:val="%1.%2.%3.%4.%5.%6.%7."/>
      <w:lvlJc w:val="left"/>
      <w:pPr>
        <w:ind w:left="3750" w:hanging="1440"/>
      </w:pPr>
      <w:rPr>
        <w:rFonts w:hint="default"/>
      </w:rPr>
    </w:lvl>
    <w:lvl w:ilvl="7">
      <w:start w:val="1"/>
      <w:numFmt w:val="decimal"/>
      <w:isLgl/>
      <w:lvlText w:val="%1.%2.%3.%4.%5.%6.%7.%8."/>
      <w:lvlJc w:val="left"/>
      <w:pPr>
        <w:ind w:left="4110" w:hanging="1440"/>
      </w:pPr>
      <w:rPr>
        <w:rFonts w:hint="default"/>
      </w:rPr>
    </w:lvl>
    <w:lvl w:ilvl="8">
      <w:start w:val="1"/>
      <w:numFmt w:val="decimal"/>
      <w:isLgl/>
      <w:lvlText w:val="%1.%2.%3.%4.%5.%6.%7.%8.%9."/>
      <w:lvlJc w:val="left"/>
      <w:pPr>
        <w:ind w:left="4830" w:hanging="1800"/>
      </w:pPr>
      <w:rPr>
        <w:rFonts w:hint="default"/>
      </w:rPr>
    </w:lvl>
  </w:abstractNum>
  <w:abstractNum w:abstractNumId="2" w15:restartNumberingAfterBreak="0">
    <w:nsid w:val="0C316120"/>
    <w:multiLevelType w:val="hybridMultilevel"/>
    <w:tmpl w:val="8E2EEF36"/>
    <w:lvl w:ilvl="0" w:tplc="5630EA96">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D261540"/>
    <w:multiLevelType w:val="multilevel"/>
    <w:tmpl w:val="F22C35EC"/>
    <w:lvl w:ilvl="0">
      <w:start w:val="7"/>
      <w:numFmt w:val="decimal"/>
      <w:lvlText w:val="%1."/>
      <w:lvlJc w:val="left"/>
      <w:pPr>
        <w:ind w:left="360" w:hanging="360"/>
      </w:pPr>
      <w:rPr>
        <w:rFonts w:hint="default"/>
      </w:rPr>
    </w:lvl>
    <w:lvl w:ilvl="1">
      <w:start w:val="5"/>
      <w:numFmt w:val="decimal"/>
      <w:lvlText w:val="%1.%2."/>
      <w:lvlJc w:val="left"/>
      <w:pPr>
        <w:ind w:left="2157" w:hanging="360"/>
      </w:pPr>
      <w:rPr>
        <w:rFonts w:hint="default"/>
      </w:rPr>
    </w:lvl>
    <w:lvl w:ilvl="2">
      <w:start w:val="1"/>
      <w:numFmt w:val="decimal"/>
      <w:lvlText w:val="%1.%2.%3."/>
      <w:lvlJc w:val="left"/>
      <w:pPr>
        <w:ind w:left="4314" w:hanging="720"/>
      </w:pPr>
      <w:rPr>
        <w:rFonts w:hint="default"/>
      </w:rPr>
    </w:lvl>
    <w:lvl w:ilvl="3">
      <w:start w:val="1"/>
      <w:numFmt w:val="decimal"/>
      <w:lvlText w:val="%1.%2.%3.%4."/>
      <w:lvlJc w:val="left"/>
      <w:pPr>
        <w:ind w:left="6111" w:hanging="720"/>
      </w:pPr>
      <w:rPr>
        <w:rFonts w:hint="default"/>
      </w:rPr>
    </w:lvl>
    <w:lvl w:ilvl="4">
      <w:start w:val="1"/>
      <w:numFmt w:val="decimal"/>
      <w:lvlText w:val="%1.%2.%3.%4.%5."/>
      <w:lvlJc w:val="left"/>
      <w:pPr>
        <w:ind w:left="8268" w:hanging="1080"/>
      </w:pPr>
      <w:rPr>
        <w:rFonts w:hint="default"/>
      </w:rPr>
    </w:lvl>
    <w:lvl w:ilvl="5">
      <w:start w:val="1"/>
      <w:numFmt w:val="decimal"/>
      <w:lvlText w:val="%1.%2.%3.%4.%5.%6."/>
      <w:lvlJc w:val="left"/>
      <w:pPr>
        <w:ind w:left="10065" w:hanging="1080"/>
      </w:pPr>
      <w:rPr>
        <w:rFonts w:hint="default"/>
      </w:rPr>
    </w:lvl>
    <w:lvl w:ilvl="6">
      <w:start w:val="1"/>
      <w:numFmt w:val="decimal"/>
      <w:lvlText w:val="%1.%2.%3.%4.%5.%6.%7."/>
      <w:lvlJc w:val="left"/>
      <w:pPr>
        <w:ind w:left="12222" w:hanging="1440"/>
      </w:pPr>
      <w:rPr>
        <w:rFonts w:hint="default"/>
      </w:rPr>
    </w:lvl>
    <w:lvl w:ilvl="7">
      <w:start w:val="1"/>
      <w:numFmt w:val="decimal"/>
      <w:lvlText w:val="%1.%2.%3.%4.%5.%6.%7.%8."/>
      <w:lvlJc w:val="left"/>
      <w:pPr>
        <w:ind w:left="14019" w:hanging="1440"/>
      </w:pPr>
      <w:rPr>
        <w:rFonts w:hint="default"/>
      </w:rPr>
    </w:lvl>
    <w:lvl w:ilvl="8">
      <w:start w:val="1"/>
      <w:numFmt w:val="decimal"/>
      <w:lvlText w:val="%1.%2.%3.%4.%5.%6.%7.%8.%9."/>
      <w:lvlJc w:val="left"/>
      <w:pPr>
        <w:ind w:left="16176" w:hanging="1800"/>
      </w:pPr>
      <w:rPr>
        <w:rFonts w:hint="default"/>
      </w:rPr>
    </w:lvl>
  </w:abstractNum>
  <w:abstractNum w:abstractNumId="4" w15:restartNumberingAfterBreak="0">
    <w:nsid w:val="0D5E10C0"/>
    <w:multiLevelType w:val="multilevel"/>
    <w:tmpl w:val="31285B76"/>
    <w:lvl w:ilvl="0">
      <w:start w:val="1"/>
      <w:numFmt w:val="decimal"/>
      <w:lvlText w:val="%1."/>
      <w:lvlJc w:val="left"/>
      <w:pPr>
        <w:ind w:left="786" w:hanging="360"/>
      </w:pPr>
      <w:rPr>
        <w:rFonts w:hint="default"/>
      </w:rPr>
    </w:lvl>
    <w:lvl w:ilvl="1">
      <w:start w:val="1"/>
      <w:numFmt w:val="decimal"/>
      <w:isLgl/>
      <w:lvlText w:val="%1.%2."/>
      <w:lvlJc w:val="left"/>
      <w:pPr>
        <w:ind w:left="786"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18535BAA"/>
    <w:multiLevelType w:val="hybridMultilevel"/>
    <w:tmpl w:val="63203202"/>
    <w:lvl w:ilvl="0" w:tplc="FE4EC3EA">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B5376CD"/>
    <w:multiLevelType w:val="hybridMultilevel"/>
    <w:tmpl w:val="D3502CAE"/>
    <w:lvl w:ilvl="0" w:tplc="FE4EC3EA">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0EC2BA4"/>
    <w:multiLevelType w:val="hybridMultilevel"/>
    <w:tmpl w:val="C4F8EDF4"/>
    <w:lvl w:ilvl="0" w:tplc="346204D8">
      <w:start w:val="3"/>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2F5340CD"/>
    <w:multiLevelType w:val="hybridMultilevel"/>
    <w:tmpl w:val="5C242618"/>
    <w:lvl w:ilvl="0" w:tplc="FE4EC3EA">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FF16C62"/>
    <w:multiLevelType w:val="hybridMultilevel"/>
    <w:tmpl w:val="584CB7EC"/>
    <w:lvl w:ilvl="0" w:tplc="3AE0F4CC">
      <w:start w:val="1"/>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314979A3"/>
    <w:multiLevelType w:val="multilevel"/>
    <w:tmpl w:val="EE8CF716"/>
    <w:lvl w:ilvl="0">
      <w:start w:val="1"/>
      <w:numFmt w:val="decimal"/>
      <w:lvlText w:val="%1."/>
      <w:lvlJc w:val="left"/>
      <w:pPr>
        <w:ind w:left="390" w:hanging="390"/>
      </w:pPr>
      <w:rPr>
        <w:rFonts w:hint="default"/>
      </w:rPr>
    </w:lvl>
    <w:lvl w:ilvl="1">
      <w:start w:val="1"/>
      <w:numFmt w:val="decimal"/>
      <w:pStyle w:val="1"/>
      <w:lvlText w:val="%1.%2."/>
      <w:lvlJc w:val="left"/>
      <w:pPr>
        <w:ind w:left="2517" w:hanging="720"/>
      </w:pPr>
      <w:rPr>
        <w:rFonts w:hint="default"/>
      </w:rPr>
    </w:lvl>
    <w:lvl w:ilvl="2">
      <w:start w:val="1"/>
      <w:numFmt w:val="decimal"/>
      <w:pStyle w:val="2"/>
      <w:lvlText w:val="%1.%2.%3."/>
      <w:lvlJc w:val="left"/>
      <w:pPr>
        <w:ind w:left="4314" w:hanging="720"/>
      </w:pPr>
      <w:rPr>
        <w:rFonts w:hint="default"/>
      </w:rPr>
    </w:lvl>
    <w:lvl w:ilvl="3">
      <w:start w:val="1"/>
      <w:numFmt w:val="decimal"/>
      <w:lvlText w:val="%1.%2.%3.%4."/>
      <w:lvlJc w:val="left"/>
      <w:pPr>
        <w:ind w:left="6471" w:hanging="1080"/>
      </w:pPr>
      <w:rPr>
        <w:rFonts w:hint="default"/>
      </w:rPr>
    </w:lvl>
    <w:lvl w:ilvl="4">
      <w:start w:val="1"/>
      <w:numFmt w:val="decimal"/>
      <w:lvlText w:val="%1.%2.%3.%4.%5."/>
      <w:lvlJc w:val="left"/>
      <w:pPr>
        <w:ind w:left="8268" w:hanging="1080"/>
      </w:pPr>
      <w:rPr>
        <w:rFonts w:hint="default"/>
      </w:rPr>
    </w:lvl>
    <w:lvl w:ilvl="5">
      <w:start w:val="1"/>
      <w:numFmt w:val="decimal"/>
      <w:lvlText w:val="%1.%2.%3.%4.%5.%6."/>
      <w:lvlJc w:val="left"/>
      <w:pPr>
        <w:ind w:left="10425" w:hanging="1440"/>
      </w:pPr>
      <w:rPr>
        <w:rFonts w:hint="default"/>
      </w:rPr>
    </w:lvl>
    <w:lvl w:ilvl="6">
      <w:start w:val="1"/>
      <w:numFmt w:val="decimal"/>
      <w:lvlText w:val="%1.%2.%3.%4.%5.%6.%7."/>
      <w:lvlJc w:val="left"/>
      <w:pPr>
        <w:ind w:left="12222" w:hanging="1440"/>
      </w:pPr>
      <w:rPr>
        <w:rFonts w:hint="default"/>
      </w:rPr>
    </w:lvl>
    <w:lvl w:ilvl="7">
      <w:start w:val="1"/>
      <w:numFmt w:val="decimal"/>
      <w:lvlText w:val="%1.%2.%3.%4.%5.%6.%7.%8."/>
      <w:lvlJc w:val="left"/>
      <w:pPr>
        <w:ind w:left="14379" w:hanging="1800"/>
      </w:pPr>
      <w:rPr>
        <w:rFonts w:hint="default"/>
      </w:rPr>
    </w:lvl>
    <w:lvl w:ilvl="8">
      <w:start w:val="1"/>
      <w:numFmt w:val="decimal"/>
      <w:lvlText w:val="%1.%2.%3.%4.%5.%6.%7.%8.%9."/>
      <w:lvlJc w:val="left"/>
      <w:pPr>
        <w:ind w:left="16536" w:hanging="2160"/>
      </w:pPr>
      <w:rPr>
        <w:rFonts w:hint="default"/>
      </w:rPr>
    </w:lvl>
  </w:abstractNum>
  <w:abstractNum w:abstractNumId="11" w15:restartNumberingAfterBreak="0">
    <w:nsid w:val="340E3E7E"/>
    <w:multiLevelType w:val="hybridMultilevel"/>
    <w:tmpl w:val="B6BCEA4C"/>
    <w:lvl w:ilvl="0" w:tplc="FE4EC3EA">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7EE750B"/>
    <w:multiLevelType w:val="multilevel"/>
    <w:tmpl w:val="8444AD3A"/>
    <w:lvl w:ilvl="0">
      <w:start w:val="1"/>
      <w:numFmt w:val="decimal"/>
      <w:lvlText w:val="%1."/>
      <w:lvlJc w:val="left"/>
      <w:pPr>
        <w:ind w:left="360" w:hanging="360"/>
      </w:p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44263682"/>
    <w:multiLevelType w:val="hybridMultilevel"/>
    <w:tmpl w:val="9BEC58B6"/>
    <w:lvl w:ilvl="0" w:tplc="FE4EC3EA">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7D33D1D"/>
    <w:multiLevelType w:val="hybridMultilevel"/>
    <w:tmpl w:val="F4AE3832"/>
    <w:lvl w:ilvl="0" w:tplc="A20C5590">
      <w:start w:val="1813"/>
      <w:numFmt w:val="bullet"/>
      <w:lvlText w:val=""/>
      <w:lvlJc w:val="left"/>
      <w:pPr>
        <w:tabs>
          <w:tab w:val="num" w:pos="1440"/>
        </w:tabs>
        <w:ind w:left="1440" w:hanging="720"/>
      </w:pPr>
      <w:rPr>
        <w:rFonts w:ascii="Symbol" w:eastAsia="Times New Roman" w:hAnsi="Symbol" w:hint="default"/>
      </w:rPr>
    </w:lvl>
    <w:lvl w:ilvl="1" w:tplc="342ABE4A">
      <w:start w:val="1813"/>
      <w:numFmt w:val="bullet"/>
      <w:lvlText w:val=""/>
      <w:lvlJc w:val="left"/>
      <w:pPr>
        <w:tabs>
          <w:tab w:val="num" w:pos="1800"/>
        </w:tabs>
        <w:ind w:left="1800" w:hanging="360"/>
      </w:pPr>
      <w:rPr>
        <w:rFonts w:ascii="Symbol" w:hAnsi="Symbol" w:cs="Symbol" w:hint="default"/>
      </w:rPr>
    </w:lvl>
    <w:lvl w:ilvl="2" w:tplc="04190001">
      <w:start w:val="1"/>
      <w:numFmt w:val="bullet"/>
      <w:lvlText w:val=""/>
      <w:lvlJc w:val="left"/>
      <w:pPr>
        <w:tabs>
          <w:tab w:val="num" w:pos="2520"/>
        </w:tabs>
        <w:ind w:left="2520" w:hanging="360"/>
      </w:pPr>
      <w:rPr>
        <w:rFonts w:ascii="Symbol" w:hAnsi="Symbol" w:cs="Symbol" w:hint="default"/>
      </w:rPr>
    </w:lvl>
    <w:lvl w:ilvl="3" w:tplc="04190001">
      <w:start w:val="1"/>
      <w:numFmt w:val="bullet"/>
      <w:lvlText w:val=""/>
      <w:lvlJc w:val="left"/>
      <w:pPr>
        <w:tabs>
          <w:tab w:val="num" w:pos="3240"/>
        </w:tabs>
        <w:ind w:left="3240" w:hanging="360"/>
      </w:pPr>
      <w:rPr>
        <w:rFonts w:ascii="Symbol" w:hAnsi="Symbol" w:cs="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cs="Wingdings" w:hint="default"/>
      </w:rPr>
    </w:lvl>
    <w:lvl w:ilvl="6" w:tplc="04190001">
      <w:start w:val="1"/>
      <w:numFmt w:val="bullet"/>
      <w:lvlText w:val=""/>
      <w:lvlJc w:val="left"/>
      <w:pPr>
        <w:tabs>
          <w:tab w:val="num" w:pos="5400"/>
        </w:tabs>
        <w:ind w:left="5400" w:hanging="360"/>
      </w:pPr>
      <w:rPr>
        <w:rFonts w:ascii="Symbol" w:hAnsi="Symbol" w:cs="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cs="Wingdings" w:hint="default"/>
      </w:rPr>
    </w:lvl>
  </w:abstractNum>
  <w:abstractNum w:abstractNumId="15" w15:restartNumberingAfterBreak="0">
    <w:nsid w:val="54B576B8"/>
    <w:multiLevelType w:val="multilevel"/>
    <w:tmpl w:val="42D6748A"/>
    <w:lvl w:ilvl="0">
      <w:start w:val="1"/>
      <w:numFmt w:val="decimal"/>
      <w:lvlText w:val="%1."/>
      <w:lvlJc w:val="left"/>
      <w:pPr>
        <w:ind w:left="2061" w:hanging="360"/>
      </w:pPr>
    </w:lvl>
    <w:lvl w:ilvl="1">
      <w:start w:val="2"/>
      <w:numFmt w:val="decimal"/>
      <w:isLgl/>
      <w:lvlText w:val="%1.%2."/>
      <w:lvlJc w:val="left"/>
      <w:pPr>
        <w:ind w:left="2061" w:hanging="360"/>
      </w:pPr>
      <w:rPr>
        <w:rFonts w:hint="default"/>
      </w:rPr>
    </w:lvl>
    <w:lvl w:ilvl="2">
      <w:start w:val="1"/>
      <w:numFmt w:val="decimal"/>
      <w:isLgl/>
      <w:lvlText w:val="%1.%2.%3."/>
      <w:lvlJc w:val="left"/>
      <w:pPr>
        <w:ind w:left="2421" w:hanging="720"/>
      </w:pPr>
      <w:rPr>
        <w:rFonts w:hint="default"/>
      </w:rPr>
    </w:lvl>
    <w:lvl w:ilvl="3">
      <w:start w:val="1"/>
      <w:numFmt w:val="decimal"/>
      <w:isLgl/>
      <w:lvlText w:val="%1.%2.%3.%4."/>
      <w:lvlJc w:val="left"/>
      <w:pPr>
        <w:ind w:left="2421" w:hanging="720"/>
      </w:pPr>
      <w:rPr>
        <w:rFonts w:hint="default"/>
      </w:rPr>
    </w:lvl>
    <w:lvl w:ilvl="4">
      <w:start w:val="1"/>
      <w:numFmt w:val="decimal"/>
      <w:isLgl/>
      <w:lvlText w:val="%1.%2.%3.%4.%5."/>
      <w:lvlJc w:val="left"/>
      <w:pPr>
        <w:ind w:left="2781" w:hanging="1080"/>
      </w:pPr>
      <w:rPr>
        <w:rFonts w:hint="default"/>
      </w:rPr>
    </w:lvl>
    <w:lvl w:ilvl="5">
      <w:start w:val="1"/>
      <w:numFmt w:val="decimal"/>
      <w:isLgl/>
      <w:lvlText w:val="%1.%2.%3.%4.%5.%6."/>
      <w:lvlJc w:val="left"/>
      <w:pPr>
        <w:ind w:left="2781" w:hanging="1080"/>
      </w:pPr>
      <w:rPr>
        <w:rFonts w:hint="default"/>
      </w:rPr>
    </w:lvl>
    <w:lvl w:ilvl="6">
      <w:start w:val="1"/>
      <w:numFmt w:val="decimal"/>
      <w:isLgl/>
      <w:lvlText w:val="%1.%2.%3.%4.%5.%6.%7."/>
      <w:lvlJc w:val="left"/>
      <w:pPr>
        <w:ind w:left="3141" w:hanging="1440"/>
      </w:pPr>
      <w:rPr>
        <w:rFonts w:hint="default"/>
      </w:rPr>
    </w:lvl>
    <w:lvl w:ilvl="7">
      <w:start w:val="1"/>
      <w:numFmt w:val="decimal"/>
      <w:isLgl/>
      <w:lvlText w:val="%1.%2.%3.%4.%5.%6.%7.%8."/>
      <w:lvlJc w:val="left"/>
      <w:pPr>
        <w:ind w:left="3141" w:hanging="1440"/>
      </w:pPr>
      <w:rPr>
        <w:rFonts w:hint="default"/>
      </w:rPr>
    </w:lvl>
    <w:lvl w:ilvl="8">
      <w:start w:val="1"/>
      <w:numFmt w:val="decimal"/>
      <w:isLgl/>
      <w:lvlText w:val="%1.%2.%3.%4.%5.%6.%7.%8.%9."/>
      <w:lvlJc w:val="left"/>
      <w:pPr>
        <w:ind w:left="3501" w:hanging="1800"/>
      </w:pPr>
      <w:rPr>
        <w:rFonts w:hint="default"/>
      </w:rPr>
    </w:lvl>
  </w:abstractNum>
  <w:abstractNum w:abstractNumId="16" w15:restartNumberingAfterBreak="0">
    <w:nsid w:val="5A2047FD"/>
    <w:multiLevelType w:val="hybridMultilevel"/>
    <w:tmpl w:val="06B0E450"/>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222"/>
        </w:tabs>
        <w:ind w:left="1222" w:hanging="360"/>
      </w:pPr>
    </w:lvl>
    <w:lvl w:ilvl="2" w:tplc="0419001B" w:tentative="1">
      <w:start w:val="1"/>
      <w:numFmt w:val="lowerRoman"/>
      <w:lvlText w:val="%3."/>
      <w:lvlJc w:val="right"/>
      <w:pPr>
        <w:tabs>
          <w:tab w:val="num" w:pos="1942"/>
        </w:tabs>
        <w:ind w:left="1942" w:hanging="180"/>
      </w:pPr>
    </w:lvl>
    <w:lvl w:ilvl="3" w:tplc="0419000F" w:tentative="1">
      <w:start w:val="1"/>
      <w:numFmt w:val="decimal"/>
      <w:lvlText w:val="%4."/>
      <w:lvlJc w:val="left"/>
      <w:pPr>
        <w:tabs>
          <w:tab w:val="num" w:pos="2662"/>
        </w:tabs>
        <w:ind w:left="2662" w:hanging="360"/>
      </w:pPr>
    </w:lvl>
    <w:lvl w:ilvl="4" w:tplc="04190019" w:tentative="1">
      <w:start w:val="1"/>
      <w:numFmt w:val="lowerLetter"/>
      <w:lvlText w:val="%5."/>
      <w:lvlJc w:val="left"/>
      <w:pPr>
        <w:tabs>
          <w:tab w:val="num" w:pos="3382"/>
        </w:tabs>
        <w:ind w:left="3382" w:hanging="360"/>
      </w:pPr>
    </w:lvl>
    <w:lvl w:ilvl="5" w:tplc="0419001B" w:tentative="1">
      <w:start w:val="1"/>
      <w:numFmt w:val="lowerRoman"/>
      <w:lvlText w:val="%6."/>
      <w:lvlJc w:val="right"/>
      <w:pPr>
        <w:tabs>
          <w:tab w:val="num" w:pos="4102"/>
        </w:tabs>
        <w:ind w:left="4102" w:hanging="180"/>
      </w:pPr>
    </w:lvl>
    <w:lvl w:ilvl="6" w:tplc="0419000F" w:tentative="1">
      <w:start w:val="1"/>
      <w:numFmt w:val="decimal"/>
      <w:lvlText w:val="%7."/>
      <w:lvlJc w:val="left"/>
      <w:pPr>
        <w:tabs>
          <w:tab w:val="num" w:pos="4822"/>
        </w:tabs>
        <w:ind w:left="4822" w:hanging="360"/>
      </w:pPr>
    </w:lvl>
    <w:lvl w:ilvl="7" w:tplc="04190019" w:tentative="1">
      <w:start w:val="1"/>
      <w:numFmt w:val="lowerLetter"/>
      <w:lvlText w:val="%8."/>
      <w:lvlJc w:val="left"/>
      <w:pPr>
        <w:tabs>
          <w:tab w:val="num" w:pos="5542"/>
        </w:tabs>
        <w:ind w:left="5542" w:hanging="360"/>
      </w:pPr>
    </w:lvl>
    <w:lvl w:ilvl="8" w:tplc="0419001B" w:tentative="1">
      <w:start w:val="1"/>
      <w:numFmt w:val="lowerRoman"/>
      <w:lvlText w:val="%9."/>
      <w:lvlJc w:val="right"/>
      <w:pPr>
        <w:tabs>
          <w:tab w:val="num" w:pos="6262"/>
        </w:tabs>
        <w:ind w:left="6262" w:hanging="180"/>
      </w:pPr>
    </w:lvl>
  </w:abstractNum>
  <w:abstractNum w:abstractNumId="17" w15:restartNumberingAfterBreak="0">
    <w:nsid w:val="685E33D2"/>
    <w:multiLevelType w:val="hybridMultilevel"/>
    <w:tmpl w:val="EDF43E06"/>
    <w:lvl w:ilvl="0" w:tplc="E5DA8B06">
      <w:start w:val="1"/>
      <w:numFmt w:val="bullet"/>
      <w:pStyle w:val="10"/>
      <w:lvlText w:val=""/>
      <w:lvlJc w:val="left"/>
      <w:pPr>
        <w:tabs>
          <w:tab w:val="num" w:pos="1428"/>
        </w:tabs>
        <w:ind w:left="1428"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B3B0610"/>
    <w:multiLevelType w:val="multilevel"/>
    <w:tmpl w:val="9C922078"/>
    <w:lvl w:ilvl="0">
      <w:start w:val="5"/>
      <w:numFmt w:val="decimal"/>
      <w:lvlText w:val="%1."/>
      <w:lvlJc w:val="left"/>
      <w:pPr>
        <w:ind w:left="510" w:hanging="360"/>
      </w:pPr>
      <w:rPr>
        <w:rFonts w:hint="default"/>
      </w:rPr>
    </w:lvl>
    <w:lvl w:ilvl="1">
      <w:start w:val="1"/>
      <w:numFmt w:val="decimal"/>
      <w:isLgl/>
      <w:lvlText w:val="%1.%2."/>
      <w:lvlJc w:val="left"/>
      <w:pPr>
        <w:ind w:left="510" w:hanging="360"/>
      </w:pPr>
      <w:rPr>
        <w:rFonts w:hint="default"/>
      </w:rPr>
    </w:lvl>
    <w:lvl w:ilvl="2">
      <w:start w:val="1"/>
      <w:numFmt w:val="decimal"/>
      <w:isLgl/>
      <w:lvlText w:val="%1.%2.%3."/>
      <w:lvlJc w:val="left"/>
      <w:pPr>
        <w:ind w:left="870" w:hanging="720"/>
      </w:pPr>
      <w:rPr>
        <w:rFonts w:hint="default"/>
      </w:rPr>
    </w:lvl>
    <w:lvl w:ilvl="3">
      <w:start w:val="1"/>
      <w:numFmt w:val="decimal"/>
      <w:isLgl/>
      <w:lvlText w:val="%1.%2.%3.%4."/>
      <w:lvlJc w:val="left"/>
      <w:pPr>
        <w:ind w:left="870" w:hanging="720"/>
      </w:pPr>
      <w:rPr>
        <w:rFonts w:hint="default"/>
      </w:rPr>
    </w:lvl>
    <w:lvl w:ilvl="4">
      <w:start w:val="1"/>
      <w:numFmt w:val="decimal"/>
      <w:isLgl/>
      <w:lvlText w:val="%1.%2.%3.%4.%5."/>
      <w:lvlJc w:val="left"/>
      <w:pPr>
        <w:ind w:left="1230" w:hanging="1080"/>
      </w:pPr>
      <w:rPr>
        <w:rFonts w:hint="default"/>
      </w:rPr>
    </w:lvl>
    <w:lvl w:ilvl="5">
      <w:start w:val="1"/>
      <w:numFmt w:val="decimal"/>
      <w:isLgl/>
      <w:lvlText w:val="%1.%2.%3.%4.%5.%6."/>
      <w:lvlJc w:val="left"/>
      <w:pPr>
        <w:ind w:left="1230" w:hanging="1080"/>
      </w:pPr>
      <w:rPr>
        <w:rFonts w:hint="default"/>
      </w:rPr>
    </w:lvl>
    <w:lvl w:ilvl="6">
      <w:start w:val="1"/>
      <w:numFmt w:val="decimal"/>
      <w:isLgl/>
      <w:lvlText w:val="%1.%2.%3.%4.%5.%6.%7."/>
      <w:lvlJc w:val="left"/>
      <w:pPr>
        <w:ind w:left="1590" w:hanging="1440"/>
      </w:pPr>
      <w:rPr>
        <w:rFonts w:hint="default"/>
      </w:rPr>
    </w:lvl>
    <w:lvl w:ilvl="7">
      <w:start w:val="1"/>
      <w:numFmt w:val="decimal"/>
      <w:isLgl/>
      <w:lvlText w:val="%1.%2.%3.%4.%5.%6.%7.%8."/>
      <w:lvlJc w:val="left"/>
      <w:pPr>
        <w:ind w:left="1590" w:hanging="1440"/>
      </w:pPr>
      <w:rPr>
        <w:rFonts w:hint="default"/>
      </w:rPr>
    </w:lvl>
    <w:lvl w:ilvl="8">
      <w:start w:val="1"/>
      <w:numFmt w:val="decimal"/>
      <w:isLgl/>
      <w:lvlText w:val="%1.%2.%3.%4.%5.%6.%7.%8.%9."/>
      <w:lvlJc w:val="left"/>
      <w:pPr>
        <w:ind w:left="1950" w:hanging="1800"/>
      </w:pPr>
      <w:rPr>
        <w:rFonts w:hint="default"/>
      </w:rPr>
    </w:lvl>
  </w:abstractNum>
  <w:abstractNum w:abstractNumId="19" w15:restartNumberingAfterBreak="0">
    <w:nsid w:val="753B1F58"/>
    <w:multiLevelType w:val="hybridMultilevel"/>
    <w:tmpl w:val="77FED13E"/>
    <w:lvl w:ilvl="0" w:tplc="8DFA4F84">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620"/>
        </w:tabs>
        <w:ind w:left="1620" w:hanging="360"/>
      </w:pPr>
      <w:rPr>
        <w:rFonts w:ascii="Courier New" w:hAnsi="Courier New" w:cs="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cs="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cs="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20" w15:restartNumberingAfterBreak="0">
    <w:nsid w:val="7BB21C9B"/>
    <w:multiLevelType w:val="hybridMultilevel"/>
    <w:tmpl w:val="60F4CB22"/>
    <w:lvl w:ilvl="0" w:tplc="671AB92C">
      <w:start w:val="1813"/>
      <w:numFmt w:val="bullet"/>
      <w:lvlText w:val=""/>
      <w:lvlJc w:val="left"/>
      <w:pPr>
        <w:ind w:left="720" w:hanging="360"/>
      </w:pPr>
      <w:rPr>
        <w:rFonts w:ascii="Symbol" w:eastAsia="Times New Roman"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num w:numId="1">
    <w:abstractNumId w:val="16"/>
  </w:num>
  <w:num w:numId="2">
    <w:abstractNumId w:val="17"/>
  </w:num>
  <w:num w:numId="3">
    <w:abstractNumId w:val="1"/>
  </w:num>
  <w:num w:numId="4">
    <w:abstractNumId w:val="12"/>
  </w:num>
  <w:num w:numId="5">
    <w:abstractNumId w:val="11"/>
  </w:num>
  <w:num w:numId="6">
    <w:abstractNumId w:val="5"/>
  </w:num>
  <w:num w:numId="7">
    <w:abstractNumId w:val="8"/>
  </w:num>
  <w:num w:numId="8">
    <w:abstractNumId w:val="6"/>
  </w:num>
  <w:num w:numId="9">
    <w:abstractNumId w:val="13"/>
  </w:num>
  <w:num w:numId="10">
    <w:abstractNumId w:val="19"/>
  </w:num>
  <w:num w:numId="11">
    <w:abstractNumId w:val="4"/>
  </w:num>
  <w:num w:numId="12">
    <w:abstractNumId w:val="14"/>
  </w:num>
  <w:num w:numId="13">
    <w:abstractNumId w:val="0"/>
  </w:num>
  <w:num w:numId="14">
    <w:abstractNumId w:val="15"/>
  </w:num>
  <w:num w:numId="15">
    <w:abstractNumId w:val="15"/>
    <w:lvlOverride w:ilvl="0">
      <w:startOverride w:val="1"/>
    </w:lvlOverride>
    <w:lvlOverride w:ilvl="1">
      <w:startOverride w:val="1"/>
    </w:lvlOverride>
  </w:num>
  <w:num w:numId="16">
    <w:abstractNumId w:val="15"/>
    <w:lvlOverride w:ilvl="0">
      <w:startOverride w:val="3"/>
    </w:lvlOverride>
    <w:lvlOverride w:ilvl="1">
      <w:startOverride w:val="1"/>
    </w:lvlOverride>
  </w:num>
  <w:num w:numId="17">
    <w:abstractNumId w:val="15"/>
  </w:num>
  <w:num w:numId="18">
    <w:abstractNumId w:val="12"/>
  </w:num>
  <w:num w:numId="19">
    <w:abstractNumId w:val="18"/>
  </w:num>
  <w:num w:numId="20">
    <w:abstractNumId w:val="7"/>
  </w:num>
  <w:num w:numId="21">
    <w:abstractNumId w:val="2"/>
  </w:num>
  <w:num w:numId="22">
    <w:abstractNumId w:val="9"/>
  </w:num>
  <w:num w:numId="23">
    <w:abstractNumId w:val="20"/>
  </w:num>
  <w:num w:numId="24">
    <w:abstractNumId w:val="10"/>
  </w:num>
  <w:num w:numId="25">
    <w:abstractNumId w:val="3"/>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4"/>
  <w:activeWritingStyle w:appName="MSWord" w:lang="ru-RU" w:vendorID="1" w:dllVersion="512"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357"/>
  <w:doNotHyphenateCaps/>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2166"/>
    <w:rsid w:val="00000D40"/>
    <w:rsid w:val="00000F7C"/>
    <w:rsid w:val="00001608"/>
    <w:rsid w:val="00001C29"/>
    <w:rsid w:val="0000384B"/>
    <w:rsid w:val="00005503"/>
    <w:rsid w:val="000059B5"/>
    <w:rsid w:val="00005A50"/>
    <w:rsid w:val="00006631"/>
    <w:rsid w:val="000067A0"/>
    <w:rsid w:val="00010008"/>
    <w:rsid w:val="0001234B"/>
    <w:rsid w:val="00012709"/>
    <w:rsid w:val="00012EDA"/>
    <w:rsid w:val="00014DEF"/>
    <w:rsid w:val="0001751F"/>
    <w:rsid w:val="00017BEB"/>
    <w:rsid w:val="00017DDF"/>
    <w:rsid w:val="00022037"/>
    <w:rsid w:val="00023571"/>
    <w:rsid w:val="0002505F"/>
    <w:rsid w:val="000256BB"/>
    <w:rsid w:val="00025AC5"/>
    <w:rsid w:val="00026989"/>
    <w:rsid w:val="0003031F"/>
    <w:rsid w:val="000304FC"/>
    <w:rsid w:val="00030FD8"/>
    <w:rsid w:val="00031F24"/>
    <w:rsid w:val="00033C05"/>
    <w:rsid w:val="000347C6"/>
    <w:rsid w:val="00035610"/>
    <w:rsid w:val="00037725"/>
    <w:rsid w:val="000377E8"/>
    <w:rsid w:val="00040704"/>
    <w:rsid w:val="000408F8"/>
    <w:rsid w:val="000429FA"/>
    <w:rsid w:val="00043E85"/>
    <w:rsid w:val="00045590"/>
    <w:rsid w:val="00045B2F"/>
    <w:rsid w:val="0004675A"/>
    <w:rsid w:val="00047743"/>
    <w:rsid w:val="00050C40"/>
    <w:rsid w:val="000525C1"/>
    <w:rsid w:val="0005459E"/>
    <w:rsid w:val="00054DD8"/>
    <w:rsid w:val="000557E7"/>
    <w:rsid w:val="000565CF"/>
    <w:rsid w:val="00056B91"/>
    <w:rsid w:val="00061428"/>
    <w:rsid w:val="00061ACB"/>
    <w:rsid w:val="00062578"/>
    <w:rsid w:val="0006531F"/>
    <w:rsid w:val="00067A6F"/>
    <w:rsid w:val="00070329"/>
    <w:rsid w:val="00070913"/>
    <w:rsid w:val="00071B18"/>
    <w:rsid w:val="000734E1"/>
    <w:rsid w:val="0007542D"/>
    <w:rsid w:val="00075726"/>
    <w:rsid w:val="00075D75"/>
    <w:rsid w:val="0007660A"/>
    <w:rsid w:val="000779AE"/>
    <w:rsid w:val="00077F8A"/>
    <w:rsid w:val="00081AC7"/>
    <w:rsid w:val="00082145"/>
    <w:rsid w:val="000821A7"/>
    <w:rsid w:val="000824A8"/>
    <w:rsid w:val="00082A37"/>
    <w:rsid w:val="00082E6D"/>
    <w:rsid w:val="00082F45"/>
    <w:rsid w:val="00083891"/>
    <w:rsid w:val="000839A5"/>
    <w:rsid w:val="00083A28"/>
    <w:rsid w:val="00084692"/>
    <w:rsid w:val="00084926"/>
    <w:rsid w:val="00084D58"/>
    <w:rsid w:val="00085CD5"/>
    <w:rsid w:val="00085E31"/>
    <w:rsid w:val="000861DC"/>
    <w:rsid w:val="00086724"/>
    <w:rsid w:val="00087BB6"/>
    <w:rsid w:val="000907EC"/>
    <w:rsid w:val="00091ECE"/>
    <w:rsid w:val="00092E9E"/>
    <w:rsid w:val="000938FC"/>
    <w:rsid w:val="00094DA7"/>
    <w:rsid w:val="000950BC"/>
    <w:rsid w:val="0009594E"/>
    <w:rsid w:val="000A0F62"/>
    <w:rsid w:val="000A1666"/>
    <w:rsid w:val="000A3461"/>
    <w:rsid w:val="000A49E5"/>
    <w:rsid w:val="000A60F2"/>
    <w:rsid w:val="000A6864"/>
    <w:rsid w:val="000B0D77"/>
    <w:rsid w:val="000B1AA7"/>
    <w:rsid w:val="000B3928"/>
    <w:rsid w:val="000B3FFD"/>
    <w:rsid w:val="000B4085"/>
    <w:rsid w:val="000B42C0"/>
    <w:rsid w:val="000B4B98"/>
    <w:rsid w:val="000B51D6"/>
    <w:rsid w:val="000B6C8E"/>
    <w:rsid w:val="000C10FB"/>
    <w:rsid w:val="000C120D"/>
    <w:rsid w:val="000C36C4"/>
    <w:rsid w:val="000C389A"/>
    <w:rsid w:val="000C38A6"/>
    <w:rsid w:val="000C43D7"/>
    <w:rsid w:val="000C5F51"/>
    <w:rsid w:val="000C6490"/>
    <w:rsid w:val="000D0AD0"/>
    <w:rsid w:val="000D2C26"/>
    <w:rsid w:val="000D4023"/>
    <w:rsid w:val="000D482F"/>
    <w:rsid w:val="000D4A82"/>
    <w:rsid w:val="000D5BA6"/>
    <w:rsid w:val="000D5F86"/>
    <w:rsid w:val="000D5FC7"/>
    <w:rsid w:val="000D6EA0"/>
    <w:rsid w:val="000E0B1F"/>
    <w:rsid w:val="000E23B0"/>
    <w:rsid w:val="000E356B"/>
    <w:rsid w:val="000E783C"/>
    <w:rsid w:val="000E78AA"/>
    <w:rsid w:val="000E79A1"/>
    <w:rsid w:val="000F091E"/>
    <w:rsid w:val="000F0CAE"/>
    <w:rsid w:val="000F1032"/>
    <w:rsid w:val="000F2627"/>
    <w:rsid w:val="000F36EE"/>
    <w:rsid w:val="000F37F9"/>
    <w:rsid w:val="000F4368"/>
    <w:rsid w:val="000F44BA"/>
    <w:rsid w:val="000F46C2"/>
    <w:rsid w:val="000F6561"/>
    <w:rsid w:val="0010157F"/>
    <w:rsid w:val="001015E6"/>
    <w:rsid w:val="00102659"/>
    <w:rsid w:val="00102C62"/>
    <w:rsid w:val="00104B67"/>
    <w:rsid w:val="001051C4"/>
    <w:rsid w:val="00105F31"/>
    <w:rsid w:val="0010658D"/>
    <w:rsid w:val="00106EB6"/>
    <w:rsid w:val="0011046E"/>
    <w:rsid w:val="00111505"/>
    <w:rsid w:val="00111792"/>
    <w:rsid w:val="00111BDF"/>
    <w:rsid w:val="001121CA"/>
    <w:rsid w:val="0011346C"/>
    <w:rsid w:val="00114279"/>
    <w:rsid w:val="00114C31"/>
    <w:rsid w:val="00115488"/>
    <w:rsid w:val="001163A7"/>
    <w:rsid w:val="001167DA"/>
    <w:rsid w:val="001220C1"/>
    <w:rsid w:val="001221CC"/>
    <w:rsid w:val="00122AEA"/>
    <w:rsid w:val="00124842"/>
    <w:rsid w:val="00124AD4"/>
    <w:rsid w:val="0013005E"/>
    <w:rsid w:val="00130384"/>
    <w:rsid w:val="00131397"/>
    <w:rsid w:val="001315DC"/>
    <w:rsid w:val="001325A1"/>
    <w:rsid w:val="00133795"/>
    <w:rsid w:val="00133FC1"/>
    <w:rsid w:val="00134112"/>
    <w:rsid w:val="00136017"/>
    <w:rsid w:val="001368D4"/>
    <w:rsid w:val="00136B23"/>
    <w:rsid w:val="00136F0B"/>
    <w:rsid w:val="00137109"/>
    <w:rsid w:val="001377E8"/>
    <w:rsid w:val="001422A8"/>
    <w:rsid w:val="0014412F"/>
    <w:rsid w:val="001444AC"/>
    <w:rsid w:val="0014480D"/>
    <w:rsid w:val="00144A79"/>
    <w:rsid w:val="00145C91"/>
    <w:rsid w:val="0014627B"/>
    <w:rsid w:val="00147B32"/>
    <w:rsid w:val="00150135"/>
    <w:rsid w:val="00150344"/>
    <w:rsid w:val="0015036F"/>
    <w:rsid w:val="00150406"/>
    <w:rsid w:val="00152B88"/>
    <w:rsid w:val="00154DDB"/>
    <w:rsid w:val="00155BB3"/>
    <w:rsid w:val="001567A8"/>
    <w:rsid w:val="00156E35"/>
    <w:rsid w:val="00156F6E"/>
    <w:rsid w:val="0015715B"/>
    <w:rsid w:val="001572DE"/>
    <w:rsid w:val="00160867"/>
    <w:rsid w:val="00162B68"/>
    <w:rsid w:val="00162CE3"/>
    <w:rsid w:val="00163E3C"/>
    <w:rsid w:val="00163F24"/>
    <w:rsid w:val="00165B84"/>
    <w:rsid w:val="0016780A"/>
    <w:rsid w:val="00167B23"/>
    <w:rsid w:val="0017003D"/>
    <w:rsid w:val="00170710"/>
    <w:rsid w:val="00172271"/>
    <w:rsid w:val="00174BD6"/>
    <w:rsid w:val="001773D4"/>
    <w:rsid w:val="001802EE"/>
    <w:rsid w:val="0018077F"/>
    <w:rsid w:val="001841E9"/>
    <w:rsid w:val="0018795E"/>
    <w:rsid w:val="001909D9"/>
    <w:rsid w:val="00192389"/>
    <w:rsid w:val="00192980"/>
    <w:rsid w:val="00192A02"/>
    <w:rsid w:val="00194188"/>
    <w:rsid w:val="0019419C"/>
    <w:rsid w:val="00194CBA"/>
    <w:rsid w:val="00195EDF"/>
    <w:rsid w:val="001961B6"/>
    <w:rsid w:val="00196DA9"/>
    <w:rsid w:val="001A0112"/>
    <w:rsid w:val="001A09B2"/>
    <w:rsid w:val="001A0BFF"/>
    <w:rsid w:val="001A18F0"/>
    <w:rsid w:val="001A712B"/>
    <w:rsid w:val="001B08BA"/>
    <w:rsid w:val="001B1A60"/>
    <w:rsid w:val="001B22B8"/>
    <w:rsid w:val="001B2B3D"/>
    <w:rsid w:val="001B2FA8"/>
    <w:rsid w:val="001B3D0E"/>
    <w:rsid w:val="001B55B4"/>
    <w:rsid w:val="001B61A1"/>
    <w:rsid w:val="001B7C33"/>
    <w:rsid w:val="001C055A"/>
    <w:rsid w:val="001C101A"/>
    <w:rsid w:val="001C3075"/>
    <w:rsid w:val="001C4EF1"/>
    <w:rsid w:val="001C5032"/>
    <w:rsid w:val="001C5373"/>
    <w:rsid w:val="001C7EF5"/>
    <w:rsid w:val="001D22B8"/>
    <w:rsid w:val="001D3187"/>
    <w:rsid w:val="001D37CF"/>
    <w:rsid w:val="001D3E91"/>
    <w:rsid w:val="001D44FB"/>
    <w:rsid w:val="001D47C4"/>
    <w:rsid w:val="001D4E58"/>
    <w:rsid w:val="001D54B8"/>
    <w:rsid w:val="001D6F58"/>
    <w:rsid w:val="001D7C25"/>
    <w:rsid w:val="001E0475"/>
    <w:rsid w:val="001E04DD"/>
    <w:rsid w:val="001E057F"/>
    <w:rsid w:val="001E1F4E"/>
    <w:rsid w:val="001E2690"/>
    <w:rsid w:val="001E2963"/>
    <w:rsid w:val="001E3754"/>
    <w:rsid w:val="001E3BF9"/>
    <w:rsid w:val="001E3E32"/>
    <w:rsid w:val="001E6031"/>
    <w:rsid w:val="001F17A1"/>
    <w:rsid w:val="001F19A0"/>
    <w:rsid w:val="001F2F98"/>
    <w:rsid w:val="001F3371"/>
    <w:rsid w:val="001F3715"/>
    <w:rsid w:val="001F3A5F"/>
    <w:rsid w:val="001F43EE"/>
    <w:rsid w:val="001F6B50"/>
    <w:rsid w:val="001F6FBC"/>
    <w:rsid w:val="001F7D26"/>
    <w:rsid w:val="002004D9"/>
    <w:rsid w:val="002015AE"/>
    <w:rsid w:val="00201B38"/>
    <w:rsid w:val="00202AD6"/>
    <w:rsid w:val="00203037"/>
    <w:rsid w:val="00203F76"/>
    <w:rsid w:val="00205BAC"/>
    <w:rsid w:val="002066F7"/>
    <w:rsid w:val="00206BCD"/>
    <w:rsid w:val="002075D4"/>
    <w:rsid w:val="00207E6B"/>
    <w:rsid w:val="002100B3"/>
    <w:rsid w:val="002104E1"/>
    <w:rsid w:val="00212DAF"/>
    <w:rsid w:val="00213444"/>
    <w:rsid w:val="002136FD"/>
    <w:rsid w:val="00215D63"/>
    <w:rsid w:val="0021661F"/>
    <w:rsid w:val="00216BA5"/>
    <w:rsid w:val="00217973"/>
    <w:rsid w:val="0021799B"/>
    <w:rsid w:val="0022232A"/>
    <w:rsid w:val="00222A83"/>
    <w:rsid w:val="00222E9C"/>
    <w:rsid w:val="0022470C"/>
    <w:rsid w:val="00224A9E"/>
    <w:rsid w:val="00224EA9"/>
    <w:rsid w:val="002256E1"/>
    <w:rsid w:val="00225BEC"/>
    <w:rsid w:val="00226107"/>
    <w:rsid w:val="00226493"/>
    <w:rsid w:val="002275E9"/>
    <w:rsid w:val="00232B4A"/>
    <w:rsid w:val="002337F8"/>
    <w:rsid w:val="0023397E"/>
    <w:rsid w:val="00233C3C"/>
    <w:rsid w:val="002346F5"/>
    <w:rsid w:val="00235D68"/>
    <w:rsid w:val="002367F3"/>
    <w:rsid w:val="00236D2D"/>
    <w:rsid w:val="00240B3E"/>
    <w:rsid w:val="00243F85"/>
    <w:rsid w:val="0024426B"/>
    <w:rsid w:val="002476A8"/>
    <w:rsid w:val="00250B10"/>
    <w:rsid w:val="00250B33"/>
    <w:rsid w:val="00251775"/>
    <w:rsid w:val="00251821"/>
    <w:rsid w:val="002538E8"/>
    <w:rsid w:val="002543FC"/>
    <w:rsid w:val="002548FD"/>
    <w:rsid w:val="00257FF2"/>
    <w:rsid w:val="0026027D"/>
    <w:rsid w:val="002605AC"/>
    <w:rsid w:val="0026087C"/>
    <w:rsid w:val="0026114A"/>
    <w:rsid w:val="002628F6"/>
    <w:rsid w:val="002632AE"/>
    <w:rsid w:val="002638FC"/>
    <w:rsid w:val="00264D2C"/>
    <w:rsid w:val="002655F8"/>
    <w:rsid w:val="00266C43"/>
    <w:rsid w:val="00267464"/>
    <w:rsid w:val="002734D2"/>
    <w:rsid w:val="002746F0"/>
    <w:rsid w:val="002756C4"/>
    <w:rsid w:val="00277953"/>
    <w:rsid w:val="002802E6"/>
    <w:rsid w:val="00280F42"/>
    <w:rsid w:val="00281D95"/>
    <w:rsid w:val="00282692"/>
    <w:rsid w:val="002834B6"/>
    <w:rsid w:val="00283514"/>
    <w:rsid w:val="0028434F"/>
    <w:rsid w:val="002858F4"/>
    <w:rsid w:val="00285B95"/>
    <w:rsid w:val="00285F28"/>
    <w:rsid w:val="0028712D"/>
    <w:rsid w:val="00290799"/>
    <w:rsid w:val="00290E94"/>
    <w:rsid w:val="00291199"/>
    <w:rsid w:val="00291D59"/>
    <w:rsid w:val="00292DF4"/>
    <w:rsid w:val="00295576"/>
    <w:rsid w:val="002A0EA0"/>
    <w:rsid w:val="002A319A"/>
    <w:rsid w:val="002A32EF"/>
    <w:rsid w:val="002A3A7A"/>
    <w:rsid w:val="002A44DC"/>
    <w:rsid w:val="002A5C99"/>
    <w:rsid w:val="002A6828"/>
    <w:rsid w:val="002B2091"/>
    <w:rsid w:val="002B3931"/>
    <w:rsid w:val="002B4779"/>
    <w:rsid w:val="002C1520"/>
    <w:rsid w:val="002C1CDA"/>
    <w:rsid w:val="002C215A"/>
    <w:rsid w:val="002C2206"/>
    <w:rsid w:val="002C2FEB"/>
    <w:rsid w:val="002C3B24"/>
    <w:rsid w:val="002C5296"/>
    <w:rsid w:val="002C52C9"/>
    <w:rsid w:val="002C62E7"/>
    <w:rsid w:val="002C6311"/>
    <w:rsid w:val="002C68B4"/>
    <w:rsid w:val="002D0ED0"/>
    <w:rsid w:val="002D5C79"/>
    <w:rsid w:val="002D5D56"/>
    <w:rsid w:val="002D5DAC"/>
    <w:rsid w:val="002D773C"/>
    <w:rsid w:val="002E02C3"/>
    <w:rsid w:val="002E0909"/>
    <w:rsid w:val="002E29AB"/>
    <w:rsid w:val="002E317A"/>
    <w:rsid w:val="002E336F"/>
    <w:rsid w:val="002E52D3"/>
    <w:rsid w:val="002E621B"/>
    <w:rsid w:val="002F05AB"/>
    <w:rsid w:val="002F0BD0"/>
    <w:rsid w:val="002F2578"/>
    <w:rsid w:val="002F2AF6"/>
    <w:rsid w:val="002F2CCB"/>
    <w:rsid w:val="002F4243"/>
    <w:rsid w:val="002F4CC5"/>
    <w:rsid w:val="002F4E4A"/>
    <w:rsid w:val="002F545B"/>
    <w:rsid w:val="002F7143"/>
    <w:rsid w:val="003001B1"/>
    <w:rsid w:val="00301591"/>
    <w:rsid w:val="00301613"/>
    <w:rsid w:val="00301CE2"/>
    <w:rsid w:val="00301FE4"/>
    <w:rsid w:val="0030276D"/>
    <w:rsid w:val="00302BE5"/>
    <w:rsid w:val="003044D7"/>
    <w:rsid w:val="00304DBC"/>
    <w:rsid w:val="0030589C"/>
    <w:rsid w:val="003058B3"/>
    <w:rsid w:val="003060FE"/>
    <w:rsid w:val="0030621F"/>
    <w:rsid w:val="00307C9E"/>
    <w:rsid w:val="00310040"/>
    <w:rsid w:val="0031017A"/>
    <w:rsid w:val="00310A49"/>
    <w:rsid w:val="00312474"/>
    <w:rsid w:val="00314832"/>
    <w:rsid w:val="00315BB3"/>
    <w:rsid w:val="00316B06"/>
    <w:rsid w:val="00317803"/>
    <w:rsid w:val="00317D6F"/>
    <w:rsid w:val="003201B1"/>
    <w:rsid w:val="00321658"/>
    <w:rsid w:val="003224F6"/>
    <w:rsid w:val="00323152"/>
    <w:rsid w:val="003235C7"/>
    <w:rsid w:val="00323C42"/>
    <w:rsid w:val="003241B3"/>
    <w:rsid w:val="0032485F"/>
    <w:rsid w:val="003256B6"/>
    <w:rsid w:val="00325929"/>
    <w:rsid w:val="003259F7"/>
    <w:rsid w:val="003279FE"/>
    <w:rsid w:val="0033054F"/>
    <w:rsid w:val="00330824"/>
    <w:rsid w:val="0033296B"/>
    <w:rsid w:val="003365CB"/>
    <w:rsid w:val="00336B85"/>
    <w:rsid w:val="00341CD9"/>
    <w:rsid w:val="00342E69"/>
    <w:rsid w:val="003438F6"/>
    <w:rsid w:val="00347417"/>
    <w:rsid w:val="00347E25"/>
    <w:rsid w:val="0035085A"/>
    <w:rsid w:val="0035154F"/>
    <w:rsid w:val="00351BB8"/>
    <w:rsid w:val="00352400"/>
    <w:rsid w:val="003533D5"/>
    <w:rsid w:val="00355904"/>
    <w:rsid w:val="0035725A"/>
    <w:rsid w:val="003574CA"/>
    <w:rsid w:val="003576D6"/>
    <w:rsid w:val="00357989"/>
    <w:rsid w:val="00357C4C"/>
    <w:rsid w:val="0036021F"/>
    <w:rsid w:val="003603AE"/>
    <w:rsid w:val="00360C73"/>
    <w:rsid w:val="00361DBD"/>
    <w:rsid w:val="0036288B"/>
    <w:rsid w:val="00362A05"/>
    <w:rsid w:val="00362A4A"/>
    <w:rsid w:val="00362AC8"/>
    <w:rsid w:val="00362E55"/>
    <w:rsid w:val="003649E8"/>
    <w:rsid w:val="0036605C"/>
    <w:rsid w:val="00367A3C"/>
    <w:rsid w:val="00372215"/>
    <w:rsid w:val="003730A6"/>
    <w:rsid w:val="00373891"/>
    <w:rsid w:val="003744B5"/>
    <w:rsid w:val="00374F9B"/>
    <w:rsid w:val="00375209"/>
    <w:rsid w:val="0037567B"/>
    <w:rsid w:val="00376A42"/>
    <w:rsid w:val="00377B55"/>
    <w:rsid w:val="00380022"/>
    <w:rsid w:val="003802CF"/>
    <w:rsid w:val="00380502"/>
    <w:rsid w:val="003808E8"/>
    <w:rsid w:val="003814F4"/>
    <w:rsid w:val="00381A07"/>
    <w:rsid w:val="00381ADE"/>
    <w:rsid w:val="0038220D"/>
    <w:rsid w:val="003831C7"/>
    <w:rsid w:val="003833F2"/>
    <w:rsid w:val="0038354C"/>
    <w:rsid w:val="00384D30"/>
    <w:rsid w:val="003857EE"/>
    <w:rsid w:val="00386521"/>
    <w:rsid w:val="003865C1"/>
    <w:rsid w:val="00387F66"/>
    <w:rsid w:val="00392A72"/>
    <w:rsid w:val="003952ED"/>
    <w:rsid w:val="0039567E"/>
    <w:rsid w:val="00396728"/>
    <w:rsid w:val="00397443"/>
    <w:rsid w:val="00397926"/>
    <w:rsid w:val="003A14C6"/>
    <w:rsid w:val="003A16E5"/>
    <w:rsid w:val="003A2EF7"/>
    <w:rsid w:val="003A326C"/>
    <w:rsid w:val="003A63DC"/>
    <w:rsid w:val="003B08E6"/>
    <w:rsid w:val="003B0B5B"/>
    <w:rsid w:val="003B1A41"/>
    <w:rsid w:val="003B1D28"/>
    <w:rsid w:val="003B2089"/>
    <w:rsid w:val="003B29B5"/>
    <w:rsid w:val="003B2B74"/>
    <w:rsid w:val="003B338D"/>
    <w:rsid w:val="003B4942"/>
    <w:rsid w:val="003B5EDB"/>
    <w:rsid w:val="003B76CA"/>
    <w:rsid w:val="003B78E5"/>
    <w:rsid w:val="003C274D"/>
    <w:rsid w:val="003C2B18"/>
    <w:rsid w:val="003C4B03"/>
    <w:rsid w:val="003C4F1A"/>
    <w:rsid w:val="003C5E85"/>
    <w:rsid w:val="003C6173"/>
    <w:rsid w:val="003C6C9C"/>
    <w:rsid w:val="003C755A"/>
    <w:rsid w:val="003D2AA8"/>
    <w:rsid w:val="003D36E4"/>
    <w:rsid w:val="003D3B0A"/>
    <w:rsid w:val="003D7748"/>
    <w:rsid w:val="003E0428"/>
    <w:rsid w:val="003E1916"/>
    <w:rsid w:val="003E26FB"/>
    <w:rsid w:val="003E73E8"/>
    <w:rsid w:val="003E7D78"/>
    <w:rsid w:val="003F0EFF"/>
    <w:rsid w:val="003F1399"/>
    <w:rsid w:val="003F1815"/>
    <w:rsid w:val="003F1C20"/>
    <w:rsid w:val="003F2058"/>
    <w:rsid w:val="003F3AAF"/>
    <w:rsid w:val="003F4D5E"/>
    <w:rsid w:val="003F5085"/>
    <w:rsid w:val="003F62FF"/>
    <w:rsid w:val="003F6AC8"/>
    <w:rsid w:val="003F6F44"/>
    <w:rsid w:val="00401306"/>
    <w:rsid w:val="00401BD7"/>
    <w:rsid w:val="00403455"/>
    <w:rsid w:val="00403771"/>
    <w:rsid w:val="00403CEA"/>
    <w:rsid w:val="00404E87"/>
    <w:rsid w:val="004057A6"/>
    <w:rsid w:val="00406FDA"/>
    <w:rsid w:val="00410153"/>
    <w:rsid w:val="0041075D"/>
    <w:rsid w:val="00414FB6"/>
    <w:rsid w:val="00417047"/>
    <w:rsid w:val="004170C5"/>
    <w:rsid w:val="00421051"/>
    <w:rsid w:val="004234B0"/>
    <w:rsid w:val="004237B9"/>
    <w:rsid w:val="00423B5A"/>
    <w:rsid w:val="00423CBA"/>
    <w:rsid w:val="004245E5"/>
    <w:rsid w:val="0042656D"/>
    <w:rsid w:val="00427224"/>
    <w:rsid w:val="00427592"/>
    <w:rsid w:val="00427682"/>
    <w:rsid w:val="0043072D"/>
    <w:rsid w:val="004317E0"/>
    <w:rsid w:val="004348AD"/>
    <w:rsid w:val="00434F4D"/>
    <w:rsid w:val="00436620"/>
    <w:rsid w:val="00437332"/>
    <w:rsid w:val="00437976"/>
    <w:rsid w:val="0044037A"/>
    <w:rsid w:val="00441B75"/>
    <w:rsid w:val="004421F7"/>
    <w:rsid w:val="0044280F"/>
    <w:rsid w:val="00442F29"/>
    <w:rsid w:val="00443A50"/>
    <w:rsid w:val="00444132"/>
    <w:rsid w:val="00444A62"/>
    <w:rsid w:val="004469EB"/>
    <w:rsid w:val="00447338"/>
    <w:rsid w:val="004502B8"/>
    <w:rsid w:val="00450605"/>
    <w:rsid w:val="00450F42"/>
    <w:rsid w:val="0045109D"/>
    <w:rsid w:val="004542F4"/>
    <w:rsid w:val="004550C6"/>
    <w:rsid w:val="00456EEB"/>
    <w:rsid w:val="00457542"/>
    <w:rsid w:val="00461FCC"/>
    <w:rsid w:val="00465BB9"/>
    <w:rsid w:val="00465BCF"/>
    <w:rsid w:val="00466D65"/>
    <w:rsid w:val="00467756"/>
    <w:rsid w:val="00467D29"/>
    <w:rsid w:val="004710FD"/>
    <w:rsid w:val="00471265"/>
    <w:rsid w:val="00471457"/>
    <w:rsid w:val="00472060"/>
    <w:rsid w:val="0047265C"/>
    <w:rsid w:val="004730D4"/>
    <w:rsid w:val="004736A5"/>
    <w:rsid w:val="00475170"/>
    <w:rsid w:val="0047715B"/>
    <w:rsid w:val="00477322"/>
    <w:rsid w:val="0047761C"/>
    <w:rsid w:val="004806B1"/>
    <w:rsid w:val="0048161A"/>
    <w:rsid w:val="0048309B"/>
    <w:rsid w:val="004834CF"/>
    <w:rsid w:val="00483552"/>
    <w:rsid w:val="004858DE"/>
    <w:rsid w:val="0048786B"/>
    <w:rsid w:val="004904E6"/>
    <w:rsid w:val="00490A1B"/>
    <w:rsid w:val="00490D18"/>
    <w:rsid w:val="004931B9"/>
    <w:rsid w:val="0049609D"/>
    <w:rsid w:val="00496A48"/>
    <w:rsid w:val="00497AF7"/>
    <w:rsid w:val="004A003A"/>
    <w:rsid w:val="004A0AEE"/>
    <w:rsid w:val="004A0F24"/>
    <w:rsid w:val="004A118A"/>
    <w:rsid w:val="004A22E7"/>
    <w:rsid w:val="004A28E2"/>
    <w:rsid w:val="004A3E3E"/>
    <w:rsid w:val="004A41D2"/>
    <w:rsid w:val="004A50A0"/>
    <w:rsid w:val="004A6688"/>
    <w:rsid w:val="004A66FA"/>
    <w:rsid w:val="004A6884"/>
    <w:rsid w:val="004A6920"/>
    <w:rsid w:val="004B0655"/>
    <w:rsid w:val="004B0A2C"/>
    <w:rsid w:val="004B1032"/>
    <w:rsid w:val="004B1FDD"/>
    <w:rsid w:val="004B2FBF"/>
    <w:rsid w:val="004B5C17"/>
    <w:rsid w:val="004B6101"/>
    <w:rsid w:val="004B6F0D"/>
    <w:rsid w:val="004B78E8"/>
    <w:rsid w:val="004B7B93"/>
    <w:rsid w:val="004C02C3"/>
    <w:rsid w:val="004C04E6"/>
    <w:rsid w:val="004C0562"/>
    <w:rsid w:val="004C06C5"/>
    <w:rsid w:val="004C0AA5"/>
    <w:rsid w:val="004C0BC2"/>
    <w:rsid w:val="004C2166"/>
    <w:rsid w:val="004C231E"/>
    <w:rsid w:val="004C2964"/>
    <w:rsid w:val="004C2C5C"/>
    <w:rsid w:val="004C765F"/>
    <w:rsid w:val="004D1440"/>
    <w:rsid w:val="004D2CB0"/>
    <w:rsid w:val="004D335A"/>
    <w:rsid w:val="004D4A5D"/>
    <w:rsid w:val="004D55FE"/>
    <w:rsid w:val="004D68BC"/>
    <w:rsid w:val="004D6C1A"/>
    <w:rsid w:val="004D731A"/>
    <w:rsid w:val="004E2C3B"/>
    <w:rsid w:val="004E2E16"/>
    <w:rsid w:val="004E2EDA"/>
    <w:rsid w:val="004E4622"/>
    <w:rsid w:val="004E53C0"/>
    <w:rsid w:val="004E5B95"/>
    <w:rsid w:val="004E6316"/>
    <w:rsid w:val="004F0BF1"/>
    <w:rsid w:val="004F0F42"/>
    <w:rsid w:val="004F1EBD"/>
    <w:rsid w:val="004F265E"/>
    <w:rsid w:val="004F2C1F"/>
    <w:rsid w:val="004F3178"/>
    <w:rsid w:val="004F4B68"/>
    <w:rsid w:val="004F6292"/>
    <w:rsid w:val="004F6AC6"/>
    <w:rsid w:val="004F7085"/>
    <w:rsid w:val="005000EF"/>
    <w:rsid w:val="0050033D"/>
    <w:rsid w:val="005003A8"/>
    <w:rsid w:val="00501600"/>
    <w:rsid w:val="00502065"/>
    <w:rsid w:val="005026DE"/>
    <w:rsid w:val="0050520D"/>
    <w:rsid w:val="005056B4"/>
    <w:rsid w:val="0050604A"/>
    <w:rsid w:val="00506863"/>
    <w:rsid w:val="0051055C"/>
    <w:rsid w:val="0051556D"/>
    <w:rsid w:val="00516CE8"/>
    <w:rsid w:val="00517C5B"/>
    <w:rsid w:val="00517F79"/>
    <w:rsid w:val="0052042C"/>
    <w:rsid w:val="00520E6D"/>
    <w:rsid w:val="00521DEF"/>
    <w:rsid w:val="0052225C"/>
    <w:rsid w:val="005243E1"/>
    <w:rsid w:val="00525028"/>
    <w:rsid w:val="0052662B"/>
    <w:rsid w:val="00526732"/>
    <w:rsid w:val="005268EE"/>
    <w:rsid w:val="00532F95"/>
    <w:rsid w:val="00534384"/>
    <w:rsid w:val="00534583"/>
    <w:rsid w:val="00537037"/>
    <w:rsid w:val="00537472"/>
    <w:rsid w:val="0053796A"/>
    <w:rsid w:val="00537FCD"/>
    <w:rsid w:val="005408F1"/>
    <w:rsid w:val="00541292"/>
    <w:rsid w:val="00541AC1"/>
    <w:rsid w:val="00546711"/>
    <w:rsid w:val="00547767"/>
    <w:rsid w:val="005478E8"/>
    <w:rsid w:val="00550362"/>
    <w:rsid w:val="0055250A"/>
    <w:rsid w:val="005532FF"/>
    <w:rsid w:val="00554146"/>
    <w:rsid w:val="00555D1D"/>
    <w:rsid w:val="005568A6"/>
    <w:rsid w:val="00556A89"/>
    <w:rsid w:val="005575C4"/>
    <w:rsid w:val="00561378"/>
    <w:rsid w:val="0056264D"/>
    <w:rsid w:val="005632D2"/>
    <w:rsid w:val="00564A6A"/>
    <w:rsid w:val="0056561A"/>
    <w:rsid w:val="005665FA"/>
    <w:rsid w:val="0057056C"/>
    <w:rsid w:val="005739C4"/>
    <w:rsid w:val="00574FBB"/>
    <w:rsid w:val="0057510D"/>
    <w:rsid w:val="00576330"/>
    <w:rsid w:val="00576C24"/>
    <w:rsid w:val="00577923"/>
    <w:rsid w:val="00580D39"/>
    <w:rsid w:val="00583B37"/>
    <w:rsid w:val="00583B75"/>
    <w:rsid w:val="00584E72"/>
    <w:rsid w:val="00585E60"/>
    <w:rsid w:val="00587814"/>
    <w:rsid w:val="00592686"/>
    <w:rsid w:val="00592C24"/>
    <w:rsid w:val="0059523D"/>
    <w:rsid w:val="00597947"/>
    <w:rsid w:val="005979E3"/>
    <w:rsid w:val="005A1B78"/>
    <w:rsid w:val="005A246C"/>
    <w:rsid w:val="005A2593"/>
    <w:rsid w:val="005A2B34"/>
    <w:rsid w:val="005A2E41"/>
    <w:rsid w:val="005A340C"/>
    <w:rsid w:val="005A35C1"/>
    <w:rsid w:val="005A5120"/>
    <w:rsid w:val="005A5B8B"/>
    <w:rsid w:val="005A5FE0"/>
    <w:rsid w:val="005A777C"/>
    <w:rsid w:val="005B0E02"/>
    <w:rsid w:val="005B2137"/>
    <w:rsid w:val="005B3E25"/>
    <w:rsid w:val="005B596D"/>
    <w:rsid w:val="005B64B4"/>
    <w:rsid w:val="005B6683"/>
    <w:rsid w:val="005B77C2"/>
    <w:rsid w:val="005C03F4"/>
    <w:rsid w:val="005C060A"/>
    <w:rsid w:val="005C071E"/>
    <w:rsid w:val="005C0733"/>
    <w:rsid w:val="005C08B2"/>
    <w:rsid w:val="005C131D"/>
    <w:rsid w:val="005C1355"/>
    <w:rsid w:val="005C2191"/>
    <w:rsid w:val="005C2238"/>
    <w:rsid w:val="005C24BB"/>
    <w:rsid w:val="005C2F55"/>
    <w:rsid w:val="005C52A2"/>
    <w:rsid w:val="005C539E"/>
    <w:rsid w:val="005C56DE"/>
    <w:rsid w:val="005C5BD1"/>
    <w:rsid w:val="005C6E78"/>
    <w:rsid w:val="005C79D8"/>
    <w:rsid w:val="005D0B4A"/>
    <w:rsid w:val="005D2185"/>
    <w:rsid w:val="005D29A3"/>
    <w:rsid w:val="005D3EEF"/>
    <w:rsid w:val="005D509E"/>
    <w:rsid w:val="005D545B"/>
    <w:rsid w:val="005D6AFE"/>
    <w:rsid w:val="005D6DBF"/>
    <w:rsid w:val="005E1DDB"/>
    <w:rsid w:val="005E214A"/>
    <w:rsid w:val="005E2260"/>
    <w:rsid w:val="005E2677"/>
    <w:rsid w:val="005E2860"/>
    <w:rsid w:val="005E2DD3"/>
    <w:rsid w:val="005E3AF3"/>
    <w:rsid w:val="005E3FA0"/>
    <w:rsid w:val="005E4EB3"/>
    <w:rsid w:val="005E5F18"/>
    <w:rsid w:val="005E6853"/>
    <w:rsid w:val="005F09A9"/>
    <w:rsid w:val="005F0A1C"/>
    <w:rsid w:val="005F266C"/>
    <w:rsid w:val="005F28D2"/>
    <w:rsid w:val="005F352F"/>
    <w:rsid w:val="005F3B28"/>
    <w:rsid w:val="005F4918"/>
    <w:rsid w:val="005F5A1B"/>
    <w:rsid w:val="005F6122"/>
    <w:rsid w:val="005F7ED5"/>
    <w:rsid w:val="00601690"/>
    <w:rsid w:val="00602AC3"/>
    <w:rsid w:val="00605A30"/>
    <w:rsid w:val="00605C19"/>
    <w:rsid w:val="00606634"/>
    <w:rsid w:val="00607455"/>
    <w:rsid w:val="0060754E"/>
    <w:rsid w:val="00607B8B"/>
    <w:rsid w:val="00611760"/>
    <w:rsid w:val="00613416"/>
    <w:rsid w:val="00613535"/>
    <w:rsid w:val="00613938"/>
    <w:rsid w:val="00614605"/>
    <w:rsid w:val="00614B2C"/>
    <w:rsid w:val="0061576A"/>
    <w:rsid w:val="00617518"/>
    <w:rsid w:val="00617F72"/>
    <w:rsid w:val="006249C6"/>
    <w:rsid w:val="006254C2"/>
    <w:rsid w:val="00625E12"/>
    <w:rsid w:val="0062614A"/>
    <w:rsid w:val="0062662C"/>
    <w:rsid w:val="006271B4"/>
    <w:rsid w:val="00627686"/>
    <w:rsid w:val="006311CF"/>
    <w:rsid w:val="00631520"/>
    <w:rsid w:val="00631A93"/>
    <w:rsid w:val="00633123"/>
    <w:rsid w:val="006337E8"/>
    <w:rsid w:val="006404E8"/>
    <w:rsid w:val="00640AC9"/>
    <w:rsid w:val="006421C3"/>
    <w:rsid w:val="00642D38"/>
    <w:rsid w:val="00643320"/>
    <w:rsid w:val="00643851"/>
    <w:rsid w:val="00644873"/>
    <w:rsid w:val="00644CA4"/>
    <w:rsid w:val="00645EB5"/>
    <w:rsid w:val="00647010"/>
    <w:rsid w:val="00647064"/>
    <w:rsid w:val="00647185"/>
    <w:rsid w:val="0064765D"/>
    <w:rsid w:val="00650B99"/>
    <w:rsid w:val="006532F3"/>
    <w:rsid w:val="00653C84"/>
    <w:rsid w:val="00654737"/>
    <w:rsid w:val="00654CE0"/>
    <w:rsid w:val="00654EA8"/>
    <w:rsid w:val="00655D5E"/>
    <w:rsid w:val="0065671E"/>
    <w:rsid w:val="006569C5"/>
    <w:rsid w:val="00660503"/>
    <w:rsid w:val="00664EBD"/>
    <w:rsid w:val="0066531F"/>
    <w:rsid w:val="00665B54"/>
    <w:rsid w:val="00665C3A"/>
    <w:rsid w:val="00670332"/>
    <w:rsid w:val="00670373"/>
    <w:rsid w:val="006715F2"/>
    <w:rsid w:val="0067230F"/>
    <w:rsid w:val="00673DFA"/>
    <w:rsid w:val="0067434A"/>
    <w:rsid w:val="0067447A"/>
    <w:rsid w:val="0067494E"/>
    <w:rsid w:val="00675E93"/>
    <w:rsid w:val="0067799E"/>
    <w:rsid w:val="00677B7C"/>
    <w:rsid w:val="00677ED1"/>
    <w:rsid w:val="0068024B"/>
    <w:rsid w:val="00680C70"/>
    <w:rsid w:val="006810D5"/>
    <w:rsid w:val="00681AF7"/>
    <w:rsid w:val="00682130"/>
    <w:rsid w:val="00683AC1"/>
    <w:rsid w:val="0068426D"/>
    <w:rsid w:val="00684857"/>
    <w:rsid w:val="00684AC3"/>
    <w:rsid w:val="00685A29"/>
    <w:rsid w:val="00685F8A"/>
    <w:rsid w:val="006869E5"/>
    <w:rsid w:val="00691A39"/>
    <w:rsid w:val="00693004"/>
    <w:rsid w:val="006946D3"/>
    <w:rsid w:val="006952E2"/>
    <w:rsid w:val="006954CA"/>
    <w:rsid w:val="00695FAA"/>
    <w:rsid w:val="0069779D"/>
    <w:rsid w:val="006A4DEF"/>
    <w:rsid w:val="006A4EC2"/>
    <w:rsid w:val="006A78A9"/>
    <w:rsid w:val="006B0E7E"/>
    <w:rsid w:val="006B3F3C"/>
    <w:rsid w:val="006B40E3"/>
    <w:rsid w:val="006B47C3"/>
    <w:rsid w:val="006B60DE"/>
    <w:rsid w:val="006B7361"/>
    <w:rsid w:val="006B738E"/>
    <w:rsid w:val="006C3B90"/>
    <w:rsid w:val="006C4030"/>
    <w:rsid w:val="006C504E"/>
    <w:rsid w:val="006C7230"/>
    <w:rsid w:val="006D058F"/>
    <w:rsid w:val="006D0C0C"/>
    <w:rsid w:val="006D11C9"/>
    <w:rsid w:val="006D2873"/>
    <w:rsid w:val="006D2FDD"/>
    <w:rsid w:val="006D3FBF"/>
    <w:rsid w:val="006D46D6"/>
    <w:rsid w:val="006D4722"/>
    <w:rsid w:val="006D76AD"/>
    <w:rsid w:val="006D7981"/>
    <w:rsid w:val="006D7AAF"/>
    <w:rsid w:val="006E1169"/>
    <w:rsid w:val="006E1370"/>
    <w:rsid w:val="006E2360"/>
    <w:rsid w:val="006E536F"/>
    <w:rsid w:val="006F04FD"/>
    <w:rsid w:val="006F1227"/>
    <w:rsid w:val="006F1BB1"/>
    <w:rsid w:val="006F2E45"/>
    <w:rsid w:val="006F3227"/>
    <w:rsid w:val="006F64CB"/>
    <w:rsid w:val="006F6849"/>
    <w:rsid w:val="007002B0"/>
    <w:rsid w:val="0070215E"/>
    <w:rsid w:val="007025BC"/>
    <w:rsid w:val="00702BD4"/>
    <w:rsid w:val="00702D00"/>
    <w:rsid w:val="007040F5"/>
    <w:rsid w:val="0070540E"/>
    <w:rsid w:val="007058F5"/>
    <w:rsid w:val="00706439"/>
    <w:rsid w:val="0071098B"/>
    <w:rsid w:val="0071198B"/>
    <w:rsid w:val="0071411A"/>
    <w:rsid w:val="00714417"/>
    <w:rsid w:val="007150CA"/>
    <w:rsid w:val="0071513B"/>
    <w:rsid w:val="00715C33"/>
    <w:rsid w:val="00716A88"/>
    <w:rsid w:val="00716C1E"/>
    <w:rsid w:val="00716D4B"/>
    <w:rsid w:val="00716FD2"/>
    <w:rsid w:val="00717827"/>
    <w:rsid w:val="007179C3"/>
    <w:rsid w:val="00720B8C"/>
    <w:rsid w:val="007227D2"/>
    <w:rsid w:val="00724504"/>
    <w:rsid w:val="00724625"/>
    <w:rsid w:val="00725537"/>
    <w:rsid w:val="00726C7F"/>
    <w:rsid w:val="00726D2A"/>
    <w:rsid w:val="007277AA"/>
    <w:rsid w:val="00730FFC"/>
    <w:rsid w:val="007320C8"/>
    <w:rsid w:val="007359BC"/>
    <w:rsid w:val="00735A4F"/>
    <w:rsid w:val="0073715A"/>
    <w:rsid w:val="00737470"/>
    <w:rsid w:val="00737DA3"/>
    <w:rsid w:val="00740FD5"/>
    <w:rsid w:val="00741B97"/>
    <w:rsid w:val="00742347"/>
    <w:rsid w:val="00744F0F"/>
    <w:rsid w:val="00745F4F"/>
    <w:rsid w:val="0075048D"/>
    <w:rsid w:val="00751B12"/>
    <w:rsid w:val="00751DCC"/>
    <w:rsid w:val="007534A1"/>
    <w:rsid w:val="00753D46"/>
    <w:rsid w:val="007545BF"/>
    <w:rsid w:val="00754C78"/>
    <w:rsid w:val="00756657"/>
    <w:rsid w:val="007569E0"/>
    <w:rsid w:val="00757DF0"/>
    <w:rsid w:val="00760323"/>
    <w:rsid w:val="0076514B"/>
    <w:rsid w:val="00770604"/>
    <w:rsid w:val="00770E28"/>
    <w:rsid w:val="007737DA"/>
    <w:rsid w:val="00773FE7"/>
    <w:rsid w:val="00774172"/>
    <w:rsid w:val="007749CF"/>
    <w:rsid w:val="00775C53"/>
    <w:rsid w:val="00775F9E"/>
    <w:rsid w:val="00781365"/>
    <w:rsid w:val="007820D4"/>
    <w:rsid w:val="00782FD4"/>
    <w:rsid w:val="007839E6"/>
    <w:rsid w:val="00785DDD"/>
    <w:rsid w:val="007867D7"/>
    <w:rsid w:val="00791B5A"/>
    <w:rsid w:val="00793130"/>
    <w:rsid w:val="00793ADA"/>
    <w:rsid w:val="00794077"/>
    <w:rsid w:val="00794CDA"/>
    <w:rsid w:val="0079610E"/>
    <w:rsid w:val="007970C7"/>
    <w:rsid w:val="007A002C"/>
    <w:rsid w:val="007A06E2"/>
    <w:rsid w:val="007A07E1"/>
    <w:rsid w:val="007A0B93"/>
    <w:rsid w:val="007A0D0B"/>
    <w:rsid w:val="007A188A"/>
    <w:rsid w:val="007A68E0"/>
    <w:rsid w:val="007B07BB"/>
    <w:rsid w:val="007B0BC2"/>
    <w:rsid w:val="007B0FFE"/>
    <w:rsid w:val="007B1902"/>
    <w:rsid w:val="007B2080"/>
    <w:rsid w:val="007B20AD"/>
    <w:rsid w:val="007B28CD"/>
    <w:rsid w:val="007B45BA"/>
    <w:rsid w:val="007B4770"/>
    <w:rsid w:val="007B4CD7"/>
    <w:rsid w:val="007B5563"/>
    <w:rsid w:val="007B690C"/>
    <w:rsid w:val="007C0087"/>
    <w:rsid w:val="007C0283"/>
    <w:rsid w:val="007C177E"/>
    <w:rsid w:val="007C1B75"/>
    <w:rsid w:val="007C2778"/>
    <w:rsid w:val="007C2B56"/>
    <w:rsid w:val="007C323C"/>
    <w:rsid w:val="007C46B4"/>
    <w:rsid w:val="007C49AE"/>
    <w:rsid w:val="007C5BDE"/>
    <w:rsid w:val="007C7B83"/>
    <w:rsid w:val="007D0693"/>
    <w:rsid w:val="007D1739"/>
    <w:rsid w:val="007D22F6"/>
    <w:rsid w:val="007D326C"/>
    <w:rsid w:val="007D3709"/>
    <w:rsid w:val="007D4558"/>
    <w:rsid w:val="007D479B"/>
    <w:rsid w:val="007D4CB0"/>
    <w:rsid w:val="007D5CC5"/>
    <w:rsid w:val="007D6323"/>
    <w:rsid w:val="007D63EE"/>
    <w:rsid w:val="007D648C"/>
    <w:rsid w:val="007D72FC"/>
    <w:rsid w:val="007D79E0"/>
    <w:rsid w:val="007E0E61"/>
    <w:rsid w:val="007E24CB"/>
    <w:rsid w:val="007E2AFB"/>
    <w:rsid w:val="007E2CCC"/>
    <w:rsid w:val="007E41F7"/>
    <w:rsid w:val="007F09AF"/>
    <w:rsid w:val="007F1BF1"/>
    <w:rsid w:val="007F3066"/>
    <w:rsid w:val="007F32AD"/>
    <w:rsid w:val="007F629A"/>
    <w:rsid w:val="007F6B9C"/>
    <w:rsid w:val="00800652"/>
    <w:rsid w:val="00800826"/>
    <w:rsid w:val="00801A82"/>
    <w:rsid w:val="00802A4C"/>
    <w:rsid w:val="0080424D"/>
    <w:rsid w:val="00805187"/>
    <w:rsid w:val="00806E30"/>
    <w:rsid w:val="00807460"/>
    <w:rsid w:val="00807C37"/>
    <w:rsid w:val="0081076C"/>
    <w:rsid w:val="00811DBA"/>
    <w:rsid w:val="0081274E"/>
    <w:rsid w:val="00812761"/>
    <w:rsid w:val="00812F3A"/>
    <w:rsid w:val="008166B3"/>
    <w:rsid w:val="0082013B"/>
    <w:rsid w:val="0082169B"/>
    <w:rsid w:val="00821E85"/>
    <w:rsid w:val="00825733"/>
    <w:rsid w:val="008269CA"/>
    <w:rsid w:val="00827C66"/>
    <w:rsid w:val="008332CF"/>
    <w:rsid w:val="00833330"/>
    <w:rsid w:val="00833FF0"/>
    <w:rsid w:val="008351A9"/>
    <w:rsid w:val="008376CF"/>
    <w:rsid w:val="00837D49"/>
    <w:rsid w:val="0084269A"/>
    <w:rsid w:val="008441ED"/>
    <w:rsid w:val="00844778"/>
    <w:rsid w:val="008453BF"/>
    <w:rsid w:val="00845DD1"/>
    <w:rsid w:val="00846E1F"/>
    <w:rsid w:val="008475B1"/>
    <w:rsid w:val="008514B8"/>
    <w:rsid w:val="008527A4"/>
    <w:rsid w:val="00854202"/>
    <w:rsid w:val="00854F41"/>
    <w:rsid w:val="008551C9"/>
    <w:rsid w:val="00855578"/>
    <w:rsid w:val="00855B7B"/>
    <w:rsid w:val="008560E0"/>
    <w:rsid w:val="00857F4E"/>
    <w:rsid w:val="0086027E"/>
    <w:rsid w:val="00860B1F"/>
    <w:rsid w:val="008612BB"/>
    <w:rsid w:val="00862313"/>
    <w:rsid w:val="00862796"/>
    <w:rsid w:val="008644B3"/>
    <w:rsid w:val="008645C5"/>
    <w:rsid w:val="00864F68"/>
    <w:rsid w:val="008652BB"/>
    <w:rsid w:val="00865A14"/>
    <w:rsid w:val="00865B68"/>
    <w:rsid w:val="00866553"/>
    <w:rsid w:val="0086680E"/>
    <w:rsid w:val="00866AD1"/>
    <w:rsid w:val="00867490"/>
    <w:rsid w:val="00867D70"/>
    <w:rsid w:val="00871E8E"/>
    <w:rsid w:val="00872075"/>
    <w:rsid w:val="00872E53"/>
    <w:rsid w:val="008730D2"/>
    <w:rsid w:val="0087469A"/>
    <w:rsid w:val="00876161"/>
    <w:rsid w:val="008766A1"/>
    <w:rsid w:val="00876B8E"/>
    <w:rsid w:val="00880048"/>
    <w:rsid w:val="00881E75"/>
    <w:rsid w:val="0088289F"/>
    <w:rsid w:val="00882966"/>
    <w:rsid w:val="00882D2B"/>
    <w:rsid w:val="00883312"/>
    <w:rsid w:val="008853B3"/>
    <w:rsid w:val="00887806"/>
    <w:rsid w:val="008901B5"/>
    <w:rsid w:val="008918F7"/>
    <w:rsid w:val="00891F2F"/>
    <w:rsid w:val="00892384"/>
    <w:rsid w:val="00892407"/>
    <w:rsid w:val="008926C0"/>
    <w:rsid w:val="0089560D"/>
    <w:rsid w:val="0089586A"/>
    <w:rsid w:val="00895BF4"/>
    <w:rsid w:val="00896540"/>
    <w:rsid w:val="00897E5E"/>
    <w:rsid w:val="008A03EE"/>
    <w:rsid w:val="008A043B"/>
    <w:rsid w:val="008A1497"/>
    <w:rsid w:val="008A2101"/>
    <w:rsid w:val="008A345B"/>
    <w:rsid w:val="008A34B1"/>
    <w:rsid w:val="008A4527"/>
    <w:rsid w:val="008A48AD"/>
    <w:rsid w:val="008A5726"/>
    <w:rsid w:val="008A651C"/>
    <w:rsid w:val="008A7FEA"/>
    <w:rsid w:val="008B0E38"/>
    <w:rsid w:val="008B2AF1"/>
    <w:rsid w:val="008B2DE7"/>
    <w:rsid w:val="008B30FD"/>
    <w:rsid w:val="008B5560"/>
    <w:rsid w:val="008B7EDF"/>
    <w:rsid w:val="008C06A6"/>
    <w:rsid w:val="008C1442"/>
    <w:rsid w:val="008C1792"/>
    <w:rsid w:val="008C17EA"/>
    <w:rsid w:val="008C1995"/>
    <w:rsid w:val="008C26B5"/>
    <w:rsid w:val="008C318A"/>
    <w:rsid w:val="008C51EC"/>
    <w:rsid w:val="008C57E6"/>
    <w:rsid w:val="008C79F7"/>
    <w:rsid w:val="008D1BD7"/>
    <w:rsid w:val="008D1C90"/>
    <w:rsid w:val="008D318F"/>
    <w:rsid w:val="008D422A"/>
    <w:rsid w:val="008D47A5"/>
    <w:rsid w:val="008D4C59"/>
    <w:rsid w:val="008D50BE"/>
    <w:rsid w:val="008D6EFD"/>
    <w:rsid w:val="008D706D"/>
    <w:rsid w:val="008D716D"/>
    <w:rsid w:val="008D75FC"/>
    <w:rsid w:val="008E0909"/>
    <w:rsid w:val="008E295C"/>
    <w:rsid w:val="008E2BAE"/>
    <w:rsid w:val="008E317B"/>
    <w:rsid w:val="008E327E"/>
    <w:rsid w:val="008E33F4"/>
    <w:rsid w:val="008E396C"/>
    <w:rsid w:val="008E3B3B"/>
    <w:rsid w:val="008E3C72"/>
    <w:rsid w:val="008E42C5"/>
    <w:rsid w:val="008E4BAA"/>
    <w:rsid w:val="008E6133"/>
    <w:rsid w:val="008E62D4"/>
    <w:rsid w:val="008E7527"/>
    <w:rsid w:val="008F0B95"/>
    <w:rsid w:val="008F1269"/>
    <w:rsid w:val="008F2BCA"/>
    <w:rsid w:val="008F31F6"/>
    <w:rsid w:val="008F3ADA"/>
    <w:rsid w:val="008F445A"/>
    <w:rsid w:val="008F528B"/>
    <w:rsid w:val="008F707F"/>
    <w:rsid w:val="008F78F5"/>
    <w:rsid w:val="008F7BB9"/>
    <w:rsid w:val="00901EEA"/>
    <w:rsid w:val="0090225D"/>
    <w:rsid w:val="00902286"/>
    <w:rsid w:val="00903AC1"/>
    <w:rsid w:val="00904A92"/>
    <w:rsid w:val="009050F3"/>
    <w:rsid w:val="00905E65"/>
    <w:rsid w:val="00906B5E"/>
    <w:rsid w:val="009076FD"/>
    <w:rsid w:val="00907848"/>
    <w:rsid w:val="009102C0"/>
    <w:rsid w:val="00910396"/>
    <w:rsid w:val="00910752"/>
    <w:rsid w:val="00910D00"/>
    <w:rsid w:val="00911AD0"/>
    <w:rsid w:val="00911BD0"/>
    <w:rsid w:val="00911E48"/>
    <w:rsid w:val="009135F4"/>
    <w:rsid w:val="0091421D"/>
    <w:rsid w:val="00914E5E"/>
    <w:rsid w:val="009159A7"/>
    <w:rsid w:val="009173CE"/>
    <w:rsid w:val="009179DD"/>
    <w:rsid w:val="009203D2"/>
    <w:rsid w:val="00921476"/>
    <w:rsid w:val="009215A7"/>
    <w:rsid w:val="00922DC8"/>
    <w:rsid w:val="009243B7"/>
    <w:rsid w:val="00924D9D"/>
    <w:rsid w:val="00924F1B"/>
    <w:rsid w:val="00926BF8"/>
    <w:rsid w:val="00927E66"/>
    <w:rsid w:val="0093219E"/>
    <w:rsid w:val="00932536"/>
    <w:rsid w:val="00932A0B"/>
    <w:rsid w:val="009343D7"/>
    <w:rsid w:val="00940E7A"/>
    <w:rsid w:val="009416C5"/>
    <w:rsid w:val="00941742"/>
    <w:rsid w:val="00942D2C"/>
    <w:rsid w:val="00942D60"/>
    <w:rsid w:val="00944AB7"/>
    <w:rsid w:val="00944D43"/>
    <w:rsid w:val="0094570A"/>
    <w:rsid w:val="00945F51"/>
    <w:rsid w:val="00946BE8"/>
    <w:rsid w:val="00946D4B"/>
    <w:rsid w:val="00947A24"/>
    <w:rsid w:val="0095058B"/>
    <w:rsid w:val="009517F8"/>
    <w:rsid w:val="00953CFE"/>
    <w:rsid w:val="00954850"/>
    <w:rsid w:val="00956776"/>
    <w:rsid w:val="00957419"/>
    <w:rsid w:val="0096019D"/>
    <w:rsid w:val="009606C1"/>
    <w:rsid w:val="009608FB"/>
    <w:rsid w:val="00960ED8"/>
    <w:rsid w:val="00961AB1"/>
    <w:rsid w:val="00962A58"/>
    <w:rsid w:val="00963E1A"/>
    <w:rsid w:val="00964C85"/>
    <w:rsid w:val="00965B97"/>
    <w:rsid w:val="00966112"/>
    <w:rsid w:val="00967108"/>
    <w:rsid w:val="00967291"/>
    <w:rsid w:val="00970AB8"/>
    <w:rsid w:val="00971F9B"/>
    <w:rsid w:val="009735BE"/>
    <w:rsid w:val="009740D2"/>
    <w:rsid w:val="0097603B"/>
    <w:rsid w:val="00976687"/>
    <w:rsid w:val="009768D0"/>
    <w:rsid w:val="00976AC2"/>
    <w:rsid w:val="00980959"/>
    <w:rsid w:val="00980A1D"/>
    <w:rsid w:val="00981ABA"/>
    <w:rsid w:val="00982889"/>
    <w:rsid w:val="009830B0"/>
    <w:rsid w:val="00983380"/>
    <w:rsid w:val="00983558"/>
    <w:rsid w:val="0098386B"/>
    <w:rsid w:val="009838E2"/>
    <w:rsid w:val="009928B7"/>
    <w:rsid w:val="009931D3"/>
    <w:rsid w:val="009932A8"/>
    <w:rsid w:val="009942E4"/>
    <w:rsid w:val="00994BC1"/>
    <w:rsid w:val="0099501E"/>
    <w:rsid w:val="00995DF5"/>
    <w:rsid w:val="00997DDA"/>
    <w:rsid w:val="009A077C"/>
    <w:rsid w:val="009A0C8C"/>
    <w:rsid w:val="009A0CC8"/>
    <w:rsid w:val="009A137E"/>
    <w:rsid w:val="009A13B3"/>
    <w:rsid w:val="009A152E"/>
    <w:rsid w:val="009A2DCC"/>
    <w:rsid w:val="009A3191"/>
    <w:rsid w:val="009A3333"/>
    <w:rsid w:val="009A33E1"/>
    <w:rsid w:val="009A4214"/>
    <w:rsid w:val="009A4BF6"/>
    <w:rsid w:val="009A52D2"/>
    <w:rsid w:val="009A5F6E"/>
    <w:rsid w:val="009A6BED"/>
    <w:rsid w:val="009A7EE2"/>
    <w:rsid w:val="009A7F57"/>
    <w:rsid w:val="009B03B7"/>
    <w:rsid w:val="009B1381"/>
    <w:rsid w:val="009B1BB4"/>
    <w:rsid w:val="009B3C2B"/>
    <w:rsid w:val="009B5207"/>
    <w:rsid w:val="009B618E"/>
    <w:rsid w:val="009B724B"/>
    <w:rsid w:val="009B765A"/>
    <w:rsid w:val="009B797C"/>
    <w:rsid w:val="009C023C"/>
    <w:rsid w:val="009C10A0"/>
    <w:rsid w:val="009C12F5"/>
    <w:rsid w:val="009C1DAB"/>
    <w:rsid w:val="009C37EF"/>
    <w:rsid w:val="009C3855"/>
    <w:rsid w:val="009C43DA"/>
    <w:rsid w:val="009C5DAB"/>
    <w:rsid w:val="009C61DD"/>
    <w:rsid w:val="009C72D1"/>
    <w:rsid w:val="009D1A10"/>
    <w:rsid w:val="009D307E"/>
    <w:rsid w:val="009D39A4"/>
    <w:rsid w:val="009D3F50"/>
    <w:rsid w:val="009D4E80"/>
    <w:rsid w:val="009D63E2"/>
    <w:rsid w:val="009D74E2"/>
    <w:rsid w:val="009D7E20"/>
    <w:rsid w:val="009E163F"/>
    <w:rsid w:val="009E279A"/>
    <w:rsid w:val="009E3A27"/>
    <w:rsid w:val="009E41F9"/>
    <w:rsid w:val="009E49E3"/>
    <w:rsid w:val="009E4ACD"/>
    <w:rsid w:val="009E5557"/>
    <w:rsid w:val="009E7F5E"/>
    <w:rsid w:val="009F1A08"/>
    <w:rsid w:val="009F30FB"/>
    <w:rsid w:val="009F3308"/>
    <w:rsid w:val="009F3995"/>
    <w:rsid w:val="009F4724"/>
    <w:rsid w:val="009F5374"/>
    <w:rsid w:val="00A00BF9"/>
    <w:rsid w:val="00A056CE"/>
    <w:rsid w:val="00A063C8"/>
    <w:rsid w:val="00A06F4E"/>
    <w:rsid w:val="00A07845"/>
    <w:rsid w:val="00A078DB"/>
    <w:rsid w:val="00A10F9B"/>
    <w:rsid w:val="00A158D4"/>
    <w:rsid w:val="00A15B24"/>
    <w:rsid w:val="00A15B2D"/>
    <w:rsid w:val="00A202F5"/>
    <w:rsid w:val="00A213DA"/>
    <w:rsid w:val="00A2190E"/>
    <w:rsid w:val="00A2282F"/>
    <w:rsid w:val="00A22EE6"/>
    <w:rsid w:val="00A23B00"/>
    <w:rsid w:val="00A24207"/>
    <w:rsid w:val="00A24983"/>
    <w:rsid w:val="00A25586"/>
    <w:rsid w:val="00A2597D"/>
    <w:rsid w:val="00A26774"/>
    <w:rsid w:val="00A27BCE"/>
    <w:rsid w:val="00A303AE"/>
    <w:rsid w:val="00A30D17"/>
    <w:rsid w:val="00A31637"/>
    <w:rsid w:val="00A32155"/>
    <w:rsid w:val="00A32EB7"/>
    <w:rsid w:val="00A37BF4"/>
    <w:rsid w:val="00A40E18"/>
    <w:rsid w:val="00A4242A"/>
    <w:rsid w:val="00A43545"/>
    <w:rsid w:val="00A439E5"/>
    <w:rsid w:val="00A43B3C"/>
    <w:rsid w:val="00A443B7"/>
    <w:rsid w:val="00A45B8F"/>
    <w:rsid w:val="00A46792"/>
    <w:rsid w:val="00A4788F"/>
    <w:rsid w:val="00A47A5C"/>
    <w:rsid w:val="00A50056"/>
    <w:rsid w:val="00A505BD"/>
    <w:rsid w:val="00A50913"/>
    <w:rsid w:val="00A50E4C"/>
    <w:rsid w:val="00A526CA"/>
    <w:rsid w:val="00A52F88"/>
    <w:rsid w:val="00A53956"/>
    <w:rsid w:val="00A54846"/>
    <w:rsid w:val="00A558A9"/>
    <w:rsid w:val="00A5605E"/>
    <w:rsid w:val="00A61795"/>
    <w:rsid w:val="00A62F38"/>
    <w:rsid w:val="00A635E4"/>
    <w:rsid w:val="00A638B7"/>
    <w:rsid w:val="00A6475D"/>
    <w:rsid w:val="00A659D1"/>
    <w:rsid w:val="00A673ED"/>
    <w:rsid w:val="00A700EE"/>
    <w:rsid w:val="00A71B29"/>
    <w:rsid w:val="00A73DB1"/>
    <w:rsid w:val="00A75131"/>
    <w:rsid w:val="00A75FD3"/>
    <w:rsid w:val="00A77A42"/>
    <w:rsid w:val="00A80880"/>
    <w:rsid w:val="00A808F1"/>
    <w:rsid w:val="00A80D23"/>
    <w:rsid w:val="00A81C97"/>
    <w:rsid w:val="00A82405"/>
    <w:rsid w:val="00A83178"/>
    <w:rsid w:val="00A85EB3"/>
    <w:rsid w:val="00A8690B"/>
    <w:rsid w:val="00A86E03"/>
    <w:rsid w:val="00A87E5A"/>
    <w:rsid w:val="00A90BE5"/>
    <w:rsid w:val="00A927B1"/>
    <w:rsid w:val="00A930D9"/>
    <w:rsid w:val="00A93291"/>
    <w:rsid w:val="00A934C8"/>
    <w:rsid w:val="00A93625"/>
    <w:rsid w:val="00AA0592"/>
    <w:rsid w:val="00AA12DB"/>
    <w:rsid w:val="00AA1A7F"/>
    <w:rsid w:val="00AA228E"/>
    <w:rsid w:val="00AA350F"/>
    <w:rsid w:val="00AA437E"/>
    <w:rsid w:val="00AA4B75"/>
    <w:rsid w:val="00AA69B6"/>
    <w:rsid w:val="00AA6D4F"/>
    <w:rsid w:val="00AA7702"/>
    <w:rsid w:val="00AB184C"/>
    <w:rsid w:val="00AB57CF"/>
    <w:rsid w:val="00AB5FDE"/>
    <w:rsid w:val="00AB6941"/>
    <w:rsid w:val="00AB6AB6"/>
    <w:rsid w:val="00AB6C57"/>
    <w:rsid w:val="00AC205D"/>
    <w:rsid w:val="00AC2A59"/>
    <w:rsid w:val="00AC4702"/>
    <w:rsid w:val="00AC6928"/>
    <w:rsid w:val="00AC78C1"/>
    <w:rsid w:val="00AD0AE2"/>
    <w:rsid w:val="00AD1692"/>
    <w:rsid w:val="00AD1A0C"/>
    <w:rsid w:val="00AD1E67"/>
    <w:rsid w:val="00AD1F1A"/>
    <w:rsid w:val="00AD305B"/>
    <w:rsid w:val="00AD3852"/>
    <w:rsid w:val="00AD3B07"/>
    <w:rsid w:val="00AD57B1"/>
    <w:rsid w:val="00AD5F4D"/>
    <w:rsid w:val="00AD79B5"/>
    <w:rsid w:val="00AD7E92"/>
    <w:rsid w:val="00AE315A"/>
    <w:rsid w:val="00AE3CFC"/>
    <w:rsid w:val="00AE511D"/>
    <w:rsid w:val="00AE74A5"/>
    <w:rsid w:val="00AE777E"/>
    <w:rsid w:val="00AE7FBA"/>
    <w:rsid w:val="00AF153E"/>
    <w:rsid w:val="00AF33C7"/>
    <w:rsid w:val="00AF38C1"/>
    <w:rsid w:val="00AF3AC8"/>
    <w:rsid w:val="00AF3AE3"/>
    <w:rsid w:val="00AF4130"/>
    <w:rsid w:val="00AF4F96"/>
    <w:rsid w:val="00AF512D"/>
    <w:rsid w:val="00AF5A88"/>
    <w:rsid w:val="00AF61B8"/>
    <w:rsid w:val="00AF6ED4"/>
    <w:rsid w:val="00B0134C"/>
    <w:rsid w:val="00B029F4"/>
    <w:rsid w:val="00B02C72"/>
    <w:rsid w:val="00B03305"/>
    <w:rsid w:val="00B061B1"/>
    <w:rsid w:val="00B06AC3"/>
    <w:rsid w:val="00B075B1"/>
    <w:rsid w:val="00B07E65"/>
    <w:rsid w:val="00B10AD2"/>
    <w:rsid w:val="00B12C29"/>
    <w:rsid w:val="00B12FD3"/>
    <w:rsid w:val="00B1347B"/>
    <w:rsid w:val="00B13766"/>
    <w:rsid w:val="00B14617"/>
    <w:rsid w:val="00B14D99"/>
    <w:rsid w:val="00B15555"/>
    <w:rsid w:val="00B158AC"/>
    <w:rsid w:val="00B15F00"/>
    <w:rsid w:val="00B1661A"/>
    <w:rsid w:val="00B17244"/>
    <w:rsid w:val="00B21541"/>
    <w:rsid w:val="00B215B9"/>
    <w:rsid w:val="00B23FF7"/>
    <w:rsid w:val="00B24463"/>
    <w:rsid w:val="00B24DAD"/>
    <w:rsid w:val="00B254B5"/>
    <w:rsid w:val="00B269C0"/>
    <w:rsid w:val="00B26D71"/>
    <w:rsid w:val="00B26E40"/>
    <w:rsid w:val="00B276F5"/>
    <w:rsid w:val="00B30E4A"/>
    <w:rsid w:val="00B31C0F"/>
    <w:rsid w:val="00B32B31"/>
    <w:rsid w:val="00B33CE9"/>
    <w:rsid w:val="00B35FA4"/>
    <w:rsid w:val="00B37EF8"/>
    <w:rsid w:val="00B37F53"/>
    <w:rsid w:val="00B40405"/>
    <w:rsid w:val="00B40F91"/>
    <w:rsid w:val="00B41B9E"/>
    <w:rsid w:val="00B445E7"/>
    <w:rsid w:val="00B44B56"/>
    <w:rsid w:val="00B454D2"/>
    <w:rsid w:val="00B470EB"/>
    <w:rsid w:val="00B47EB8"/>
    <w:rsid w:val="00B5033A"/>
    <w:rsid w:val="00B503C6"/>
    <w:rsid w:val="00B507DA"/>
    <w:rsid w:val="00B53989"/>
    <w:rsid w:val="00B53F86"/>
    <w:rsid w:val="00B54658"/>
    <w:rsid w:val="00B55BFA"/>
    <w:rsid w:val="00B56800"/>
    <w:rsid w:val="00B60A6B"/>
    <w:rsid w:val="00B61F3D"/>
    <w:rsid w:val="00B62724"/>
    <w:rsid w:val="00B6369F"/>
    <w:rsid w:val="00B643A0"/>
    <w:rsid w:val="00B65C01"/>
    <w:rsid w:val="00B65E79"/>
    <w:rsid w:val="00B66B90"/>
    <w:rsid w:val="00B67B4A"/>
    <w:rsid w:val="00B708A1"/>
    <w:rsid w:val="00B70CC8"/>
    <w:rsid w:val="00B71C8E"/>
    <w:rsid w:val="00B71FD7"/>
    <w:rsid w:val="00B72B28"/>
    <w:rsid w:val="00B72DE4"/>
    <w:rsid w:val="00B7333C"/>
    <w:rsid w:val="00B73AC0"/>
    <w:rsid w:val="00B75C39"/>
    <w:rsid w:val="00B75EA3"/>
    <w:rsid w:val="00B75EA9"/>
    <w:rsid w:val="00B81DC4"/>
    <w:rsid w:val="00B8243E"/>
    <w:rsid w:val="00B82C3D"/>
    <w:rsid w:val="00B8332D"/>
    <w:rsid w:val="00B8436D"/>
    <w:rsid w:val="00B84A8F"/>
    <w:rsid w:val="00B85059"/>
    <w:rsid w:val="00B85409"/>
    <w:rsid w:val="00B86841"/>
    <w:rsid w:val="00B90176"/>
    <w:rsid w:val="00B90ACA"/>
    <w:rsid w:val="00B90EBC"/>
    <w:rsid w:val="00B911CC"/>
    <w:rsid w:val="00B93A2A"/>
    <w:rsid w:val="00B9410B"/>
    <w:rsid w:val="00B94185"/>
    <w:rsid w:val="00B94C8F"/>
    <w:rsid w:val="00B966DF"/>
    <w:rsid w:val="00B96B8C"/>
    <w:rsid w:val="00B97E6F"/>
    <w:rsid w:val="00BA0238"/>
    <w:rsid w:val="00BA08CC"/>
    <w:rsid w:val="00BA095E"/>
    <w:rsid w:val="00BA1ACA"/>
    <w:rsid w:val="00BA2B49"/>
    <w:rsid w:val="00BA2BEB"/>
    <w:rsid w:val="00BA2D75"/>
    <w:rsid w:val="00BA46E3"/>
    <w:rsid w:val="00BA4EFD"/>
    <w:rsid w:val="00BA5DCB"/>
    <w:rsid w:val="00BA630A"/>
    <w:rsid w:val="00BA6A78"/>
    <w:rsid w:val="00BB230F"/>
    <w:rsid w:val="00BB3B0A"/>
    <w:rsid w:val="00BB41DC"/>
    <w:rsid w:val="00BB41E5"/>
    <w:rsid w:val="00BB4513"/>
    <w:rsid w:val="00BB4924"/>
    <w:rsid w:val="00BB568F"/>
    <w:rsid w:val="00BB5918"/>
    <w:rsid w:val="00BB61E0"/>
    <w:rsid w:val="00BB6469"/>
    <w:rsid w:val="00BB6B41"/>
    <w:rsid w:val="00BB765D"/>
    <w:rsid w:val="00BB79BF"/>
    <w:rsid w:val="00BC2160"/>
    <w:rsid w:val="00BC2A88"/>
    <w:rsid w:val="00BC2C35"/>
    <w:rsid w:val="00BC2F5C"/>
    <w:rsid w:val="00BC5006"/>
    <w:rsid w:val="00BC5D78"/>
    <w:rsid w:val="00BD08E3"/>
    <w:rsid w:val="00BD13AF"/>
    <w:rsid w:val="00BD2D09"/>
    <w:rsid w:val="00BD30CD"/>
    <w:rsid w:val="00BD33D0"/>
    <w:rsid w:val="00BD36D7"/>
    <w:rsid w:val="00BD4095"/>
    <w:rsid w:val="00BD4420"/>
    <w:rsid w:val="00BD6FBB"/>
    <w:rsid w:val="00BD736E"/>
    <w:rsid w:val="00BD7B6C"/>
    <w:rsid w:val="00BE0D88"/>
    <w:rsid w:val="00BE175A"/>
    <w:rsid w:val="00BE21B6"/>
    <w:rsid w:val="00BE5B9D"/>
    <w:rsid w:val="00BE5E6D"/>
    <w:rsid w:val="00BE64B7"/>
    <w:rsid w:val="00BE68FC"/>
    <w:rsid w:val="00BF2264"/>
    <w:rsid w:val="00BF5A2A"/>
    <w:rsid w:val="00BF5F02"/>
    <w:rsid w:val="00C00012"/>
    <w:rsid w:val="00C000E8"/>
    <w:rsid w:val="00C0262F"/>
    <w:rsid w:val="00C03B6C"/>
    <w:rsid w:val="00C04290"/>
    <w:rsid w:val="00C066A4"/>
    <w:rsid w:val="00C069D1"/>
    <w:rsid w:val="00C07380"/>
    <w:rsid w:val="00C075AC"/>
    <w:rsid w:val="00C0774E"/>
    <w:rsid w:val="00C07F0C"/>
    <w:rsid w:val="00C110B6"/>
    <w:rsid w:val="00C11A7E"/>
    <w:rsid w:val="00C12501"/>
    <w:rsid w:val="00C14B12"/>
    <w:rsid w:val="00C15F90"/>
    <w:rsid w:val="00C2073D"/>
    <w:rsid w:val="00C213A7"/>
    <w:rsid w:val="00C2225A"/>
    <w:rsid w:val="00C225F8"/>
    <w:rsid w:val="00C25C9D"/>
    <w:rsid w:val="00C25EAA"/>
    <w:rsid w:val="00C25EB0"/>
    <w:rsid w:val="00C3043D"/>
    <w:rsid w:val="00C31669"/>
    <w:rsid w:val="00C31857"/>
    <w:rsid w:val="00C320D5"/>
    <w:rsid w:val="00C33277"/>
    <w:rsid w:val="00C335CB"/>
    <w:rsid w:val="00C33B51"/>
    <w:rsid w:val="00C34246"/>
    <w:rsid w:val="00C345A9"/>
    <w:rsid w:val="00C34C65"/>
    <w:rsid w:val="00C3592E"/>
    <w:rsid w:val="00C37769"/>
    <w:rsid w:val="00C400B8"/>
    <w:rsid w:val="00C512E9"/>
    <w:rsid w:val="00C533B4"/>
    <w:rsid w:val="00C53F5D"/>
    <w:rsid w:val="00C541A9"/>
    <w:rsid w:val="00C55044"/>
    <w:rsid w:val="00C55CD1"/>
    <w:rsid w:val="00C572D7"/>
    <w:rsid w:val="00C576CE"/>
    <w:rsid w:val="00C57813"/>
    <w:rsid w:val="00C61F8F"/>
    <w:rsid w:val="00C629E4"/>
    <w:rsid w:val="00C63AAB"/>
    <w:rsid w:val="00C6577D"/>
    <w:rsid w:val="00C65FAC"/>
    <w:rsid w:val="00C67D5F"/>
    <w:rsid w:val="00C70443"/>
    <w:rsid w:val="00C71CDD"/>
    <w:rsid w:val="00C72739"/>
    <w:rsid w:val="00C728DC"/>
    <w:rsid w:val="00C73C83"/>
    <w:rsid w:val="00C73E38"/>
    <w:rsid w:val="00C742A8"/>
    <w:rsid w:val="00C74861"/>
    <w:rsid w:val="00C74DC2"/>
    <w:rsid w:val="00C74ED4"/>
    <w:rsid w:val="00C75D08"/>
    <w:rsid w:val="00C76426"/>
    <w:rsid w:val="00C76513"/>
    <w:rsid w:val="00C765AD"/>
    <w:rsid w:val="00C76E8E"/>
    <w:rsid w:val="00C8037C"/>
    <w:rsid w:val="00C806E3"/>
    <w:rsid w:val="00C813A8"/>
    <w:rsid w:val="00C81DCD"/>
    <w:rsid w:val="00C8525A"/>
    <w:rsid w:val="00C86724"/>
    <w:rsid w:val="00C8713D"/>
    <w:rsid w:val="00C87609"/>
    <w:rsid w:val="00C90271"/>
    <w:rsid w:val="00C90DF2"/>
    <w:rsid w:val="00C91FA6"/>
    <w:rsid w:val="00C92830"/>
    <w:rsid w:val="00C955BE"/>
    <w:rsid w:val="00C9572F"/>
    <w:rsid w:val="00C95A5D"/>
    <w:rsid w:val="00C95C74"/>
    <w:rsid w:val="00C96B87"/>
    <w:rsid w:val="00CA108D"/>
    <w:rsid w:val="00CA4AD5"/>
    <w:rsid w:val="00CA5951"/>
    <w:rsid w:val="00CA59A4"/>
    <w:rsid w:val="00CA62DE"/>
    <w:rsid w:val="00CA6723"/>
    <w:rsid w:val="00CA6CD6"/>
    <w:rsid w:val="00CA7AE4"/>
    <w:rsid w:val="00CB141C"/>
    <w:rsid w:val="00CB2850"/>
    <w:rsid w:val="00CB3BB0"/>
    <w:rsid w:val="00CB4299"/>
    <w:rsid w:val="00CB5163"/>
    <w:rsid w:val="00CB5BBA"/>
    <w:rsid w:val="00CB5D15"/>
    <w:rsid w:val="00CB75C7"/>
    <w:rsid w:val="00CB7D56"/>
    <w:rsid w:val="00CC3112"/>
    <w:rsid w:val="00CC5269"/>
    <w:rsid w:val="00CC5332"/>
    <w:rsid w:val="00CC56E1"/>
    <w:rsid w:val="00CC5789"/>
    <w:rsid w:val="00CC5810"/>
    <w:rsid w:val="00CC6064"/>
    <w:rsid w:val="00CC70C7"/>
    <w:rsid w:val="00CC7FE6"/>
    <w:rsid w:val="00CD1193"/>
    <w:rsid w:val="00CD267C"/>
    <w:rsid w:val="00CD4BFA"/>
    <w:rsid w:val="00CD6038"/>
    <w:rsid w:val="00CE02FE"/>
    <w:rsid w:val="00CE085E"/>
    <w:rsid w:val="00CE1751"/>
    <w:rsid w:val="00CE25D9"/>
    <w:rsid w:val="00CE26C9"/>
    <w:rsid w:val="00CE2911"/>
    <w:rsid w:val="00CE3475"/>
    <w:rsid w:val="00CE3AE3"/>
    <w:rsid w:val="00CE3E1A"/>
    <w:rsid w:val="00CE47F1"/>
    <w:rsid w:val="00CE48AA"/>
    <w:rsid w:val="00CE527C"/>
    <w:rsid w:val="00CE5EE4"/>
    <w:rsid w:val="00CE63B8"/>
    <w:rsid w:val="00CE6725"/>
    <w:rsid w:val="00CE75CE"/>
    <w:rsid w:val="00CF093F"/>
    <w:rsid w:val="00CF104B"/>
    <w:rsid w:val="00CF1510"/>
    <w:rsid w:val="00CF3D5E"/>
    <w:rsid w:val="00CF4C7E"/>
    <w:rsid w:val="00CF6BCC"/>
    <w:rsid w:val="00CF7AB0"/>
    <w:rsid w:val="00CF7FCE"/>
    <w:rsid w:val="00D014EE"/>
    <w:rsid w:val="00D02324"/>
    <w:rsid w:val="00D04034"/>
    <w:rsid w:val="00D0425C"/>
    <w:rsid w:val="00D051AC"/>
    <w:rsid w:val="00D064D7"/>
    <w:rsid w:val="00D07E6E"/>
    <w:rsid w:val="00D113D6"/>
    <w:rsid w:val="00D11A36"/>
    <w:rsid w:val="00D135CA"/>
    <w:rsid w:val="00D1382E"/>
    <w:rsid w:val="00D140A3"/>
    <w:rsid w:val="00D16180"/>
    <w:rsid w:val="00D16552"/>
    <w:rsid w:val="00D16694"/>
    <w:rsid w:val="00D16940"/>
    <w:rsid w:val="00D174A6"/>
    <w:rsid w:val="00D204C4"/>
    <w:rsid w:val="00D219E4"/>
    <w:rsid w:val="00D24F0B"/>
    <w:rsid w:val="00D26093"/>
    <w:rsid w:val="00D26713"/>
    <w:rsid w:val="00D26FE9"/>
    <w:rsid w:val="00D30007"/>
    <w:rsid w:val="00D32C17"/>
    <w:rsid w:val="00D32E4C"/>
    <w:rsid w:val="00D3360E"/>
    <w:rsid w:val="00D336EB"/>
    <w:rsid w:val="00D34B9E"/>
    <w:rsid w:val="00D359B4"/>
    <w:rsid w:val="00D35B5A"/>
    <w:rsid w:val="00D36E9E"/>
    <w:rsid w:val="00D4037A"/>
    <w:rsid w:val="00D406D4"/>
    <w:rsid w:val="00D41C7A"/>
    <w:rsid w:val="00D41CC3"/>
    <w:rsid w:val="00D44E28"/>
    <w:rsid w:val="00D4535E"/>
    <w:rsid w:val="00D45BDA"/>
    <w:rsid w:val="00D460C5"/>
    <w:rsid w:val="00D47365"/>
    <w:rsid w:val="00D4752B"/>
    <w:rsid w:val="00D50A60"/>
    <w:rsid w:val="00D50E29"/>
    <w:rsid w:val="00D52021"/>
    <w:rsid w:val="00D5336B"/>
    <w:rsid w:val="00D533ED"/>
    <w:rsid w:val="00D555C1"/>
    <w:rsid w:val="00D55AC4"/>
    <w:rsid w:val="00D5643C"/>
    <w:rsid w:val="00D5654C"/>
    <w:rsid w:val="00D56A96"/>
    <w:rsid w:val="00D56CF0"/>
    <w:rsid w:val="00D56F6F"/>
    <w:rsid w:val="00D604FE"/>
    <w:rsid w:val="00D62FC5"/>
    <w:rsid w:val="00D636EC"/>
    <w:rsid w:val="00D6450F"/>
    <w:rsid w:val="00D65BF3"/>
    <w:rsid w:val="00D672DF"/>
    <w:rsid w:val="00D710B4"/>
    <w:rsid w:val="00D7294C"/>
    <w:rsid w:val="00D72EAB"/>
    <w:rsid w:val="00D74771"/>
    <w:rsid w:val="00D758E5"/>
    <w:rsid w:val="00D76764"/>
    <w:rsid w:val="00D76C58"/>
    <w:rsid w:val="00D806B6"/>
    <w:rsid w:val="00D829B2"/>
    <w:rsid w:val="00D90374"/>
    <w:rsid w:val="00D90820"/>
    <w:rsid w:val="00D90C37"/>
    <w:rsid w:val="00D9163A"/>
    <w:rsid w:val="00D91890"/>
    <w:rsid w:val="00D92DA2"/>
    <w:rsid w:val="00D942FB"/>
    <w:rsid w:val="00D94761"/>
    <w:rsid w:val="00D94F20"/>
    <w:rsid w:val="00D96875"/>
    <w:rsid w:val="00DA0DF0"/>
    <w:rsid w:val="00DA1885"/>
    <w:rsid w:val="00DA2279"/>
    <w:rsid w:val="00DA342D"/>
    <w:rsid w:val="00DA3EFD"/>
    <w:rsid w:val="00DA4844"/>
    <w:rsid w:val="00DA7876"/>
    <w:rsid w:val="00DA7D66"/>
    <w:rsid w:val="00DB1598"/>
    <w:rsid w:val="00DB16B8"/>
    <w:rsid w:val="00DB1AA1"/>
    <w:rsid w:val="00DB1E86"/>
    <w:rsid w:val="00DB3958"/>
    <w:rsid w:val="00DB3CD8"/>
    <w:rsid w:val="00DB4E63"/>
    <w:rsid w:val="00DB6817"/>
    <w:rsid w:val="00DB729C"/>
    <w:rsid w:val="00DC0692"/>
    <w:rsid w:val="00DC0AA0"/>
    <w:rsid w:val="00DC2CF3"/>
    <w:rsid w:val="00DD0CD5"/>
    <w:rsid w:val="00DD1540"/>
    <w:rsid w:val="00DD17B9"/>
    <w:rsid w:val="00DD2993"/>
    <w:rsid w:val="00DD3CEE"/>
    <w:rsid w:val="00DD431A"/>
    <w:rsid w:val="00DD4DE1"/>
    <w:rsid w:val="00DD5B98"/>
    <w:rsid w:val="00DE16A9"/>
    <w:rsid w:val="00DE27EA"/>
    <w:rsid w:val="00DE372F"/>
    <w:rsid w:val="00DE4A7B"/>
    <w:rsid w:val="00DE6504"/>
    <w:rsid w:val="00DE71FE"/>
    <w:rsid w:val="00DE73B2"/>
    <w:rsid w:val="00DF19EB"/>
    <w:rsid w:val="00DF1DBD"/>
    <w:rsid w:val="00DF248F"/>
    <w:rsid w:val="00DF3B17"/>
    <w:rsid w:val="00DF3EE8"/>
    <w:rsid w:val="00DF4176"/>
    <w:rsid w:val="00DF5187"/>
    <w:rsid w:val="00DF54BA"/>
    <w:rsid w:val="00DF729A"/>
    <w:rsid w:val="00DF7EB2"/>
    <w:rsid w:val="00E00C4A"/>
    <w:rsid w:val="00E00CBB"/>
    <w:rsid w:val="00E01984"/>
    <w:rsid w:val="00E01EE4"/>
    <w:rsid w:val="00E03C09"/>
    <w:rsid w:val="00E0408F"/>
    <w:rsid w:val="00E068AD"/>
    <w:rsid w:val="00E06943"/>
    <w:rsid w:val="00E06B63"/>
    <w:rsid w:val="00E06C22"/>
    <w:rsid w:val="00E076C2"/>
    <w:rsid w:val="00E1064E"/>
    <w:rsid w:val="00E1174C"/>
    <w:rsid w:val="00E12749"/>
    <w:rsid w:val="00E138AA"/>
    <w:rsid w:val="00E14846"/>
    <w:rsid w:val="00E16F8F"/>
    <w:rsid w:val="00E17C75"/>
    <w:rsid w:val="00E227D6"/>
    <w:rsid w:val="00E22A7B"/>
    <w:rsid w:val="00E22D01"/>
    <w:rsid w:val="00E230ED"/>
    <w:rsid w:val="00E23B15"/>
    <w:rsid w:val="00E24A12"/>
    <w:rsid w:val="00E25303"/>
    <w:rsid w:val="00E25A3E"/>
    <w:rsid w:val="00E26547"/>
    <w:rsid w:val="00E27021"/>
    <w:rsid w:val="00E27899"/>
    <w:rsid w:val="00E278D7"/>
    <w:rsid w:val="00E279E0"/>
    <w:rsid w:val="00E305EB"/>
    <w:rsid w:val="00E30739"/>
    <w:rsid w:val="00E31006"/>
    <w:rsid w:val="00E3185B"/>
    <w:rsid w:val="00E32DF7"/>
    <w:rsid w:val="00E335E0"/>
    <w:rsid w:val="00E33E58"/>
    <w:rsid w:val="00E354E8"/>
    <w:rsid w:val="00E36C58"/>
    <w:rsid w:val="00E37303"/>
    <w:rsid w:val="00E3794E"/>
    <w:rsid w:val="00E37E00"/>
    <w:rsid w:val="00E4065B"/>
    <w:rsid w:val="00E40750"/>
    <w:rsid w:val="00E41363"/>
    <w:rsid w:val="00E4216E"/>
    <w:rsid w:val="00E4262A"/>
    <w:rsid w:val="00E42769"/>
    <w:rsid w:val="00E429DD"/>
    <w:rsid w:val="00E42E58"/>
    <w:rsid w:val="00E448A0"/>
    <w:rsid w:val="00E460A8"/>
    <w:rsid w:val="00E47921"/>
    <w:rsid w:val="00E50982"/>
    <w:rsid w:val="00E517A7"/>
    <w:rsid w:val="00E55B95"/>
    <w:rsid w:val="00E55BFA"/>
    <w:rsid w:val="00E57922"/>
    <w:rsid w:val="00E57B8C"/>
    <w:rsid w:val="00E60689"/>
    <w:rsid w:val="00E62330"/>
    <w:rsid w:val="00E6285A"/>
    <w:rsid w:val="00E63152"/>
    <w:rsid w:val="00E63265"/>
    <w:rsid w:val="00E640BE"/>
    <w:rsid w:val="00E65168"/>
    <w:rsid w:val="00E6530A"/>
    <w:rsid w:val="00E6665C"/>
    <w:rsid w:val="00E66982"/>
    <w:rsid w:val="00E66B51"/>
    <w:rsid w:val="00E67028"/>
    <w:rsid w:val="00E76103"/>
    <w:rsid w:val="00E77678"/>
    <w:rsid w:val="00E77F0D"/>
    <w:rsid w:val="00E814D4"/>
    <w:rsid w:val="00E81723"/>
    <w:rsid w:val="00E81F65"/>
    <w:rsid w:val="00E81FCA"/>
    <w:rsid w:val="00E828EA"/>
    <w:rsid w:val="00E8363C"/>
    <w:rsid w:val="00E83974"/>
    <w:rsid w:val="00E83A89"/>
    <w:rsid w:val="00E84024"/>
    <w:rsid w:val="00E840DE"/>
    <w:rsid w:val="00E84B6F"/>
    <w:rsid w:val="00E84E8F"/>
    <w:rsid w:val="00E856CC"/>
    <w:rsid w:val="00E85F15"/>
    <w:rsid w:val="00E860D7"/>
    <w:rsid w:val="00E86563"/>
    <w:rsid w:val="00E87CB5"/>
    <w:rsid w:val="00E905BD"/>
    <w:rsid w:val="00E90851"/>
    <w:rsid w:val="00E90C72"/>
    <w:rsid w:val="00E91032"/>
    <w:rsid w:val="00E91E92"/>
    <w:rsid w:val="00E92F48"/>
    <w:rsid w:val="00E931C4"/>
    <w:rsid w:val="00E936C5"/>
    <w:rsid w:val="00E93B1E"/>
    <w:rsid w:val="00E96637"/>
    <w:rsid w:val="00E9664A"/>
    <w:rsid w:val="00E9743E"/>
    <w:rsid w:val="00E97537"/>
    <w:rsid w:val="00E97B44"/>
    <w:rsid w:val="00EA1063"/>
    <w:rsid w:val="00EA1C20"/>
    <w:rsid w:val="00EA29D7"/>
    <w:rsid w:val="00EA321C"/>
    <w:rsid w:val="00EA35D4"/>
    <w:rsid w:val="00EA4032"/>
    <w:rsid w:val="00EA4D7A"/>
    <w:rsid w:val="00EA5990"/>
    <w:rsid w:val="00EB0626"/>
    <w:rsid w:val="00EB0AB4"/>
    <w:rsid w:val="00EB1A5F"/>
    <w:rsid w:val="00EB37D8"/>
    <w:rsid w:val="00EB3CBB"/>
    <w:rsid w:val="00EB3EF7"/>
    <w:rsid w:val="00EB46EF"/>
    <w:rsid w:val="00EB54D9"/>
    <w:rsid w:val="00EB781A"/>
    <w:rsid w:val="00EB7AF5"/>
    <w:rsid w:val="00EC1055"/>
    <w:rsid w:val="00EC1FEC"/>
    <w:rsid w:val="00EC2076"/>
    <w:rsid w:val="00EC21B3"/>
    <w:rsid w:val="00EC3D34"/>
    <w:rsid w:val="00EC455D"/>
    <w:rsid w:val="00EC4B3F"/>
    <w:rsid w:val="00EC5AFF"/>
    <w:rsid w:val="00EC69D9"/>
    <w:rsid w:val="00EC7855"/>
    <w:rsid w:val="00ED1D44"/>
    <w:rsid w:val="00ED1F5F"/>
    <w:rsid w:val="00ED21EB"/>
    <w:rsid w:val="00ED2E3E"/>
    <w:rsid w:val="00ED5148"/>
    <w:rsid w:val="00ED5A48"/>
    <w:rsid w:val="00ED5B6E"/>
    <w:rsid w:val="00ED5EF0"/>
    <w:rsid w:val="00ED60E2"/>
    <w:rsid w:val="00ED7015"/>
    <w:rsid w:val="00EE0240"/>
    <w:rsid w:val="00EE10D9"/>
    <w:rsid w:val="00EE1DC0"/>
    <w:rsid w:val="00EE4208"/>
    <w:rsid w:val="00EE5ED7"/>
    <w:rsid w:val="00EE734F"/>
    <w:rsid w:val="00EE747A"/>
    <w:rsid w:val="00EF1CD3"/>
    <w:rsid w:val="00EF2323"/>
    <w:rsid w:val="00EF368F"/>
    <w:rsid w:val="00EF5CB5"/>
    <w:rsid w:val="00EF6464"/>
    <w:rsid w:val="00EF72A4"/>
    <w:rsid w:val="00EF7C70"/>
    <w:rsid w:val="00F00BFD"/>
    <w:rsid w:val="00F012BE"/>
    <w:rsid w:val="00F01638"/>
    <w:rsid w:val="00F03101"/>
    <w:rsid w:val="00F03314"/>
    <w:rsid w:val="00F05F5C"/>
    <w:rsid w:val="00F05FC2"/>
    <w:rsid w:val="00F06B5E"/>
    <w:rsid w:val="00F1042A"/>
    <w:rsid w:val="00F1197C"/>
    <w:rsid w:val="00F120D4"/>
    <w:rsid w:val="00F12A5B"/>
    <w:rsid w:val="00F14BBC"/>
    <w:rsid w:val="00F158BD"/>
    <w:rsid w:val="00F1729A"/>
    <w:rsid w:val="00F2229E"/>
    <w:rsid w:val="00F235B9"/>
    <w:rsid w:val="00F23A7A"/>
    <w:rsid w:val="00F2407A"/>
    <w:rsid w:val="00F2456D"/>
    <w:rsid w:val="00F24C53"/>
    <w:rsid w:val="00F25C1A"/>
    <w:rsid w:val="00F26BDC"/>
    <w:rsid w:val="00F27354"/>
    <w:rsid w:val="00F30A74"/>
    <w:rsid w:val="00F3151F"/>
    <w:rsid w:val="00F31C5C"/>
    <w:rsid w:val="00F322B2"/>
    <w:rsid w:val="00F335EE"/>
    <w:rsid w:val="00F33AAC"/>
    <w:rsid w:val="00F34E6E"/>
    <w:rsid w:val="00F36343"/>
    <w:rsid w:val="00F36FA5"/>
    <w:rsid w:val="00F372C7"/>
    <w:rsid w:val="00F37B8E"/>
    <w:rsid w:val="00F37C0B"/>
    <w:rsid w:val="00F37E58"/>
    <w:rsid w:val="00F4096E"/>
    <w:rsid w:val="00F411B1"/>
    <w:rsid w:val="00F41E42"/>
    <w:rsid w:val="00F41E6C"/>
    <w:rsid w:val="00F43A6B"/>
    <w:rsid w:val="00F44D82"/>
    <w:rsid w:val="00F45B54"/>
    <w:rsid w:val="00F45CB3"/>
    <w:rsid w:val="00F4601E"/>
    <w:rsid w:val="00F46849"/>
    <w:rsid w:val="00F479E8"/>
    <w:rsid w:val="00F51E0F"/>
    <w:rsid w:val="00F5215D"/>
    <w:rsid w:val="00F550B2"/>
    <w:rsid w:val="00F55FBC"/>
    <w:rsid w:val="00F56A31"/>
    <w:rsid w:val="00F56FFA"/>
    <w:rsid w:val="00F57605"/>
    <w:rsid w:val="00F60D06"/>
    <w:rsid w:val="00F60D2F"/>
    <w:rsid w:val="00F61801"/>
    <w:rsid w:val="00F62753"/>
    <w:rsid w:val="00F62FFA"/>
    <w:rsid w:val="00F63F19"/>
    <w:rsid w:val="00F643C4"/>
    <w:rsid w:val="00F676CF"/>
    <w:rsid w:val="00F67B51"/>
    <w:rsid w:val="00F67F4E"/>
    <w:rsid w:val="00F7099F"/>
    <w:rsid w:val="00F72261"/>
    <w:rsid w:val="00F73D43"/>
    <w:rsid w:val="00F73D7D"/>
    <w:rsid w:val="00F74106"/>
    <w:rsid w:val="00F74376"/>
    <w:rsid w:val="00F745CF"/>
    <w:rsid w:val="00F756E2"/>
    <w:rsid w:val="00F76483"/>
    <w:rsid w:val="00F765FF"/>
    <w:rsid w:val="00F76D56"/>
    <w:rsid w:val="00F76F8D"/>
    <w:rsid w:val="00F82D88"/>
    <w:rsid w:val="00F87D31"/>
    <w:rsid w:val="00F904CA"/>
    <w:rsid w:val="00F91684"/>
    <w:rsid w:val="00F924C7"/>
    <w:rsid w:val="00F92ECB"/>
    <w:rsid w:val="00F9485D"/>
    <w:rsid w:val="00F9488D"/>
    <w:rsid w:val="00F948DA"/>
    <w:rsid w:val="00F95EE2"/>
    <w:rsid w:val="00FA1A4B"/>
    <w:rsid w:val="00FA2766"/>
    <w:rsid w:val="00FA33CF"/>
    <w:rsid w:val="00FA3D78"/>
    <w:rsid w:val="00FA45DB"/>
    <w:rsid w:val="00FA6B7A"/>
    <w:rsid w:val="00FA799E"/>
    <w:rsid w:val="00FB031C"/>
    <w:rsid w:val="00FB09D6"/>
    <w:rsid w:val="00FB14C2"/>
    <w:rsid w:val="00FB2ADB"/>
    <w:rsid w:val="00FB2D94"/>
    <w:rsid w:val="00FB2E0F"/>
    <w:rsid w:val="00FB30E7"/>
    <w:rsid w:val="00FB313F"/>
    <w:rsid w:val="00FB389A"/>
    <w:rsid w:val="00FB3BE6"/>
    <w:rsid w:val="00FB4FCE"/>
    <w:rsid w:val="00FB5264"/>
    <w:rsid w:val="00FB53C7"/>
    <w:rsid w:val="00FB5525"/>
    <w:rsid w:val="00FB7A1C"/>
    <w:rsid w:val="00FB7F2E"/>
    <w:rsid w:val="00FC081D"/>
    <w:rsid w:val="00FC095A"/>
    <w:rsid w:val="00FC1A9A"/>
    <w:rsid w:val="00FC1BAF"/>
    <w:rsid w:val="00FC263F"/>
    <w:rsid w:val="00FC2EE8"/>
    <w:rsid w:val="00FC317D"/>
    <w:rsid w:val="00FC3D67"/>
    <w:rsid w:val="00FC3DB2"/>
    <w:rsid w:val="00FC6456"/>
    <w:rsid w:val="00FC792B"/>
    <w:rsid w:val="00FC7E8A"/>
    <w:rsid w:val="00FD1457"/>
    <w:rsid w:val="00FD25BD"/>
    <w:rsid w:val="00FD2F82"/>
    <w:rsid w:val="00FD304E"/>
    <w:rsid w:val="00FD328D"/>
    <w:rsid w:val="00FD3349"/>
    <w:rsid w:val="00FD436D"/>
    <w:rsid w:val="00FD50FA"/>
    <w:rsid w:val="00FD6B89"/>
    <w:rsid w:val="00FD6E06"/>
    <w:rsid w:val="00FD71FD"/>
    <w:rsid w:val="00FD7ADF"/>
    <w:rsid w:val="00FE020F"/>
    <w:rsid w:val="00FE0AC8"/>
    <w:rsid w:val="00FE11FA"/>
    <w:rsid w:val="00FE1B56"/>
    <w:rsid w:val="00FE2077"/>
    <w:rsid w:val="00FE3589"/>
    <w:rsid w:val="00FE3F43"/>
    <w:rsid w:val="00FE5B7C"/>
    <w:rsid w:val="00FE5E76"/>
    <w:rsid w:val="00FE6E8C"/>
    <w:rsid w:val="00FE79FC"/>
    <w:rsid w:val="00FF0282"/>
    <w:rsid w:val="00FF03E1"/>
    <w:rsid w:val="00FF0462"/>
    <w:rsid w:val="00FF0F4A"/>
    <w:rsid w:val="00FF1941"/>
    <w:rsid w:val="00FF3106"/>
    <w:rsid w:val="00FF46FA"/>
    <w:rsid w:val="00FF49A0"/>
    <w:rsid w:val="00FF5266"/>
    <w:rsid w:val="00FF5FFD"/>
    <w:rsid w:val="00FF6E1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5:docId w15:val="{8582488D-DC62-4C0F-A5C3-8FC98EACAE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uiPriority="99"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F6F44"/>
    <w:rPr>
      <w:rFonts w:ascii="Arial" w:hAnsi="Arial"/>
      <w:sz w:val="24"/>
    </w:rPr>
  </w:style>
  <w:style w:type="paragraph" w:styleId="11">
    <w:name w:val="heading 1"/>
    <w:basedOn w:val="a"/>
    <w:next w:val="a"/>
    <w:qFormat/>
    <w:rsid w:val="003F6F44"/>
    <w:pPr>
      <w:keepNext/>
      <w:jc w:val="center"/>
      <w:outlineLvl w:val="0"/>
    </w:pPr>
    <w:rPr>
      <w:b/>
      <w:sz w:val="22"/>
      <w:lang w:val="en-US"/>
    </w:rPr>
  </w:style>
  <w:style w:type="paragraph" w:styleId="20">
    <w:name w:val="heading 2"/>
    <w:basedOn w:val="a"/>
    <w:next w:val="a"/>
    <w:qFormat/>
    <w:rsid w:val="003F6F44"/>
    <w:pPr>
      <w:keepNext/>
      <w:jc w:val="center"/>
      <w:outlineLvl w:val="1"/>
    </w:pPr>
    <w:rPr>
      <w:b/>
      <w:sz w:val="36"/>
    </w:rPr>
  </w:style>
  <w:style w:type="paragraph" w:styleId="3">
    <w:name w:val="heading 3"/>
    <w:basedOn w:val="a"/>
    <w:next w:val="a"/>
    <w:qFormat/>
    <w:rsid w:val="003F6F44"/>
    <w:pPr>
      <w:keepNext/>
      <w:jc w:val="center"/>
      <w:outlineLvl w:val="2"/>
    </w:pPr>
    <w:rPr>
      <w:sz w:val="28"/>
    </w:rPr>
  </w:style>
  <w:style w:type="paragraph" w:styleId="4">
    <w:name w:val="heading 4"/>
    <w:basedOn w:val="a"/>
    <w:next w:val="a"/>
    <w:qFormat/>
    <w:rsid w:val="003F6F44"/>
    <w:pPr>
      <w:keepNext/>
      <w:jc w:val="center"/>
      <w:outlineLvl w:val="3"/>
    </w:pPr>
    <w:rPr>
      <w:i/>
      <w:sz w:val="22"/>
    </w:rPr>
  </w:style>
  <w:style w:type="paragraph" w:styleId="5">
    <w:name w:val="heading 5"/>
    <w:basedOn w:val="a"/>
    <w:next w:val="a"/>
    <w:link w:val="50"/>
    <w:uiPriority w:val="99"/>
    <w:qFormat/>
    <w:rsid w:val="003F6F44"/>
    <w:pPr>
      <w:keepNext/>
      <w:jc w:val="center"/>
      <w:outlineLvl w:val="4"/>
    </w:pPr>
    <w:rPr>
      <w:rFonts w:ascii="Times New Roman" w:hAnsi="Times New Roman"/>
      <w:b/>
    </w:rPr>
  </w:style>
  <w:style w:type="paragraph" w:styleId="6">
    <w:name w:val="heading 6"/>
    <w:basedOn w:val="a"/>
    <w:next w:val="a"/>
    <w:qFormat/>
    <w:rsid w:val="003F6F44"/>
    <w:pPr>
      <w:keepNext/>
      <w:jc w:val="center"/>
      <w:outlineLvl w:val="5"/>
    </w:pPr>
    <w:rPr>
      <w:rFonts w:ascii="Times New Roman" w:hAnsi="Times New Roman"/>
      <w:b/>
      <w:sz w:val="32"/>
    </w:rPr>
  </w:style>
  <w:style w:type="paragraph" w:styleId="7">
    <w:name w:val="heading 7"/>
    <w:basedOn w:val="a"/>
    <w:next w:val="a"/>
    <w:qFormat/>
    <w:rsid w:val="003F6F44"/>
    <w:pPr>
      <w:keepNext/>
      <w:jc w:val="both"/>
      <w:outlineLvl w:val="6"/>
    </w:pPr>
    <w:rPr>
      <w:rFonts w:ascii="Times New Roman" w:hAnsi="Times New Roman"/>
      <w:b/>
    </w:rPr>
  </w:style>
  <w:style w:type="paragraph" w:styleId="8">
    <w:name w:val="heading 8"/>
    <w:basedOn w:val="a"/>
    <w:next w:val="a"/>
    <w:qFormat/>
    <w:rsid w:val="003F6F44"/>
    <w:pPr>
      <w:keepNext/>
      <w:outlineLvl w:val="7"/>
    </w:pPr>
    <w:rPr>
      <w:rFonts w:ascii="Times New Roman" w:hAnsi="Times New Roman"/>
      <w:b/>
    </w:rPr>
  </w:style>
  <w:style w:type="paragraph" w:styleId="9">
    <w:name w:val="heading 9"/>
    <w:basedOn w:val="a"/>
    <w:next w:val="a"/>
    <w:qFormat/>
    <w:rsid w:val="003F6F44"/>
    <w:pPr>
      <w:keepNext/>
      <w:ind w:left="360"/>
      <w:jc w:val="center"/>
      <w:outlineLvl w:val="8"/>
    </w:pPr>
    <w:rPr>
      <w:rFonts w:ascii="Times New Roman" w:hAnsi="Times New Roman"/>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qFormat/>
    <w:rsid w:val="003F6F44"/>
    <w:pPr>
      <w:jc w:val="center"/>
    </w:pPr>
    <w:rPr>
      <w:b/>
      <w:sz w:val="22"/>
      <w:lang w:val="en-US"/>
    </w:rPr>
  </w:style>
  <w:style w:type="paragraph" w:styleId="a4">
    <w:name w:val="Body Text"/>
    <w:basedOn w:val="a"/>
    <w:link w:val="a5"/>
    <w:rsid w:val="003F6F44"/>
    <w:pPr>
      <w:jc w:val="both"/>
    </w:pPr>
    <w:rPr>
      <w:lang w:val="en-US"/>
    </w:rPr>
  </w:style>
  <w:style w:type="paragraph" w:styleId="a6">
    <w:name w:val="header"/>
    <w:basedOn w:val="a"/>
    <w:link w:val="a7"/>
    <w:uiPriority w:val="99"/>
    <w:rsid w:val="003F6F44"/>
    <w:pPr>
      <w:tabs>
        <w:tab w:val="center" w:pos="4153"/>
        <w:tab w:val="right" w:pos="8306"/>
      </w:tabs>
    </w:pPr>
  </w:style>
  <w:style w:type="character" w:styleId="a8">
    <w:name w:val="page number"/>
    <w:basedOn w:val="a0"/>
    <w:rsid w:val="003F6F44"/>
  </w:style>
  <w:style w:type="paragraph" w:styleId="a9">
    <w:name w:val="Body Text Indent"/>
    <w:basedOn w:val="a"/>
    <w:link w:val="aa"/>
    <w:rsid w:val="003F6F44"/>
    <w:pPr>
      <w:ind w:firstLine="720"/>
      <w:jc w:val="both"/>
    </w:pPr>
  </w:style>
  <w:style w:type="paragraph" w:styleId="ab">
    <w:name w:val="footer"/>
    <w:basedOn w:val="a"/>
    <w:link w:val="ac"/>
    <w:rsid w:val="003F6F44"/>
    <w:pPr>
      <w:tabs>
        <w:tab w:val="center" w:pos="4153"/>
        <w:tab w:val="right" w:pos="8306"/>
      </w:tabs>
    </w:pPr>
  </w:style>
  <w:style w:type="paragraph" w:styleId="21">
    <w:name w:val="Body Text 2"/>
    <w:basedOn w:val="a"/>
    <w:rsid w:val="003F6F44"/>
    <w:pPr>
      <w:jc w:val="both"/>
    </w:pPr>
    <w:rPr>
      <w:sz w:val="22"/>
    </w:rPr>
  </w:style>
  <w:style w:type="paragraph" w:styleId="22">
    <w:name w:val="Body Text Indent 2"/>
    <w:basedOn w:val="a"/>
    <w:rsid w:val="003F6F44"/>
    <w:pPr>
      <w:ind w:left="2880" w:hanging="2171"/>
      <w:jc w:val="both"/>
    </w:pPr>
    <w:rPr>
      <w:sz w:val="22"/>
    </w:rPr>
  </w:style>
  <w:style w:type="paragraph" w:styleId="ad">
    <w:name w:val="Document Map"/>
    <w:basedOn w:val="a"/>
    <w:semiHidden/>
    <w:rsid w:val="003F6F44"/>
    <w:pPr>
      <w:shd w:val="clear" w:color="auto" w:fill="000080"/>
    </w:pPr>
    <w:rPr>
      <w:rFonts w:ascii="Tahoma" w:hAnsi="Tahoma" w:cs="Tahoma"/>
    </w:rPr>
  </w:style>
  <w:style w:type="paragraph" w:styleId="30">
    <w:name w:val="Body Text Indent 3"/>
    <w:basedOn w:val="a"/>
    <w:rsid w:val="003F6F44"/>
    <w:pPr>
      <w:ind w:left="2410" w:hanging="1690"/>
      <w:jc w:val="both"/>
    </w:pPr>
    <w:rPr>
      <w:sz w:val="22"/>
    </w:rPr>
  </w:style>
  <w:style w:type="paragraph" w:styleId="31">
    <w:name w:val="Body Text 3"/>
    <w:basedOn w:val="a"/>
    <w:rsid w:val="003F6F44"/>
    <w:pPr>
      <w:jc w:val="both"/>
    </w:pPr>
    <w:rPr>
      <w:rFonts w:ascii="Times New Roman" w:hAnsi="Times New Roman"/>
      <w:color w:val="FF0000"/>
    </w:rPr>
  </w:style>
  <w:style w:type="paragraph" w:styleId="ae">
    <w:name w:val="Block Text"/>
    <w:basedOn w:val="a"/>
    <w:rsid w:val="003F6F44"/>
    <w:pPr>
      <w:ind w:left="113" w:right="113"/>
      <w:jc w:val="center"/>
    </w:pPr>
    <w:rPr>
      <w:rFonts w:ascii="Times New Roman" w:hAnsi="Times New Roman"/>
      <w:sz w:val="20"/>
      <w:szCs w:val="24"/>
    </w:rPr>
  </w:style>
  <w:style w:type="paragraph" w:styleId="af">
    <w:name w:val="Plain Text"/>
    <w:basedOn w:val="a"/>
    <w:rsid w:val="003F6F44"/>
    <w:rPr>
      <w:rFonts w:ascii="Courier New" w:hAnsi="Courier New"/>
      <w:sz w:val="20"/>
    </w:rPr>
  </w:style>
  <w:style w:type="table" w:styleId="af0">
    <w:name w:val="Table Grid"/>
    <w:basedOn w:val="a1"/>
    <w:rsid w:val="00AD1F1A"/>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styleId="af1">
    <w:name w:val="footnote text"/>
    <w:aliases w:val="Текст сноски Знак1,Текст сноски Знак Знак,single space Знак Знак,FOOTNOTES Знак Знак,fn Знак Знак,footnote text Знак Знак,Footnote Знак Знак,12pt Знак Знак"/>
    <w:basedOn w:val="a"/>
    <w:link w:val="af2"/>
    <w:semiHidden/>
    <w:rsid w:val="003F6F44"/>
    <w:rPr>
      <w:rFonts w:ascii="Times New Roman" w:hAnsi="Times New Roman"/>
      <w:sz w:val="20"/>
    </w:rPr>
  </w:style>
  <w:style w:type="character" w:styleId="af3">
    <w:name w:val="footnote reference"/>
    <w:basedOn w:val="a0"/>
    <w:semiHidden/>
    <w:rsid w:val="003F6F44"/>
    <w:rPr>
      <w:vertAlign w:val="superscript"/>
    </w:rPr>
  </w:style>
  <w:style w:type="paragraph" w:customStyle="1" w:styleId="12">
    <w:name w:val="Стиль1"/>
    <w:basedOn w:val="a"/>
    <w:uiPriority w:val="99"/>
    <w:rsid w:val="003F6F44"/>
    <w:pPr>
      <w:ind w:firstLine="720"/>
      <w:jc w:val="both"/>
    </w:pPr>
    <w:rPr>
      <w:rFonts w:ascii="Times New Roman" w:hAnsi="Times New Roman"/>
    </w:rPr>
  </w:style>
  <w:style w:type="paragraph" w:styleId="13">
    <w:name w:val="index 1"/>
    <w:basedOn w:val="a"/>
    <w:next w:val="a"/>
    <w:autoRedefine/>
    <w:semiHidden/>
    <w:rsid w:val="003F6F44"/>
    <w:pPr>
      <w:ind w:left="240" w:hanging="240"/>
    </w:pPr>
  </w:style>
  <w:style w:type="paragraph" w:styleId="af4">
    <w:name w:val="index heading"/>
    <w:basedOn w:val="a"/>
    <w:next w:val="13"/>
    <w:semiHidden/>
    <w:rsid w:val="003F6F44"/>
    <w:rPr>
      <w:rFonts w:ascii="Times New Roman" w:hAnsi="Times New Roman"/>
      <w:szCs w:val="24"/>
    </w:rPr>
  </w:style>
  <w:style w:type="paragraph" w:styleId="af5">
    <w:name w:val="List Bullet"/>
    <w:basedOn w:val="a"/>
    <w:autoRedefine/>
    <w:rsid w:val="003F6F44"/>
    <w:pPr>
      <w:spacing w:before="100" w:beforeAutospacing="1"/>
      <w:jc w:val="center"/>
    </w:pPr>
    <w:rPr>
      <w:rFonts w:ascii="Times New Roman" w:hAnsi="Times New Roman"/>
      <w:spacing w:val="-6"/>
      <w:szCs w:val="28"/>
    </w:rPr>
  </w:style>
  <w:style w:type="paragraph" w:customStyle="1" w:styleId="210">
    <w:name w:val="Основной текст 21"/>
    <w:basedOn w:val="a"/>
    <w:rsid w:val="003F6F44"/>
    <w:pPr>
      <w:overflowPunct w:val="0"/>
      <w:autoSpaceDE w:val="0"/>
      <w:autoSpaceDN w:val="0"/>
      <w:adjustRightInd w:val="0"/>
      <w:ind w:firstLine="360"/>
      <w:textAlignment w:val="baseline"/>
    </w:pPr>
    <w:rPr>
      <w:rFonts w:ascii="Times New Roman" w:hAnsi="Times New Roman"/>
    </w:rPr>
  </w:style>
  <w:style w:type="character" w:styleId="af6">
    <w:name w:val="Hyperlink"/>
    <w:basedOn w:val="a0"/>
    <w:uiPriority w:val="99"/>
    <w:rsid w:val="003F6F44"/>
    <w:rPr>
      <w:color w:val="0000FF"/>
      <w:u w:val="single"/>
    </w:rPr>
  </w:style>
  <w:style w:type="paragraph" w:styleId="af7">
    <w:name w:val="Balloon Text"/>
    <w:basedOn w:val="a"/>
    <w:semiHidden/>
    <w:rsid w:val="002B2091"/>
    <w:rPr>
      <w:rFonts w:ascii="Tahoma" w:hAnsi="Tahoma" w:cs="Tahoma"/>
      <w:sz w:val="16"/>
      <w:szCs w:val="16"/>
    </w:rPr>
  </w:style>
  <w:style w:type="character" w:customStyle="1" w:styleId="bold1">
    <w:name w:val="bold1"/>
    <w:basedOn w:val="a0"/>
    <w:rsid w:val="004B2FBF"/>
    <w:rPr>
      <w:rFonts w:ascii="Verdana" w:hAnsi="Verdana" w:hint="default"/>
      <w:b/>
      <w:bCs/>
      <w:i w:val="0"/>
      <w:iCs w:val="0"/>
      <w:color w:val="001D7A"/>
      <w:sz w:val="17"/>
      <w:szCs w:val="17"/>
    </w:rPr>
  </w:style>
  <w:style w:type="paragraph" w:styleId="af8">
    <w:name w:val="Body Text First Indent"/>
    <w:basedOn w:val="a4"/>
    <w:rsid w:val="005C79D8"/>
    <w:pPr>
      <w:spacing w:after="120"/>
      <w:ind w:firstLine="210"/>
      <w:jc w:val="left"/>
    </w:pPr>
    <w:rPr>
      <w:rFonts w:ascii="Times New Roman" w:hAnsi="Times New Roman"/>
      <w:sz w:val="28"/>
      <w:szCs w:val="28"/>
      <w:lang w:val="ru-RU"/>
    </w:rPr>
  </w:style>
  <w:style w:type="paragraph" w:customStyle="1" w:styleId="Default">
    <w:name w:val="Default"/>
    <w:rsid w:val="00D04034"/>
    <w:pPr>
      <w:autoSpaceDE w:val="0"/>
      <w:autoSpaceDN w:val="0"/>
      <w:adjustRightInd w:val="0"/>
    </w:pPr>
    <w:rPr>
      <w:rFonts w:ascii="Arial" w:hAnsi="Arial" w:cs="Arial"/>
      <w:color w:val="000000"/>
      <w:sz w:val="24"/>
      <w:szCs w:val="24"/>
    </w:rPr>
  </w:style>
  <w:style w:type="paragraph" w:customStyle="1" w:styleId="3-1">
    <w:name w:val="Заголовок 3-1"/>
    <w:basedOn w:val="1-1"/>
    <w:semiHidden/>
    <w:rsid w:val="00821E85"/>
    <w:pPr>
      <w:ind w:firstLine="0"/>
      <w:jc w:val="center"/>
    </w:pPr>
    <w:rPr>
      <w:b/>
      <w:color w:val="auto"/>
      <w:sz w:val="28"/>
    </w:rPr>
  </w:style>
  <w:style w:type="paragraph" w:customStyle="1" w:styleId="1-1">
    <w:name w:val="Стиль1-1"/>
    <w:basedOn w:val="30"/>
    <w:semiHidden/>
    <w:rsid w:val="00821E85"/>
    <w:pPr>
      <w:widowControl w:val="0"/>
      <w:spacing w:before="240" w:after="240"/>
      <w:ind w:left="0" w:firstLine="709"/>
      <w:contextualSpacing/>
    </w:pPr>
    <w:rPr>
      <w:rFonts w:ascii="Times New Roman" w:hAnsi="Times New Roman"/>
      <w:color w:val="008080"/>
      <w:sz w:val="24"/>
    </w:rPr>
  </w:style>
  <w:style w:type="character" w:customStyle="1" w:styleId="ac">
    <w:name w:val="Нижний колонтитул Знак"/>
    <w:basedOn w:val="a0"/>
    <w:link w:val="ab"/>
    <w:locked/>
    <w:rsid w:val="00821E85"/>
    <w:rPr>
      <w:rFonts w:ascii="Arial" w:hAnsi="Arial"/>
      <w:sz w:val="24"/>
      <w:lang w:val="ru-RU" w:eastAsia="ru-RU" w:bidi="ar-SA"/>
    </w:rPr>
  </w:style>
  <w:style w:type="paragraph" w:styleId="af9">
    <w:name w:val="List Paragraph"/>
    <w:basedOn w:val="a"/>
    <w:uiPriority w:val="34"/>
    <w:qFormat/>
    <w:rsid w:val="00C0262F"/>
    <w:pPr>
      <w:ind w:left="720"/>
      <w:contextualSpacing/>
    </w:pPr>
  </w:style>
  <w:style w:type="character" w:customStyle="1" w:styleId="s1">
    <w:name w:val="s1"/>
    <w:rsid w:val="009768D0"/>
    <w:rPr>
      <w:rFonts w:ascii="Times New Roman" w:hAnsi="Times New Roman" w:cs="Times New Roman" w:hint="default"/>
      <w:b/>
      <w:bCs/>
      <w:color w:val="000000"/>
    </w:rPr>
  </w:style>
  <w:style w:type="character" w:customStyle="1" w:styleId="a5">
    <w:name w:val="Основной текст Знак"/>
    <w:link w:val="a4"/>
    <w:rsid w:val="000F4368"/>
    <w:rPr>
      <w:rFonts w:ascii="Arial" w:hAnsi="Arial"/>
      <w:sz w:val="24"/>
      <w:lang w:val="en-US"/>
    </w:rPr>
  </w:style>
  <w:style w:type="character" w:customStyle="1" w:styleId="50">
    <w:name w:val="Заголовок 5 Знак"/>
    <w:link w:val="5"/>
    <w:uiPriority w:val="99"/>
    <w:locked/>
    <w:rsid w:val="008F445A"/>
    <w:rPr>
      <w:b/>
      <w:sz w:val="24"/>
    </w:rPr>
  </w:style>
  <w:style w:type="character" w:customStyle="1" w:styleId="a7">
    <w:name w:val="Верхний колонтитул Знак"/>
    <w:link w:val="a6"/>
    <w:uiPriority w:val="99"/>
    <w:locked/>
    <w:rsid w:val="008F445A"/>
    <w:rPr>
      <w:rFonts w:ascii="Arial" w:hAnsi="Arial"/>
      <w:sz w:val="24"/>
    </w:rPr>
  </w:style>
  <w:style w:type="paragraph" w:customStyle="1" w:styleId="14">
    <w:name w:val="Заголовок 1 ненумерованный"/>
    <w:basedOn w:val="a"/>
    <w:autoRedefine/>
    <w:uiPriority w:val="99"/>
    <w:rsid w:val="00AD7E92"/>
    <w:pPr>
      <w:widowControl w:val="0"/>
      <w:suppressAutoHyphens/>
      <w:jc w:val="center"/>
      <w:outlineLvl w:val="0"/>
    </w:pPr>
    <w:rPr>
      <w:rFonts w:cs="Arial"/>
      <w:b/>
      <w:bCs/>
      <w:caps/>
      <w:szCs w:val="24"/>
    </w:rPr>
  </w:style>
  <w:style w:type="paragraph" w:customStyle="1" w:styleId="15">
    <w:name w:val="Заголовок 1 нумерованный"/>
    <w:basedOn w:val="af9"/>
    <w:autoRedefine/>
    <w:uiPriority w:val="99"/>
    <w:rsid w:val="00CC5810"/>
    <w:pPr>
      <w:tabs>
        <w:tab w:val="left" w:pos="426"/>
      </w:tabs>
      <w:suppressAutoHyphens/>
      <w:ind w:left="510"/>
      <w:contextualSpacing w:val="0"/>
      <w:jc w:val="center"/>
      <w:outlineLvl w:val="0"/>
    </w:pPr>
    <w:rPr>
      <w:rFonts w:ascii="Times New Roman" w:hAnsi="Times New Roman"/>
      <w:b/>
      <w:bCs/>
      <w:caps/>
      <w:szCs w:val="24"/>
      <w:lang w:eastAsia="en-US"/>
    </w:rPr>
  </w:style>
  <w:style w:type="character" w:customStyle="1" w:styleId="aa">
    <w:name w:val="Основной текст с отступом Знак"/>
    <w:link w:val="a9"/>
    <w:locked/>
    <w:rsid w:val="00DF7EB2"/>
    <w:rPr>
      <w:rFonts w:ascii="Arial" w:hAnsi="Arial"/>
      <w:sz w:val="24"/>
    </w:rPr>
  </w:style>
  <w:style w:type="character" w:customStyle="1" w:styleId="af2">
    <w:name w:val="Текст сноски Знак"/>
    <w:aliases w:val="Текст сноски Знак1 Знак,Текст сноски Знак Знак Знак,single space Знак Знак Знак,FOOTNOTES Знак Знак Знак,fn Знак Знак Знак,footnote text Знак Знак Знак,Footnote Знак Знак Знак,12pt Знак Знак Знак"/>
    <w:link w:val="af1"/>
    <w:semiHidden/>
    <w:locked/>
    <w:rsid w:val="00DF7EB2"/>
  </w:style>
  <w:style w:type="paragraph" w:customStyle="1" w:styleId="j11">
    <w:name w:val="j11"/>
    <w:basedOn w:val="a"/>
    <w:rsid w:val="000A49E5"/>
    <w:pPr>
      <w:spacing w:before="100" w:beforeAutospacing="1" w:after="100" w:afterAutospacing="1"/>
    </w:pPr>
    <w:rPr>
      <w:rFonts w:ascii="Times New Roman" w:hAnsi="Times New Roman"/>
      <w:szCs w:val="24"/>
    </w:rPr>
  </w:style>
  <w:style w:type="paragraph" w:customStyle="1" w:styleId="afa">
    <w:name w:val="ТаблицаШапка_ПТП"/>
    <w:basedOn w:val="a"/>
    <w:link w:val="afb"/>
    <w:qFormat/>
    <w:rsid w:val="00EE4208"/>
    <w:pPr>
      <w:jc w:val="center"/>
    </w:pPr>
    <w:rPr>
      <w:rFonts w:eastAsia="Calibri"/>
      <w:b/>
      <w:sz w:val="22"/>
    </w:rPr>
  </w:style>
  <w:style w:type="character" w:customStyle="1" w:styleId="afb">
    <w:name w:val="ТаблицаШапка_ПТП Знак"/>
    <w:link w:val="afa"/>
    <w:locked/>
    <w:rsid w:val="00EE4208"/>
    <w:rPr>
      <w:rFonts w:ascii="Arial" w:eastAsia="Calibri" w:hAnsi="Arial"/>
      <w:b/>
      <w:sz w:val="22"/>
    </w:rPr>
  </w:style>
  <w:style w:type="paragraph" w:customStyle="1" w:styleId="afc">
    <w:name w:val="ТаблицаТекст_ПТП"/>
    <w:basedOn w:val="a"/>
    <w:link w:val="afd"/>
    <w:qFormat/>
    <w:rsid w:val="00EE4208"/>
    <w:pPr>
      <w:spacing w:before="20" w:after="20"/>
    </w:pPr>
    <w:rPr>
      <w:rFonts w:eastAsia="Calibri"/>
      <w:sz w:val="22"/>
    </w:rPr>
  </w:style>
  <w:style w:type="character" w:customStyle="1" w:styleId="afd">
    <w:name w:val="ТаблицаТекст_ПТП Знак"/>
    <w:link w:val="afc"/>
    <w:locked/>
    <w:rsid w:val="00EE4208"/>
    <w:rPr>
      <w:rFonts w:ascii="Arial" w:eastAsia="Calibri" w:hAnsi="Arial"/>
      <w:sz w:val="22"/>
    </w:rPr>
  </w:style>
  <w:style w:type="paragraph" w:customStyle="1" w:styleId="afe">
    <w:name w:val="Основной текст_ПТП"/>
    <w:basedOn w:val="a"/>
    <w:link w:val="aff"/>
    <w:qFormat/>
    <w:rsid w:val="00F67F4E"/>
    <w:pPr>
      <w:spacing w:before="60" w:after="60"/>
      <w:ind w:firstLine="709"/>
      <w:jc w:val="both"/>
    </w:pPr>
    <w:rPr>
      <w:rFonts w:eastAsia="Calibri"/>
      <w:sz w:val="22"/>
    </w:rPr>
  </w:style>
  <w:style w:type="character" w:customStyle="1" w:styleId="aff">
    <w:name w:val="Основной текст_ПТП Знак"/>
    <w:link w:val="afe"/>
    <w:locked/>
    <w:rsid w:val="00F67F4E"/>
    <w:rPr>
      <w:rFonts w:ascii="Arial" w:eastAsia="Calibri" w:hAnsi="Arial"/>
      <w:sz w:val="22"/>
    </w:rPr>
  </w:style>
  <w:style w:type="character" w:customStyle="1" w:styleId="aff0">
    <w:name w:val="ТаблицаЗаголовок_ПТП Знак"/>
    <w:locked/>
    <w:rsid w:val="00F67F4E"/>
    <w:rPr>
      <w:rFonts w:ascii="Arial" w:hAnsi="Arial"/>
      <w:b/>
      <w:caps/>
    </w:rPr>
  </w:style>
  <w:style w:type="paragraph" w:customStyle="1" w:styleId="10">
    <w:name w:val="Маркированный список1_ПТП"/>
    <w:basedOn w:val="a"/>
    <w:link w:val="16"/>
    <w:rsid w:val="00F67F4E"/>
    <w:pPr>
      <w:numPr>
        <w:numId w:val="2"/>
      </w:numPr>
      <w:spacing w:before="60" w:after="60"/>
      <w:jc w:val="both"/>
    </w:pPr>
    <w:rPr>
      <w:rFonts w:eastAsia="Calibri"/>
      <w:sz w:val="22"/>
    </w:rPr>
  </w:style>
  <w:style w:type="character" w:customStyle="1" w:styleId="16">
    <w:name w:val="Маркированный список1_ПТП Знак"/>
    <w:link w:val="10"/>
    <w:locked/>
    <w:rsid w:val="00F67F4E"/>
    <w:rPr>
      <w:rFonts w:ascii="Arial" w:eastAsia="Calibri" w:hAnsi="Arial"/>
      <w:sz w:val="22"/>
    </w:rPr>
  </w:style>
  <w:style w:type="paragraph" w:customStyle="1" w:styleId="1">
    <w:name w:val="Подзаголовок1_ПТП"/>
    <w:basedOn w:val="20"/>
    <w:next w:val="afe"/>
    <w:link w:val="17"/>
    <w:qFormat/>
    <w:rsid w:val="008C51EC"/>
    <w:pPr>
      <w:keepLines/>
      <w:numPr>
        <w:ilvl w:val="1"/>
        <w:numId w:val="24"/>
      </w:numPr>
      <w:spacing w:before="120" w:after="120"/>
    </w:pPr>
    <w:rPr>
      <w:sz w:val="24"/>
      <w:szCs w:val="26"/>
      <w:lang w:eastAsia="en-US"/>
    </w:rPr>
  </w:style>
  <w:style w:type="character" w:customStyle="1" w:styleId="17">
    <w:name w:val="Подзаголовок1_ПТП Знак"/>
    <w:link w:val="1"/>
    <w:rsid w:val="008C51EC"/>
    <w:rPr>
      <w:rFonts w:ascii="Arial" w:hAnsi="Arial"/>
      <w:b/>
      <w:sz w:val="24"/>
      <w:szCs w:val="26"/>
      <w:lang w:eastAsia="en-US"/>
    </w:rPr>
  </w:style>
  <w:style w:type="paragraph" w:customStyle="1" w:styleId="2">
    <w:name w:val="Подзаголовок2_ПТП"/>
    <w:basedOn w:val="3"/>
    <w:next w:val="afe"/>
    <w:qFormat/>
    <w:rsid w:val="008C51EC"/>
    <w:pPr>
      <w:keepLines/>
      <w:numPr>
        <w:ilvl w:val="2"/>
        <w:numId w:val="24"/>
      </w:numPr>
      <w:spacing w:before="40"/>
      <w:ind w:left="0" w:firstLine="0"/>
    </w:pPr>
    <w:rPr>
      <w:b/>
      <w:i/>
      <w:sz w:val="24"/>
      <w:szCs w:val="24"/>
      <w:lang w:eastAsia="en-US"/>
    </w:rPr>
  </w:style>
  <w:style w:type="paragraph" w:customStyle="1" w:styleId="aff1">
    <w:name w:val="Таблица Номер_ПТП"/>
    <w:basedOn w:val="afe"/>
    <w:next w:val="afe"/>
    <w:link w:val="aff2"/>
    <w:rsid w:val="008C51EC"/>
    <w:pPr>
      <w:ind w:left="7797" w:hanging="9"/>
    </w:pPr>
    <w:rPr>
      <w:b/>
      <w:szCs w:val="22"/>
      <w:lang w:eastAsia="en-US"/>
    </w:rPr>
  </w:style>
  <w:style w:type="character" w:customStyle="1" w:styleId="aff2">
    <w:name w:val="Таблица Номер_ПТП Знак"/>
    <w:link w:val="aff1"/>
    <w:rsid w:val="008C51EC"/>
    <w:rPr>
      <w:rFonts w:ascii="Arial" w:eastAsia="Calibri" w:hAnsi="Arial"/>
      <w:b/>
      <w:sz w:val="22"/>
      <w:szCs w:val="22"/>
      <w:lang w:eastAsia="en-US"/>
    </w:rPr>
  </w:style>
  <w:style w:type="paragraph" w:customStyle="1" w:styleId="18">
    <w:name w:val="Т1_ПТП"/>
    <w:basedOn w:val="a"/>
    <w:link w:val="19"/>
    <w:rsid w:val="008B0E38"/>
    <w:pPr>
      <w:spacing w:before="480" w:after="480"/>
      <w:jc w:val="center"/>
    </w:pPr>
    <w:rPr>
      <w:rFonts w:eastAsia="Calibri"/>
      <w:b/>
      <w:caps/>
      <w:sz w:val="52"/>
      <w:lang w:eastAsia="en-US"/>
    </w:rPr>
  </w:style>
  <w:style w:type="character" w:customStyle="1" w:styleId="19">
    <w:name w:val="Т1_ПТП Знак"/>
    <w:link w:val="18"/>
    <w:locked/>
    <w:rsid w:val="008B0E38"/>
    <w:rPr>
      <w:rFonts w:ascii="Arial" w:eastAsia="Calibri" w:hAnsi="Arial"/>
      <w:b/>
      <w:caps/>
      <w:sz w:val="52"/>
      <w:lang w:eastAsia="en-US"/>
    </w:rPr>
  </w:style>
  <w:style w:type="paragraph" w:customStyle="1" w:styleId="40">
    <w:name w:val="Т4_ПТП"/>
    <w:basedOn w:val="a"/>
    <w:link w:val="41"/>
    <w:rsid w:val="008B0E38"/>
    <w:pPr>
      <w:spacing w:before="320" w:after="320"/>
      <w:jc w:val="center"/>
    </w:pPr>
    <w:rPr>
      <w:rFonts w:eastAsia="Calibri"/>
      <w:b/>
      <w:caps/>
      <w:sz w:val="40"/>
      <w:lang w:eastAsia="en-US"/>
    </w:rPr>
  </w:style>
  <w:style w:type="character" w:customStyle="1" w:styleId="41">
    <w:name w:val="Т4_ПТП Знак"/>
    <w:link w:val="40"/>
    <w:locked/>
    <w:rsid w:val="008B0E38"/>
    <w:rPr>
      <w:rFonts w:ascii="Arial" w:eastAsia="Calibri" w:hAnsi="Arial"/>
      <w:b/>
      <w:caps/>
      <w:sz w:val="40"/>
      <w:lang w:eastAsia="en-US"/>
    </w:rPr>
  </w:style>
  <w:style w:type="character" w:styleId="aff3">
    <w:name w:val="FollowedHyperlink"/>
    <w:basedOn w:val="a0"/>
    <w:uiPriority w:val="99"/>
    <w:semiHidden/>
    <w:unhideWhenUsed/>
    <w:rsid w:val="00611760"/>
    <w:rPr>
      <w:color w:val="954F72"/>
      <w:u w:val="single"/>
    </w:rPr>
  </w:style>
  <w:style w:type="paragraph" w:customStyle="1" w:styleId="font5">
    <w:name w:val="font5"/>
    <w:basedOn w:val="a"/>
    <w:rsid w:val="00611760"/>
    <w:pPr>
      <w:spacing w:before="100" w:beforeAutospacing="1" w:after="100" w:afterAutospacing="1"/>
    </w:pPr>
    <w:rPr>
      <w:rFonts w:ascii="Times New Roman" w:hAnsi="Times New Roman"/>
      <w:sz w:val="20"/>
    </w:rPr>
  </w:style>
  <w:style w:type="paragraph" w:customStyle="1" w:styleId="font6">
    <w:name w:val="font6"/>
    <w:basedOn w:val="a"/>
    <w:rsid w:val="00611760"/>
    <w:pPr>
      <w:spacing w:before="100" w:beforeAutospacing="1" w:after="100" w:afterAutospacing="1"/>
    </w:pPr>
    <w:rPr>
      <w:rFonts w:ascii="Times New Roman" w:hAnsi="Times New Roman"/>
      <w:sz w:val="20"/>
    </w:rPr>
  </w:style>
  <w:style w:type="paragraph" w:customStyle="1" w:styleId="xl63">
    <w:name w:val="xl63"/>
    <w:basedOn w:val="a"/>
    <w:rsid w:val="00611760"/>
    <w:pPr>
      <w:spacing w:before="100" w:beforeAutospacing="1" w:after="100" w:afterAutospacing="1"/>
    </w:pPr>
    <w:rPr>
      <w:rFonts w:ascii="Times New Roman" w:hAnsi="Times New Roman"/>
      <w:sz w:val="22"/>
      <w:szCs w:val="22"/>
    </w:rPr>
  </w:style>
  <w:style w:type="paragraph" w:customStyle="1" w:styleId="xl64">
    <w:name w:val="xl64"/>
    <w:basedOn w:val="a"/>
    <w:rsid w:val="00611760"/>
    <w:pPr>
      <w:spacing w:before="100" w:beforeAutospacing="1" w:after="100" w:afterAutospacing="1"/>
      <w:textAlignment w:val="top"/>
    </w:pPr>
    <w:rPr>
      <w:rFonts w:ascii="Times New Roman" w:hAnsi="Times New Roman"/>
      <w:sz w:val="22"/>
      <w:szCs w:val="22"/>
    </w:rPr>
  </w:style>
  <w:style w:type="paragraph" w:customStyle="1" w:styleId="xl65">
    <w:name w:val="xl65"/>
    <w:basedOn w:val="a"/>
    <w:rsid w:val="00611760"/>
    <w:pPr>
      <w:spacing w:before="100" w:beforeAutospacing="1" w:after="100" w:afterAutospacing="1"/>
      <w:textAlignment w:val="center"/>
    </w:pPr>
    <w:rPr>
      <w:rFonts w:ascii="Times New Roman" w:hAnsi="Times New Roman"/>
      <w:sz w:val="22"/>
      <w:szCs w:val="22"/>
    </w:rPr>
  </w:style>
  <w:style w:type="paragraph" w:customStyle="1" w:styleId="xl66">
    <w:name w:val="xl66"/>
    <w:basedOn w:val="a"/>
    <w:rsid w:val="00611760"/>
    <w:pPr>
      <w:spacing w:before="100" w:beforeAutospacing="1" w:after="100" w:afterAutospacing="1"/>
      <w:jc w:val="right"/>
      <w:textAlignment w:val="top"/>
    </w:pPr>
    <w:rPr>
      <w:rFonts w:ascii="Times New Roman" w:hAnsi="Times New Roman"/>
      <w:szCs w:val="24"/>
    </w:rPr>
  </w:style>
  <w:style w:type="paragraph" w:customStyle="1" w:styleId="xl67">
    <w:name w:val="xl67"/>
    <w:basedOn w:val="a"/>
    <w:rsid w:val="00611760"/>
    <w:pPr>
      <w:spacing w:before="100" w:beforeAutospacing="1" w:after="100" w:afterAutospacing="1"/>
      <w:jc w:val="right"/>
      <w:textAlignment w:val="top"/>
    </w:pPr>
    <w:rPr>
      <w:rFonts w:ascii="Times New Roman" w:hAnsi="Times New Roman"/>
      <w:b/>
      <w:bCs/>
      <w:sz w:val="22"/>
      <w:szCs w:val="22"/>
    </w:rPr>
  </w:style>
  <w:style w:type="paragraph" w:customStyle="1" w:styleId="xl68">
    <w:name w:val="xl68"/>
    <w:basedOn w:val="a"/>
    <w:rsid w:val="00611760"/>
    <w:pPr>
      <w:pBdr>
        <w:bottom w:val="single" w:sz="4" w:space="0" w:color="auto"/>
        <w:right w:val="single" w:sz="4" w:space="0" w:color="auto"/>
      </w:pBdr>
      <w:shd w:val="clear" w:color="CCFFFF" w:fill="CCFFFF"/>
      <w:spacing w:before="100" w:beforeAutospacing="1" w:after="100" w:afterAutospacing="1"/>
      <w:jc w:val="center"/>
      <w:textAlignment w:val="center"/>
    </w:pPr>
    <w:rPr>
      <w:rFonts w:ascii="Times New Roman" w:hAnsi="Times New Roman"/>
      <w:sz w:val="18"/>
      <w:szCs w:val="18"/>
    </w:rPr>
  </w:style>
  <w:style w:type="paragraph" w:customStyle="1" w:styleId="xl69">
    <w:name w:val="xl69"/>
    <w:basedOn w:val="a"/>
    <w:rsid w:val="00611760"/>
    <w:pPr>
      <w:pBdr>
        <w:left w:val="single" w:sz="4" w:space="0" w:color="auto"/>
        <w:bottom w:val="single" w:sz="4" w:space="0" w:color="auto"/>
        <w:right w:val="single" w:sz="4" w:space="0" w:color="auto"/>
      </w:pBdr>
      <w:shd w:val="clear" w:color="CCFFFF" w:fill="CCFFFF"/>
      <w:spacing w:before="100" w:beforeAutospacing="1" w:after="100" w:afterAutospacing="1"/>
      <w:jc w:val="center"/>
      <w:textAlignment w:val="center"/>
    </w:pPr>
    <w:rPr>
      <w:rFonts w:ascii="Times New Roman" w:hAnsi="Times New Roman"/>
      <w:sz w:val="18"/>
      <w:szCs w:val="18"/>
    </w:rPr>
  </w:style>
  <w:style w:type="paragraph" w:customStyle="1" w:styleId="xl70">
    <w:name w:val="xl70"/>
    <w:basedOn w:val="a"/>
    <w:rsid w:val="00611760"/>
    <w:pPr>
      <w:pBdr>
        <w:top w:val="single" w:sz="4" w:space="0" w:color="000000"/>
        <w:left w:val="single" w:sz="4" w:space="0" w:color="000000"/>
        <w:right w:val="single" w:sz="4" w:space="0" w:color="000000"/>
      </w:pBdr>
      <w:spacing w:before="100" w:beforeAutospacing="1" w:after="100" w:afterAutospacing="1"/>
      <w:jc w:val="center"/>
    </w:pPr>
    <w:rPr>
      <w:rFonts w:ascii="Times New Roman" w:hAnsi="Times New Roman"/>
      <w:szCs w:val="24"/>
    </w:rPr>
  </w:style>
  <w:style w:type="paragraph" w:customStyle="1" w:styleId="xl71">
    <w:name w:val="xl71"/>
    <w:basedOn w:val="a"/>
    <w:rsid w:val="00611760"/>
    <w:pPr>
      <w:pBdr>
        <w:top w:val="single" w:sz="4" w:space="0" w:color="000000"/>
        <w:right w:val="single" w:sz="4" w:space="0" w:color="000000"/>
      </w:pBdr>
      <w:spacing w:before="100" w:beforeAutospacing="1" w:after="100" w:afterAutospacing="1"/>
      <w:jc w:val="center"/>
    </w:pPr>
    <w:rPr>
      <w:rFonts w:ascii="Times New Roman" w:hAnsi="Times New Roman"/>
      <w:szCs w:val="24"/>
    </w:rPr>
  </w:style>
  <w:style w:type="paragraph" w:customStyle="1" w:styleId="xl72">
    <w:name w:val="xl72"/>
    <w:basedOn w:val="a"/>
    <w:rsid w:val="00611760"/>
    <w:pPr>
      <w:pBdr>
        <w:top w:val="single" w:sz="4" w:space="0" w:color="000000"/>
        <w:right w:val="single" w:sz="4" w:space="0" w:color="000000"/>
      </w:pBdr>
      <w:spacing w:before="100" w:beforeAutospacing="1" w:after="100" w:afterAutospacing="1"/>
    </w:pPr>
    <w:rPr>
      <w:rFonts w:ascii="Times New Roman" w:hAnsi="Times New Roman"/>
      <w:szCs w:val="24"/>
    </w:rPr>
  </w:style>
  <w:style w:type="paragraph" w:customStyle="1" w:styleId="xl73">
    <w:name w:val="xl73"/>
    <w:basedOn w:val="a"/>
    <w:rsid w:val="00611760"/>
    <w:pPr>
      <w:pBdr>
        <w:top w:val="single" w:sz="4" w:space="0" w:color="000000"/>
        <w:right w:val="single" w:sz="4" w:space="0" w:color="000000"/>
      </w:pBdr>
      <w:spacing w:before="100" w:beforeAutospacing="1" w:after="100" w:afterAutospacing="1"/>
      <w:jc w:val="right"/>
    </w:pPr>
    <w:rPr>
      <w:rFonts w:ascii="Times New Roman" w:hAnsi="Times New Roman"/>
      <w:szCs w:val="24"/>
    </w:rPr>
  </w:style>
  <w:style w:type="paragraph" w:customStyle="1" w:styleId="xl74">
    <w:name w:val="xl74"/>
    <w:basedOn w:val="a"/>
    <w:rsid w:val="00611760"/>
    <w:pPr>
      <w:pBdr>
        <w:left w:val="single" w:sz="4" w:space="0" w:color="000000"/>
        <w:bottom w:val="single" w:sz="4" w:space="0" w:color="000000"/>
        <w:right w:val="single" w:sz="4" w:space="0" w:color="000000"/>
      </w:pBdr>
      <w:spacing w:before="100" w:beforeAutospacing="1" w:after="100" w:afterAutospacing="1"/>
      <w:jc w:val="center"/>
      <w:textAlignment w:val="top"/>
    </w:pPr>
    <w:rPr>
      <w:rFonts w:ascii="Times New Roman" w:hAnsi="Times New Roman"/>
      <w:szCs w:val="24"/>
    </w:rPr>
  </w:style>
  <w:style w:type="paragraph" w:customStyle="1" w:styleId="xl75">
    <w:name w:val="xl75"/>
    <w:basedOn w:val="a"/>
    <w:rsid w:val="00611760"/>
    <w:pPr>
      <w:pBdr>
        <w:bottom w:val="single" w:sz="4" w:space="0" w:color="000000"/>
        <w:right w:val="single" w:sz="4" w:space="0" w:color="000000"/>
      </w:pBdr>
      <w:spacing w:before="100" w:beforeAutospacing="1" w:after="100" w:afterAutospacing="1"/>
      <w:jc w:val="center"/>
      <w:textAlignment w:val="top"/>
    </w:pPr>
    <w:rPr>
      <w:rFonts w:ascii="Times New Roman" w:hAnsi="Times New Roman"/>
      <w:szCs w:val="24"/>
    </w:rPr>
  </w:style>
  <w:style w:type="paragraph" w:customStyle="1" w:styleId="xl76">
    <w:name w:val="xl76"/>
    <w:basedOn w:val="a"/>
    <w:rsid w:val="00611760"/>
    <w:pPr>
      <w:pBdr>
        <w:bottom w:val="single" w:sz="4" w:space="0" w:color="000000"/>
        <w:right w:val="single" w:sz="4" w:space="0" w:color="000000"/>
      </w:pBdr>
      <w:spacing w:before="100" w:beforeAutospacing="1" w:after="100" w:afterAutospacing="1"/>
      <w:textAlignment w:val="top"/>
    </w:pPr>
    <w:rPr>
      <w:rFonts w:ascii="Times New Roman" w:hAnsi="Times New Roman"/>
      <w:szCs w:val="24"/>
    </w:rPr>
  </w:style>
  <w:style w:type="paragraph" w:customStyle="1" w:styleId="xl77">
    <w:name w:val="xl77"/>
    <w:basedOn w:val="a"/>
    <w:rsid w:val="00611760"/>
    <w:pPr>
      <w:pBdr>
        <w:bottom w:val="single" w:sz="4" w:space="0" w:color="000000"/>
        <w:right w:val="single" w:sz="4" w:space="0" w:color="000000"/>
      </w:pBdr>
      <w:spacing w:before="100" w:beforeAutospacing="1" w:after="100" w:afterAutospacing="1"/>
      <w:jc w:val="right"/>
      <w:textAlignment w:val="top"/>
    </w:pPr>
    <w:rPr>
      <w:rFonts w:ascii="Times New Roman" w:hAnsi="Times New Roman"/>
      <w:szCs w:val="24"/>
    </w:rPr>
  </w:style>
  <w:style w:type="paragraph" w:customStyle="1" w:styleId="xl78">
    <w:name w:val="xl78"/>
    <w:basedOn w:val="a"/>
    <w:rsid w:val="00611760"/>
    <w:pPr>
      <w:pBdr>
        <w:top w:val="single" w:sz="4" w:space="0" w:color="auto"/>
        <w:left w:val="single" w:sz="4" w:space="0" w:color="auto"/>
        <w:bottom w:val="single" w:sz="4" w:space="0" w:color="000000"/>
      </w:pBdr>
      <w:spacing w:before="100" w:beforeAutospacing="1" w:after="100" w:afterAutospacing="1"/>
    </w:pPr>
    <w:rPr>
      <w:rFonts w:ascii="Times New Roman CYR" w:hAnsi="Times New Roman CYR" w:cs="Times New Roman CYR"/>
      <w:szCs w:val="24"/>
    </w:rPr>
  </w:style>
  <w:style w:type="paragraph" w:customStyle="1" w:styleId="xl79">
    <w:name w:val="xl79"/>
    <w:basedOn w:val="a"/>
    <w:rsid w:val="00611760"/>
    <w:pPr>
      <w:pBdr>
        <w:top w:val="single" w:sz="4" w:space="0" w:color="auto"/>
        <w:bottom w:val="single" w:sz="4" w:space="0" w:color="000000"/>
      </w:pBdr>
      <w:spacing w:before="100" w:beforeAutospacing="1" w:after="100" w:afterAutospacing="1"/>
    </w:pPr>
    <w:rPr>
      <w:rFonts w:ascii="Times New Roman CYR" w:hAnsi="Times New Roman CYR" w:cs="Times New Roman CYR"/>
      <w:szCs w:val="24"/>
    </w:rPr>
  </w:style>
  <w:style w:type="paragraph" w:customStyle="1" w:styleId="xl80">
    <w:name w:val="xl80"/>
    <w:basedOn w:val="a"/>
    <w:rsid w:val="00611760"/>
    <w:pPr>
      <w:pBdr>
        <w:top w:val="single" w:sz="4" w:space="0" w:color="000000"/>
        <w:left w:val="single" w:sz="4" w:space="0" w:color="000000"/>
        <w:bottom w:val="single" w:sz="4" w:space="0" w:color="000000"/>
      </w:pBdr>
      <w:shd w:val="clear" w:color="000000" w:fill="CCFFFF"/>
      <w:spacing w:before="100" w:beforeAutospacing="1" w:after="100" w:afterAutospacing="1"/>
      <w:jc w:val="center"/>
      <w:textAlignment w:val="center"/>
    </w:pPr>
    <w:rPr>
      <w:rFonts w:ascii="Times New Roman" w:hAnsi="Times New Roman"/>
      <w:b/>
      <w:bCs/>
      <w:szCs w:val="24"/>
    </w:rPr>
  </w:style>
  <w:style w:type="paragraph" w:customStyle="1" w:styleId="xl81">
    <w:name w:val="xl81"/>
    <w:basedOn w:val="a"/>
    <w:rsid w:val="00611760"/>
    <w:pPr>
      <w:pBdr>
        <w:top w:val="single" w:sz="4" w:space="0" w:color="000000"/>
        <w:bottom w:val="single" w:sz="4" w:space="0" w:color="000000"/>
      </w:pBdr>
      <w:shd w:val="clear" w:color="000000" w:fill="CCFFFF"/>
      <w:spacing w:before="100" w:beforeAutospacing="1" w:after="100" w:afterAutospacing="1"/>
      <w:jc w:val="center"/>
      <w:textAlignment w:val="center"/>
    </w:pPr>
    <w:rPr>
      <w:rFonts w:ascii="Times New Roman" w:hAnsi="Times New Roman"/>
      <w:b/>
      <w:bCs/>
      <w:szCs w:val="24"/>
    </w:rPr>
  </w:style>
  <w:style w:type="paragraph" w:customStyle="1" w:styleId="xl82">
    <w:name w:val="xl82"/>
    <w:basedOn w:val="a"/>
    <w:rsid w:val="00611760"/>
    <w:pPr>
      <w:pBdr>
        <w:top w:val="single" w:sz="4" w:space="0" w:color="000000"/>
        <w:left w:val="single" w:sz="4" w:space="0" w:color="000000"/>
        <w:bottom w:val="single" w:sz="4" w:space="0" w:color="000000"/>
      </w:pBdr>
      <w:shd w:val="clear" w:color="FFC1C1" w:fill="FFC1C1"/>
      <w:spacing w:before="100" w:beforeAutospacing="1" w:after="100" w:afterAutospacing="1"/>
      <w:jc w:val="center"/>
      <w:textAlignment w:val="center"/>
    </w:pPr>
    <w:rPr>
      <w:rFonts w:ascii="Times New Roman" w:hAnsi="Times New Roman"/>
      <w:i/>
      <w:iCs/>
      <w:color w:val="333333"/>
      <w:szCs w:val="24"/>
    </w:rPr>
  </w:style>
  <w:style w:type="paragraph" w:customStyle="1" w:styleId="xl83">
    <w:name w:val="xl83"/>
    <w:basedOn w:val="a"/>
    <w:rsid w:val="00611760"/>
    <w:pPr>
      <w:pBdr>
        <w:top w:val="single" w:sz="4" w:space="0" w:color="000000"/>
        <w:bottom w:val="single" w:sz="4" w:space="0" w:color="000000"/>
      </w:pBdr>
      <w:shd w:val="clear" w:color="FFC1C1" w:fill="FFC1C1"/>
      <w:spacing w:before="100" w:beforeAutospacing="1" w:after="100" w:afterAutospacing="1"/>
      <w:jc w:val="center"/>
      <w:textAlignment w:val="center"/>
    </w:pPr>
    <w:rPr>
      <w:rFonts w:ascii="Times New Roman" w:hAnsi="Times New Roman"/>
      <w:i/>
      <w:iCs/>
      <w:color w:val="333333"/>
      <w:szCs w:val="24"/>
    </w:rPr>
  </w:style>
  <w:style w:type="paragraph" w:customStyle="1" w:styleId="xl84">
    <w:name w:val="xl84"/>
    <w:basedOn w:val="a"/>
    <w:rsid w:val="00611760"/>
    <w:pPr>
      <w:pBdr>
        <w:top w:val="single" w:sz="4" w:space="0" w:color="000000"/>
        <w:left w:val="single" w:sz="4" w:space="0" w:color="000000"/>
        <w:bottom w:val="single" w:sz="4" w:space="0" w:color="000000"/>
      </w:pBdr>
      <w:shd w:val="clear" w:color="FFFFC1" w:fill="FFFFC1"/>
      <w:spacing w:before="100" w:beforeAutospacing="1" w:after="100" w:afterAutospacing="1"/>
      <w:jc w:val="center"/>
      <w:textAlignment w:val="center"/>
    </w:pPr>
    <w:rPr>
      <w:rFonts w:ascii="Times New Roman" w:hAnsi="Times New Roman"/>
      <w:i/>
      <w:iCs/>
      <w:color w:val="333333"/>
      <w:szCs w:val="24"/>
    </w:rPr>
  </w:style>
  <w:style w:type="paragraph" w:customStyle="1" w:styleId="xl85">
    <w:name w:val="xl85"/>
    <w:basedOn w:val="a"/>
    <w:rsid w:val="00611760"/>
    <w:pPr>
      <w:pBdr>
        <w:top w:val="single" w:sz="4" w:space="0" w:color="000000"/>
        <w:bottom w:val="single" w:sz="4" w:space="0" w:color="000000"/>
      </w:pBdr>
      <w:shd w:val="clear" w:color="FFFFC1" w:fill="FFFFC1"/>
      <w:spacing w:before="100" w:beforeAutospacing="1" w:after="100" w:afterAutospacing="1"/>
      <w:jc w:val="center"/>
      <w:textAlignment w:val="center"/>
    </w:pPr>
    <w:rPr>
      <w:rFonts w:ascii="Times New Roman" w:hAnsi="Times New Roman"/>
      <w:i/>
      <w:iCs/>
      <w:color w:val="333333"/>
      <w:szCs w:val="24"/>
    </w:rPr>
  </w:style>
  <w:style w:type="paragraph" w:customStyle="1" w:styleId="xl86">
    <w:name w:val="xl86"/>
    <w:basedOn w:val="a"/>
    <w:rsid w:val="00611760"/>
    <w:pPr>
      <w:pBdr>
        <w:top w:val="single" w:sz="4" w:space="0" w:color="000000"/>
        <w:left w:val="single" w:sz="4" w:space="0" w:color="000000"/>
        <w:bottom w:val="single" w:sz="4" w:space="0" w:color="000000"/>
      </w:pBdr>
      <w:shd w:val="clear" w:color="C1FFC1" w:fill="C1FFC1"/>
      <w:spacing w:before="100" w:beforeAutospacing="1" w:after="100" w:afterAutospacing="1"/>
      <w:jc w:val="center"/>
      <w:textAlignment w:val="center"/>
    </w:pPr>
    <w:rPr>
      <w:rFonts w:ascii="Times New Roman" w:hAnsi="Times New Roman"/>
      <w:i/>
      <w:iCs/>
      <w:color w:val="333333"/>
      <w:szCs w:val="24"/>
    </w:rPr>
  </w:style>
  <w:style w:type="paragraph" w:customStyle="1" w:styleId="xl87">
    <w:name w:val="xl87"/>
    <w:basedOn w:val="a"/>
    <w:rsid w:val="00611760"/>
    <w:pPr>
      <w:pBdr>
        <w:top w:val="single" w:sz="4" w:space="0" w:color="000000"/>
        <w:bottom w:val="single" w:sz="4" w:space="0" w:color="000000"/>
      </w:pBdr>
      <w:shd w:val="clear" w:color="C1FFC1" w:fill="C1FFC1"/>
      <w:spacing w:before="100" w:beforeAutospacing="1" w:after="100" w:afterAutospacing="1"/>
      <w:jc w:val="center"/>
      <w:textAlignment w:val="center"/>
    </w:pPr>
    <w:rPr>
      <w:rFonts w:ascii="Times New Roman" w:hAnsi="Times New Roman"/>
      <w:i/>
      <w:iCs/>
      <w:color w:val="333333"/>
      <w:szCs w:val="24"/>
    </w:rPr>
  </w:style>
  <w:style w:type="paragraph" w:customStyle="1" w:styleId="xl88">
    <w:name w:val="xl88"/>
    <w:basedOn w:val="a"/>
    <w:rsid w:val="00611760"/>
    <w:pPr>
      <w:spacing w:before="100" w:beforeAutospacing="1" w:after="100" w:afterAutospacing="1"/>
      <w:jc w:val="center"/>
      <w:textAlignment w:val="top"/>
    </w:pPr>
    <w:rPr>
      <w:rFonts w:ascii="Times New Roman" w:hAnsi="Times New Roman"/>
      <w:b/>
      <w:bCs/>
      <w:sz w:val="22"/>
      <w:szCs w:val="22"/>
    </w:rPr>
  </w:style>
  <w:style w:type="paragraph" w:customStyle="1" w:styleId="xl89">
    <w:name w:val="xl89"/>
    <w:basedOn w:val="a"/>
    <w:rsid w:val="00611760"/>
    <w:pPr>
      <w:pBdr>
        <w:top w:val="single" w:sz="4" w:space="0" w:color="auto"/>
        <w:left w:val="single" w:sz="4" w:space="0" w:color="auto"/>
        <w:right w:val="single" w:sz="4" w:space="0" w:color="auto"/>
      </w:pBdr>
      <w:shd w:val="clear" w:color="CCFFFF" w:fill="CCFFFF"/>
      <w:spacing w:before="100" w:beforeAutospacing="1" w:after="100" w:afterAutospacing="1"/>
      <w:jc w:val="center"/>
      <w:textAlignment w:val="center"/>
    </w:pPr>
    <w:rPr>
      <w:rFonts w:ascii="Times New Roman" w:hAnsi="Times New Roman"/>
      <w:sz w:val="18"/>
      <w:szCs w:val="18"/>
    </w:rPr>
  </w:style>
  <w:style w:type="paragraph" w:customStyle="1" w:styleId="xl90">
    <w:name w:val="xl90"/>
    <w:basedOn w:val="a"/>
    <w:rsid w:val="00611760"/>
    <w:pPr>
      <w:pBdr>
        <w:left w:val="single" w:sz="4" w:space="0" w:color="auto"/>
        <w:bottom w:val="single" w:sz="4" w:space="0" w:color="000000"/>
        <w:right w:val="single" w:sz="4" w:space="0" w:color="auto"/>
      </w:pBdr>
      <w:shd w:val="clear" w:color="CCFFFF" w:fill="CCFFFF"/>
      <w:spacing w:before="100" w:beforeAutospacing="1" w:after="100" w:afterAutospacing="1"/>
      <w:jc w:val="center"/>
      <w:textAlignment w:val="center"/>
    </w:pPr>
    <w:rPr>
      <w:rFonts w:ascii="Times New Roman" w:hAnsi="Times New Roman"/>
      <w:sz w:val="18"/>
      <w:szCs w:val="18"/>
    </w:rPr>
  </w:style>
  <w:style w:type="paragraph" w:customStyle="1" w:styleId="xl91">
    <w:name w:val="xl91"/>
    <w:basedOn w:val="a"/>
    <w:rsid w:val="00611760"/>
    <w:pPr>
      <w:pBdr>
        <w:top w:val="single" w:sz="4" w:space="0" w:color="auto"/>
        <w:left w:val="single" w:sz="4" w:space="0" w:color="auto"/>
        <w:right w:val="single" w:sz="4" w:space="0" w:color="auto"/>
      </w:pBdr>
      <w:shd w:val="clear" w:color="CCFFFF" w:fill="CCFFFF"/>
      <w:spacing w:before="100" w:beforeAutospacing="1" w:after="100" w:afterAutospacing="1"/>
      <w:jc w:val="center"/>
      <w:textAlignment w:val="center"/>
    </w:pPr>
    <w:rPr>
      <w:rFonts w:ascii="Times New Roman" w:hAnsi="Times New Roman"/>
      <w:sz w:val="18"/>
      <w:szCs w:val="18"/>
    </w:rPr>
  </w:style>
  <w:style w:type="paragraph" w:customStyle="1" w:styleId="xl92">
    <w:name w:val="xl92"/>
    <w:basedOn w:val="a"/>
    <w:rsid w:val="00611760"/>
    <w:pPr>
      <w:pBdr>
        <w:left w:val="single" w:sz="4" w:space="0" w:color="auto"/>
        <w:bottom w:val="single" w:sz="4" w:space="0" w:color="000000"/>
        <w:right w:val="single" w:sz="4" w:space="0" w:color="auto"/>
      </w:pBdr>
      <w:shd w:val="clear" w:color="CCFFFF" w:fill="CCFFFF"/>
      <w:spacing w:before="100" w:beforeAutospacing="1" w:after="100" w:afterAutospacing="1"/>
      <w:jc w:val="center"/>
      <w:textAlignment w:val="center"/>
    </w:pPr>
    <w:rPr>
      <w:rFonts w:ascii="Times New Roman" w:hAnsi="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7408837">
      <w:bodyDiv w:val="1"/>
      <w:marLeft w:val="0"/>
      <w:marRight w:val="0"/>
      <w:marTop w:val="0"/>
      <w:marBottom w:val="0"/>
      <w:divBdr>
        <w:top w:val="none" w:sz="0" w:space="0" w:color="auto"/>
        <w:left w:val="none" w:sz="0" w:space="0" w:color="auto"/>
        <w:bottom w:val="none" w:sz="0" w:space="0" w:color="auto"/>
        <w:right w:val="none" w:sz="0" w:space="0" w:color="auto"/>
      </w:divBdr>
    </w:div>
    <w:div w:id="867640292">
      <w:bodyDiv w:val="1"/>
      <w:marLeft w:val="0"/>
      <w:marRight w:val="0"/>
      <w:marTop w:val="0"/>
      <w:marBottom w:val="0"/>
      <w:divBdr>
        <w:top w:val="none" w:sz="0" w:space="0" w:color="auto"/>
        <w:left w:val="none" w:sz="0" w:space="0" w:color="auto"/>
        <w:bottom w:val="none" w:sz="0" w:space="0" w:color="auto"/>
        <w:right w:val="none" w:sz="0" w:space="0" w:color="auto"/>
      </w:divBdr>
    </w:div>
    <w:div w:id="951135619">
      <w:bodyDiv w:val="1"/>
      <w:marLeft w:val="0"/>
      <w:marRight w:val="0"/>
      <w:marTop w:val="0"/>
      <w:marBottom w:val="0"/>
      <w:divBdr>
        <w:top w:val="none" w:sz="0" w:space="0" w:color="auto"/>
        <w:left w:val="none" w:sz="0" w:space="0" w:color="auto"/>
        <w:bottom w:val="none" w:sz="0" w:space="0" w:color="auto"/>
        <w:right w:val="none" w:sz="0" w:space="0" w:color="auto"/>
      </w:divBdr>
    </w:div>
    <w:div w:id="11060759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3.jpeg"/><Relationship Id="rId18" Type="http://schemas.openxmlformats.org/officeDocument/2006/relationships/hyperlink" Target="http://400days.ru/" TargetMode="External"/><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hyperlink" Target="jl:30479065.1440600%20" TargetMode="External"/><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5.wmf"/><Relationship Id="rId20" Type="http://schemas.openxmlformats.org/officeDocument/2006/relationships/hyperlink" Target="http://400days.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Word_Document1.docx"/><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image" Target="media/image2.emf"/><Relationship Id="rId19" Type="http://schemas.openxmlformats.org/officeDocument/2006/relationships/hyperlink" Target="http://400days.ru/" TargetMode="Externa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jpeg"/><Relationship Id="rId22" Type="http://schemas.openxmlformats.org/officeDocument/2006/relationships/header" Target="header3.xm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89FE476-53FA-4C06-8CB4-66F92B6D67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66</Pages>
  <Words>22738</Words>
  <Characters>129609</Characters>
  <Application>Microsoft Office Word</Application>
  <DocSecurity>0</DocSecurity>
  <Lines>1080</Lines>
  <Paragraphs>304</Paragraphs>
  <ScaleCrop>false</ScaleCrop>
  <HeadingPairs>
    <vt:vector size="2" baseType="variant">
      <vt:variant>
        <vt:lpstr>Название</vt:lpstr>
      </vt:variant>
      <vt:variant>
        <vt:i4>1</vt:i4>
      </vt:variant>
    </vt:vector>
  </HeadingPairs>
  <TitlesOfParts>
    <vt:vector size="1" baseType="lpstr">
      <vt:lpstr>Отчёт</vt:lpstr>
    </vt:vector>
  </TitlesOfParts>
  <Company>Каз ПТП</Company>
  <LinksUpToDate>false</LinksUpToDate>
  <CharactersWithSpaces>152043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Отчёт</dc:title>
  <dc:creator>Сухов И.А.</dc:creator>
  <cp:lastModifiedBy>Yuliya Babenko</cp:lastModifiedBy>
  <cp:revision>10</cp:revision>
  <cp:lastPrinted>2022-10-05T08:54:00Z</cp:lastPrinted>
  <dcterms:created xsi:type="dcterms:W3CDTF">2022-10-12T06:22:00Z</dcterms:created>
  <dcterms:modified xsi:type="dcterms:W3CDTF">2022-10-12T07:46:00Z</dcterms:modified>
</cp:coreProperties>
</file>