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Sun Microsystems Inc. Java 1.6.0_37 on Linux -->
    <w:p w:rsidRDefault="00035F55" w:rsidP="00892E1E" w:rsidR="00C672F1">
      <w:pPr>
        <w:rPr>
          <w:color w:val="3399FF"/>
          <w:lang w:val="kk-KZ"/>
        </w:rPr>
      </w:pPr>
      <w:r>
        <w:rPr>
          <w:color w:val="3399FF"/>
          <w:lang w:val="kk-KZ"/>
        </w:rPr>
        <w:t xml:space="preserve">          </w:t>
      </w:r>
      <w:r w:rsidR="003F26A2">
        <w:rPr>
          <w:color w:val="3399FF"/>
          <w:lang w:val="kk-KZ"/>
        </w:rPr>
        <w:t xml:space="preserve">         Астана</w:t>
      </w:r>
      <w:r w:rsidR="00892E1E">
        <w:rPr>
          <w:color w:val="3399FF"/>
          <w:lang w:val="kk-KZ"/>
        </w:rPr>
        <w:t xml:space="preserve"> қ</w:t>
      </w:r>
      <w:r w:rsidR="00892E1E" w:rsidRPr="00CE6A9A">
        <w:rPr>
          <w:color w:val="3399FF"/>
          <w:lang w:val="kk-KZ"/>
        </w:rPr>
        <w:t>аласы</w:t>
      </w:r>
      <w:r w:rsidR="00892E1E" w:rsidRPr="00D31102">
        <w:rPr>
          <w:color w:val="3399FF"/>
          <w:lang w:val="kk-KZ"/>
        </w:rPr>
        <w:t xml:space="preserve">                                                                   </w:t>
      </w:r>
      <w:r w:rsidR="00892E1E">
        <w:rPr>
          <w:color w:val="3399FF"/>
          <w:lang w:val="kk-KZ"/>
        </w:rPr>
        <w:t xml:space="preserve">                             </w:t>
      </w:r>
      <w:r>
        <w:rPr>
          <w:color w:val="3399FF"/>
          <w:lang w:val="kk-KZ"/>
        </w:rPr>
        <w:t xml:space="preserve">    </w:t>
      </w:r>
      <w:r w:rsidR="00892E1E">
        <w:rPr>
          <w:color w:val="3399FF"/>
          <w:lang w:val="kk-KZ"/>
        </w:rPr>
        <w:t xml:space="preserve">         город </w:t>
      </w:r>
      <w:r w:rsidR="003F26A2">
        <w:rPr>
          <w:color w:val="3399FF"/>
          <w:lang w:val="kk-KZ"/>
        </w:rPr>
        <w:t>Астана</w:t>
      </w:r>
      <w:r w:rsidR="00892E1E" w:rsidRPr="00D31102">
        <w:rPr>
          <w:color w:val="3399FF"/>
          <w:lang w:val="kk-KZ"/>
        </w:rPr>
        <w:t xml:space="preserve">    </w:t>
      </w:r>
    </w:p>
    <w:p w:rsidRDefault="00C672F1" w:rsidP="00892E1E" w:rsidR="00C672F1">
      <w:pPr>
        <w:rPr>
          <w:color w:val="3399FF"/>
          <w:lang w:val="kk-KZ"/>
        </w:rPr>
      </w:pPr>
    </w:p>
    <w:p w:rsidRDefault="00C672F1" w:rsidP="00892E1E" w:rsidR="00C672F1">
      <w:pPr>
        <w:rPr>
          <w:color w:val="3399FF"/>
          <w:lang w:val="kk-KZ"/>
        </w:rPr>
      </w:pPr>
    </w:p>
    <w:p w:rsidRDefault="00C672F1" w:rsidP="00C672F1" w:rsidR="00C672F1" w:rsidRPr="00137EF1">
      <w:pPr>
        <w:jc w:val="center"/>
        <w:rPr>
          <w:b/>
          <w:sz w:val="28"/>
          <w:szCs w:val="28"/>
          <w:lang w:val="kk-KZ"/>
        </w:rPr>
      </w:pPr>
      <w:r w:rsidRPr="00137EF1">
        <w:rPr>
          <w:b/>
          <w:sz w:val="28"/>
          <w:szCs w:val="28"/>
          <w:lang w:val="kk-KZ"/>
        </w:rPr>
        <w:t xml:space="preserve">«Өндірістік объектілерді шикі мұнай </w:t>
      </w:r>
      <w:r>
        <w:rPr>
          <w:b/>
          <w:sz w:val="28"/>
          <w:szCs w:val="28"/>
          <w:lang w:val="kk-KZ"/>
        </w:rPr>
        <w:t>және</w:t>
      </w:r>
      <w:r w:rsidRPr="00137EF1">
        <w:rPr>
          <w:b/>
          <w:sz w:val="28"/>
          <w:szCs w:val="28"/>
          <w:lang w:val="kk-KZ"/>
        </w:rPr>
        <w:t xml:space="preserve"> газ конденсатын есепке алу </w:t>
      </w:r>
      <w:r w:rsidRPr="00135D38">
        <w:rPr>
          <w:b/>
          <w:sz w:val="28"/>
          <w:szCs w:val="28"/>
          <w:lang w:val="kk-KZ"/>
        </w:rPr>
        <w:t>құралдарымен</w:t>
      </w:r>
      <w:r>
        <w:rPr>
          <w:b/>
          <w:sz w:val="28"/>
          <w:szCs w:val="28"/>
          <w:lang w:val="kk-KZ"/>
        </w:rPr>
        <w:t xml:space="preserve"> </w:t>
      </w:r>
      <w:r w:rsidRPr="00137EF1">
        <w:rPr>
          <w:b/>
          <w:sz w:val="28"/>
          <w:szCs w:val="28"/>
          <w:lang w:val="kk-KZ"/>
        </w:rPr>
        <w:t xml:space="preserve">жарақтандыру және шикі мұнай </w:t>
      </w:r>
      <w:r>
        <w:rPr>
          <w:b/>
          <w:sz w:val="28"/>
          <w:szCs w:val="28"/>
          <w:lang w:val="kk-KZ"/>
        </w:rPr>
        <w:t>және</w:t>
      </w:r>
      <w:r w:rsidRPr="00137EF1">
        <w:rPr>
          <w:b/>
          <w:sz w:val="28"/>
          <w:szCs w:val="28"/>
          <w:lang w:val="kk-KZ"/>
        </w:rPr>
        <w:t xml:space="preserve"> газ конденсатын есепке алу </w:t>
      </w:r>
      <w:r>
        <w:rPr>
          <w:b/>
          <w:sz w:val="28"/>
          <w:szCs w:val="28"/>
          <w:lang w:val="kk-KZ"/>
        </w:rPr>
        <w:t>құралда</w:t>
      </w:r>
      <w:r w:rsidRPr="00137EF1">
        <w:rPr>
          <w:b/>
          <w:sz w:val="28"/>
          <w:szCs w:val="28"/>
          <w:lang w:val="kk-KZ"/>
        </w:rPr>
        <w:t>рының жұмыс істеуін қамтамасыз ету қағидаларын бекіту туралы» Қазақстан Республикасы Энергетика министрінің міндетін атқарушының 2019 жылғы 26 қарашадағы № 385 бұйрығына өзгерістер енгізу туралы</w:t>
      </w:r>
    </w:p>
    <w:p w:rsidRDefault="00C672F1" w:rsidP="00C672F1" w:rsidR="00C672F1" w:rsidRPr="00137EF1">
      <w:pPr>
        <w:jc w:val="both"/>
        <w:rPr>
          <w:sz w:val="28"/>
          <w:szCs w:val="28"/>
          <w:lang w:val="kk-KZ"/>
        </w:rPr>
      </w:pPr>
    </w:p>
    <w:p w:rsidRDefault="00C672F1" w:rsidP="00C672F1" w:rsidR="00C672F1" w:rsidRPr="00137EF1">
      <w:pPr>
        <w:jc w:val="both"/>
        <w:rPr>
          <w:sz w:val="28"/>
          <w:szCs w:val="28"/>
          <w:lang w:val="kk-KZ"/>
        </w:rPr>
      </w:pPr>
      <w:r w:rsidRPr="00137EF1">
        <w:rPr>
          <w:sz w:val="28"/>
          <w:szCs w:val="28"/>
          <w:lang w:val="kk-KZ"/>
        </w:rPr>
        <w:tab/>
      </w:r>
    </w:p>
    <w:p w:rsidRDefault="00C672F1" w:rsidP="00C672F1" w:rsidR="00C672F1" w:rsidRPr="00137EF1">
      <w:pPr>
        <w:jc w:val="both"/>
        <w:rPr>
          <w:b/>
          <w:sz w:val="28"/>
          <w:szCs w:val="28"/>
          <w:lang w:val="kk-KZ"/>
        </w:rPr>
      </w:pPr>
      <w:r w:rsidRPr="00137EF1">
        <w:rPr>
          <w:sz w:val="28"/>
          <w:szCs w:val="28"/>
          <w:lang w:val="kk-KZ"/>
        </w:rPr>
        <w:tab/>
      </w:r>
      <w:r w:rsidRPr="00137EF1">
        <w:rPr>
          <w:b/>
          <w:sz w:val="28"/>
          <w:szCs w:val="28"/>
          <w:lang w:val="kk-KZ"/>
        </w:rPr>
        <w:t>БҰЙЫРАМЫН:</w:t>
      </w:r>
    </w:p>
    <w:p w:rsidRDefault="00C672F1" w:rsidP="00C672F1" w:rsidR="00C672F1" w:rsidRPr="00137EF1">
      <w:pPr>
        <w:jc w:val="both"/>
        <w:rPr>
          <w:sz w:val="28"/>
          <w:szCs w:val="28"/>
          <w:lang w:val="kk-KZ"/>
        </w:rPr>
      </w:pPr>
      <w:r w:rsidRPr="00137EF1">
        <w:rPr>
          <w:sz w:val="28"/>
          <w:szCs w:val="28"/>
          <w:lang w:val="kk-KZ"/>
        </w:rPr>
        <w:tab/>
        <w:t xml:space="preserve">1. «Өндірістік объектілерді шикі мұнай </w:t>
      </w:r>
      <w:r>
        <w:rPr>
          <w:sz w:val="28"/>
          <w:szCs w:val="28"/>
          <w:lang w:val="kk-KZ"/>
        </w:rPr>
        <w:t>және</w:t>
      </w:r>
      <w:r w:rsidRPr="00137EF1">
        <w:rPr>
          <w:sz w:val="28"/>
          <w:szCs w:val="28"/>
          <w:lang w:val="kk-KZ"/>
        </w:rPr>
        <w:t xml:space="preserve"> газ конденсатын есепке алу </w:t>
      </w:r>
      <w:r>
        <w:rPr>
          <w:sz w:val="28"/>
          <w:szCs w:val="28"/>
          <w:lang w:val="kk-KZ"/>
        </w:rPr>
        <w:t>құралдар</w:t>
      </w:r>
      <w:r w:rsidRPr="00137EF1">
        <w:rPr>
          <w:sz w:val="28"/>
          <w:szCs w:val="28"/>
          <w:lang w:val="kk-KZ"/>
        </w:rPr>
        <w:t xml:space="preserve">ымен жарақтандыру және шикі мұнай </w:t>
      </w:r>
      <w:r>
        <w:rPr>
          <w:sz w:val="28"/>
          <w:szCs w:val="28"/>
          <w:lang w:val="kk-KZ"/>
        </w:rPr>
        <w:t>және</w:t>
      </w:r>
      <w:r w:rsidRPr="00137EF1">
        <w:rPr>
          <w:sz w:val="28"/>
          <w:szCs w:val="28"/>
          <w:lang w:val="kk-KZ"/>
        </w:rPr>
        <w:t xml:space="preserve"> газ конденсатын есепке алу </w:t>
      </w:r>
      <w:r>
        <w:rPr>
          <w:sz w:val="28"/>
          <w:szCs w:val="28"/>
          <w:lang w:val="kk-KZ"/>
        </w:rPr>
        <w:t>құралд</w:t>
      </w:r>
      <w:r w:rsidRPr="00137EF1">
        <w:rPr>
          <w:sz w:val="28"/>
          <w:szCs w:val="28"/>
          <w:lang w:val="kk-KZ"/>
        </w:rPr>
        <w:t>арының жұмыс істеуін қамтамасыз ету қағидаларын бекіту туралы</w:t>
      </w:r>
      <w:r>
        <w:rPr>
          <w:sz w:val="28"/>
          <w:szCs w:val="28"/>
          <w:lang w:val="kk-KZ"/>
        </w:rPr>
        <w:t>»</w:t>
      </w:r>
      <w:r w:rsidRPr="00137EF1">
        <w:rPr>
          <w:sz w:val="28"/>
          <w:szCs w:val="28"/>
          <w:lang w:val="kk-KZ"/>
        </w:rPr>
        <w:t xml:space="preserve"> Қазақстан Республикасы Энергетика министрінің міндетін атқарушының </w:t>
      </w:r>
      <w:r>
        <w:rPr>
          <w:sz w:val="28"/>
          <w:szCs w:val="28"/>
          <w:lang w:val="kk-KZ"/>
        </w:rPr>
        <w:t xml:space="preserve">                 </w:t>
      </w:r>
      <w:r w:rsidRPr="00137EF1">
        <w:rPr>
          <w:sz w:val="28"/>
          <w:szCs w:val="28"/>
          <w:lang w:val="kk-KZ"/>
        </w:rPr>
        <w:t>2019 жылғы 26 қарашадағы № 385 бұйрығына (</w:t>
      </w:r>
      <w:r>
        <w:rPr>
          <w:sz w:val="28"/>
          <w:szCs w:val="28"/>
          <w:lang w:val="kk-KZ"/>
        </w:rPr>
        <w:t>Н</w:t>
      </w:r>
      <w:r w:rsidRPr="00137EF1">
        <w:rPr>
          <w:sz w:val="28"/>
          <w:szCs w:val="28"/>
          <w:lang w:val="kk-KZ"/>
        </w:rPr>
        <w:t>ормативтік құқықтық актілерді мемлекеттік тіркеу тізілімінде № 19664 болып тіркелген) мынадай өзгерістер енгізілсін:</w:t>
      </w:r>
    </w:p>
    <w:p w:rsidRDefault="00C672F1" w:rsidP="00C672F1" w:rsidR="00C672F1" w:rsidRPr="0044695B">
      <w:pPr>
        <w:jc w:val="both"/>
        <w:rPr>
          <w:sz w:val="28"/>
          <w:szCs w:val="28"/>
          <w:lang w:val="kk-KZ"/>
        </w:rPr>
      </w:pPr>
      <w:r w:rsidRPr="00137EF1">
        <w:rPr>
          <w:sz w:val="28"/>
          <w:szCs w:val="28"/>
          <w:lang w:val="kk-KZ"/>
        </w:rPr>
        <w:tab/>
      </w:r>
      <w:r w:rsidRPr="00EE2AC4">
        <w:rPr>
          <w:sz w:val="28"/>
          <w:szCs w:val="28"/>
          <w:lang w:val="kk-KZ"/>
        </w:rPr>
        <w:t>тақырыбы жаңа редакцияда жазылсын:</w:t>
      </w:r>
    </w:p>
    <w:p w:rsidRDefault="00C672F1" w:rsidP="00C672F1" w:rsidR="00C672F1" w:rsidRPr="00137EF1">
      <w:pPr>
        <w:jc w:val="both"/>
        <w:rPr>
          <w:sz w:val="28"/>
          <w:szCs w:val="28"/>
          <w:lang w:val="kk-KZ"/>
        </w:rPr>
      </w:pPr>
      <w:r w:rsidRPr="00137EF1">
        <w:rPr>
          <w:sz w:val="28"/>
          <w:szCs w:val="28"/>
          <w:lang w:val="kk-KZ"/>
        </w:rPr>
        <w:tab/>
        <w:t>«Өндірістік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қағидаларын бекіту туралы»;</w:t>
      </w:r>
    </w:p>
    <w:p w:rsidRDefault="00C672F1" w:rsidP="00C672F1" w:rsidR="00C672F1" w:rsidRPr="00137EF1">
      <w:pPr>
        <w:jc w:val="both"/>
        <w:rPr>
          <w:sz w:val="28"/>
          <w:szCs w:val="28"/>
          <w:lang w:val="kk-KZ"/>
        </w:rPr>
      </w:pPr>
      <w:r w:rsidRPr="00137EF1">
        <w:rPr>
          <w:sz w:val="28"/>
          <w:szCs w:val="28"/>
          <w:lang w:val="kk-KZ"/>
        </w:rPr>
        <w:tab/>
        <w:t>1</w:t>
      </w:r>
      <w:r>
        <w:rPr>
          <w:sz w:val="28"/>
          <w:szCs w:val="28"/>
          <w:lang w:val="kk-KZ"/>
        </w:rPr>
        <w:t>-</w:t>
      </w:r>
      <w:r w:rsidRPr="00137EF1">
        <w:rPr>
          <w:sz w:val="28"/>
          <w:szCs w:val="28"/>
          <w:lang w:val="kk-KZ"/>
        </w:rPr>
        <w:t xml:space="preserve">тармақ жаңа редакцияда </w:t>
      </w:r>
      <w:r w:rsidRPr="00EE2AC4">
        <w:rPr>
          <w:sz w:val="28"/>
          <w:szCs w:val="28"/>
          <w:lang w:val="kk-KZ"/>
        </w:rPr>
        <w:t>жазылсын</w:t>
      </w:r>
      <w:r w:rsidRPr="00137EF1">
        <w:rPr>
          <w:sz w:val="28"/>
          <w:szCs w:val="28"/>
          <w:lang w:val="kk-KZ"/>
        </w:rPr>
        <w:t>:</w:t>
      </w:r>
    </w:p>
    <w:p w:rsidRDefault="00C672F1" w:rsidP="00C672F1" w:rsidR="00C672F1" w:rsidRPr="00137EF1">
      <w:pPr>
        <w:jc w:val="both"/>
        <w:rPr>
          <w:sz w:val="28"/>
          <w:szCs w:val="28"/>
          <w:lang w:val="kk-KZ"/>
        </w:rPr>
      </w:pPr>
      <w:r w:rsidRPr="00137EF1">
        <w:rPr>
          <w:sz w:val="28"/>
          <w:szCs w:val="28"/>
          <w:lang w:val="kk-KZ"/>
        </w:rPr>
        <w:tab/>
        <w:t xml:space="preserve">«1. Қоса беріліп отырған </w:t>
      </w:r>
      <w:r>
        <w:rPr>
          <w:sz w:val="28"/>
          <w:szCs w:val="28"/>
          <w:lang w:val="kk-KZ"/>
        </w:rPr>
        <w:t>Ө</w:t>
      </w:r>
      <w:r w:rsidRPr="00137EF1">
        <w:rPr>
          <w:sz w:val="28"/>
          <w:szCs w:val="28"/>
          <w:lang w:val="kk-KZ"/>
        </w:rPr>
        <w:t>ндірістік объектілерді шикі мұнайды, газ конденсатын, шикі газды және оны қайта өңдеу өнімдерін (тауарлық газды) есепке алу аспаптарымен жарақтандыру және шикі мұнайды, газ конденсатын, шикі газды және оны қайта өңдеу өнімдерін (тауарлық газды) есепке алу аспаптарының жұмыс істеуін қамтамасыз ету қағидалары бекітілсін.»;</w:t>
      </w:r>
    </w:p>
    <w:p w:rsidRDefault="00C672F1" w:rsidP="00C672F1" w:rsidR="00C672F1" w:rsidRPr="00137EF1">
      <w:pPr>
        <w:jc w:val="both"/>
        <w:rPr>
          <w:sz w:val="28"/>
          <w:szCs w:val="28"/>
          <w:lang w:val="kk-KZ"/>
        </w:rPr>
      </w:pPr>
      <w:r w:rsidRPr="00137EF1">
        <w:rPr>
          <w:sz w:val="28"/>
          <w:szCs w:val="28"/>
          <w:lang w:val="kk-KZ"/>
        </w:rPr>
        <w:tab/>
      </w:r>
      <w:r>
        <w:rPr>
          <w:sz w:val="28"/>
          <w:szCs w:val="28"/>
          <w:lang w:val="kk-KZ"/>
        </w:rPr>
        <w:t>к</w:t>
      </w:r>
      <w:r w:rsidRPr="00137EF1">
        <w:rPr>
          <w:sz w:val="28"/>
          <w:szCs w:val="28"/>
          <w:lang w:val="kk-KZ"/>
        </w:rPr>
        <w:t xml:space="preserve">өрсетілген бұйрықпен бекітілген </w:t>
      </w:r>
      <w:r>
        <w:rPr>
          <w:sz w:val="28"/>
          <w:szCs w:val="28"/>
          <w:lang w:val="kk-KZ"/>
        </w:rPr>
        <w:t>Ө</w:t>
      </w:r>
      <w:r w:rsidRPr="00137EF1">
        <w:rPr>
          <w:sz w:val="28"/>
          <w:szCs w:val="28"/>
          <w:lang w:val="kk-KZ"/>
        </w:rPr>
        <w:t xml:space="preserve">ндірістік объектілерді шикі мұнай </w:t>
      </w:r>
      <w:r>
        <w:rPr>
          <w:sz w:val="28"/>
          <w:szCs w:val="28"/>
          <w:lang w:val="kk-KZ"/>
        </w:rPr>
        <w:t>және</w:t>
      </w:r>
      <w:r w:rsidRPr="00137EF1">
        <w:rPr>
          <w:sz w:val="28"/>
          <w:szCs w:val="28"/>
          <w:lang w:val="kk-KZ"/>
        </w:rPr>
        <w:t xml:space="preserve"> газ конденсатын есепке алу </w:t>
      </w:r>
      <w:r>
        <w:rPr>
          <w:sz w:val="28"/>
          <w:szCs w:val="28"/>
          <w:lang w:val="kk-KZ"/>
        </w:rPr>
        <w:t>құралдарымен</w:t>
      </w:r>
      <w:r w:rsidRPr="00137EF1">
        <w:rPr>
          <w:sz w:val="28"/>
          <w:szCs w:val="28"/>
          <w:lang w:val="kk-KZ"/>
        </w:rPr>
        <w:t xml:space="preserve"> жарақтандыру және шикі мұнай </w:t>
      </w:r>
      <w:r>
        <w:rPr>
          <w:sz w:val="28"/>
          <w:szCs w:val="28"/>
          <w:lang w:val="kk-KZ"/>
        </w:rPr>
        <w:t>және</w:t>
      </w:r>
      <w:r w:rsidRPr="00137EF1">
        <w:rPr>
          <w:sz w:val="28"/>
          <w:szCs w:val="28"/>
          <w:lang w:val="kk-KZ"/>
        </w:rPr>
        <w:t xml:space="preserve"> газ конденсатын есепке алу </w:t>
      </w:r>
      <w:r>
        <w:rPr>
          <w:sz w:val="28"/>
          <w:szCs w:val="28"/>
          <w:lang w:val="kk-KZ"/>
        </w:rPr>
        <w:t>құралдар</w:t>
      </w:r>
      <w:r w:rsidRPr="00137EF1">
        <w:rPr>
          <w:sz w:val="28"/>
          <w:szCs w:val="28"/>
          <w:lang w:val="kk-KZ"/>
        </w:rPr>
        <w:t>ының жұмыс істеуін қамтамасыз ету қағидалары осы бұйрыққа қосымшаға сәйкес жаңа редакцияда жазылсын.</w:t>
      </w:r>
    </w:p>
    <w:p w:rsidRDefault="00C672F1" w:rsidP="00C672F1" w:rsidR="00C672F1" w:rsidRPr="00137EF1">
      <w:pPr>
        <w:jc w:val="both"/>
        <w:rPr>
          <w:sz w:val="28"/>
          <w:szCs w:val="28"/>
          <w:lang w:val="kk-KZ"/>
        </w:rPr>
      </w:pPr>
      <w:r w:rsidRPr="00137EF1">
        <w:rPr>
          <w:sz w:val="28"/>
          <w:szCs w:val="28"/>
          <w:lang w:val="kk-KZ"/>
        </w:rPr>
        <w:tab/>
        <w:t xml:space="preserve">2. Қазақстан Республикасы Энергетика министрлігінің </w:t>
      </w:r>
      <w:r>
        <w:rPr>
          <w:sz w:val="28"/>
          <w:szCs w:val="28"/>
          <w:lang w:val="kk-KZ"/>
        </w:rPr>
        <w:t>Ц</w:t>
      </w:r>
      <w:r w:rsidRPr="00137EF1">
        <w:rPr>
          <w:sz w:val="28"/>
          <w:szCs w:val="28"/>
          <w:lang w:val="kk-KZ"/>
        </w:rPr>
        <w:t>ифрландыру және ақпараттандыру департаменті Қазақстан Республикасының заңнамасында белгіленген тәртіппен:</w:t>
      </w:r>
    </w:p>
    <w:p w:rsidRDefault="00C672F1" w:rsidP="00C672F1" w:rsidR="00C672F1" w:rsidRPr="00137EF1">
      <w:pPr>
        <w:jc w:val="both"/>
        <w:rPr>
          <w:sz w:val="28"/>
          <w:szCs w:val="28"/>
          <w:lang w:val="kk-KZ"/>
        </w:rPr>
      </w:pPr>
      <w:r w:rsidRPr="00137EF1">
        <w:rPr>
          <w:sz w:val="28"/>
          <w:szCs w:val="28"/>
          <w:lang w:val="kk-KZ"/>
        </w:rPr>
        <w:lastRenderedPageBreak/>
        <w:tab/>
        <w:t xml:space="preserve">1) </w:t>
      </w:r>
      <w:r>
        <w:rPr>
          <w:sz w:val="28"/>
          <w:szCs w:val="28"/>
          <w:lang w:val="kk-KZ"/>
        </w:rPr>
        <w:t>о</w:t>
      </w:r>
      <w:r w:rsidRPr="00137EF1">
        <w:rPr>
          <w:sz w:val="28"/>
          <w:szCs w:val="28"/>
          <w:lang w:val="kk-KZ"/>
        </w:rPr>
        <w:t>сы бұйрықты Қазақстан Республикасының Әділет министрлігінде мемлекеттік тірке</w:t>
      </w:r>
      <w:r>
        <w:rPr>
          <w:sz w:val="28"/>
          <w:szCs w:val="28"/>
          <w:lang w:val="kk-KZ"/>
        </w:rPr>
        <w:t>уді</w:t>
      </w:r>
      <w:r w:rsidRPr="00137EF1">
        <w:rPr>
          <w:sz w:val="28"/>
          <w:szCs w:val="28"/>
          <w:lang w:val="kk-KZ"/>
        </w:rPr>
        <w:t>;</w:t>
      </w:r>
    </w:p>
    <w:p w:rsidRDefault="00C672F1" w:rsidP="00C672F1" w:rsidR="00C672F1" w:rsidRPr="00C83530">
      <w:pPr>
        <w:jc w:val="both"/>
        <w:rPr>
          <w:sz w:val="28"/>
          <w:szCs w:val="28"/>
        </w:rPr>
      </w:pPr>
      <w:r w:rsidRPr="00137EF1">
        <w:rPr>
          <w:sz w:val="28"/>
          <w:szCs w:val="28"/>
          <w:lang w:val="kk-KZ"/>
        </w:rPr>
        <w:tab/>
      </w:r>
      <w:r w:rsidRPr="00EE2AC4">
        <w:rPr>
          <w:sz w:val="28"/>
          <w:szCs w:val="28"/>
        </w:rPr>
        <w:t xml:space="preserve">2) осы </w:t>
      </w:r>
      <w:proofErr w:type="spellStart"/>
      <w:r w:rsidRPr="00EE2AC4">
        <w:rPr>
          <w:sz w:val="28"/>
          <w:szCs w:val="28"/>
        </w:rPr>
        <w:t>бұйрықты</w:t>
      </w:r>
      <w:proofErr w:type="spellEnd"/>
      <w:r w:rsidRPr="00EE2AC4">
        <w:rPr>
          <w:sz w:val="28"/>
          <w:szCs w:val="28"/>
        </w:rPr>
        <w:t xml:space="preserve"> </w:t>
      </w:r>
      <w:proofErr w:type="spellStart"/>
      <w:r w:rsidRPr="00EE2AC4">
        <w:rPr>
          <w:sz w:val="28"/>
          <w:szCs w:val="28"/>
        </w:rPr>
        <w:t>Қазақстан</w:t>
      </w:r>
      <w:proofErr w:type="spellEnd"/>
      <w:r w:rsidRPr="00EE2AC4">
        <w:rPr>
          <w:sz w:val="28"/>
          <w:szCs w:val="28"/>
        </w:rPr>
        <w:t xml:space="preserve"> </w:t>
      </w:r>
      <w:proofErr w:type="spellStart"/>
      <w:r w:rsidRPr="00EE2AC4">
        <w:rPr>
          <w:sz w:val="28"/>
          <w:szCs w:val="28"/>
        </w:rPr>
        <w:t>Республикасы</w:t>
      </w:r>
      <w:proofErr w:type="spellEnd"/>
      <w:r w:rsidRPr="00EE2AC4">
        <w:rPr>
          <w:sz w:val="28"/>
          <w:szCs w:val="28"/>
        </w:rPr>
        <w:t xml:space="preserve"> Энергетика </w:t>
      </w:r>
      <w:proofErr w:type="spellStart"/>
      <w:r w:rsidRPr="00EE2AC4">
        <w:rPr>
          <w:sz w:val="28"/>
          <w:szCs w:val="28"/>
        </w:rPr>
        <w:t>министрлігінің</w:t>
      </w:r>
      <w:proofErr w:type="spellEnd"/>
      <w:r w:rsidRPr="00EE2AC4">
        <w:rPr>
          <w:sz w:val="28"/>
          <w:szCs w:val="28"/>
        </w:rPr>
        <w:t xml:space="preserve"> интернет-</w:t>
      </w:r>
      <w:proofErr w:type="spellStart"/>
      <w:r w:rsidRPr="00EE2AC4">
        <w:rPr>
          <w:sz w:val="28"/>
          <w:szCs w:val="28"/>
        </w:rPr>
        <w:t>ресурсында</w:t>
      </w:r>
      <w:proofErr w:type="spellEnd"/>
      <w:r w:rsidRPr="00EE2AC4">
        <w:rPr>
          <w:sz w:val="28"/>
          <w:szCs w:val="28"/>
        </w:rPr>
        <w:t xml:space="preserve"> </w:t>
      </w:r>
      <w:proofErr w:type="spellStart"/>
      <w:r w:rsidRPr="00EE2AC4">
        <w:rPr>
          <w:sz w:val="28"/>
          <w:szCs w:val="28"/>
        </w:rPr>
        <w:t>орналастыру</w:t>
      </w:r>
      <w:proofErr w:type="spellEnd"/>
      <w:r>
        <w:rPr>
          <w:sz w:val="28"/>
          <w:szCs w:val="28"/>
          <w:lang w:val="kk-KZ"/>
        </w:rPr>
        <w:t>ды</w:t>
      </w:r>
      <w:r w:rsidRPr="00EE2AC4">
        <w:rPr>
          <w:sz w:val="28"/>
          <w:szCs w:val="28"/>
        </w:rPr>
        <w:t>;</w:t>
      </w:r>
    </w:p>
    <w:p w:rsidRDefault="00C672F1" w:rsidP="00C672F1" w:rsidR="00C672F1" w:rsidRPr="00C83530">
      <w:pPr>
        <w:jc w:val="both"/>
        <w:rPr>
          <w:sz w:val="28"/>
          <w:szCs w:val="28"/>
        </w:rPr>
      </w:pPr>
      <w:r>
        <w:rPr>
          <w:sz w:val="28"/>
          <w:szCs w:val="28"/>
        </w:rPr>
        <w:tab/>
      </w:r>
      <w:r w:rsidRPr="00EE2AC4">
        <w:rPr>
          <w:sz w:val="28"/>
          <w:szCs w:val="28"/>
        </w:rPr>
        <w:t xml:space="preserve">3) </w:t>
      </w:r>
      <w:r>
        <w:rPr>
          <w:sz w:val="28"/>
          <w:szCs w:val="28"/>
          <w:lang w:val="kk-KZ"/>
        </w:rPr>
        <w:t>о</w:t>
      </w:r>
      <w:proofErr w:type="spellStart"/>
      <w:r w:rsidRPr="00EE2AC4">
        <w:rPr>
          <w:sz w:val="28"/>
          <w:szCs w:val="28"/>
        </w:rPr>
        <w:t>сы</w:t>
      </w:r>
      <w:proofErr w:type="spellEnd"/>
      <w:r w:rsidRPr="00EE2AC4">
        <w:rPr>
          <w:sz w:val="28"/>
          <w:szCs w:val="28"/>
        </w:rPr>
        <w:t xml:space="preserve"> </w:t>
      </w:r>
      <w:proofErr w:type="spellStart"/>
      <w:r w:rsidRPr="00EE2AC4">
        <w:rPr>
          <w:sz w:val="28"/>
          <w:szCs w:val="28"/>
        </w:rPr>
        <w:t>бұйрық</w:t>
      </w:r>
      <w:proofErr w:type="spellEnd"/>
      <w:r w:rsidRPr="00EE2AC4">
        <w:rPr>
          <w:sz w:val="28"/>
          <w:szCs w:val="28"/>
        </w:rPr>
        <w:t xml:space="preserve"> </w:t>
      </w:r>
      <w:proofErr w:type="spellStart"/>
      <w:r w:rsidRPr="00EE2AC4">
        <w:rPr>
          <w:sz w:val="28"/>
          <w:szCs w:val="28"/>
        </w:rPr>
        <w:t>мемлекеттік</w:t>
      </w:r>
      <w:proofErr w:type="spellEnd"/>
      <w:r w:rsidRPr="00EE2AC4">
        <w:rPr>
          <w:sz w:val="28"/>
          <w:szCs w:val="28"/>
        </w:rPr>
        <w:t xml:space="preserve"> </w:t>
      </w:r>
      <w:proofErr w:type="spellStart"/>
      <w:r w:rsidRPr="00EE2AC4">
        <w:rPr>
          <w:sz w:val="28"/>
          <w:szCs w:val="28"/>
        </w:rPr>
        <w:t>тіркелгеннен</w:t>
      </w:r>
      <w:proofErr w:type="spellEnd"/>
      <w:r w:rsidRPr="00EE2AC4">
        <w:rPr>
          <w:sz w:val="28"/>
          <w:szCs w:val="28"/>
        </w:rPr>
        <w:t xml:space="preserve"> </w:t>
      </w:r>
      <w:proofErr w:type="spellStart"/>
      <w:r w:rsidRPr="00EE2AC4">
        <w:rPr>
          <w:sz w:val="28"/>
          <w:szCs w:val="28"/>
        </w:rPr>
        <w:t>кейін</w:t>
      </w:r>
      <w:proofErr w:type="spellEnd"/>
      <w:r w:rsidRPr="00EE2AC4">
        <w:rPr>
          <w:sz w:val="28"/>
          <w:szCs w:val="28"/>
        </w:rPr>
        <w:t xml:space="preserve"> он </w:t>
      </w:r>
      <w:proofErr w:type="spellStart"/>
      <w:r w:rsidRPr="00EE2AC4">
        <w:rPr>
          <w:sz w:val="28"/>
          <w:szCs w:val="28"/>
        </w:rPr>
        <w:t>жұмыс</w:t>
      </w:r>
      <w:proofErr w:type="spellEnd"/>
      <w:r w:rsidRPr="00EE2AC4">
        <w:rPr>
          <w:sz w:val="28"/>
          <w:szCs w:val="28"/>
        </w:rPr>
        <w:t xml:space="preserve"> </w:t>
      </w:r>
      <w:proofErr w:type="spellStart"/>
      <w:r w:rsidRPr="00EE2AC4">
        <w:rPr>
          <w:sz w:val="28"/>
          <w:szCs w:val="28"/>
        </w:rPr>
        <w:t>күні</w:t>
      </w:r>
      <w:proofErr w:type="spellEnd"/>
      <w:r w:rsidRPr="00EE2AC4">
        <w:rPr>
          <w:sz w:val="28"/>
          <w:szCs w:val="28"/>
        </w:rPr>
        <w:t xml:space="preserve"> </w:t>
      </w:r>
      <w:proofErr w:type="spellStart"/>
      <w:r w:rsidRPr="00EE2AC4">
        <w:rPr>
          <w:sz w:val="28"/>
          <w:szCs w:val="28"/>
        </w:rPr>
        <w:t>ішінде</w:t>
      </w:r>
      <w:proofErr w:type="spellEnd"/>
      <w:r w:rsidRPr="00EE2AC4">
        <w:rPr>
          <w:sz w:val="28"/>
          <w:szCs w:val="28"/>
        </w:rPr>
        <w:t xml:space="preserve"> </w:t>
      </w:r>
      <w:proofErr w:type="spellStart"/>
      <w:r w:rsidRPr="00EE2AC4">
        <w:rPr>
          <w:sz w:val="28"/>
          <w:szCs w:val="28"/>
        </w:rPr>
        <w:t>Қазақстан</w:t>
      </w:r>
      <w:proofErr w:type="spellEnd"/>
      <w:r w:rsidRPr="00EE2AC4">
        <w:rPr>
          <w:sz w:val="28"/>
          <w:szCs w:val="28"/>
        </w:rPr>
        <w:t xml:space="preserve"> </w:t>
      </w:r>
      <w:proofErr w:type="spellStart"/>
      <w:r w:rsidRPr="00EE2AC4">
        <w:rPr>
          <w:sz w:val="28"/>
          <w:szCs w:val="28"/>
        </w:rPr>
        <w:t>Республикасы</w:t>
      </w:r>
      <w:proofErr w:type="spellEnd"/>
      <w:r w:rsidRPr="00EE2AC4">
        <w:rPr>
          <w:sz w:val="28"/>
          <w:szCs w:val="28"/>
        </w:rPr>
        <w:t xml:space="preserve"> Энергетика </w:t>
      </w:r>
      <w:proofErr w:type="spellStart"/>
      <w:r w:rsidRPr="00EE2AC4">
        <w:rPr>
          <w:sz w:val="28"/>
          <w:szCs w:val="28"/>
        </w:rPr>
        <w:t>министрлігінің</w:t>
      </w:r>
      <w:proofErr w:type="spellEnd"/>
      <w:r w:rsidRPr="00EE2AC4">
        <w:rPr>
          <w:sz w:val="28"/>
          <w:szCs w:val="28"/>
        </w:rPr>
        <w:t xml:space="preserve"> </w:t>
      </w:r>
      <w:proofErr w:type="spellStart"/>
      <w:r w:rsidRPr="00EE2AC4">
        <w:rPr>
          <w:sz w:val="28"/>
          <w:szCs w:val="28"/>
        </w:rPr>
        <w:t>Заң</w:t>
      </w:r>
      <w:proofErr w:type="spellEnd"/>
      <w:r w:rsidRPr="00EE2AC4">
        <w:rPr>
          <w:sz w:val="28"/>
          <w:szCs w:val="28"/>
        </w:rPr>
        <w:t xml:space="preserve"> </w:t>
      </w:r>
      <w:proofErr w:type="spellStart"/>
      <w:r w:rsidRPr="00EE2AC4">
        <w:rPr>
          <w:sz w:val="28"/>
          <w:szCs w:val="28"/>
        </w:rPr>
        <w:t>қызметі</w:t>
      </w:r>
      <w:proofErr w:type="spellEnd"/>
      <w:r w:rsidRPr="00EE2AC4">
        <w:rPr>
          <w:sz w:val="28"/>
          <w:szCs w:val="28"/>
        </w:rPr>
        <w:t xml:space="preserve"> </w:t>
      </w:r>
      <w:proofErr w:type="spellStart"/>
      <w:r w:rsidRPr="00EE2AC4">
        <w:rPr>
          <w:sz w:val="28"/>
          <w:szCs w:val="28"/>
        </w:rPr>
        <w:t>департаментіне</w:t>
      </w:r>
      <w:proofErr w:type="spellEnd"/>
      <w:r w:rsidRPr="00EE2AC4">
        <w:rPr>
          <w:sz w:val="28"/>
          <w:szCs w:val="28"/>
        </w:rPr>
        <w:t xml:space="preserve"> осы </w:t>
      </w:r>
      <w:proofErr w:type="spellStart"/>
      <w:r w:rsidRPr="00EE2AC4">
        <w:rPr>
          <w:sz w:val="28"/>
          <w:szCs w:val="28"/>
        </w:rPr>
        <w:t>тармақтың</w:t>
      </w:r>
      <w:proofErr w:type="spellEnd"/>
      <w:r w:rsidRPr="00EE2AC4">
        <w:rPr>
          <w:sz w:val="28"/>
          <w:szCs w:val="28"/>
        </w:rPr>
        <w:t xml:space="preserve"> 1) </w:t>
      </w:r>
      <w:proofErr w:type="spellStart"/>
      <w:r w:rsidRPr="00EE2AC4">
        <w:rPr>
          <w:sz w:val="28"/>
          <w:szCs w:val="28"/>
        </w:rPr>
        <w:t>және</w:t>
      </w:r>
      <w:proofErr w:type="spellEnd"/>
      <w:r w:rsidRPr="00EE2AC4">
        <w:rPr>
          <w:sz w:val="28"/>
          <w:szCs w:val="28"/>
        </w:rPr>
        <w:t xml:space="preserve"> 2) </w:t>
      </w:r>
      <w:proofErr w:type="spellStart"/>
      <w:r w:rsidRPr="00EE2AC4">
        <w:rPr>
          <w:sz w:val="28"/>
          <w:szCs w:val="28"/>
        </w:rPr>
        <w:t>тармақшаларында</w:t>
      </w:r>
      <w:proofErr w:type="spellEnd"/>
      <w:r w:rsidRPr="00EE2AC4">
        <w:rPr>
          <w:sz w:val="28"/>
          <w:szCs w:val="28"/>
        </w:rPr>
        <w:t xml:space="preserve"> </w:t>
      </w:r>
      <w:proofErr w:type="spellStart"/>
      <w:r w:rsidRPr="00EE2AC4">
        <w:rPr>
          <w:sz w:val="28"/>
          <w:szCs w:val="28"/>
        </w:rPr>
        <w:t>көзделген</w:t>
      </w:r>
      <w:bookmarkStart w:name="_GoBack" w:id="0"/>
      <w:bookmarkEnd w:id="0"/>
      <w:proofErr w:type="spellEnd"/>
      <w:r w:rsidRPr="00EE2AC4">
        <w:rPr>
          <w:sz w:val="28"/>
          <w:szCs w:val="28"/>
        </w:rPr>
        <w:t xml:space="preserve"> </w:t>
      </w:r>
      <w:proofErr w:type="spellStart"/>
      <w:r w:rsidRPr="00EE2AC4">
        <w:rPr>
          <w:sz w:val="28"/>
          <w:szCs w:val="28"/>
        </w:rPr>
        <w:t>іс-шаралардың</w:t>
      </w:r>
      <w:proofErr w:type="spellEnd"/>
      <w:r w:rsidRPr="00EE2AC4">
        <w:rPr>
          <w:sz w:val="28"/>
          <w:szCs w:val="28"/>
        </w:rPr>
        <w:t xml:space="preserve"> </w:t>
      </w:r>
      <w:proofErr w:type="spellStart"/>
      <w:r w:rsidRPr="00EE2AC4">
        <w:rPr>
          <w:sz w:val="28"/>
          <w:szCs w:val="28"/>
        </w:rPr>
        <w:t>орындал</w:t>
      </w:r>
      <w:proofErr w:type="spellEnd"/>
      <w:r>
        <w:rPr>
          <w:sz w:val="28"/>
          <w:szCs w:val="28"/>
          <w:lang w:val="kk-KZ"/>
        </w:rPr>
        <w:t>ғаны</w:t>
      </w:r>
      <w:r w:rsidRPr="00EE2AC4">
        <w:rPr>
          <w:sz w:val="28"/>
          <w:szCs w:val="28"/>
        </w:rPr>
        <w:t xml:space="preserve"> </w:t>
      </w:r>
      <w:proofErr w:type="spellStart"/>
      <w:r w:rsidRPr="00EE2AC4">
        <w:rPr>
          <w:sz w:val="28"/>
          <w:szCs w:val="28"/>
        </w:rPr>
        <w:t>туралы</w:t>
      </w:r>
      <w:proofErr w:type="spellEnd"/>
      <w:r w:rsidRPr="00EE2AC4">
        <w:rPr>
          <w:sz w:val="28"/>
          <w:szCs w:val="28"/>
        </w:rPr>
        <w:t xml:space="preserve"> </w:t>
      </w:r>
      <w:proofErr w:type="spellStart"/>
      <w:r w:rsidRPr="00EE2AC4">
        <w:rPr>
          <w:sz w:val="28"/>
          <w:szCs w:val="28"/>
        </w:rPr>
        <w:t>мәліметтерді</w:t>
      </w:r>
      <w:proofErr w:type="spellEnd"/>
      <w:r w:rsidRPr="00EE2AC4">
        <w:rPr>
          <w:sz w:val="28"/>
          <w:szCs w:val="28"/>
        </w:rPr>
        <w:t xml:space="preserve"> </w:t>
      </w:r>
      <w:proofErr w:type="spellStart"/>
      <w:r w:rsidRPr="00EE2AC4">
        <w:rPr>
          <w:sz w:val="28"/>
          <w:szCs w:val="28"/>
        </w:rPr>
        <w:t>ұсынуды</w:t>
      </w:r>
      <w:proofErr w:type="spellEnd"/>
      <w:r w:rsidRPr="00EE2AC4">
        <w:rPr>
          <w:sz w:val="28"/>
          <w:szCs w:val="28"/>
        </w:rPr>
        <w:t xml:space="preserve"> </w:t>
      </w:r>
      <w:proofErr w:type="spellStart"/>
      <w:r w:rsidRPr="00EE2AC4">
        <w:rPr>
          <w:sz w:val="28"/>
          <w:szCs w:val="28"/>
        </w:rPr>
        <w:t>қамтамасыз</w:t>
      </w:r>
      <w:proofErr w:type="spellEnd"/>
      <w:r w:rsidRPr="00EE2AC4">
        <w:rPr>
          <w:sz w:val="28"/>
          <w:szCs w:val="28"/>
        </w:rPr>
        <w:t xml:space="preserve"> </w:t>
      </w:r>
      <w:proofErr w:type="spellStart"/>
      <w:r w:rsidRPr="00EE2AC4">
        <w:rPr>
          <w:sz w:val="28"/>
          <w:szCs w:val="28"/>
        </w:rPr>
        <w:t>етсін</w:t>
      </w:r>
      <w:proofErr w:type="spellEnd"/>
      <w:r w:rsidRPr="00EE2AC4">
        <w:rPr>
          <w:sz w:val="28"/>
          <w:szCs w:val="28"/>
        </w:rPr>
        <w:t>.</w:t>
      </w:r>
    </w:p>
    <w:p w:rsidRDefault="00C672F1" w:rsidP="00C672F1" w:rsidR="00C672F1" w:rsidRPr="00C83530">
      <w:pPr>
        <w:jc w:val="both"/>
        <w:rPr>
          <w:sz w:val="28"/>
          <w:szCs w:val="28"/>
        </w:rPr>
      </w:pPr>
      <w:r>
        <w:rPr>
          <w:sz w:val="28"/>
          <w:szCs w:val="28"/>
        </w:rPr>
        <w:tab/>
      </w:r>
      <w:r w:rsidRPr="00EE2AC4">
        <w:rPr>
          <w:sz w:val="28"/>
          <w:szCs w:val="28"/>
        </w:rPr>
        <w:t xml:space="preserve">3. Осы </w:t>
      </w:r>
      <w:proofErr w:type="spellStart"/>
      <w:r w:rsidRPr="00EE2AC4">
        <w:rPr>
          <w:sz w:val="28"/>
          <w:szCs w:val="28"/>
        </w:rPr>
        <w:t>бұйрықтың</w:t>
      </w:r>
      <w:proofErr w:type="spellEnd"/>
      <w:r w:rsidRPr="00EE2AC4">
        <w:rPr>
          <w:sz w:val="28"/>
          <w:szCs w:val="28"/>
        </w:rPr>
        <w:t xml:space="preserve"> </w:t>
      </w:r>
      <w:proofErr w:type="spellStart"/>
      <w:r w:rsidRPr="00EE2AC4">
        <w:rPr>
          <w:sz w:val="28"/>
          <w:szCs w:val="28"/>
        </w:rPr>
        <w:t>орындалуын</w:t>
      </w:r>
      <w:proofErr w:type="spellEnd"/>
      <w:r w:rsidRPr="00EE2AC4">
        <w:rPr>
          <w:sz w:val="28"/>
          <w:szCs w:val="28"/>
        </w:rPr>
        <w:t xml:space="preserve"> </w:t>
      </w:r>
      <w:proofErr w:type="spellStart"/>
      <w:r w:rsidRPr="00EE2AC4">
        <w:rPr>
          <w:sz w:val="28"/>
          <w:szCs w:val="28"/>
        </w:rPr>
        <w:t>бақылау</w:t>
      </w:r>
      <w:proofErr w:type="spellEnd"/>
      <w:r w:rsidRPr="00EE2AC4">
        <w:rPr>
          <w:sz w:val="28"/>
          <w:szCs w:val="28"/>
        </w:rPr>
        <w:t xml:space="preserve"> </w:t>
      </w:r>
      <w:proofErr w:type="spellStart"/>
      <w:r w:rsidRPr="00EE2AC4">
        <w:rPr>
          <w:sz w:val="28"/>
          <w:szCs w:val="28"/>
        </w:rPr>
        <w:t>жетекшілік</w:t>
      </w:r>
      <w:proofErr w:type="spellEnd"/>
      <w:r w:rsidRPr="00EE2AC4">
        <w:rPr>
          <w:sz w:val="28"/>
          <w:szCs w:val="28"/>
        </w:rPr>
        <w:t xml:space="preserve"> </w:t>
      </w:r>
      <w:proofErr w:type="spellStart"/>
      <w:r w:rsidRPr="00EE2AC4">
        <w:rPr>
          <w:sz w:val="28"/>
          <w:szCs w:val="28"/>
        </w:rPr>
        <w:t>ететін</w:t>
      </w:r>
      <w:proofErr w:type="spellEnd"/>
      <w:r w:rsidRPr="00EE2AC4">
        <w:rPr>
          <w:sz w:val="28"/>
          <w:szCs w:val="28"/>
        </w:rPr>
        <w:t xml:space="preserve"> </w:t>
      </w:r>
      <w:proofErr w:type="spellStart"/>
      <w:r w:rsidRPr="00EE2AC4">
        <w:rPr>
          <w:sz w:val="28"/>
          <w:szCs w:val="28"/>
        </w:rPr>
        <w:t>Қазақстан</w:t>
      </w:r>
      <w:proofErr w:type="spellEnd"/>
      <w:r w:rsidRPr="00EE2AC4">
        <w:rPr>
          <w:sz w:val="28"/>
          <w:szCs w:val="28"/>
        </w:rPr>
        <w:t xml:space="preserve"> </w:t>
      </w:r>
      <w:proofErr w:type="spellStart"/>
      <w:r w:rsidRPr="00EE2AC4">
        <w:rPr>
          <w:sz w:val="28"/>
          <w:szCs w:val="28"/>
        </w:rPr>
        <w:t>Республикасының</w:t>
      </w:r>
      <w:proofErr w:type="spellEnd"/>
      <w:r w:rsidRPr="00EE2AC4">
        <w:rPr>
          <w:sz w:val="28"/>
          <w:szCs w:val="28"/>
        </w:rPr>
        <w:t xml:space="preserve"> </w:t>
      </w:r>
      <w:r>
        <w:rPr>
          <w:sz w:val="28"/>
          <w:szCs w:val="28"/>
          <w:lang w:val="kk-KZ"/>
        </w:rPr>
        <w:t>э</w:t>
      </w:r>
      <w:proofErr w:type="spellStart"/>
      <w:r w:rsidRPr="00EE2AC4">
        <w:rPr>
          <w:sz w:val="28"/>
          <w:szCs w:val="28"/>
        </w:rPr>
        <w:t>нергетика</w:t>
      </w:r>
      <w:proofErr w:type="spellEnd"/>
      <w:r w:rsidRPr="00EE2AC4">
        <w:rPr>
          <w:sz w:val="28"/>
          <w:szCs w:val="28"/>
        </w:rPr>
        <w:t xml:space="preserve"> вице-</w:t>
      </w:r>
      <w:proofErr w:type="spellStart"/>
      <w:r w:rsidRPr="00EE2AC4">
        <w:rPr>
          <w:sz w:val="28"/>
          <w:szCs w:val="28"/>
        </w:rPr>
        <w:t>министріне</w:t>
      </w:r>
      <w:proofErr w:type="spellEnd"/>
      <w:r w:rsidRPr="00EE2AC4">
        <w:rPr>
          <w:sz w:val="28"/>
          <w:szCs w:val="28"/>
        </w:rPr>
        <w:t xml:space="preserve"> </w:t>
      </w:r>
      <w:proofErr w:type="spellStart"/>
      <w:r w:rsidRPr="00EE2AC4">
        <w:rPr>
          <w:sz w:val="28"/>
          <w:szCs w:val="28"/>
        </w:rPr>
        <w:t>жүктелсін</w:t>
      </w:r>
      <w:proofErr w:type="spellEnd"/>
      <w:r w:rsidRPr="00EE2AC4">
        <w:rPr>
          <w:sz w:val="28"/>
          <w:szCs w:val="28"/>
        </w:rPr>
        <w:t>.</w:t>
      </w:r>
    </w:p>
    <w:p w:rsidRDefault="00C672F1" w:rsidP="00C672F1" w:rsidR="00C672F1" w:rsidRPr="001115BE">
      <w:pPr>
        <w:jc w:val="both"/>
        <w:rPr>
          <w:sz w:val="28"/>
          <w:szCs w:val="28"/>
        </w:rPr>
      </w:pPr>
      <w:r>
        <w:rPr>
          <w:sz w:val="28"/>
          <w:szCs w:val="28"/>
        </w:rPr>
        <w:tab/>
      </w:r>
      <w:r w:rsidRPr="00EE2AC4">
        <w:rPr>
          <w:sz w:val="28"/>
          <w:szCs w:val="28"/>
        </w:rPr>
        <w:t xml:space="preserve">4. Осы </w:t>
      </w:r>
      <w:proofErr w:type="spellStart"/>
      <w:r w:rsidRPr="00EE2AC4">
        <w:rPr>
          <w:sz w:val="28"/>
          <w:szCs w:val="28"/>
        </w:rPr>
        <w:t>бұйрық</w:t>
      </w:r>
      <w:proofErr w:type="spellEnd"/>
      <w:r w:rsidRPr="00EE2AC4">
        <w:rPr>
          <w:sz w:val="28"/>
          <w:szCs w:val="28"/>
        </w:rPr>
        <w:t xml:space="preserve"> 2024 </w:t>
      </w:r>
      <w:proofErr w:type="spellStart"/>
      <w:r w:rsidRPr="00EE2AC4">
        <w:rPr>
          <w:sz w:val="28"/>
          <w:szCs w:val="28"/>
        </w:rPr>
        <w:t>жылғы</w:t>
      </w:r>
      <w:proofErr w:type="spellEnd"/>
      <w:r w:rsidRPr="00EE2AC4">
        <w:rPr>
          <w:sz w:val="28"/>
          <w:szCs w:val="28"/>
        </w:rPr>
        <w:t xml:space="preserve"> 1 </w:t>
      </w:r>
      <w:proofErr w:type="spellStart"/>
      <w:r w:rsidRPr="00EE2AC4">
        <w:rPr>
          <w:sz w:val="28"/>
          <w:szCs w:val="28"/>
        </w:rPr>
        <w:t>қаңтардан</w:t>
      </w:r>
      <w:proofErr w:type="spellEnd"/>
      <w:r w:rsidRPr="00EE2AC4">
        <w:rPr>
          <w:sz w:val="28"/>
          <w:szCs w:val="28"/>
        </w:rPr>
        <w:t xml:space="preserve"> </w:t>
      </w:r>
      <w:proofErr w:type="spellStart"/>
      <w:r w:rsidRPr="00EE2AC4">
        <w:rPr>
          <w:sz w:val="28"/>
          <w:szCs w:val="28"/>
        </w:rPr>
        <w:t>бастап</w:t>
      </w:r>
      <w:proofErr w:type="spellEnd"/>
      <w:r w:rsidRPr="00EE2AC4">
        <w:rPr>
          <w:sz w:val="28"/>
          <w:szCs w:val="28"/>
        </w:rPr>
        <w:t xml:space="preserve"> </w:t>
      </w:r>
      <w:proofErr w:type="spellStart"/>
      <w:r w:rsidRPr="00EE2AC4">
        <w:rPr>
          <w:sz w:val="28"/>
          <w:szCs w:val="28"/>
        </w:rPr>
        <w:t>қолданысқа</w:t>
      </w:r>
      <w:proofErr w:type="spellEnd"/>
      <w:r w:rsidRPr="00EE2AC4">
        <w:rPr>
          <w:sz w:val="28"/>
          <w:szCs w:val="28"/>
        </w:rPr>
        <w:t xml:space="preserve"> </w:t>
      </w:r>
      <w:proofErr w:type="spellStart"/>
      <w:r w:rsidRPr="00EE2AC4">
        <w:rPr>
          <w:sz w:val="28"/>
          <w:szCs w:val="28"/>
        </w:rPr>
        <w:t>енгізіледі</w:t>
      </w:r>
      <w:proofErr w:type="spellEnd"/>
      <w:r w:rsidRPr="00EE2AC4">
        <w:rPr>
          <w:sz w:val="28"/>
          <w:szCs w:val="28"/>
        </w:rPr>
        <w:t xml:space="preserve"> </w:t>
      </w:r>
      <w:proofErr w:type="spellStart"/>
      <w:r w:rsidRPr="00EE2AC4">
        <w:rPr>
          <w:sz w:val="28"/>
          <w:szCs w:val="28"/>
        </w:rPr>
        <w:t>және</w:t>
      </w:r>
      <w:proofErr w:type="spellEnd"/>
      <w:r w:rsidRPr="00EE2AC4">
        <w:rPr>
          <w:sz w:val="28"/>
          <w:szCs w:val="28"/>
        </w:rPr>
        <w:t xml:space="preserve"> </w:t>
      </w:r>
      <w:proofErr w:type="spellStart"/>
      <w:r w:rsidRPr="00EE2AC4">
        <w:rPr>
          <w:sz w:val="28"/>
          <w:szCs w:val="28"/>
        </w:rPr>
        <w:t>ресми</w:t>
      </w:r>
      <w:proofErr w:type="spellEnd"/>
      <w:r w:rsidRPr="00EE2AC4">
        <w:rPr>
          <w:sz w:val="28"/>
          <w:szCs w:val="28"/>
        </w:rPr>
        <w:t xml:space="preserve"> </w:t>
      </w:r>
      <w:proofErr w:type="spellStart"/>
      <w:r w:rsidRPr="00EE2AC4">
        <w:rPr>
          <w:sz w:val="28"/>
          <w:szCs w:val="28"/>
        </w:rPr>
        <w:t>жариялануға</w:t>
      </w:r>
      <w:proofErr w:type="spellEnd"/>
      <w:r w:rsidRPr="00EE2AC4">
        <w:rPr>
          <w:sz w:val="28"/>
          <w:szCs w:val="28"/>
        </w:rPr>
        <w:t xml:space="preserve"> </w:t>
      </w:r>
      <w:proofErr w:type="spellStart"/>
      <w:r w:rsidRPr="00EE2AC4">
        <w:rPr>
          <w:sz w:val="28"/>
          <w:szCs w:val="28"/>
        </w:rPr>
        <w:t>тиіс</w:t>
      </w:r>
      <w:proofErr w:type="spellEnd"/>
      <w:r w:rsidRPr="00EE2AC4">
        <w:rPr>
          <w:sz w:val="28"/>
          <w:szCs w:val="28"/>
        </w:rPr>
        <w:t>.</w:t>
      </w:r>
    </w:p>
    <w:p w:rsidRDefault="00892E1E" w:rsidP="00892E1E" w:rsidR="00892E1E">
      <w:pPr>
        <w:rPr>
          <w:color w:val="3399FF"/>
          <w:lang w:val="kk-KZ"/>
        </w:rPr>
      </w:pPr>
      <w:r w:rsidRPr="00D31102">
        <w:rPr>
          <w:color w:val="3399FF"/>
          <w:lang w:val="kk-KZ"/>
        </w:rPr>
        <w:t xml:space="preserve">                                                               </w:t>
      </w:r>
      <w:r>
        <w:rPr>
          <w:color w:val="3399FF"/>
          <w:lang w:val="kk-KZ"/>
        </w:rPr>
        <w:t xml:space="preserve">                                           </w:t>
      </w:r>
      <w:r w:rsidRPr="00D31102">
        <w:rPr>
          <w:color w:val="3399FF"/>
          <w:lang w:val="kk-KZ"/>
        </w:rPr>
        <w:t xml:space="preserve"> </w:t>
      </w:r>
    </w:p>
    <w:p w:rsidRDefault="00EE69B8" w:rsidP="00934587" w:rsidR="00EE69B8">
      <w:pPr>
        <w:rPr>
          <w:color w:val="3399FF"/>
          <w:lang w:val="kk-KZ"/>
        </w:rPr>
      </w:pPr>
    </w:p>
    <w:p w:rsidRDefault="00642211" w:rsidP="00934587" w:rsidR="00642211">
      <w:pPr>
        <w:rPr>
          <w:color w:val="3399FF"/>
          <w:lang w:val="kk-KZ"/>
        </w:rPr>
      </w:pPr>
    </w:p>
    <w:tbl>
      <w:tblPr>
        <w:tblStyle w:val="a9"/>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8858D2" w:rsidR="008858D2">
        <w:tc>
          <w:tcPr>
            <w:tcW w:type="dxa" w:w="3652"/>
            <w:hideMark/>
          </w:tcPr>
          <w:p w:rsidRDefault="00CE6A9A" w:rsidR="00CE6A9A">
            <w:pPr>
              <w:pageBreakBefore w:val="false"/>
              <w:rPr>
                <w:b/>
                <w:sz w:val="28"/>
                <w:szCs w:val="28"/>
              </w:rPr>
            </w:pPr>
          </w:p>
          <w:p>
            <w:r>
              <w:rPr>
                <w:b w:val="true"/>
                <w:sz w:val="28"/>
              </w:rPr>
              <w:t>Қазақстан Республикасы Энергетика министрі</w:t>
            </w:r>
          </w:p>
        </w:tc>
        <w:tc>
          <w:tcPr>
            <w:tcW w:type="dxa" w:w="2126"/>
          </w:tcPr>
          <w:p>
            <w:r>
              <w:rPr>
                <w:b w:val="true"/>
                <w:sz w:val="28"/>
              </w:rPr>
              <w:t/>
            </w:r>
          </w:p>
        </w:tc>
        <w:tc>
          <w:tcPr>
            <w:tcW w:type="dxa" w:w="3152"/>
            <w:hideMark/>
          </w:tcPr>
          <w:p w:rsidRDefault="00CE6A9A" w:rsidR="00CE6A9A">
            <w:pPr>
              <w:pageBreakBefore w:val="false"/>
              <w:rPr>
                <w:b/>
                <w:sz w:val="28"/>
                <w:szCs w:val="28"/>
                <w:lang w:val="kk-KZ"/>
              </w:rPr>
            </w:pPr>
          </w:p>
          <w:p>
            <w:r>
              <w:rPr>
                <w:b w:val="true"/>
                <w:sz w:val="28"/>
              </w:rPr>
              <w:t>Б. Акчулаков</w:t>
            </w:r>
          </w:p>
        </w:tc>
      </w:tr>
    </w:tbl>
    <w:p w:rsidRDefault="00CE6A9A" w:rsidP="00CE6A9A" w:rsidR="00CE6A9A" w:rsidRPr="00EE2AC4">
      <w:pPr>
        <w:rPr>
          <w:sz w:val="28"/>
          <w:szCs w:val="28"/>
        </w:rPr>
      </w:pPr>
      <w:r>
        <w:rPr>
          <w:sz w:val="28"/>
          <w:szCs w:val="28"/>
        </w:rPr>
        <w:t>«КЕЛІСІЛДІ»</w:t>
      </w:r>
    </w:p>
    <w:p w:rsidRDefault="00CE6A9A" w:rsidP="00CE6A9A" w:rsidR="00CE6A9A" w:rsidRPr="001115BE">
      <w:pPr>
        <w:rPr>
          <w:sz w:val="28"/>
          <w:szCs w:val="28"/>
        </w:rPr>
      </w:pPr>
      <w:proofErr w:type="spellStart"/>
      <w:r w:rsidRPr="00EE2AC4">
        <w:rPr>
          <w:sz w:val="28"/>
          <w:szCs w:val="28"/>
        </w:rPr>
        <w:t>Қазақстан</w:t>
      </w:r>
      <w:proofErr w:type="spellEnd"/>
      <w:r w:rsidRPr="00EE2AC4">
        <w:rPr>
          <w:sz w:val="28"/>
          <w:szCs w:val="28"/>
        </w:rPr>
        <w:t xml:space="preserve"> </w:t>
      </w:r>
      <w:proofErr w:type="spellStart"/>
      <w:r w:rsidRPr="00EE2AC4">
        <w:rPr>
          <w:sz w:val="28"/>
          <w:szCs w:val="28"/>
        </w:rPr>
        <w:t>Республикасының</w:t>
      </w:r>
      <w:proofErr w:type="spellEnd"/>
    </w:p>
    <w:p w:rsidRDefault="00CE6A9A" w:rsidP="00CE6A9A" w:rsidR="00CE6A9A">
      <w:pPr>
        <w:rPr>
          <w:sz w:val="28"/>
          <w:szCs w:val="28"/>
        </w:rPr>
      </w:pPr>
      <w:r w:rsidRPr="00EE2AC4">
        <w:rPr>
          <w:sz w:val="28"/>
          <w:szCs w:val="28"/>
        </w:rPr>
        <w:t xml:space="preserve">Индустрия </w:t>
      </w:r>
      <w:proofErr w:type="spellStart"/>
      <w:r w:rsidRPr="00EE2AC4">
        <w:rPr>
          <w:sz w:val="28"/>
          <w:szCs w:val="28"/>
        </w:rPr>
        <w:t>және</w:t>
      </w:r>
      <w:proofErr w:type="spellEnd"/>
      <w:r w:rsidRPr="00EE2AC4">
        <w:rPr>
          <w:sz w:val="28"/>
          <w:szCs w:val="28"/>
        </w:rPr>
        <w:t xml:space="preserve"> </w:t>
      </w:r>
      <w:proofErr w:type="spellStart"/>
      <w:r w:rsidRPr="00EE2AC4">
        <w:rPr>
          <w:sz w:val="28"/>
          <w:szCs w:val="28"/>
        </w:rPr>
        <w:t>инфрақұрылымдық</w:t>
      </w:r>
      <w:proofErr w:type="spellEnd"/>
      <w:r w:rsidRPr="00EE2AC4">
        <w:rPr>
          <w:sz w:val="28"/>
          <w:szCs w:val="28"/>
        </w:rPr>
        <w:t xml:space="preserve"> </w:t>
      </w:r>
    </w:p>
    <w:p w:rsidRDefault="00CE6A9A" w:rsidP="00CE6A9A" w:rsidR="00CE6A9A" w:rsidRPr="00EE2AC4">
      <w:pPr>
        <w:rPr>
          <w:sz w:val="28"/>
          <w:szCs w:val="28"/>
        </w:rPr>
      </w:pPr>
      <w:r w:rsidRPr="00EE2AC4">
        <w:rPr>
          <w:sz w:val="28"/>
          <w:szCs w:val="28"/>
        </w:rPr>
        <w:t xml:space="preserve">даму </w:t>
      </w:r>
      <w:proofErr w:type="spellStart"/>
      <w:r w:rsidRPr="00EE2AC4">
        <w:rPr>
          <w:sz w:val="28"/>
          <w:szCs w:val="28"/>
        </w:rPr>
        <w:t>министрлігі</w:t>
      </w:r>
      <w:proofErr w:type="spellEnd"/>
    </w:p>
    <w:p w:rsidRDefault="00CE6A9A" w:rsidP="00CE6A9A" w:rsidR="00CE6A9A">
      <w:pPr>
        <w:rPr>
          <w:sz w:val="28"/>
          <w:szCs w:val="28"/>
        </w:rPr>
      </w:pPr>
    </w:p>
    <w:p w:rsidRDefault="00CE6A9A" w:rsidP="00CE6A9A" w:rsidR="00CE6A9A" w:rsidRPr="001115BE">
      <w:pPr>
        <w:rPr>
          <w:sz w:val="28"/>
          <w:szCs w:val="28"/>
        </w:rPr>
      </w:pPr>
    </w:p>
    <w:p w:rsidRDefault="00CE6A9A" w:rsidP="00CE6A9A" w:rsidR="00CE6A9A" w:rsidRPr="000B4BC1">
      <w:pPr>
        <w:rPr>
          <w:sz w:val="28"/>
          <w:szCs w:val="28"/>
        </w:rPr>
      </w:pPr>
      <w:r>
        <w:rPr>
          <w:sz w:val="28"/>
          <w:szCs w:val="28"/>
        </w:rPr>
        <w:t>«</w:t>
      </w:r>
      <w:r w:rsidRPr="000B4BC1">
        <w:rPr>
          <w:sz w:val="28"/>
          <w:szCs w:val="28"/>
        </w:rPr>
        <w:t>К</w:t>
      </w:r>
      <w:r>
        <w:rPr>
          <w:sz w:val="28"/>
          <w:szCs w:val="28"/>
          <w:lang w:val="kk-KZ"/>
        </w:rPr>
        <w:t>ЕЛІСІЛДІ»</w:t>
      </w:r>
    </w:p>
    <w:p w:rsidRDefault="00CE6A9A" w:rsidP="00CE6A9A" w:rsidR="00CE6A9A" w:rsidRPr="000B4BC1">
      <w:pPr>
        <w:rPr>
          <w:sz w:val="28"/>
          <w:szCs w:val="28"/>
        </w:rPr>
      </w:pPr>
      <w:proofErr w:type="spellStart"/>
      <w:r w:rsidRPr="000B4BC1">
        <w:rPr>
          <w:sz w:val="28"/>
          <w:szCs w:val="28"/>
        </w:rPr>
        <w:t>Қазақстан</w:t>
      </w:r>
      <w:proofErr w:type="spellEnd"/>
      <w:r w:rsidRPr="000B4BC1">
        <w:rPr>
          <w:sz w:val="28"/>
          <w:szCs w:val="28"/>
        </w:rPr>
        <w:t xml:space="preserve"> </w:t>
      </w:r>
      <w:proofErr w:type="spellStart"/>
      <w:r w:rsidRPr="000B4BC1">
        <w:rPr>
          <w:sz w:val="28"/>
          <w:szCs w:val="28"/>
        </w:rPr>
        <w:t>Республикасының</w:t>
      </w:r>
      <w:proofErr w:type="spellEnd"/>
    </w:p>
    <w:p w:rsidRDefault="00CE6A9A" w:rsidP="00CE6A9A" w:rsidR="00CE6A9A" w:rsidRPr="000B4BC1">
      <w:pPr>
        <w:rPr>
          <w:sz w:val="28"/>
          <w:szCs w:val="28"/>
        </w:rPr>
      </w:pPr>
      <w:proofErr w:type="spellStart"/>
      <w:r w:rsidRPr="000B4BC1">
        <w:rPr>
          <w:sz w:val="28"/>
          <w:szCs w:val="28"/>
        </w:rPr>
        <w:t>Сауда</w:t>
      </w:r>
      <w:proofErr w:type="spellEnd"/>
      <w:r w:rsidRPr="000B4BC1">
        <w:rPr>
          <w:sz w:val="28"/>
          <w:szCs w:val="28"/>
        </w:rPr>
        <w:t xml:space="preserve"> </w:t>
      </w:r>
      <w:proofErr w:type="spellStart"/>
      <w:r w:rsidRPr="000B4BC1">
        <w:rPr>
          <w:sz w:val="28"/>
          <w:szCs w:val="28"/>
        </w:rPr>
        <w:t>және</w:t>
      </w:r>
      <w:proofErr w:type="spellEnd"/>
      <w:r w:rsidRPr="000B4BC1">
        <w:rPr>
          <w:sz w:val="28"/>
          <w:szCs w:val="28"/>
        </w:rPr>
        <w:t xml:space="preserve"> интеграция </w:t>
      </w:r>
      <w:proofErr w:type="spellStart"/>
      <w:r w:rsidRPr="000B4BC1">
        <w:rPr>
          <w:sz w:val="28"/>
          <w:szCs w:val="28"/>
        </w:rPr>
        <w:t>министрлігі</w:t>
      </w:r>
      <w:proofErr w:type="spellEnd"/>
    </w:p>
    <w:p w:rsidRDefault="00642211" w:rsidP="006340C9" w:rsidR="00642211" w:rsidRPr="00CE6A9A">
      <w:pPr>
        <w:overflowPunct/>
        <w:autoSpaceDE/>
        <w:autoSpaceDN/>
        <w:adjustRightInd/>
      </w:pPr>
    </w:p>
    <w:p>
      <w:pPr>
        <w:spacing w:after="0"/>
      </w:pPr>
    </w:p>
    <w:p>
      <w:pPr>
        <w:jc w:val="left"/>
      </w:pPr>
      <w:r>
        <w:rPr>
          <w:rFonts w:ascii="Times New Roman"/>
          <w:sz w:val="20"/>
          <w:u w:val="single"/>
        </w:rPr>
        <w:t>Қазақстан Республикасының Әділет министрлігі</w:t>
      </w:r>
    </w:p>
    <w:p>
      <w:pPr>
        <w:jc w:val="left"/>
      </w:pPr>
      <w:r>
        <w:rPr>
          <w:rFonts w:ascii="Times New Roman"/>
          <w:sz w:val="20"/>
          <w:u w:val="single"/>
        </w:rPr>
        <w:t>________ облысының/қаласының Әділет департаменті</w:t>
      </w:r>
    </w:p>
    <w:p>
      <w:pPr>
        <w:jc w:val="left"/>
      </w:pPr>
      <w:r>
        <w:rPr>
          <w:rFonts w:ascii="Times New Roman"/>
          <w:sz w:val="20"/>
          <w:u w:val="single"/>
        </w:rPr>
        <w:t>Нормативтік құқықтық акті 23.12.2022</w:t>
      </w:r>
    </w:p>
    <w:p>
      <w:pPr>
        <w:jc w:val="left"/>
      </w:pPr>
      <w:r>
        <w:rPr>
          <w:rFonts w:ascii="Times New Roman"/>
          <w:sz w:val="20"/>
          <w:u w:val="single"/>
        </w:rPr>
        <w:t>Нормативтік құқықтық актілерді мемлекеттік</w:t>
      </w:r>
    </w:p>
    <w:p>
      <w:pPr>
        <w:jc w:val="left"/>
      </w:pPr>
      <w:r>
        <w:rPr>
          <w:rFonts w:ascii="Times New Roman"/>
          <w:sz w:val="20"/>
          <w:u w:val="single"/>
        </w:rPr>
        <w:t>тіркеудің тізіліміне № 31225 болып енгізілді</w:t>
      </w:r>
    </w:p>
    <w:p>
      <w:pPr>
        <w:spacing w:after="0"/>
      </w:pPr>
    </w:p>
    <w:p>
      <w:pPr>
        <w:jc w:val="left"/>
      </w:pPr>
      <w:r>
        <w:rPr>
          <w:rFonts w:ascii="Times New Roman"/>
          <w:sz w:val="20"/>
          <w:u w:val="single"/>
        </w:rPr>
        <w:t>Результаты согласования</w:t>
      </w:r>
    </w:p>
    <w:p>
      <w:pPr>
        <w:jc w:val="left"/>
      </w:pPr>
      <w:r>
        <w:rPr>
          <w:rFonts w:ascii="Times New Roman"/>
          <w:sz w:val="20"/>
        </w:rPr>
        <w:t>Министерство энергетики Республики Казахстан - Заместитель Директора департамента Самат Муратович Маханов, 08.12.2022 15:48:04, положительный результат проверки ЭЦП</w:t>
      </w:r>
    </w:p>
    <w:p>
      <w:pPr>
        <w:jc w:val="left"/>
      </w:pPr>
      <w:r>
        <w:rPr>
          <w:rFonts w:ascii="Times New Roman"/>
          <w:sz w:val="20"/>
        </w:rPr>
        <w:t>Министерство юстиции РК - Вице-министр юстиции Республики Казахстан Алма Кайратовна Муканова, 19.12.2022 18:53:43,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Қазақстан Республикасы Энергетика министрлігі - Қазақстан Республикасы Энергетика министрі Б. Акчулаков, 20.12.2022 19:32:14, положительный результат проверки ЭЦП</w:t>
      </w:r>
    </w:p>
    <w:sectPr w:rsidSect="00642211" w:rsidR="00642211" w:rsidRPr="00CE6A9A">
      <w:headerReference w:type="even" r:id="rId7"/>
      <w:headerReference w:type="default" r:id="rId8"/>
      <w:headerReference w:type="first" r:id="rId9"/>
      <w:footerReference w:type="first" r:id="rId12"/>
      <w:footerReference w:type="default" r:id="rId13"/>
      <w:pgSz w:h="16838" w:w="11906"/>
      <w:pgMar w:gutter="0" w:footer="709" w:header="851" w:left="1418" w:bottom="993" w:right="849" w:top="1134"/>
      <w:cols w:space="708"/>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31225 болып енгізілді</w:t>
    </w:r>
  </w:p>
  <w:p>
    <w:pPr>
      <w:spacing w:after="0" w:before="0"/>
      <w:jc w:val="center"/>
    </w:pPr>
    <w:r>
      <w:t>ИС «ИПГО». Копия электронного документа. Дата  26.12.2022.</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26.12.2022.</w:t>
    </w:r>
  </w:p>
</w:ftr>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6CF" w:rsidRDefault="00ED16CF">
      <w:r>
        <w:separator/>
      </w:r>
    </w:p>
  </w:endnote>
  <w:endnote w:type="continuationSeparator" w:id="0">
    <w:p w:rsidR="00ED16CF" w:rsidRDefault="00ED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6CF" w:rsidRDefault="00ED16CF">
      <w:r>
        <w:separator/>
      </w:r>
    </w:p>
  </w:footnote>
  <w:footnote w:type="continuationSeparator" w:id="0">
    <w:p w:rsidR="00ED16CF" w:rsidRDefault="00ED16CF">
      <w:r>
        <w:continuationSeparator/>
      </w:r>
    </w:p>
  </w:footnote>
  <w:footnote w:type="separator" w:id="-1">
    <w:p w:rsidR="00ED16CF" w:rsidRDefault="00ED16CF">
      <w:r>
        <w:separator/>
      </w:r>
    </w:p>
  </w:footnote>
  <w:footnote w:type="continuationSeparator" w:id="0">
    <w:p w:rsidR="00ED16CF" w:rsidRDefault="00ED16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D4551">
      <w:rPr>
        <w:rStyle w:val="af0"/>
        <w:noProof/>
      </w:rPr>
      <w:t>2</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362"/>
      <w:gridCol w:w="2126"/>
      <w:gridCol w:w="4263"/>
    </w:tblGrid>
    <w:tr w:rsidR="004B400D" w:rsidRPr="00D100F6" w:rsidTr="00DC45FB">
      <w:trPr>
        <w:trHeight w:val="1348"/>
      </w:trPr>
      <w:tc>
        <w:tcPr>
          <w:tcW w:w="4362" w:type="dxa"/>
          <w:shd w:val="clear" w:color="auto" w:fill="auto"/>
        </w:tcPr>
        <w:p w:rsidR="00C672F1" w:rsidRDefault="00C672F1" w:rsidP="00C672F1">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rsidR="00C672F1" w:rsidRDefault="00C672F1" w:rsidP="00C672F1">
          <w:pPr>
            <w:spacing w:line="288" w:lineRule="auto"/>
            <w:ind w:right="459"/>
            <w:jc w:val="center"/>
            <w:rPr>
              <w:b/>
              <w:bCs/>
              <w:color w:val="3399FF"/>
              <w:lang w:val="kk-KZ"/>
            </w:rPr>
          </w:pPr>
          <w:r w:rsidRPr="005D1846">
            <w:rPr>
              <w:b/>
              <w:bCs/>
              <w:color w:val="3399FF"/>
              <w:lang w:val="kk-KZ"/>
            </w:rPr>
            <w:t>РЕСПУБЛИКАСЫ</w:t>
          </w:r>
          <w:r>
            <w:rPr>
              <w:b/>
              <w:bCs/>
              <w:color w:val="3399FF"/>
              <w:lang w:val="kk-KZ"/>
            </w:rPr>
            <w:t>НЫҢ</w:t>
          </w:r>
        </w:p>
        <w:p w:rsidR="004B400D" w:rsidRPr="00D100F6" w:rsidRDefault="00C672F1" w:rsidP="00C672F1">
          <w:pPr>
            <w:spacing w:line="288" w:lineRule="auto"/>
            <w:ind w:right="459"/>
            <w:jc w:val="center"/>
            <w:rPr>
              <w:b/>
              <w:color w:val="3A7298"/>
              <w:sz w:val="32"/>
              <w:szCs w:val="32"/>
              <w:lang w:val="kk-KZ"/>
            </w:rPr>
          </w:pPr>
          <w:r>
            <w:rPr>
              <w:b/>
              <w:bCs/>
              <w:color w:val="3399FF"/>
              <w:lang w:val="kk-KZ"/>
            </w:rPr>
            <w:t>ЭНЕРГЕТИКА</w:t>
          </w:r>
          <w:r w:rsidRPr="005D1846">
            <w:rPr>
              <w:b/>
              <w:bCs/>
              <w:color w:val="3399FF"/>
              <w:lang w:val="kk-KZ"/>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C672F1" w:rsidRDefault="00C672F1" w:rsidP="00C672F1">
          <w:pPr>
            <w:spacing w:line="288" w:lineRule="auto"/>
            <w:jc w:val="center"/>
            <w:rPr>
              <w:b/>
              <w:bCs/>
              <w:color w:val="3399FF"/>
              <w:lang w:val="kk-KZ"/>
            </w:rPr>
          </w:pPr>
          <w:r w:rsidRPr="00A646AF">
            <w:rPr>
              <w:b/>
              <w:bCs/>
              <w:color w:val="3399FF"/>
              <w:lang w:val="kk-KZ"/>
            </w:rPr>
            <w:t xml:space="preserve">МИНИСТЕРСТВО </w:t>
          </w:r>
        </w:p>
        <w:p w:rsidR="00C672F1" w:rsidRDefault="00C672F1" w:rsidP="00C672F1">
          <w:pPr>
            <w:spacing w:line="288" w:lineRule="auto"/>
            <w:jc w:val="center"/>
            <w:rPr>
              <w:b/>
              <w:bCs/>
              <w:color w:val="3399FF"/>
              <w:lang w:val="kk-KZ"/>
            </w:rPr>
          </w:pPr>
          <w:r>
            <w:rPr>
              <w:b/>
              <w:bCs/>
              <w:color w:val="3399FF"/>
              <w:lang w:val="kk-KZ"/>
            </w:rPr>
            <w:t xml:space="preserve">ЭНЕРГЕТИКИ </w:t>
          </w:r>
        </w:p>
        <w:p w:rsidR="004B400D" w:rsidRPr="00D100F6" w:rsidRDefault="00C672F1" w:rsidP="00C672F1">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DC45FB">
      <w:trPr>
        <w:trHeight w:val="591"/>
      </w:trPr>
      <w:tc>
        <w:tcPr>
          <w:tcW w:w="4362"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DC45FB"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09F5A9BC" wp14:editId="307D4F7D">
                    <wp:simplePos x="0" y="0"/>
                    <wp:positionH relativeFrom="column">
                      <wp:posOffset>-3964940</wp:posOffset>
                    </wp:positionH>
                    <wp:positionV relativeFrom="page">
                      <wp:posOffset>67310</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1D5E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C5QHxU3QAAAAoBAAAPAAAAZHJzL2Rvd25yZXYueG1sTI9NT8MwDIbv SPyHyEjctoR9lKk0ndAENy4bPXBMW9NWNE5J0rXw6zHiwI72++j142w/216c0YfOkYa7pQKBVLm6 o0ZD8fq82IEI0VBtekeo4QsD7PPrq8yktZvoiOdTbASXUEiNhjbGIZUyVC1aE5ZuQOLs3XlrIo++ kbU3E5fbXq6USqQ1HfGF1gx4aLH6OI1WQ3IfnBq/y8PxqXj7LCYfyq190fr2Zn58ABFxjv8w/Oqz OuTsVLqR6iB6DYtktdkwy4lKQDCx3m3XIMq/hcwzeflC/gMAAP//AwBQSwECLQAUAAYACAAAACEA toM4kv4AAADhAQAAEwAAAAAAAAAAAAAAAAAAAAAAW0NvbnRlbnRfVHlwZXNdLnhtbFBLAQItABQA BgAIAAAAIQA4/SH/1gAAAJQBAAALAAAAAAAAAAAAAAAAAC8BAABfcmVscy8ucmVsc1BLAQItABQA BgAIAAAAIQCTVymCHQIAADQEAAAOAAAAAAAAAAAAAAAAAC4CAABkcnMvZTJvRG9jLnhtbFBLAQIt ABQABgAIAAAAIQC5QHxU3QAAAAoBAAAPAAAAAAAAAAAAAAAAAHcEAABkcnMvZG93bnJldi54bWxQ SwUGAAAAAAQABADzAAAAgQUAAAAA " strokecolor="#39f" strokeweight="1.25pt">
                    <w10:wrap anchory="page"/>
                  </v:line>
                </w:pict>
              </mc:Fallback>
            </mc:AlternateContent>
          </w: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4B6D21" w:rsidP="004B400D">
    <w:pPr>
      <w:pStyle w:val="aa"/>
      <w:rPr>
        <w:color w:val="3A7298"/>
        <w:sz w:val="22"/>
        <w:szCs w:val="22"/>
      </w:rPr>
    </w:pPr>
    <w:r>
      <w:rPr>
        <w:b/>
        <w:color w:val="3399FF"/>
        <w:sz w:val="22"/>
        <w:szCs w:val="22"/>
        <w:lang w:val="kk-KZ"/>
      </w:rPr>
      <w:t>2022 жылғы 21 желтоқсандағы</w:t>
    </w:r>
    <w:r>
      <w:rPr>
        <w:color w:val="3A7298"/>
        <w:sz w:val="22"/>
        <w:szCs w:val="22"/>
        <w:lang w:val="kk-KZ"/>
      </w:rPr>
      <w:t/>
    </w:r>
    <w:r w:rsidR="006340C9" w:rsidRPr="0087566C">
      <w:rPr>
        <w:b/>
        <w:color w:val="3399FF"/>
        <w:sz w:val="22"/>
        <w:szCs w:val="22"/>
      </w:rPr>
      <w:t xml:space="preserve"/>
    </w:r>
    <w:r w:rsidR="006340C9" w:rsidRPr="0087566C">
      <w:rPr>
        <w:b/>
        <w:color w:val="3399FF"/>
        <w:sz w:val="22"/>
        <w:szCs w:val="22"/>
        <w:lang w:val="kk-KZ"/>
      </w:rPr>
      <w:t/>
    </w:r>
    <w:r w:rsidR="006340C9">
      <w:rPr>
        <w:b/>
        <w:color w:val="3399FF"/>
        <w:sz w:val="22"/>
        <w:szCs w:val="22"/>
        <w:lang w:val="kk-KZ"/>
      </w:rPr>
      <w:t xml:space="preserve">                                                                    </w:t>
    </w:r>
    <w:r w:rsidR="006340C9" w:rsidRPr="0087566C">
      <w:rPr>
        <w:b/>
        <w:bCs/>
        <w:color w:val="3399FF"/>
        <w:sz w:val="22"/>
        <w:szCs w:val="22"/>
      </w:rPr>
      <w:t xml:space="preserve">№ 425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grammar="clean" w:spelling="clean"/>
  <w:stylePaneFormatFilter w:val="3F01"/>
  <w:defaultTabStop w:val="708"/>
  <w:characterSpacingControl w:val="doNotCompress"/>
  <w:hdrShapeDefaults>
    <o:shapedefaults v:ext="edit" spidmax="4097"/>
  </w:hdrShapeDefaults>
  <w:footnotePr>
    <w:footnote w:id="-1"/>
    <w:footnote w:id="0"/>
  </w:footnotePr>
  <w:endnotePr>
    <w:endnote w:id="-1"/>
    <w:endnote w:id="0"/>
  </w:endnotePr>
  <w:compa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A47D62"/>
    <w:rsid w:val="0002773D"/>
    <w:rsid w:val="00035F55"/>
    <w:rsid w:val="00073119"/>
    <w:rsid w:val="000870F9"/>
    <w:rsid w:val="000922AA"/>
    <w:rsid w:val="000D4DAC"/>
    <w:rsid w:val="000F48E7"/>
    <w:rsid w:val="001319EE"/>
    <w:rsid w:val="00143292"/>
    <w:rsid w:val="001763DE"/>
    <w:rsid w:val="001A1881"/>
    <w:rsid w:val="001B61C1"/>
    <w:rsid w:val="001D4551"/>
    <w:rsid w:val="001F4925"/>
    <w:rsid w:val="001F64CB"/>
    <w:rsid w:val="002000F4"/>
    <w:rsid w:val="0022101F"/>
    <w:rsid w:val="0023374B"/>
    <w:rsid w:val="00251F3F"/>
    <w:rsid w:val="002A394A"/>
    <w:rsid w:val="002C3EC7"/>
    <w:rsid w:val="002F11B1"/>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6E1117"/>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B12C86"/>
    <w:rsid w:val="00B2298B"/>
    <w:rsid w:val="00B5615F"/>
    <w:rsid w:val="00B841B2"/>
    <w:rsid w:val="00B86340"/>
    <w:rsid w:val="00BE3CFA"/>
    <w:rsid w:val="00BE78CA"/>
    <w:rsid w:val="00C33D18"/>
    <w:rsid w:val="00C44E63"/>
    <w:rsid w:val="00C672F1"/>
    <w:rsid w:val="00C723BA"/>
    <w:rsid w:val="00C7780A"/>
    <w:rsid w:val="00CA1875"/>
    <w:rsid w:val="00CC7D90"/>
    <w:rsid w:val="00CD3C51"/>
    <w:rsid w:val="00CE6A1B"/>
    <w:rsid w:val="00CE6A9A"/>
    <w:rsid w:val="00D03D0C"/>
    <w:rsid w:val="00D11982"/>
    <w:rsid w:val="00D14F06"/>
    <w:rsid w:val="00DC3588"/>
    <w:rsid w:val="00DC45FB"/>
    <w:rsid w:val="00DD35CD"/>
    <w:rsid w:val="00E43190"/>
    <w:rsid w:val="00E57A5B"/>
    <w:rsid w:val="00E866E0"/>
    <w:rsid w:val="00EB54A3"/>
    <w:rsid w:val="00EC3C11"/>
    <w:rsid w:val="00ED16CF"/>
    <w:rsid w:val="00ED617A"/>
    <w:rsid w:val="00EE1A39"/>
    <w:rsid w:val="00EE69B8"/>
    <w:rsid w:val="00F22932"/>
    <w:rsid w:val="00F525B9"/>
    <w:rsid w:val="00F57BBA"/>
    <w:rsid w:val="00F64017"/>
    <w:rsid w:val="00F93EE0"/>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followedHyperlink="followedHyperlink" w:hyperlink="hyperlink" w:accent6="accent6" w:accent5="accent5" w:accent4="accent4" w:accent3="accent3" w:accent2="accent2" w:accent1="accent1" w:t2="dark2" w:bg2="light2" w:t1="dark1" w:bg1="light1"/>
  <w:doNotIncludeSubdocsInStats/>
  <w:shapeDefaults>
    <o:shapedefaults v:ext="edit" spidmax="4097"/>
    <o:shapelayout v:ext="edit">
      <o:idmap v:ext="edit" data="1"/>
    </o:shapelayout>
  </w:shapeDefaults>
  <w:decimalSymbol w:val=","/>
  <w:listSeparator w:val=";"/>
  <w14:docId w14:val="6811016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2" Type="http://schemas.openxmlformats.org/officeDocument/2006/relationships/footer" Target="cover-footer.xml"/>
    <Relationship Id="rId13"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3132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Гульзина Анасова</lastModifiedBy>
  <dcterms:modified xsi:type="dcterms:W3CDTF">2022-12-08T08:53:00Z</dcterms:modified>
  <revision>31</revision>
  <dc:title>ЌАЗАЌСТАН</dc:title>
</coreProperties>
</file>