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5" w:rsidRDefault="00821D75" w:rsidP="0082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РЕСПУБЛИКАСЫНДА </w:t>
      </w:r>
    </w:p>
    <w:p w:rsidR="00821D75" w:rsidRDefault="00833BC1" w:rsidP="0082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BC1">
        <w:rPr>
          <w:rFonts w:ascii="Times New Roman" w:hAnsi="Times New Roman" w:cs="Times New Roman"/>
          <w:b/>
          <w:sz w:val="28"/>
          <w:szCs w:val="28"/>
          <w:lang w:val="kk-KZ"/>
        </w:rPr>
        <w:t>РЕСЕЙ ФЕДАРАЦИЯСЫ АЗАМАТТАРЫНЫҢ БОЛУ</w:t>
      </w:r>
    </w:p>
    <w:p w:rsidR="00833BC1" w:rsidRDefault="00833BC1" w:rsidP="0082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ЖАДЫНАМАСЫ </w:t>
      </w:r>
    </w:p>
    <w:p w:rsidR="00821D75" w:rsidRPr="00833BC1" w:rsidRDefault="00821D75" w:rsidP="0082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7C90" w:rsidRDefault="000F7C90" w:rsidP="00821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Ресей Федерациясының азаматтары Қазақстан Республикасының Мемлекеттік шекарасын кесіп өту </w:t>
      </w:r>
      <w:r w:rsidR="00821D75">
        <w:rPr>
          <w:rFonts w:ascii="Times New Roman" w:hAnsi="Times New Roman" w:cs="Times New Roman"/>
          <w:sz w:val="28"/>
          <w:szCs w:val="28"/>
          <w:lang w:val="kk-KZ"/>
        </w:rPr>
        <w:t xml:space="preserve">кезеңінен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бастап, </w:t>
      </w:r>
      <w:r w:rsidRPr="00E263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Қазақстан Республикасында уақытша тұруға рұқсатын </w:t>
      </w:r>
      <w:r w:rsidRPr="00E26312">
        <w:rPr>
          <w:rFonts w:ascii="Times New Roman" w:hAnsi="Times New Roman" w:cs="Times New Roman"/>
          <w:sz w:val="28"/>
          <w:szCs w:val="28"/>
          <w:lang w:val="kk-KZ"/>
        </w:rPr>
        <w:t>(бұдан әрі – ТҰР)</w:t>
      </w:r>
      <w:r w:rsidRPr="00E263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рәсімдеусіз 90 тәулікке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аумағында болуға құқылы.</w:t>
      </w:r>
    </w:p>
    <w:p w:rsidR="00E26312" w:rsidRDefault="000F7C90" w:rsidP="00E2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Қабылдаушы тарап</w:t>
      </w:r>
      <w:r w:rsidR="00E26312">
        <w:rPr>
          <w:rFonts w:ascii="Times New Roman" w:hAnsi="Times New Roman" w:cs="Times New Roman"/>
          <w:sz w:val="28"/>
          <w:szCs w:val="28"/>
          <w:lang w:val="kk-KZ"/>
        </w:rPr>
        <w:t xml:space="preserve"> шетелдіктердің болуы туралы олардың келу күнінен бастап ішкі істер органдарына</w:t>
      </w:r>
      <w:r w:rsidR="00E26312" w:rsidRPr="00E26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312" w:rsidRPr="00E263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үш жұмыс күні</w:t>
      </w:r>
      <w:r w:rsidR="00E26312">
        <w:rPr>
          <w:rFonts w:ascii="Times New Roman" w:hAnsi="Times New Roman" w:cs="Times New Roman"/>
          <w:sz w:val="28"/>
          <w:szCs w:val="28"/>
          <w:lang w:val="kk-KZ"/>
        </w:rPr>
        <w:t xml:space="preserve"> ішінде келесі хабарлау жолдары:  </w:t>
      </w:r>
    </w:p>
    <w:p w:rsidR="000F7C90" w:rsidRDefault="00E26312" w:rsidP="00E2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көші-қон қызметі бөліністеріне тікелей жүгініп хабарлау; </w:t>
      </w:r>
      <w:r w:rsidR="000F7C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6312" w:rsidRDefault="00E26312" w:rsidP="00E2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40209">
        <w:rPr>
          <w:rFonts w:ascii="Times New Roman" w:hAnsi="Times New Roman" w:cs="Times New Roman"/>
          <w:sz w:val="28"/>
          <w:szCs w:val="28"/>
          <w:lang w:val="kk-KZ"/>
        </w:rPr>
        <w:t>ЭС</w:t>
      </w:r>
      <w:r w:rsidR="00821D7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0209">
        <w:rPr>
          <w:rFonts w:ascii="Times New Roman" w:hAnsi="Times New Roman" w:cs="Times New Roman"/>
          <w:sz w:val="28"/>
          <w:szCs w:val="28"/>
          <w:lang w:val="kk-KZ"/>
        </w:rPr>
        <w:t xml:space="preserve"> бар болған жағдайда </w:t>
      </w:r>
      <w:r w:rsidR="00640209" w:rsidRPr="006402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www.vmp.gov.kz </w:t>
      </w:r>
      <w:r w:rsidR="00640209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640209" w:rsidRPr="00640209">
        <w:rPr>
          <w:rFonts w:ascii="Times New Roman" w:hAnsi="Times New Roman" w:cs="Times New Roman"/>
          <w:sz w:val="28"/>
          <w:szCs w:val="28"/>
          <w:lang w:val="kk-KZ"/>
        </w:rPr>
        <w:t xml:space="preserve">egov.kz </w:t>
      </w:r>
      <w:r w:rsidR="00640209">
        <w:rPr>
          <w:rFonts w:ascii="Times New Roman" w:hAnsi="Times New Roman" w:cs="Times New Roman"/>
          <w:sz w:val="28"/>
          <w:szCs w:val="28"/>
          <w:lang w:val="kk-KZ"/>
        </w:rPr>
        <w:t>веб-сайттары арқылы</w:t>
      </w:r>
      <w:r w:rsidR="00640209" w:rsidRPr="00640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D7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40209">
        <w:rPr>
          <w:rFonts w:ascii="Times New Roman" w:hAnsi="Times New Roman" w:cs="Times New Roman"/>
          <w:sz w:val="28"/>
          <w:szCs w:val="28"/>
          <w:lang w:val="kk-KZ"/>
        </w:rPr>
        <w:t xml:space="preserve">изалық – көші-қон порталы; </w:t>
      </w:r>
    </w:p>
    <w:p w:rsidR="00640209" w:rsidRPr="00640209" w:rsidRDefault="00640209" w:rsidP="00E2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75DB4">
        <w:fldChar w:fldCharType="begin"/>
      </w:r>
      <w:r w:rsidR="00275DB4" w:rsidRPr="006B0784">
        <w:rPr>
          <w:lang w:val="kk-KZ"/>
        </w:rPr>
        <w:instrText>HYPERLINK "http://www.eqonaq.kz"</w:instrText>
      </w:r>
      <w:r w:rsidR="00275DB4">
        <w:fldChar w:fldCharType="separate"/>
      </w:r>
      <w:r w:rsidRPr="005B3A89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www.eqonaq.kz</w:t>
      </w:r>
      <w:r w:rsidR="00275DB4">
        <w:fldChar w:fldCharType="end"/>
      </w:r>
      <w:r>
        <w:rPr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веб-сайты арқылы </w:t>
      </w:r>
      <w:r w:rsidRPr="006402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"e-Qonag"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ақпараттық жүйесі (қонақүйлер үшін) </w:t>
      </w:r>
      <w:r w:rsidR="00821D75">
        <w:rPr>
          <w:rFonts w:ascii="Times New Roman" w:hAnsi="Times New Roman" w:cs="Times New Roman"/>
          <w:sz w:val="28"/>
          <w:szCs w:val="28"/>
          <w:lang w:val="kk-KZ"/>
        </w:rPr>
        <w:t>арқылы ақпараттандырады.</w:t>
      </w:r>
    </w:p>
    <w:p w:rsidR="001C44F5" w:rsidRPr="00821D75" w:rsidRDefault="00640209" w:rsidP="00E208F1">
      <w:pPr>
        <w:pStyle w:val="1"/>
        <w:spacing w:before="0" w:beforeAutospacing="0" w:after="0" w:afterAutospacing="0"/>
        <w:jc w:val="both"/>
        <w:rPr>
          <w:b w:val="0"/>
          <w:i/>
          <w:sz w:val="26"/>
          <w:szCs w:val="26"/>
          <w:lang w:val="kk-KZ"/>
        </w:rPr>
      </w:pPr>
      <w:r w:rsidRPr="00821D75">
        <w:rPr>
          <w:i/>
          <w:sz w:val="26"/>
          <w:szCs w:val="26"/>
          <w:lang w:val="kk-KZ"/>
        </w:rPr>
        <w:t>Ескер</w:t>
      </w:r>
      <w:r w:rsidR="00821D75" w:rsidRPr="00821D75">
        <w:rPr>
          <w:i/>
          <w:sz w:val="26"/>
          <w:szCs w:val="26"/>
          <w:lang w:val="kk-KZ"/>
        </w:rPr>
        <w:t>т</w:t>
      </w:r>
      <w:r w:rsidRPr="00821D75">
        <w:rPr>
          <w:i/>
          <w:sz w:val="26"/>
          <w:szCs w:val="26"/>
          <w:lang w:val="kk-KZ"/>
        </w:rPr>
        <w:t>пе</w:t>
      </w:r>
      <w:r w:rsidRPr="00821D75">
        <w:rPr>
          <w:b w:val="0"/>
          <w:i/>
          <w:sz w:val="26"/>
          <w:szCs w:val="26"/>
          <w:lang w:val="kk-KZ"/>
        </w:rPr>
        <w:t xml:space="preserve">: </w:t>
      </w:r>
      <w:r w:rsidR="001C44F5" w:rsidRPr="00821D75">
        <w:rPr>
          <w:b w:val="0"/>
          <w:i/>
          <w:sz w:val="26"/>
          <w:szCs w:val="26"/>
          <w:lang w:val="kk-KZ"/>
        </w:rPr>
        <w:t>Қазақстан Республикасы Үкіметінің 2012 жылғы 21 қаңтардағы № 148 қаулысымен бекітілген «Көшіп келушілердің Қазақстан Республикасына келуінің және онда болуының ... қағидаларының</w:t>
      </w:r>
      <w:r w:rsidR="00821D75" w:rsidRPr="00821D75">
        <w:rPr>
          <w:b w:val="0"/>
          <w:i/>
          <w:sz w:val="26"/>
          <w:szCs w:val="26"/>
          <w:lang w:val="kk-KZ"/>
        </w:rPr>
        <w:t>»</w:t>
      </w:r>
      <w:r w:rsidR="001C44F5" w:rsidRPr="00821D75">
        <w:rPr>
          <w:b w:val="0"/>
          <w:i/>
          <w:sz w:val="26"/>
          <w:szCs w:val="26"/>
          <w:lang w:val="kk-KZ"/>
        </w:rPr>
        <w:t xml:space="preserve">  6 тармағына сәйкес, көшіп келушілердің Қазақстан Республикасында болуының рұқсат етілген мерзімі: Еуразиялық экономикалық одаққа қатысушы мемлекеттердің азаматтары үшін – Қазақстан Республикасының Мемлекеттік шекарасын кесіп өткен күннен бастап күнтізбелік тоқсан күн өткен соң</w:t>
      </w:r>
      <w:r w:rsidR="00E208F1" w:rsidRPr="00821D75">
        <w:rPr>
          <w:b w:val="0"/>
          <w:i/>
          <w:sz w:val="26"/>
          <w:szCs w:val="26"/>
          <w:lang w:val="kk-KZ"/>
        </w:rPr>
        <w:t>.</w:t>
      </w:r>
    </w:p>
    <w:p w:rsidR="00E208F1" w:rsidRDefault="00E208F1" w:rsidP="00E208F1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E208F1">
        <w:rPr>
          <w:sz w:val="28"/>
          <w:szCs w:val="28"/>
          <w:lang w:val="kk-KZ"/>
        </w:rPr>
        <w:t>Көрсетілген болу мерзімі өткенге дейін көшіп келушілер Қазақстан Республикасынан кетуге міндетті.</w:t>
      </w:r>
    </w:p>
    <w:p w:rsidR="00E208F1" w:rsidRDefault="00E208F1" w:rsidP="00E208F1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251FC0" w:rsidRPr="00251FC0" w:rsidRDefault="00251FC0" w:rsidP="00251FC0">
      <w:pPr>
        <w:pStyle w:val="1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  <w:r w:rsidRPr="00251FC0">
        <w:rPr>
          <w:sz w:val="28"/>
          <w:szCs w:val="28"/>
          <w:lang w:val="kk-KZ"/>
        </w:rPr>
        <w:t xml:space="preserve">Уақытша тұруға арналған рұқсат: </w:t>
      </w:r>
    </w:p>
    <w:p w:rsidR="00251FC0" w:rsidRDefault="00251FC0" w:rsidP="00251FC0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251FC0">
        <w:rPr>
          <w:b w:val="0"/>
          <w:sz w:val="28"/>
          <w:szCs w:val="28"/>
          <w:lang w:val="kk-KZ"/>
        </w:rPr>
        <w:t>Ресей Федерациясы</w:t>
      </w:r>
      <w:r>
        <w:rPr>
          <w:b w:val="0"/>
          <w:sz w:val="28"/>
          <w:szCs w:val="28"/>
          <w:lang w:val="kk-KZ"/>
        </w:rPr>
        <w:t>ның</w:t>
      </w:r>
      <w:r w:rsidRPr="00251FC0">
        <w:rPr>
          <w:b w:val="0"/>
          <w:sz w:val="28"/>
          <w:szCs w:val="28"/>
          <w:lang w:val="kk-KZ"/>
        </w:rPr>
        <w:t xml:space="preserve"> азаматтарына </w:t>
      </w:r>
      <w:r w:rsidRPr="00251FC0">
        <w:rPr>
          <w:sz w:val="28"/>
          <w:szCs w:val="28"/>
          <w:lang w:val="kk-KZ"/>
        </w:rPr>
        <w:t>90 тәуліктен аса</w:t>
      </w:r>
      <w:r w:rsidRPr="00251FC0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 xml:space="preserve">болу </w:t>
      </w:r>
      <w:r w:rsidRPr="00251FC0">
        <w:rPr>
          <w:b w:val="0"/>
          <w:sz w:val="28"/>
          <w:szCs w:val="28"/>
          <w:lang w:val="kk-KZ"/>
        </w:rPr>
        <w:t>үшін</w:t>
      </w:r>
      <w:r>
        <w:rPr>
          <w:b w:val="0"/>
          <w:sz w:val="28"/>
          <w:szCs w:val="28"/>
          <w:lang w:val="kk-KZ"/>
        </w:rPr>
        <w:t xml:space="preserve"> келесі мақсаттармен уақытша тұруға рұқсатты рәсімдеу қажет: </w:t>
      </w:r>
    </w:p>
    <w:p w:rsidR="00E72105" w:rsidRDefault="00251FC0" w:rsidP="00251FC0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- </w:t>
      </w:r>
      <w:r w:rsidR="00E72105" w:rsidRPr="00DF05AB">
        <w:rPr>
          <w:sz w:val="28"/>
          <w:szCs w:val="28"/>
          <w:lang w:val="kk-KZ"/>
        </w:rPr>
        <w:t>жұмысқа</w:t>
      </w:r>
      <w:r w:rsidR="00E72105">
        <w:rPr>
          <w:b w:val="0"/>
          <w:sz w:val="28"/>
          <w:szCs w:val="28"/>
          <w:lang w:val="kk-KZ"/>
        </w:rPr>
        <w:t xml:space="preserve"> (</w:t>
      </w:r>
      <w:r w:rsidR="00821D75">
        <w:rPr>
          <w:b w:val="0"/>
          <w:sz w:val="28"/>
          <w:szCs w:val="28"/>
          <w:lang w:val="kk-KZ"/>
        </w:rPr>
        <w:t>е</w:t>
      </w:r>
      <w:r w:rsidR="00E72105">
        <w:rPr>
          <w:b w:val="0"/>
          <w:sz w:val="28"/>
          <w:szCs w:val="28"/>
          <w:lang w:val="kk-KZ"/>
        </w:rPr>
        <w:t xml:space="preserve">ңбек шарттарын есепке алу бірыңғай жүйесінде «ЕШЕАБЖ» - уәкілетті органдарда (Еңбек және халықты әлеуметтік қорғау министрлігінде) тіркелген </w:t>
      </w:r>
      <w:r w:rsidR="00E72105" w:rsidRPr="00E72105">
        <w:rPr>
          <w:b w:val="0"/>
          <w:sz w:val="28"/>
          <w:szCs w:val="28"/>
          <w:lang w:val="kk-KZ"/>
        </w:rPr>
        <w:t xml:space="preserve">еңбек шарты негізінде; </w:t>
      </w:r>
    </w:p>
    <w:p w:rsidR="00E72105" w:rsidRDefault="00E72105" w:rsidP="00E72105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E72105">
        <w:rPr>
          <w:b w:val="0"/>
          <w:sz w:val="28"/>
          <w:szCs w:val="28"/>
          <w:lang w:val="kk-KZ"/>
        </w:rPr>
        <w:t xml:space="preserve">- </w:t>
      </w:r>
      <w:r w:rsidRPr="00DF05AB">
        <w:rPr>
          <w:sz w:val="28"/>
          <w:szCs w:val="28"/>
          <w:lang w:val="kk-KZ"/>
        </w:rPr>
        <w:t>отбасын біріктіру</w:t>
      </w:r>
      <w:r>
        <w:rPr>
          <w:b w:val="0"/>
          <w:sz w:val="28"/>
          <w:szCs w:val="28"/>
          <w:lang w:val="kk-KZ"/>
        </w:rPr>
        <w:t xml:space="preserve"> (Қазақстан Республикасы аумағында тұратын тұлғамен отбасылық қатынасты растайтын құжат);</w:t>
      </w:r>
    </w:p>
    <w:p w:rsidR="00E72105" w:rsidRDefault="00E72105" w:rsidP="00E72105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E72105">
        <w:rPr>
          <w:b w:val="0"/>
          <w:sz w:val="28"/>
          <w:szCs w:val="28"/>
          <w:lang w:val="kk-KZ"/>
        </w:rPr>
        <w:t xml:space="preserve">- </w:t>
      </w:r>
      <w:r w:rsidRPr="00DF05AB">
        <w:rPr>
          <w:sz w:val="28"/>
          <w:szCs w:val="28"/>
          <w:lang w:val="kk-KZ"/>
        </w:rPr>
        <w:t>оқуға</w:t>
      </w:r>
      <w:r>
        <w:rPr>
          <w:b w:val="0"/>
          <w:sz w:val="28"/>
          <w:szCs w:val="28"/>
          <w:lang w:val="kk-KZ"/>
        </w:rPr>
        <w:t xml:space="preserve"> (Қазақстан Республикасындағы оқу мекемесінің өтініші ); </w:t>
      </w:r>
    </w:p>
    <w:p w:rsidR="00DF05AB" w:rsidRDefault="00E72105" w:rsidP="00DF05A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DF05AB">
        <w:rPr>
          <w:sz w:val="28"/>
          <w:szCs w:val="28"/>
          <w:lang w:val="kk-KZ"/>
        </w:rPr>
        <w:t>- емделуге</w:t>
      </w:r>
      <w:r>
        <w:rPr>
          <w:b w:val="0"/>
          <w:sz w:val="28"/>
          <w:szCs w:val="28"/>
          <w:lang w:val="kk-KZ"/>
        </w:rPr>
        <w:t xml:space="preserve"> (</w:t>
      </w:r>
      <w:r w:rsidR="00DF05AB">
        <w:rPr>
          <w:b w:val="0"/>
          <w:sz w:val="28"/>
          <w:szCs w:val="28"/>
          <w:lang w:val="kk-KZ"/>
        </w:rPr>
        <w:t xml:space="preserve">шетелдіктің Қазақстан Республикасындағы медициналық мекемелерінде емделу қажеттілігін растайтын </w:t>
      </w:r>
      <w:r>
        <w:rPr>
          <w:b w:val="0"/>
          <w:sz w:val="28"/>
          <w:szCs w:val="28"/>
          <w:lang w:val="kk-KZ"/>
        </w:rPr>
        <w:t>медициналық мекеме</w:t>
      </w:r>
      <w:r w:rsidR="00DF05AB">
        <w:rPr>
          <w:b w:val="0"/>
          <w:sz w:val="28"/>
          <w:szCs w:val="28"/>
          <w:lang w:val="kk-KZ"/>
        </w:rPr>
        <w:t>мен</w:t>
      </w:r>
      <w:r>
        <w:rPr>
          <w:b w:val="0"/>
          <w:sz w:val="28"/>
          <w:szCs w:val="28"/>
          <w:lang w:val="kk-KZ"/>
        </w:rPr>
        <w:t xml:space="preserve"> берг</w:t>
      </w:r>
      <w:r w:rsidR="00DF05AB">
        <w:rPr>
          <w:b w:val="0"/>
          <w:sz w:val="28"/>
          <w:szCs w:val="28"/>
          <w:lang w:val="kk-KZ"/>
        </w:rPr>
        <w:t>ілг</w:t>
      </w:r>
      <w:r>
        <w:rPr>
          <w:b w:val="0"/>
          <w:sz w:val="28"/>
          <w:szCs w:val="28"/>
          <w:lang w:val="kk-KZ"/>
        </w:rPr>
        <w:t>ен құжаттар);</w:t>
      </w:r>
    </w:p>
    <w:p w:rsidR="00251FC0" w:rsidRDefault="00DF05AB" w:rsidP="00DF05A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DF05AB">
        <w:rPr>
          <w:sz w:val="28"/>
          <w:szCs w:val="28"/>
          <w:lang w:val="kk-KZ"/>
        </w:rPr>
        <w:t>-</w:t>
      </w:r>
      <w:r w:rsidR="00251FC0" w:rsidRPr="00DF05AB">
        <w:rPr>
          <w:sz w:val="28"/>
          <w:szCs w:val="28"/>
          <w:lang w:val="kk-KZ"/>
        </w:rPr>
        <w:t xml:space="preserve"> </w:t>
      </w:r>
      <w:r w:rsidRPr="00DF05AB">
        <w:rPr>
          <w:sz w:val="28"/>
          <w:szCs w:val="28"/>
          <w:lang w:val="kk-KZ"/>
        </w:rPr>
        <w:t>миссионерлік қызмет</w:t>
      </w:r>
      <w:r w:rsidRPr="00DF05AB">
        <w:rPr>
          <w:b w:val="0"/>
          <w:sz w:val="28"/>
          <w:szCs w:val="28"/>
          <w:lang w:val="kk-KZ"/>
        </w:rPr>
        <w:t xml:space="preserve"> (діни</w:t>
      </w:r>
      <w:r>
        <w:rPr>
          <w:b w:val="0"/>
          <w:sz w:val="28"/>
          <w:szCs w:val="28"/>
          <w:lang w:val="kk-KZ"/>
        </w:rPr>
        <w:t xml:space="preserve"> қызмет саласындағы мемлекеттік реттеуді </w:t>
      </w:r>
      <w:r w:rsidR="00251FC0" w:rsidRPr="00DF05AB">
        <w:rPr>
          <w:b w:val="0"/>
          <w:sz w:val="28"/>
          <w:szCs w:val="28"/>
          <w:lang w:val="kk-KZ"/>
        </w:rPr>
        <w:t xml:space="preserve">жүзеге асыратын </w:t>
      </w:r>
      <w:r>
        <w:rPr>
          <w:b w:val="0"/>
          <w:sz w:val="28"/>
          <w:szCs w:val="28"/>
          <w:lang w:val="kk-KZ"/>
        </w:rPr>
        <w:t>Қазақстан Республикасындағы уәкілетті органмен берілген куәлік)</w:t>
      </w:r>
      <w:r w:rsidR="00251FC0" w:rsidRPr="00DF05AB">
        <w:rPr>
          <w:b w:val="0"/>
          <w:sz w:val="28"/>
          <w:szCs w:val="28"/>
          <w:lang w:val="kk-KZ"/>
        </w:rPr>
        <w:t>;</w:t>
      </w:r>
      <w:r>
        <w:rPr>
          <w:b w:val="0"/>
          <w:sz w:val="28"/>
          <w:szCs w:val="28"/>
          <w:lang w:val="kk-KZ"/>
        </w:rPr>
        <w:t xml:space="preserve"> </w:t>
      </w:r>
    </w:p>
    <w:p w:rsidR="00DF05AB" w:rsidRDefault="00DF05AB" w:rsidP="00DF05A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DF05AB">
        <w:rPr>
          <w:sz w:val="28"/>
          <w:szCs w:val="28"/>
          <w:lang w:val="kk-KZ"/>
        </w:rPr>
        <w:t>- бизнес-көшіп келушілер</w:t>
      </w:r>
      <w:r>
        <w:rPr>
          <w:b w:val="0"/>
          <w:sz w:val="28"/>
          <w:szCs w:val="28"/>
          <w:lang w:val="kk-KZ"/>
        </w:rPr>
        <w:t xml:space="preserve"> (Қазақстан Республикасындағы жергілікті атқарушы органмен берілген құжат). </w:t>
      </w:r>
    </w:p>
    <w:p w:rsidR="00DF05AB" w:rsidRPr="00DF05AB" w:rsidRDefault="00DF05AB" w:rsidP="00DF05A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</w:p>
    <w:p w:rsidR="00E208F1" w:rsidRDefault="00DF05AB" w:rsidP="008A272D">
      <w:pPr>
        <w:pStyle w:val="1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қызмет Халыққа қызмет көрсету орталықтары (ХҚКО) арқылы жүзеге асырылады. </w:t>
      </w:r>
    </w:p>
    <w:p w:rsidR="006B0784" w:rsidRPr="00C74733" w:rsidRDefault="006B0784" w:rsidP="006B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3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6B0784" w:rsidRPr="00C74733" w:rsidRDefault="006B0784" w:rsidP="006B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3">
        <w:rPr>
          <w:rFonts w:ascii="Times New Roman" w:hAnsi="Times New Roman" w:cs="Times New Roman"/>
          <w:b/>
          <w:sz w:val="28"/>
          <w:szCs w:val="28"/>
        </w:rPr>
        <w:t>ПО ПРЕБЫВАНИЮ ГРАЖДАН РОССИЙСКОЙ ФЕДЕРАЦИИ</w:t>
      </w:r>
    </w:p>
    <w:p w:rsidR="006B0784" w:rsidRPr="00C74733" w:rsidRDefault="006B0784" w:rsidP="006B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3">
        <w:rPr>
          <w:rFonts w:ascii="Times New Roman" w:hAnsi="Times New Roman" w:cs="Times New Roman"/>
          <w:b/>
          <w:sz w:val="28"/>
          <w:szCs w:val="28"/>
        </w:rPr>
        <w:t>В РЕСПУБЛИКЕ КАЗАХСТАН</w:t>
      </w:r>
    </w:p>
    <w:p w:rsidR="006B0784" w:rsidRPr="00FC4437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B0784" w:rsidRPr="00C74733" w:rsidRDefault="006B0784" w:rsidP="006B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33">
        <w:rPr>
          <w:rFonts w:ascii="Times New Roman" w:hAnsi="Times New Roman" w:cs="Times New Roman"/>
          <w:sz w:val="28"/>
          <w:szCs w:val="28"/>
        </w:rPr>
        <w:t>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вправе находиться </w:t>
      </w:r>
      <w:r w:rsidRPr="00C74733">
        <w:rPr>
          <w:rFonts w:ascii="Times New Roman" w:hAnsi="Times New Roman" w:cs="Times New Roman"/>
          <w:sz w:val="28"/>
          <w:szCs w:val="28"/>
        </w:rPr>
        <w:t xml:space="preserve">на территории Республики Казахстан с момента пересечения Государственной границы Республики Казахстан </w:t>
      </w:r>
      <w:r w:rsidRPr="00C74733">
        <w:rPr>
          <w:rFonts w:ascii="Times New Roman" w:hAnsi="Times New Roman" w:cs="Times New Roman"/>
          <w:b/>
          <w:sz w:val="28"/>
          <w:szCs w:val="28"/>
        </w:rPr>
        <w:t>до</w:t>
      </w:r>
      <w:r w:rsidRPr="00C74733">
        <w:rPr>
          <w:rFonts w:ascii="Times New Roman" w:hAnsi="Times New Roman" w:cs="Times New Roman"/>
          <w:b/>
          <w:sz w:val="28"/>
          <w:szCs w:val="28"/>
          <w:u w:val="single"/>
        </w:rPr>
        <w:t xml:space="preserve"> 90 суток без оформления разрешения на временное проживание в Республике Казахстан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74733">
        <w:rPr>
          <w:rFonts w:ascii="Times New Roman" w:hAnsi="Times New Roman" w:cs="Times New Roman"/>
          <w:sz w:val="28"/>
          <w:szCs w:val="28"/>
        </w:rPr>
        <w:t>(далее –РВП).</w:t>
      </w:r>
    </w:p>
    <w:p w:rsidR="006B0784" w:rsidRPr="00C74733" w:rsidRDefault="006B0784" w:rsidP="006B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33">
        <w:rPr>
          <w:rFonts w:ascii="Times New Roman" w:hAnsi="Times New Roman" w:cs="Times New Roman"/>
          <w:sz w:val="28"/>
          <w:szCs w:val="28"/>
        </w:rPr>
        <w:t xml:space="preserve">Принимающие лица информируют органы внутренних дел о пребывающих у них иностранцев в течение </w:t>
      </w:r>
      <w:r w:rsidRPr="0024444A">
        <w:rPr>
          <w:rFonts w:ascii="Times New Roman" w:hAnsi="Times New Roman" w:cs="Times New Roman"/>
          <w:b/>
          <w:sz w:val="28"/>
          <w:szCs w:val="28"/>
          <w:u w:val="single"/>
        </w:rPr>
        <w:t>трех рабочих дней</w:t>
      </w:r>
      <w:r w:rsidRPr="00C74733">
        <w:rPr>
          <w:rFonts w:ascii="Times New Roman" w:hAnsi="Times New Roman" w:cs="Times New Roman"/>
          <w:sz w:val="28"/>
          <w:szCs w:val="28"/>
        </w:rPr>
        <w:t xml:space="preserve"> со дня их прибытия путем уведомления через: </w:t>
      </w:r>
    </w:p>
    <w:p w:rsidR="006B0784" w:rsidRDefault="006B0784" w:rsidP="006B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уведомление при непосредственном обращении в подразделения миграционной службы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6B0784" w:rsidRPr="000F1699" w:rsidRDefault="006B0784" w:rsidP="006B0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proofErr w:type="spellStart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визово-миграционный</w:t>
      </w:r>
      <w:proofErr w:type="spellEnd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 наличии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ЭЦП </w:t>
      </w:r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через </w:t>
      </w:r>
      <w:proofErr w:type="spellStart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веб-сайты</w:t>
      </w:r>
      <w:proofErr w:type="spellEnd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www.vmp.gov.kz</w:t>
      </w:r>
      <w:proofErr w:type="spellEnd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egov.kz</w:t>
      </w:r>
      <w:proofErr w:type="spellEnd"/>
      <w:r w:rsidRPr="000F16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6B0784" w:rsidRPr="00C74733" w:rsidRDefault="006B0784" w:rsidP="006B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информационную систему "</w:t>
      </w:r>
      <w:proofErr w:type="spellStart"/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e-Qonag</w:t>
      </w:r>
      <w:proofErr w:type="spellEnd"/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(для гостиниц) </w:t>
      </w:r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посредством </w:t>
      </w:r>
      <w:proofErr w:type="spellStart"/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веб-сайта</w:t>
      </w:r>
      <w:proofErr w:type="spellEnd"/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4" w:history="1">
        <w:r w:rsidRPr="00C7473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www.eqonaq.kz</w:t>
        </w:r>
      </w:hyperlink>
      <w:r w:rsidRPr="00C74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B0784" w:rsidRPr="00353FB0" w:rsidRDefault="006B0784" w:rsidP="006B07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3FB0">
        <w:rPr>
          <w:rFonts w:ascii="Times New Roman" w:hAnsi="Times New Roman" w:cs="Times New Roman"/>
          <w:i/>
          <w:sz w:val="26"/>
          <w:szCs w:val="26"/>
        </w:rPr>
        <w:t>Примечание: в соответствии с пунктом 6 Правил въезда и пребывания иммигрантов в Республике Казахстан…», утвержденное постановлением  Правительства Республики Казахстан от 21 января 2012 года № 148 разрешенный срок пребывания иммигрантов в Республике Казахстан заканчивается: для граждан государств-участников Евразийского экономического союза – по истечении 90 календарных дней со дня пересечения Государственной границы Республики Казахстан.</w:t>
      </w:r>
    </w:p>
    <w:p w:rsidR="006B0784" w:rsidRPr="00425227" w:rsidRDefault="006B0784" w:rsidP="006B0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27">
        <w:rPr>
          <w:rFonts w:ascii="Times New Roman" w:hAnsi="Times New Roman" w:cs="Times New Roman"/>
          <w:b/>
          <w:sz w:val="28"/>
          <w:szCs w:val="28"/>
        </w:rPr>
        <w:t>До истечения указанного срока пребывания (до 90 дней) иммигранты обязаны выехать за пределы Республики Казахстан.</w:t>
      </w:r>
    </w:p>
    <w:p w:rsidR="006B0784" w:rsidRPr="00C74733" w:rsidRDefault="006B0784" w:rsidP="006B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74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784" w:rsidRPr="00C74733" w:rsidRDefault="006B0784" w:rsidP="006B07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разрешения на временное проживание</w:t>
      </w:r>
    </w:p>
    <w:p w:rsidR="006B0784" w:rsidRPr="00FC4437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33">
        <w:rPr>
          <w:rFonts w:ascii="Times New Roman" w:hAnsi="Times New Roman" w:cs="Times New Roman"/>
          <w:sz w:val="28"/>
          <w:szCs w:val="28"/>
        </w:rPr>
        <w:t xml:space="preserve">Для пребывания </w:t>
      </w:r>
      <w:r w:rsidRPr="004E5D25">
        <w:rPr>
          <w:rFonts w:ascii="Times New Roman" w:hAnsi="Times New Roman" w:cs="Times New Roman"/>
          <w:b/>
          <w:sz w:val="28"/>
          <w:szCs w:val="28"/>
        </w:rPr>
        <w:t>более 90 суток</w:t>
      </w:r>
      <w:r w:rsidRPr="00C74733">
        <w:rPr>
          <w:rFonts w:ascii="Times New Roman" w:hAnsi="Times New Roman" w:cs="Times New Roman"/>
          <w:sz w:val="28"/>
          <w:szCs w:val="28"/>
        </w:rPr>
        <w:t xml:space="preserve"> гражданам России необходимо оформить РВП по целям:</w:t>
      </w:r>
    </w:p>
    <w:p w:rsidR="006B0784" w:rsidRPr="00FC4437" w:rsidRDefault="006B0784" w:rsidP="006B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 </w:t>
      </w:r>
      <w:r w:rsidRPr="00C74733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FC4437">
        <w:rPr>
          <w:rFonts w:ascii="Times New Roman" w:hAnsi="Times New Roman" w:cs="Times New Roman"/>
          <w:sz w:val="28"/>
          <w:szCs w:val="28"/>
        </w:rPr>
        <w:t xml:space="preserve">(на основании трудового договора, зарегистрированный </w:t>
      </w:r>
      <w:r w:rsidRPr="00FC4437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(Министерство труда и социальной защиты населения) – в единой системе учета трудовых договоров "ЕСУТД"</w:t>
      </w:r>
      <w:r w:rsidRPr="00FC4437">
        <w:rPr>
          <w:rFonts w:ascii="Times New Roman" w:hAnsi="Times New Roman" w:cs="Times New Roman"/>
          <w:sz w:val="28"/>
          <w:szCs w:val="28"/>
        </w:rPr>
        <w:t>);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4733">
        <w:rPr>
          <w:rFonts w:ascii="Times New Roman" w:hAnsi="Times New Roman" w:cs="Times New Roman"/>
          <w:b/>
          <w:sz w:val="28"/>
          <w:szCs w:val="28"/>
        </w:rPr>
        <w:t>воссоединение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733">
        <w:rPr>
          <w:rFonts w:ascii="Times New Roman" w:hAnsi="Times New Roman" w:cs="Times New Roman"/>
          <w:sz w:val="28"/>
          <w:szCs w:val="28"/>
        </w:rPr>
        <w:t>(документ, подтверждающий семейные отношения с лицом, постоянно проживающим на территории Республики Казахстан)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4733">
        <w:rPr>
          <w:rFonts w:ascii="Times New Roman" w:hAnsi="Times New Roman" w:cs="Times New Roman"/>
          <w:b/>
          <w:sz w:val="28"/>
          <w:szCs w:val="28"/>
        </w:rPr>
        <w:t>на учебу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733">
        <w:rPr>
          <w:rFonts w:ascii="Times New Roman" w:hAnsi="Times New Roman" w:cs="Times New Roman"/>
          <w:sz w:val="28"/>
          <w:szCs w:val="28"/>
        </w:rPr>
        <w:t>(ходатайство учебного заведения Республики Казахстан)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 </w:t>
      </w:r>
      <w:r w:rsidRPr="00C74733">
        <w:rPr>
          <w:rFonts w:ascii="Times New Roman" w:hAnsi="Times New Roman" w:cs="Times New Roman"/>
          <w:b/>
          <w:sz w:val="28"/>
          <w:szCs w:val="28"/>
        </w:rPr>
        <w:t>лечение (</w:t>
      </w:r>
      <w:r w:rsidRPr="00C74733">
        <w:rPr>
          <w:rFonts w:ascii="Times New Roman" w:hAnsi="Times New Roman" w:cs="Times New Roman"/>
          <w:sz w:val="28"/>
          <w:szCs w:val="28"/>
        </w:rPr>
        <w:t>документы, выданные медицинской организацией,  подтверждающие необходимость лечения иностранца в медицинских организациях Республики Казахстан)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4733">
        <w:rPr>
          <w:rFonts w:ascii="Times New Roman" w:hAnsi="Times New Roman" w:cs="Times New Roman"/>
          <w:b/>
          <w:sz w:val="28"/>
          <w:szCs w:val="28"/>
        </w:rPr>
        <w:t>миссионерство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733">
        <w:rPr>
          <w:rFonts w:ascii="Times New Roman" w:hAnsi="Times New Roman" w:cs="Times New Roman"/>
          <w:sz w:val="28"/>
          <w:szCs w:val="28"/>
        </w:rPr>
        <w:t>(свидетельство, выданное уполномоченным органом Республики Казахстан, осуществляющим государственное регулирование в сфере религиозной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74733">
        <w:rPr>
          <w:rFonts w:ascii="Times New Roman" w:hAnsi="Times New Roman" w:cs="Times New Roman"/>
          <w:b/>
          <w:sz w:val="28"/>
          <w:szCs w:val="28"/>
        </w:rPr>
        <w:t>бизнес-иммигранты</w:t>
      </w:r>
      <w:proofErr w:type="spellEnd"/>
      <w:r w:rsidRPr="00C747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74733">
        <w:rPr>
          <w:rFonts w:ascii="Times New Roman" w:hAnsi="Times New Roman" w:cs="Times New Roman"/>
          <w:sz w:val="28"/>
          <w:szCs w:val="28"/>
        </w:rPr>
        <w:t>документ, выданный местным исполнительным органом Республики Казахстан)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784" w:rsidRPr="00C74733" w:rsidRDefault="006B0784" w:rsidP="006B07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33">
        <w:rPr>
          <w:rFonts w:ascii="Times New Roman" w:hAnsi="Times New Roman" w:cs="Times New Roman"/>
          <w:b/>
          <w:sz w:val="28"/>
          <w:szCs w:val="28"/>
        </w:rPr>
        <w:t>Государствен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ная услуга осуществляется 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74733">
        <w:rPr>
          <w:rFonts w:ascii="Times New Roman" w:hAnsi="Times New Roman" w:cs="Times New Roman"/>
          <w:b/>
          <w:sz w:val="28"/>
          <w:szCs w:val="28"/>
        </w:rPr>
        <w:t>Центры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B0784" w:rsidRDefault="006B0784" w:rsidP="006B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784" w:rsidRDefault="006B0784" w:rsidP="006B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784" w:rsidRDefault="006B0784" w:rsidP="006B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4A">
        <w:rPr>
          <w:rFonts w:ascii="Times New Roman" w:hAnsi="Times New Roman" w:cs="Times New Roman"/>
          <w:b/>
          <w:sz w:val="28"/>
          <w:szCs w:val="28"/>
        </w:rPr>
        <w:t xml:space="preserve">Миграционная служба </w:t>
      </w:r>
      <w:proofErr w:type="spellStart"/>
      <w:r w:rsidRPr="0024444A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24444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B0784" w:rsidRPr="00251FC0" w:rsidRDefault="006B0784" w:rsidP="008A272D">
      <w:pPr>
        <w:pStyle w:val="1"/>
        <w:spacing w:before="0" w:beforeAutospacing="0" w:after="0" w:afterAutospacing="0"/>
        <w:ind w:firstLine="708"/>
        <w:rPr>
          <w:sz w:val="28"/>
          <w:szCs w:val="28"/>
          <w:lang w:val="kk-KZ"/>
        </w:rPr>
      </w:pPr>
    </w:p>
    <w:sectPr w:rsidR="006B0784" w:rsidRPr="00251FC0" w:rsidSect="008A272D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97"/>
    <w:rsid w:val="000F7C90"/>
    <w:rsid w:val="001C44F5"/>
    <w:rsid w:val="00251FC0"/>
    <w:rsid w:val="00275DB4"/>
    <w:rsid w:val="00360A62"/>
    <w:rsid w:val="004E69D2"/>
    <w:rsid w:val="00640209"/>
    <w:rsid w:val="006B0784"/>
    <w:rsid w:val="00821D75"/>
    <w:rsid w:val="00833BC1"/>
    <w:rsid w:val="008A272D"/>
    <w:rsid w:val="008C69CE"/>
    <w:rsid w:val="009A7691"/>
    <w:rsid w:val="00BE5ACA"/>
    <w:rsid w:val="00C56A33"/>
    <w:rsid w:val="00DF05AB"/>
    <w:rsid w:val="00E208F1"/>
    <w:rsid w:val="00E26312"/>
    <w:rsid w:val="00E47097"/>
    <w:rsid w:val="00E7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D2"/>
  </w:style>
  <w:style w:type="paragraph" w:styleId="1">
    <w:name w:val="heading 1"/>
    <w:basedOn w:val="a"/>
    <w:link w:val="10"/>
    <w:uiPriority w:val="9"/>
    <w:qFormat/>
    <w:rsid w:val="009A7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2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5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qonaq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Пресс-Служба</cp:lastModifiedBy>
  <cp:revision>3</cp:revision>
  <cp:lastPrinted>2022-09-29T10:23:00Z</cp:lastPrinted>
  <dcterms:created xsi:type="dcterms:W3CDTF">2022-11-04T04:11:00Z</dcterms:created>
  <dcterms:modified xsi:type="dcterms:W3CDTF">2022-11-04T09:12:00Z</dcterms:modified>
</cp:coreProperties>
</file>