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8FA9" w14:textId="77777777" w:rsidR="00A76001" w:rsidRPr="00A76001" w:rsidRDefault="00A76001" w:rsidP="00A760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69BE4027" w14:textId="77777777" w:rsidR="00A76001" w:rsidRPr="00A76001" w:rsidRDefault="00A76001" w:rsidP="00A760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  11-й сессии городского</w:t>
      </w:r>
    </w:p>
    <w:p w14:paraId="42AFF873" w14:textId="77777777" w:rsidR="00A76001" w:rsidRPr="00A76001" w:rsidRDefault="00A76001" w:rsidP="00A760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 от 23.04.2001 г. № С-11/6</w:t>
      </w:r>
    </w:p>
    <w:p w14:paraId="73DB3D46" w14:textId="77777777" w:rsidR="00A76001" w:rsidRPr="00A76001" w:rsidRDefault="00A76001" w:rsidP="00A7600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14:paraId="3CCA9D0B" w14:textId="77777777" w:rsidR="00A76001" w:rsidRPr="00A76001" w:rsidRDefault="00A76001" w:rsidP="00A760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учреждении</w:t>
      </w:r>
    </w:p>
    <w:p w14:paraId="43F77727" w14:textId="77777777" w:rsidR="00A76001" w:rsidRPr="00A76001" w:rsidRDefault="00A76001" w:rsidP="00A760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«Аппарат  </w:t>
      </w:r>
      <w:proofErr w:type="spellStart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Кокшетауского</w:t>
      </w:r>
      <w:proofErr w:type="spellEnd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городского маслихата»</w:t>
      </w:r>
    </w:p>
    <w:p w14:paraId="07A2E9F0" w14:textId="77777777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F55CB4" w14:textId="77777777" w:rsidR="00A76001" w:rsidRPr="00A76001" w:rsidRDefault="00A76001" w:rsidP="00A7600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52F227ED" w14:textId="77777777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F29454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«Аппарат </w:t>
      </w:r>
      <w:proofErr w:type="spellStart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Кокшетауского</w:t>
      </w:r>
      <w:proofErr w:type="spellEnd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городского маслихата» образовано в соответствии с  Конституцией Республики Казахстан и Законом Республики  Казахстан «О местном государственном управлении в Республике Казахстан» от 23.01.2001 года № 148-П ЗРК.</w:t>
      </w:r>
    </w:p>
    <w:p w14:paraId="2B311D34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«Аппарат </w:t>
      </w:r>
      <w:proofErr w:type="spellStart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Кокшетауского</w:t>
      </w:r>
      <w:proofErr w:type="spellEnd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городского маслихата» (в дальнейшем – аппарат городского маслихата) является рабочим,  исполнительно- распорядительным органом городского маслихата и работает под руководством секретаря городского маслихата.</w:t>
      </w:r>
    </w:p>
    <w:p w14:paraId="163A20B2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городского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решениями сессий городского маслихата, настоящим Положением.</w:t>
      </w:r>
    </w:p>
    <w:p w14:paraId="4F05071C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городского маслихата является юридическим лицом, имеет печать, штампы, бланки со своим наименованием на государственном и русском языках, а также, в соответствии с законодательством, счет в банке. Осуществляет свою деятельность на праве оперативного управления и финансируется за счет ассигнований, предусмотренных в бюджете  города на содержание местных представительных органов.</w:t>
      </w:r>
    </w:p>
    <w:p w14:paraId="0EEE8ABA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своей компетенции аппарат городского маслихата в установленном законодательством порядке принимает распоряжения, рекомендации за подписью секретаря городского маслихата или председателя одной из постоянных комиссий маслихата, который временно осуществляет полномочия секретаря маслихата.</w:t>
      </w:r>
    </w:p>
    <w:p w14:paraId="704CB4F8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государственных служащих аппарата городского маслихата определяется в соответствии с законодательством. Структура аппарата и численность персонала,  привлекаемого на договорной основе, утверждается на сессии городского маслихата.</w:t>
      </w:r>
    </w:p>
    <w:p w14:paraId="49C77F29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аппарата городского маслихата: 475000, Акмолинская область, г. Кокшетау, ул. </w:t>
      </w:r>
      <w:proofErr w:type="spellStart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Ауэзова</w:t>
      </w:r>
      <w:proofErr w:type="spellEnd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, 141, 2 этаж</w:t>
      </w:r>
    </w:p>
    <w:p w14:paraId="0566257C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государственного учреждения: Государственное учреждение «Аппарат </w:t>
      </w:r>
      <w:proofErr w:type="spellStart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Кокшетауского</w:t>
      </w:r>
      <w:proofErr w:type="spellEnd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маслихата».</w:t>
      </w:r>
    </w:p>
    <w:p w14:paraId="3AB8B481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Учредительным документом является настоящее Положение.</w:t>
      </w:r>
    </w:p>
    <w:p w14:paraId="5AF18404" w14:textId="77777777" w:rsidR="00A76001" w:rsidRPr="00A76001" w:rsidRDefault="00A76001" w:rsidP="00A760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Законом «О местном государственном управлении в Республике Казахстан» от 23.01.2001 года № 148-П ЗРК секретарь  маслихата вносит предложения по изменению настоящего Положения для утверждения на сессии.</w:t>
      </w:r>
    </w:p>
    <w:p w14:paraId="7E626E68" w14:textId="77777777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1328DA2" w14:textId="77777777" w:rsidR="00A76001" w:rsidRPr="00A76001" w:rsidRDefault="00A76001" w:rsidP="00A760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задачи, функции и полномочия.</w:t>
      </w:r>
    </w:p>
    <w:p w14:paraId="2B705173" w14:textId="77777777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F17B34" w14:textId="77777777" w:rsidR="00A76001" w:rsidRPr="00A76001" w:rsidRDefault="00A76001" w:rsidP="00A7600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аппарата городского маслихата является организационное, правовое и материально-техническое и иное обеспечение деятельности городского маслихата, его сессий, ревизионной и постоянных комиссий, оказание помощи депутатам в осуществлении их полномочий.</w:t>
      </w:r>
    </w:p>
    <w:p w14:paraId="611025DF" w14:textId="77777777" w:rsidR="00A76001" w:rsidRPr="00A76001" w:rsidRDefault="00A76001" w:rsidP="00A7600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своей основной задачей аппарат городского маслихата выполняет следующие функции:</w:t>
      </w:r>
    </w:p>
    <w:p w14:paraId="4389CDC1" w14:textId="77777777" w:rsidR="00A76001" w:rsidRPr="00A76001" w:rsidRDefault="00A76001" w:rsidP="00A760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подготовку сессий городского маслихата и вопросов, вносимых на рассмотрение депутатов городского маслихата;</w:t>
      </w:r>
    </w:p>
    <w:p w14:paraId="18A7349D" w14:textId="77777777" w:rsidR="00A76001" w:rsidRPr="00A76001" w:rsidRDefault="00A76001" w:rsidP="00A760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депутатам маслихата в осуществлении своих полномочий, организует обеспечение  их необходимой информацией;</w:t>
      </w:r>
    </w:p>
    <w:p w14:paraId="619A3A28" w14:textId="77777777" w:rsidR="00A76001" w:rsidRPr="00A76001" w:rsidRDefault="00A76001" w:rsidP="00A760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рассмотрение запросов и обращений депутатов, поступивших в ходе сессий в адрес органов исполнительной власти, руководителей предприятий, организаций и учреждений;</w:t>
      </w:r>
    </w:p>
    <w:p w14:paraId="74B6098A" w14:textId="77777777" w:rsidR="00A76001" w:rsidRPr="00A76001" w:rsidRDefault="00A76001" w:rsidP="00A760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постоянных комиссий и иных органов маслихата и депутатских групп;</w:t>
      </w:r>
    </w:p>
    <w:p w14:paraId="0698DA63" w14:textId="77777777" w:rsidR="00A76001" w:rsidRPr="00A76001" w:rsidRDefault="00A76001" w:rsidP="00A7600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прием граждан секретарем городского маслихата, рассмотрение их обращений и заявлений.</w:t>
      </w:r>
    </w:p>
    <w:p w14:paraId="30FEC721" w14:textId="77777777" w:rsidR="00A76001" w:rsidRPr="00A76001" w:rsidRDefault="00A76001" w:rsidP="00A7600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основных задач и осуществления функций, предусмотренных законодательными актами, актами Президента Республики Казахстан, иными нормативными актами, настоящим Положением, аппарат городского маслихата имеет право:</w:t>
      </w:r>
    </w:p>
    <w:p w14:paraId="392A1B8C" w14:textId="77777777" w:rsidR="00A76001" w:rsidRPr="00A76001" w:rsidRDefault="00A76001" w:rsidP="00A7600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исполнительных органов и иных организаций, учреждений и предприятий документы, заключения и иные материалы, необходимые для осуществления деятельности городского маслихата;</w:t>
      </w:r>
    </w:p>
    <w:p w14:paraId="1F6FAC8B" w14:textId="77777777" w:rsidR="00A76001" w:rsidRPr="00A76001" w:rsidRDefault="00A76001" w:rsidP="00A7600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сессий, постоянных комиссий городского маслихата;</w:t>
      </w:r>
    </w:p>
    <w:p w14:paraId="1A3B0C71" w14:textId="77777777" w:rsidR="00A76001" w:rsidRPr="00A76001" w:rsidRDefault="00A76001" w:rsidP="00A7600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работников управлений и комитетов к участию в разработке и решении вопросов, рассматриваемых городским маслихатом;</w:t>
      </w:r>
    </w:p>
    <w:p w14:paraId="66590A83" w14:textId="77777777" w:rsidR="00A76001" w:rsidRPr="00A76001" w:rsidRDefault="00A76001" w:rsidP="00A7600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полномочия, предусмотренные законодательством.</w:t>
      </w:r>
    </w:p>
    <w:p w14:paraId="00F53E07" w14:textId="77777777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593E60" w14:textId="77777777" w:rsidR="00A76001" w:rsidRPr="00A76001" w:rsidRDefault="00A76001" w:rsidP="00A7600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Имущество аппарата городского маслихата</w:t>
      </w:r>
    </w:p>
    <w:p w14:paraId="09BACCAF" w14:textId="77777777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4B126A" w14:textId="77777777" w:rsidR="00A76001" w:rsidRPr="00A76001" w:rsidRDefault="00A76001" w:rsidP="00A7600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городского маслихата имеет на праве оперативного управления  обособленное имущество.</w:t>
      </w:r>
    </w:p>
    <w:p w14:paraId="010E593C" w14:textId="77777777" w:rsidR="00A76001" w:rsidRPr="00A76001" w:rsidRDefault="00A76001" w:rsidP="00A7600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аппарата городского маслихата относится к городской коммунальной собственности.</w:t>
      </w:r>
    </w:p>
    <w:p w14:paraId="1E81F56B" w14:textId="77777777" w:rsidR="00A76001" w:rsidRPr="00A76001" w:rsidRDefault="00A76001" w:rsidP="00A7600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Аппарата городского маслихата не вправе самостоятельно отчуждать или иным способом распоряжаться закрепленным за ним имуществом. Аппарату городского маслихата может быть предоставлено право распоряжения имуществом в случаях и в пределах, установленных законодательством.</w:t>
      </w:r>
    </w:p>
    <w:p w14:paraId="12F6C989" w14:textId="462AB242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209E3BFA" w14:textId="77777777" w:rsidR="00A76001" w:rsidRPr="00A76001" w:rsidRDefault="00A76001" w:rsidP="00A7600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аппарата городского маслихата</w:t>
      </w:r>
    </w:p>
    <w:p w14:paraId="716FA9ED" w14:textId="77777777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D6ED92" w14:textId="77777777" w:rsidR="00A76001" w:rsidRPr="00A76001" w:rsidRDefault="00A76001" w:rsidP="00A7600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городского маслихата возглавляет секретарь городского маслихата, избираемый из числа депутатов и освобождаемый от должности маслихатом на сессии.</w:t>
      </w:r>
    </w:p>
    <w:p w14:paraId="4764D946" w14:textId="77777777" w:rsidR="00A76001" w:rsidRPr="00A76001" w:rsidRDefault="00A76001" w:rsidP="00A7600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маслихата организует и руководит работой аппарата городского маслихата и несет персональную ответственность за выполнение возложенных на аппарат задач и осуществление им своих функций.</w:t>
      </w:r>
    </w:p>
    <w:p w14:paraId="02F0271A" w14:textId="77777777" w:rsidR="00A76001" w:rsidRPr="00A76001" w:rsidRDefault="00A76001" w:rsidP="00A7600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 секретарь городского маслихата:</w:t>
      </w:r>
    </w:p>
    <w:p w14:paraId="5218CDA9" w14:textId="77777777" w:rsidR="00A76001" w:rsidRPr="00A76001" w:rsidRDefault="00A76001" w:rsidP="00A7600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обязанности работников аппарата городского маслихата;</w:t>
      </w:r>
    </w:p>
    <w:p w14:paraId="1C96B599" w14:textId="77777777" w:rsidR="00A76001" w:rsidRPr="00A76001" w:rsidRDefault="00A76001" w:rsidP="00A7600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назначает на должности и освобождает от должностей работников аппарата городского маслихата;</w:t>
      </w:r>
    </w:p>
    <w:p w14:paraId="5CC179F5" w14:textId="77777777" w:rsidR="00A76001" w:rsidRPr="00A76001" w:rsidRDefault="00A76001" w:rsidP="00A7600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  законодательством порядке налагает дисциплинарные  взыскания на сотрудников аппарата городского маслихата;</w:t>
      </w:r>
    </w:p>
    <w:p w14:paraId="0570A1DF" w14:textId="77777777" w:rsidR="00A76001" w:rsidRPr="00A76001" w:rsidRDefault="00A76001" w:rsidP="00A7600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распоряжения в пределах своих полномочий;</w:t>
      </w:r>
    </w:p>
    <w:p w14:paraId="4CFE90C6" w14:textId="77777777" w:rsidR="00A76001" w:rsidRPr="00A76001" w:rsidRDefault="00A76001" w:rsidP="00A7600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положение об аппарате городского маслихата;</w:t>
      </w:r>
    </w:p>
    <w:p w14:paraId="5D04CE93" w14:textId="77777777" w:rsidR="00A76001" w:rsidRPr="00A76001" w:rsidRDefault="00A76001" w:rsidP="00A7600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аппарат городского маслихата в государственных органах, иных организациях;</w:t>
      </w:r>
    </w:p>
    <w:p w14:paraId="1C75C4A8" w14:textId="77777777" w:rsidR="00A76001" w:rsidRPr="00A76001" w:rsidRDefault="00A76001" w:rsidP="00A7600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законодательством.</w:t>
      </w:r>
    </w:p>
    <w:p w14:paraId="6D06200B" w14:textId="77777777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083CFC" w14:textId="77777777" w:rsidR="00A76001" w:rsidRPr="00A76001" w:rsidRDefault="00A76001" w:rsidP="00A7600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Реорганизация и ликвидация аппарата городского маслихата.</w:t>
      </w:r>
    </w:p>
    <w:p w14:paraId="1A18541C" w14:textId="77777777" w:rsidR="00A76001" w:rsidRPr="00A76001" w:rsidRDefault="00A76001" w:rsidP="00A7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5F715E" w14:textId="77777777" w:rsidR="00A76001" w:rsidRPr="00A76001" w:rsidRDefault="00A76001" w:rsidP="00A76001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Реорганизация и ликвидация аппарата </w:t>
      </w:r>
      <w:proofErr w:type="spellStart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Кокшетауского</w:t>
      </w:r>
      <w:proofErr w:type="spellEnd"/>
      <w:r w:rsidRPr="00A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маслихата осуществляется в соответствии с законодательством Республики Казахстан.</w:t>
      </w:r>
    </w:p>
    <w:p w14:paraId="5FC68333" w14:textId="77777777" w:rsidR="005C63BA" w:rsidRPr="00A76001" w:rsidRDefault="005C63BA" w:rsidP="00A76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63BA" w:rsidRPr="00A7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5B85"/>
    <w:multiLevelType w:val="multilevel"/>
    <w:tmpl w:val="8FA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4E3B"/>
    <w:multiLevelType w:val="multilevel"/>
    <w:tmpl w:val="F8D49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E7B23"/>
    <w:multiLevelType w:val="multilevel"/>
    <w:tmpl w:val="78AE2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64683"/>
    <w:multiLevelType w:val="multilevel"/>
    <w:tmpl w:val="A294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32A4C"/>
    <w:multiLevelType w:val="multilevel"/>
    <w:tmpl w:val="B462A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D3AE5"/>
    <w:multiLevelType w:val="multilevel"/>
    <w:tmpl w:val="320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33F5E"/>
    <w:multiLevelType w:val="multilevel"/>
    <w:tmpl w:val="946694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D0EB1"/>
    <w:multiLevelType w:val="multilevel"/>
    <w:tmpl w:val="B768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8390F"/>
    <w:multiLevelType w:val="multilevel"/>
    <w:tmpl w:val="5E042F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4347AE"/>
    <w:multiLevelType w:val="multilevel"/>
    <w:tmpl w:val="477E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66284"/>
    <w:multiLevelType w:val="multilevel"/>
    <w:tmpl w:val="370AD2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7B45AF"/>
    <w:multiLevelType w:val="multilevel"/>
    <w:tmpl w:val="23C47B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35957"/>
    <w:multiLevelType w:val="multilevel"/>
    <w:tmpl w:val="438233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F97FE4"/>
    <w:multiLevelType w:val="multilevel"/>
    <w:tmpl w:val="2E9C84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1182060">
    <w:abstractNumId w:val="3"/>
  </w:num>
  <w:num w:numId="2" w16cid:durableId="203056689">
    <w:abstractNumId w:val="7"/>
  </w:num>
  <w:num w:numId="3" w16cid:durableId="658460049">
    <w:abstractNumId w:val="2"/>
  </w:num>
  <w:num w:numId="4" w16cid:durableId="162283334">
    <w:abstractNumId w:val="12"/>
  </w:num>
  <w:num w:numId="5" w16cid:durableId="394281286">
    <w:abstractNumId w:val="9"/>
  </w:num>
  <w:num w:numId="6" w16cid:durableId="1544713071">
    <w:abstractNumId w:val="8"/>
  </w:num>
  <w:num w:numId="7" w16cid:durableId="654265209">
    <w:abstractNumId w:val="5"/>
  </w:num>
  <w:num w:numId="8" w16cid:durableId="510068936">
    <w:abstractNumId w:val="1"/>
  </w:num>
  <w:num w:numId="9" w16cid:durableId="574894238">
    <w:abstractNumId w:val="11"/>
  </w:num>
  <w:num w:numId="10" w16cid:durableId="1236234348">
    <w:abstractNumId w:val="4"/>
  </w:num>
  <w:num w:numId="11" w16cid:durableId="1108041848">
    <w:abstractNumId w:val="10"/>
  </w:num>
  <w:num w:numId="12" w16cid:durableId="821700208">
    <w:abstractNumId w:val="0"/>
  </w:num>
  <w:num w:numId="13" w16cid:durableId="1030492616">
    <w:abstractNumId w:val="6"/>
  </w:num>
  <w:num w:numId="14" w16cid:durableId="1190992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71"/>
    <w:rsid w:val="005C63BA"/>
    <w:rsid w:val="00A37D71"/>
    <w:rsid w:val="00A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CDE46-7A50-498D-BB81-C387F2B1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user456868</dc:creator>
  <cp:keywords/>
  <dc:description/>
  <cp:lastModifiedBy>user456868</cp:lastModifiedBy>
  <cp:revision>2</cp:revision>
  <dcterms:created xsi:type="dcterms:W3CDTF">2022-11-17T11:56:00Z</dcterms:created>
  <dcterms:modified xsi:type="dcterms:W3CDTF">2022-11-17T11:57:00Z</dcterms:modified>
</cp:coreProperties>
</file>