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8"/>
      </w:tblGrid>
      <w:tr w:rsidR="00E84C24" w:rsidRPr="00515BD7" w:rsidTr="00B2356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84C24" w:rsidRPr="00515BD7" w:rsidRDefault="00E84C24" w:rsidP="001D66FF">
            <w:pPr>
              <w:jc w:val="center"/>
              <w:rPr>
                <w:sz w:val="28"/>
                <w:szCs w:val="28"/>
              </w:rPr>
            </w:pPr>
            <w:bookmarkStart w:id="0" w:name="z1670"/>
            <w:bookmarkStart w:id="1" w:name="_GoBack"/>
            <w:bookmarkEnd w:id="1"/>
            <w:proofErr w:type="spellStart"/>
            <w:r w:rsidRPr="00515BD7">
              <w:rPr>
                <w:sz w:val="28"/>
                <w:szCs w:val="28"/>
              </w:rPr>
              <w:t>Приложение</w:t>
            </w:r>
            <w:proofErr w:type="spellEnd"/>
            <w:r w:rsidRPr="00515BD7">
              <w:rPr>
                <w:sz w:val="28"/>
                <w:szCs w:val="28"/>
              </w:rPr>
              <w:t xml:space="preserve"> 1 к </w:t>
            </w:r>
            <w:proofErr w:type="spellStart"/>
            <w:r w:rsidRPr="00515BD7">
              <w:rPr>
                <w:sz w:val="28"/>
                <w:szCs w:val="28"/>
              </w:rPr>
              <w:t>приказу</w:t>
            </w:r>
            <w:proofErr w:type="spellEnd"/>
          </w:p>
        </w:tc>
      </w:tr>
      <w:tr w:rsidR="0044239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42399" w:rsidRDefault="009B47AF">
            <w:pPr>
              <w:ind w:left="250"/>
            </w:pPr>
            <w:r>
              <w:rPr>
                <w:sz w:val="28"/>
              </w:rPr>
              <w:t>Заместителя Премьер-Министра - Министра финансов Республики Казахстан</w:t>
            </w:r>
          </w:p>
          <w:p w:rsidR="00442399" w:rsidRDefault="009B47AF">
            <w:pPr>
              <w:ind w:left="250"/>
            </w:pPr>
            <w:r>
              <w:rPr>
                <w:sz w:val="28"/>
              </w:rPr>
              <w:t>от 26 сентября 2022 года</w:t>
            </w:r>
          </w:p>
          <w:p w:rsidR="00442399" w:rsidRDefault="009B47AF">
            <w:pPr>
              <w:ind w:left="250"/>
            </w:pPr>
            <w:r>
              <w:rPr>
                <w:sz w:val="28"/>
              </w:rPr>
              <w:t>№ 990</w:t>
            </w:r>
          </w:p>
        </w:tc>
      </w:tr>
    </w:tbl>
    <w:p w:rsidR="00E84C24" w:rsidRDefault="00E84C24" w:rsidP="00F67A2D">
      <w:pPr>
        <w:spacing w:after="0" w:line="240" w:lineRule="auto"/>
        <w:ind w:left="5954"/>
        <w:jc w:val="center"/>
        <w:rPr>
          <w:color w:val="000000"/>
          <w:sz w:val="28"/>
          <w:szCs w:val="28"/>
          <w:lang w:val="ru-RU"/>
        </w:rPr>
      </w:pPr>
    </w:p>
    <w:p w:rsidR="00E84C24" w:rsidRDefault="00E84C24" w:rsidP="00F67A2D">
      <w:pPr>
        <w:spacing w:after="0" w:line="240" w:lineRule="auto"/>
        <w:ind w:left="5954"/>
        <w:jc w:val="center"/>
        <w:rPr>
          <w:color w:val="000000"/>
          <w:sz w:val="28"/>
          <w:szCs w:val="28"/>
          <w:lang w:val="ru-RU"/>
        </w:rPr>
      </w:pPr>
    </w:p>
    <w:p w:rsidR="00F67A2D" w:rsidRPr="0007682F" w:rsidRDefault="00F67A2D" w:rsidP="00F67A2D">
      <w:pPr>
        <w:spacing w:after="0" w:line="240" w:lineRule="auto"/>
        <w:ind w:left="5954"/>
        <w:jc w:val="center"/>
        <w:rPr>
          <w:color w:val="000000"/>
          <w:sz w:val="28"/>
          <w:szCs w:val="28"/>
          <w:lang w:val="ru-RU"/>
        </w:rPr>
      </w:pPr>
      <w:r w:rsidRPr="0007682F">
        <w:rPr>
          <w:color w:val="000000"/>
          <w:sz w:val="28"/>
          <w:szCs w:val="28"/>
          <w:lang w:val="ru-RU"/>
        </w:rPr>
        <w:t>Приложение 1</w:t>
      </w:r>
      <w:r w:rsidR="001D66FF">
        <w:rPr>
          <w:color w:val="000000"/>
          <w:sz w:val="28"/>
          <w:szCs w:val="28"/>
          <w:lang w:val="ru-RU"/>
        </w:rPr>
        <w:t>0-1</w:t>
      </w:r>
      <w:r w:rsidRPr="0007682F">
        <w:rPr>
          <w:sz w:val="28"/>
          <w:szCs w:val="28"/>
          <w:lang w:val="ru-RU"/>
        </w:rPr>
        <w:br/>
      </w:r>
      <w:r w:rsidRPr="0007682F">
        <w:rPr>
          <w:color w:val="000000"/>
          <w:sz w:val="28"/>
          <w:szCs w:val="28"/>
          <w:lang w:val="ru-RU"/>
        </w:rPr>
        <w:t>к Правилам осуществления</w:t>
      </w:r>
      <w:r w:rsidRPr="0007682F">
        <w:rPr>
          <w:sz w:val="28"/>
          <w:szCs w:val="28"/>
          <w:lang w:val="ru-RU"/>
        </w:rPr>
        <w:br/>
      </w:r>
      <w:r w:rsidRPr="0007682F">
        <w:rPr>
          <w:color w:val="000000"/>
          <w:sz w:val="28"/>
          <w:szCs w:val="28"/>
          <w:lang w:val="ru-RU"/>
        </w:rPr>
        <w:t>государственных закупок</w:t>
      </w:r>
    </w:p>
    <w:p w:rsidR="00F67A2D" w:rsidRPr="0007682F" w:rsidRDefault="00F67A2D" w:rsidP="00F67A2D">
      <w:pPr>
        <w:spacing w:after="0" w:line="240" w:lineRule="auto"/>
        <w:jc w:val="center"/>
        <w:rPr>
          <w:color w:val="000000"/>
          <w:sz w:val="28"/>
          <w:szCs w:val="28"/>
          <w:lang w:val="ru-RU"/>
        </w:rPr>
      </w:pPr>
    </w:p>
    <w:p w:rsidR="001D66FF" w:rsidRPr="001D66FF" w:rsidRDefault="001D66FF" w:rsidP="001D66FF">
      <w:pPr>
        <w:spacing w:after="0" w:line="240" w:lineRule="auto"/>
        <w:jc w:val="center"/>
        <w:rPr>
          <w:color w:val="000000"/>
          <w:sz w:val="28"/>
          <w:szCs w:val="28"/>
          <w:lang w:val="ru-RU"/>
        </w:rPr>
      </w:pPr>
      <w:bookmarkStart w:id="2" w:name="z625"/>
      <w:bookmarkEnd w:id="0"/>
    </w:p>
    <w:bookmarkEnd w:id="2"/>
    <w:p w:rsidR="001D66FF" w:rsidRPr="001D66FF" w:rsidRDefault="001D66FF" w:rsidP="001D66FF">
      <w:pPr>
        <w:spacing w:after="0" w:line="240" w:lineRule="auto"/>
        <w:jc w:val="center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Протокол об итогах</w:t>
      </w:r>
    </w:p>
    <w:p w:rsidR="001D66FF" w:rsidRPr="001D66FF" w:rsidRDefault="001D66FF" w:rsidP="001D66FF">
      <w:pPr>
        <w:spacing w:after="0" w:line="240" w:lineRule="auto"/>
        <w:jc w:val="center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(номер конкурса) при этом номер должен быть привязан к способу</w:t>
      </w:r>
    </w:p>
    <w:p w:rsidR="001D66FF" w:rsidRPr="001D66FF" w:rsidRDefault="001D66FF" w:rsidP="001D66FF">
      <w:pPr>
        <w:spacing w:after="0" w:line="240" w:lineRule="auto"/>
        <w:jc w:val="center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и номеру закупки (формируется на каждый лот в отдельности)</w:t>
      </w:r>
    </w:p>
    <w:p w:rsidR="001D66FF" w:rsidRPr="001D66FF" w:rsidRDefault="001D66FF" w:rsidP="001D66F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1D66FF" w:rsidRPr="001D66FF" w:rsidRDefault="001D66FF" w:rsidP="001D66FF">
      <w:pPr>
        <w:spacing w:after="0" w:line="240" w:lineRule="auto"/>
        <w:ind w:firstLine="709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Дата и время</w:t>
      </w:r>
    </w:p>
    <w:p w:rsidR="001D66FF" w:rsidRPr="001D66FF" w:rsidRDefault="001D66FF" w:rsidP="001D66FF">
      <w:pPr>
        <w:spacing w:after="0" w:line="240" w:lineRule="auto"/>
        <w:ind w:firstLine="709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Заказчик* ___________________________________________</w:t>
      </w:r>
    </w:p>
    <w:p w:rsidR="001D66FF" w:rsidRPr="001D66FF" w:rsidRDefault="001D66FF" w:rsidP="001D66FF">
      <w:pPr>
        <w:spacing w:after="0" w:line="240" w:lineRule="auto"/>
        <w:ind w:firstLine="709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№ конкурса _________________________________________</w:t>
      </w:r>
    </w:p>
    <w:p w:rsidR="001D66FF" w:rsidRPr="001D66FF" w:rsidRDefault="001D66FF" w:rsidP="001D66FF">
      <w:pPr>
        <w:spacing w:after="0" w:line="240" w:lineRule="auto"/>
        <w:ind w:firstLine="709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Название конкурса ___________________________________</w:t>
      </w:r>
    </w:p>
    <w:p w:rsidR="001D66FF" w:rsidRPr="001D66FF" w:rsidRDefault="001D66FF" w:rsidP="001D66FF">
      <w:pPr>
        <w:spacing w:after="0" w:line="240" w:lineRule="auto"/>
        <w:ind w:firstLine="709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Наименование организатора ___________________________</w:t>
      </w:r>
    </w:p>
    <w:p w:rsidR="001D66FF" w:rsidRPr="001D66FF" w:rsidRDefault="001D66FF" w:rsidP="001D66FF">
      <w:pPr>
        <w:spacing w:after="0" w:line="240" w:lineRule="auto"/>
        <w:ind w:firstLine="709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Адрес организатора __________________________________</w:t>
      </w:r>
    </w:p>
    <w:p w:rsidR="001D66FF" w:rsidRPr="001D66FF" w:rsidRDefault="001D66FF" w:rsidP="001D66FF">
      <w:pPr>
        <w:spacing w:after="0" w:line="240" w:lineRule="auto"/>
        <w:ind w:firstLine="709"/>
        <w:rPr>
          <w:b/>
          <w:color w:val="000000"/>
          <w:sz w:val="28"/>
          <w:szCs w:val="28"/>
          <w:lang w:val="ru-RU"/>
        </w:rPr>
      </w:pPr>
    </w:p>
    <w:p w:rsidR="001D66FF" w:rsidRPr="001D66FF" w:rsidRDefault="001D66FF" w:rsidP="001D66FF">
      <w:pPr>
        <w:spacing w:after="0" w:line="240" w:lineRule="auto"/>
        <w:ind w:firstLine="709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Перечень закупаемых товаров, работ, услуг с указанием общей суммы ___________</w:t>
      </w:r>
    </w:p>
    <w:tbl>
      <w:tblPr>
        <w:tblW w:w="9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847"/>
        <w:gridCol w:w="2112"/>
        <w:gridCol w:w="1551"/>
        <w:gridCol w:w="1827"/>
        <w:gridCol w:w="2702"/>
      </w:tblGrid>
      <w:tr w:rsidR="001D66FF" w:rsidRPr="000C3337" w:rsidTr="00364C76">
        <w:trPr>
          <w:trHeight w:val="1090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9D577F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9D577F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Лота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9D577F">
              <w:rPr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лота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9D577F">
              <w:rPr>
                <w:color w:val="000000"/>
                <w:sz w:val="28"/>
                <w:szCs w:val="28"/>
              </w:rPr>
              <w:t>Количество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9D577F">
              <w:rPr>
                <w:color w:val="000000"/>
                <w:sz w:val="28"/>
                <w:szCs w:val="28"/>
              </w:rPr>
              <w:t>Цена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за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единицу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тенге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  <w:r w:rsidRPr="001D66FF">
              <w:rPr>
                <w:color w:val="000000"/>
                <w:sz w:val="28"/>
                <w:szCs w:val="28"/>
                <w:lang w:val="ru-RU"/>
              </w:rPr>
              <w:t>Сумма, выделенная для закупки, тенге</w:t>
            </w:r>
          </w:p>
        </w:tc>
      </w:tr>
      <w:tr w:rsidR="001D66FF" w:rsidRPr="000C3337" w:rsidTr="00364C76">
        <w:trPr>
          <w:trHeight w:val="165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1D66FF" w:rsidRPr="001D66FF" w:rsidRDefault="001D66FF" w:rsidP="001D66FF">
      <w:pPr>
        <w:spacing w:after="0" w:line="240" w:lineRule="auto"/>
        <w:ind w:firstLine="709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№ лота __________________________________________</w:t>
      </w:r>
    </w:p>
    <w:p w:rsidR="001D66FF" w:rsidRPr="001D66FF" w:rsidRDefault="001D66FF" w:rsidP="001D66FF">
      <w:pPr>
        <w:spacing w:after="0" w:line="240" w:lineRule="auto"/>
        <w:ind w:firstLine="709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Наименование лота _______________________________</w:t>
      </w:r>
    </w:p>
    <w:p w:rsidR="001D66FF" w:rsidRPr="001D66FF" w:rsidRDefault="001D66FF" w:rsidP="001D66FF">
      <w:pPr>
        <w:spacing w:after="0" w:line="240" w:lineRule="auto"/>
        <w:ind w:firstLine="709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Информация о представленных заявках на участие в конкурсе (лоте): (по хронологии) (количество заявок)</w:t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3415"/>
        <w:gridCol w:w="2077"/>
        <w:gridCol w:w="3727"/>
      </w:tblGrid>
      <w:tr w:rsidR="001D66FF" w:rsidRPr="000C3337" w:rsidTr="00364C76">
        <w:trPr>
          <w:trHeight w:val="255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9D577F">
              <w:rPr>
                <w:color w:val="000000"/>
                <w:sz w:val="28"/>
                <w:szCs w:val="28"/>
              </w:rPr>
              <w:lastRenderedPageBreak/>
              <w:t>№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9D577F">
              <w:rPr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потенциального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поставщика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9D577F">
              <w:rPr>
                <w:color w:val="000000"/>
                <w:sz w:val="28"/>
                <w:szCs w:val="28"/>
              </w:rPr>
              <w:t>БИН (ИИН)/ ИНН/УНП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  <w:r w:rsidRPr="001D66FF">
              <w:rPr>
                <w:color w:val="000000"/>
                <w:sz w:val="28"/>
                <w:szCs w:val="28"/>
                <w:lang w:val="ru-RU"/>
              </w:rPr>
              <w:t>Дата и время представления заявки (по хронологии)</w:t>
            </w:r>
          </w:p>
        </w:tc>
      </w:tr>
      <w:tr w:rsidR="001D66FF" w:rsidRPr="000C3337" w:rsidTr="00364C76">
        <w:trPr>
          <w:trHeight w:val="170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1D66FF" w:rsidRPr="001D66FF" w:rsidRDefault="001D66FF" w:rsidP="001D66F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 xml:space="preserve">Информация о результатах применения относительного значения критериев, предусмотренных при равенстве </w:t>
      </w:r>
      <w:hyperlink r:id="rId6" w:anchor="z1384" w:history="1">
        <w:r w:rsidRPr="001D66FF">
          <w:rPr>
            <w:rStyle w:val="a8"/>
            <w:color w:val="auto"/>
            <w:sz w:val="28"/>
            <w:szCs w:val="28"/>
            <w:u w:val="none"/>
            <w:lang w:val="ru-RU"/>
          </w:rPr>
          <w:t>пунктом 243</w:t>
        </w:r>
      </w:hyperlink>
      <w:r w:rsidRPr="001D66FF">
        <w:rPr>
          <w:sz w:val="28"/>
          <w:szCs w:val="28"/>
          <w:lang w:val="ru-RU"/>
        </w:rPr>
        <w:t xml:space="preserve"> настоящих </w:t>
      </w:r>
      <w:r w:rsidRPr="001D66FF">
        <w:rPr>
          <w:color w:val="000000"/>
          <w:sz w:val="28"/>
          <w:szCs w:val="28"/>
          <w:lang w:val="ru-RU"/>
        </w:rPr>
        <w:t>Правил, ко всем заявкам на участие в конкурсе, представленным на участие в данном конкурсе:</w:t>
      </w:r>
    </w:p>
    <w:tbl>
      <w:tblPr>
        <w:tblW w:w="7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1034"/>
        <w:gridCol w:w="1051"/>
        <w:gridCol w:w="1129"/>
        <w:gridCol w:w="815"/>
        <w:gridCol w:w="1112"/>
        <w:gridCol w:w="1016"/>
        <w:gridCol w:w="1016"/>
        <w:gridCol w:w="1207"/>
        <w:gridCol w:w="647"/>
      </w:tblGrid>
      <w:tr w:rsidR="001D66FF" w:rsidRPr="009D577F" w:rsidTr="00364C76">
        <w:trPr>
          <w:trHeight w:val="1570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</w:rPr>
            </w:pPr>
            <w:r w:rsidRPr="009D577F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88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9D577F">
              <w:rPr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потенциального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поставщика</w:t>
            </w:r>
            <w:proofErr w:type="spellEnd"/>
          </w:p>
        </w:tc>
        <w:tc>
          <w:tcPr>
            <w:tcW w:w="8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9D577F">
              <w:rPr>
                <w:color w:val="000000"/>
                <w:sz w:val="28"/>
                <w:szCs w:val="28"/>
              </w:rPr>
              <w:t>БИН (ИИН)/ИНН/НП</w:t>
            </w:r>
          </w:p>
        </w:tc>
        <w:tc>
          <w:tcPr>
            <w:tcW w:w="0" w:type="auto"/>
            <w:gridSpan w:val="7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</w:rPr>
            </w:pPr>
            <w:proofErr w:type="spellStart"/>
            <w:r w:rsidRPr="009D577F">
              <w:rPr>
                <w:color w:val="000000"/>
                <w:sz w:val="28"/>
                <w:szCs w:val="28"/>
              </w:rPr>
              <w:t>Условные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скидки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>, %</w:t>
            </w:r>
          </w:p>
        </w:tc>
      </w:tr>
      <w:tr w:rsidR="001D66FF" w:rsidRPr="009D577F" w:rsidTr="00364C76">
        <w:trPr>
          <w:trHeight w:val="2367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88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8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  <w:r w:rsidRPr="001D66FF">
              <w:rPr>
                <w:color w:val="000000"/>
                <w:sz w:val="28"/>
                <w:szCs w:val="28"/>
                <w:lang w:val="ru-RU"/>
              </w:rPr>
              <w:t>Опыт работы за последние десять лет, предшествующих текущему году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9D577F">
              <w:rPr>
                <w:color w:val="000000"/>
                <w:sz w:val="28"/>
                <w:szCs w:val="28"/>
              </w:rPr>
              <w:t>Показатель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уплаченных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налогов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9D577F">
              <w:rPr>
                <w:color w:val="000000"/>
                <w:sz w:val="28"/>
                <w:szCs w:val="28"/>
              </w:rPr>
              <w:t>Функциональные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характеристики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товаров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9D577F">
              <w:rPr>
                <w:color w:val="000000"/>
                <w:sz w:val="28"/>
                <w:szCs w:val="28"/>
              </w:rPr>
              <w:t>Технические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характеристики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товаров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9D577F">
              <w:rPr>
                <w:color w:val="000000"/>
                <w:sz w:val="28"/>
                <w:szCs w:val="28"/>
              </w:rPr>
              <w:t>Качественные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характеристики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товаров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9D577F">
              <w:rPr>
                <w:color w:val="000000"/>
                <w:sz w:val="28"/>
                <w:szCs w:val="28"/>
              </w:rPr>
              <w:t>Эксплуатационные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характеристики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товаров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9D577F">
              <w:rPr>
                <w:color w:val="000000"/>
                <w:sz w:val="28"/>
                <w:szCs w:val="28"/>
              </w:rPr>
              <w:t>Общая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условная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скидка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>, %</w:t>
            </w:r>
          </w:p>
        </w:tc>
      </w:tr>
      <w:tr w:rsidR="001D66FF" w:rsidRPr="009D577F" w:rsidTr="00364C76">
        <w:trPr>
          <w:trHeight w:val="253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88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8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</w:rPr>
            </w:pPr>
          </w:p>
        </w:tc>
      </w:tr>
    </w:tbl>
    <w:p w:rsidR="001D66FF" w:rsidRPr="001D66FF" w:rsidRDefault="001D66FF" w:rsidP="001D66FF">
      <w:pPr>
        <w:spacing w:after="0" w:line="240" w:lineRule="auto"/>
        <w:ind w:firstLine="709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Расчет условных цен участников конкурса:</w:t>
      </w: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1161"/>
        <w:gridCol w:w="1397"/>
        <w:gridCol w:w="993"/>
        <w:gridCol w:w="970"/>
        <w:gridCol w:w="1066"/>
        <w:gridCol w:w="795"/>
        <w:gridCol w:w="795"/>
        <w:gridCol w:w="1095"/>
        <w:gridCol w:w="640"/>
      </w:tblGrid>
      <w:tr w:rsidR="001D66FF" w:rsidRPr="000C3337" w:rsidTr="00364C76">
        <w:trPr>
          <w:trHeight w:val="1960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</w:rPr>
            </w:pPr>
            <w:r w:rsidRPr="009D577F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9D577F">
              <w:rPr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п/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поставщика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9D577F">
              <w:rPr>
                <w:color w:val="000000"/>
                <w:sz w:val="28"/>
                <w:szCs w:val="28"/>
              </w:rPr>
              <w:t>БИН (ИНН)/ИНН/УНП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9D577F">
              <w:rPr>
                <w:color w:val="000000"/>
                <w:sz w:val="28"/>
                <w:szCs w:val="28"/>
              </w:rPr>
              <w:t>Выделенная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сумма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9D577F">
              <w:rPr>
                <w:color w:val="000000"/>
                <w:sz w:val="28"/>
                <w:szCs w:val="28"/>
              </w:rPr>
              <w:t>Цена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поставщика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  <w:r w:rsidRPr="001D66FF">
              <w:rPr>
                <w:color w:val="000000"/>
                <w:sz w:val="28"/>
                <w:szCs w:val="28"/>
                <w:lang w:val="ru-RU"/>
              </w:rPr>
              <w:t>Сумма в соответствии со статьей 26 Закона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9D577F">
              <w:rPr>
                <w:color w:val="000000"/>
                <w:sz w:val="28"/>
                <w:szCs w:val="28"/>
              </w:rPr>
              <w:t>Размер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условной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скидки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>, %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  <w:r w:rsidRPr="001D66FF">
              <w:rPr>
                <w:color w:val="000000"/>
                <w:sz w:val="28"/>
                <w:szCs w:val="28"/>
                <w:lang w:val="ru-RU"/>
              </w:rPr>
              <w:t>Цена с учетом условной скидки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9D577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9D577F">
              <w:rPr>
                <w:color w:val="000000"/>
                <w:sz w:val="28"/>
                <w:szCs w:val="28"/>
              </w:rPr>
              <w:t>Показатель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финансовой</w:t>
            </w:r>
            <w:proofErr w:type="spellEnd"/>
            <w:r w:rsidRPr="009D577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D577F">
              <w:rPr>
                <w:color w:val="000000"/>
                <w:sz w:val="28"/>
                <w:szCs w:val="28"/>
              </w:rPr>
              <w:t>устойчивости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rPr>
                <w:color w:val="000000"/>
                <w:sz w:val="28"/>
                <w:szCs w:val="28"/>
                <w:lang w:val="ru-RU"/>
              </w:rPr>
            </w:pPr>
            <w:r w:rsidRPr="001D66FF">
              <w:rPr>
                <w:color w:val="000000"/>
                <w:sz w:val="28"/>
                <w:szCs w:val="28"/>
                <w:lang w:val="ru-RU"/>
              </w:rPr>
              <w:t>Дата и время подачи заявки</w:t>
            </w:r>
          </w:p>
        </w:tc>
      </w:tr>
      <w:tr w:rsidR="001D66FF" w:rsidRPr="000C3337" w:rsidTr="00364C76">
        <w:trPr>
          <w:trHeight w:val="191"/>
        </w:trPr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16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66FF" w:rsidRPr="001D66FF" w:rsidRDefault="001D66FF" w:rsidP="00364C76">
            <w:pPr>
              <w:spacing w:after="0" w:line="240" w:lineRule="auto"/>
              <w:ind w:firstLine="709"/>
              <w:rPr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1D66FF" w:rsidRPr="001D66FF" w:rsidRDefault="001D66FF" w:rsidP="001D66FF">
      <w:pPr>
        <w:spacing w:after="0" w:line="240" w:lineRule="auto"/>
        <w:ind w:firstLine="709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Автоматическое сопоставление критериев, влияющих на конкурсное ценовое предложение и определение победителя:</w:t>
      </w:r>
    </w:p>
    <w:p w:rsidR="001D66FF" w:rsidRPr="001D66FF" w:rsidRDefault="001D66FF" w:rsidP="001D66F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1. Определить победителем по лоту №___: (БИН/ИИН наименование потенциального поставщика победителя), потенциальным поставщиком, занявшим второе место (БИН/ИИН наименование потенциального поставщика, занявшего второе место).</w:t>
      </w:r>
    </w:p>
    <w:p w:rsidR="001D66FF" w:rsidRPr="001D66FF" w:rsidRDefault="001D66FF" w:rsidP="001D66F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 xml:space="preserve">2. Заказчику (наименование заказчика) в сроки, установленные </w:t>
      </w:r>
      <w:hyperlink r:id="rId7" w:anchor="z53" w:history="1">
        <w:r w:rsidRPr="001D66FF">
          <w:rPr>
            <w:rStyle w:val="a8"/>
            <w:color w:val="auto"/>
            <w:sz w:val="28"/>
            <w:szCs w:val="28"/>
            <w:u w:val="none"/>
            <w:lang w:val="ru-RU"/>
          </w:rPr>
          <w:t>Законом</w:t>
        </w:r>
      </w:hyperlink>
      <w:r w:rsidRPr="001D66FF">
        <w:rPr>
          <w:sz w:val="28"/>
          <w:szCs w:val="28"/>
          <w:lang w:val="ru-RU"/>
        </w:rPr>
        <w:t xml:space="preserve"> </w:t>
      </w:r>
      <w:r w:rsidRPr="001D66FF">
        <w:rPr>
          <w:color w:val="000000"/>
          <w:sz w:val="28"/>
          <w:szCs w:val="28"/>
          <w:lang w:val="ru-RU"/>
        </w:rPr>
        <w:t>Республики Казахстан «О государственных закупках», заключить договор о государственных закупках с (БИН/ИИН наименование потенциального поставщика победителя).</w:t>
      </w:r>
    </w:p>
    <w:p w:rsidR="001D66FF" w:rsidRPr="001D66FF" w:rsidRDefault="001D66FF" w:rsidP="001D66F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Либо:</w:t>
      </w:r>
    </w:p>
    <w:p w:rsidR="001D66FF" w:rsidRPr="001D66FF" w:rsidRDefault="001D66FF" w:rsidP="001D66F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Признать государственную закупку (наименование закупки) по лоту №___ несостоявшейся в связи с _____________________ *:</w:t>
      </w:r>
    </w:p>
    <w:p w:rsidR="001D66FF" w:rsidRPr="001D66FF" w:rsidRDefault="001D66FF" w:rsidP="001D66F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Примечание:</w:t>
      </w:r>
    </w:p>
    <w:p w:rsidR="001D66FF" w:rsidRPr="001D66FF" w:rsidRDefault="001D66FF" w:rsidP="001D66F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*Одно из следующих значений: «отсутствие представленных заявок», «представление менее двух заявок».</w:t>
      </w:r>
    </w:p>
    <w:p w:rsidR="001D66FF" w:rsidRPr="001D66FF" w:rsidRDefault="001D66FF" w:rsidP="001D66F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Либо:</w:t>
      </w:r>
    </w:p>
    <w:p w:rsidR="001D66FF" w:rsidRPr="001D66FF" w:rsidRDefault="001D66FF" w:rsidP="001D66F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 xml:space="preserve">Произведена отмена закупки, основанием которой является: Акты уполномоченных государственных органов (предписание, уведомление, представление, решение) № _________ от </w:t>
      </w:r>
      <w:r>
        <w:rPr>
          <w:color w:val="000000"/>
          <w:sz w:val="28"/>
          <w:szCs w:val="28"/>
          <w:lang w:val="ru-RU"/>
        </w:rPr>
        <w:t>________.</w:t>
      </w:r>
    </w:p>
    <w:p w:rsidR="001D66FF" w:rsidRPr="001D66FF" w:rsidRDefault="001D66FF" w:rsidP="001D66F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Орган, принявший решение об отмене: (_______________________).</w:t>
      </w:r>
    </w:p>
    <w:p w:rsidR="001D66FF" w:rsidRPr="001D66FF" w:rsidRDefault="001D66FF" w:rsidP="001D66F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Либо:</w:t>
      </w:r>
    </w:p>
    <w:p w:rsidR="001D66FF" w:rsidRPr="001D66FF" w:rsidRDefault="001D66FF" w:rsidP="001D66FF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 xml:space="preserve">Произведен отказ от закупки в соответствии с подпунктом __ пункта 13 </w:t>
      </w:r>
      <w:hyperlink r:id="rId8" w:anchor="z5" w:history="1">
        <w:r w:rsidRPr="001D66FF">
          <w:rPr>
            <w:rStyle w:val="a8"/>
            <w:color w:val="auto"/>
            <w:sz w:val="28"/>
            <w:szCs w:val="28"/>
            <w:u w:val="none"/>
            <w:lang w:val="ru-RU"/>
          </w:rPr>
          <w:t>статьи 5</w:t>
        </w:r>
      </w:hyperlink>
      <w:r w:rsidRPr="001D66FF">
        <w:rPr>
          <w:sz w:val="28"/>
          <w:szCs w:val="28"/>
          <w:lang w:val="ru-RU"/>
        </w:rPr>
        <w:t xml:space="preserve"> Закона Республики Казахстан «О государственных закупках».</w:t>
      </w:r>
    </w:p>
    <w:p w:rsidR="001D66FF" w:rsidRPr="001D66FF" w:rsidRDefault="001D66FF" w:rsidP="001D66F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Примечание:</w:t>
      </w:r>
    </w:p>
    <w:p w:rsidR="001D66FF" w:rsidRPr="001D66FF" w:rsidRDefault="001D66FF" w:rsidP="001D66F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* Сведения о заказчике не отображается, если несколько заказчиков.</w:t>
      </w:r>
    </w:p>
    <w:p w:rsidR="001D66FF" w:rsidRPr="001D66FF" w:rsidRDefault="001D66FF" w:rsidP="001D66FF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Расшифровка аббревиатур:</w:t>
      </w:r>
    </w:p>
    <w:p w:rsidR="001D66FF" w:rsidRPr="001D66FF" w:rsidRDefault="001D66FF" w:rsidP="001D66FF">
      <w:pPr>
        <w:spacing w:after="0" w:line="240" w:lineRule="auto"/>
        <w:ind w:firstLine="709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БИН – бизнес-идентификационный номер;</w:t>
      </w:r>
    </w:p>
    <w:p w:rsidR="001D66FF" w:rsidRPr="001D66FF" w:rsidRDefault="001D66FF" w:rsidP="001D66FF">
      <w:pPr>
        <w:spacing w:after="0" w:line="240" w:lineRule="auto"/>
        <w:ind w:firstLine="709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ИИН – индивидуальный идентификационный номер;</w:t>
      </w:r>
    </w:p>
    <w:p w:rsidR="001D66FF" w:rsidRPr="001D66FF" w:rsidRDefault="001D66FF" w:rsidP="001D66FF">
      <w:pPr>
        <w:spacing w:after="0" w:line="240" w:lineRule="auto"/>
        <w:ind w:firstLine="709"/>
        <w:rPr>
          <w:color w:val="000000"/>
          <w:sz w:val="28"/>
          <w:szCs w:val="28"/>
          <w:lang w:val="ru-RU"/>
        </w:rPr>
      </w:pPr>
      <w:r w:rsidRPr="001D66FF">
        <w:rPr>
          <w:color w:val="000000"/>
          <w:sz w:val="28"/>
          <w:szCs w:val="28"/>
          <w:lang w:val="ru-RU"/>
        </w:rPr>
        <w:t>ИНН – идентификационный номер налогоплательщика;</w:t>
      </w:r>
    </w:p>
    <w:p w:rsidR="001D66FF" w:rsidRPr="009D577F" w:rsidRDefault="001D66FF" w:rsidP="001D66FF">
      <w:pPr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УНП – </w:t>
      </w:r>
      <w:proofErr w:type="spellStart"/>
      <w:r>
        <w:rPr>
          <w:color w:val="000000"/>
          <w:sz w:val="28"/>
          <w:szCs w:val="28"/>
        </w:rPr>
        <w:t>учетный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номер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плательщика</w:t>
      </w:r>
      <w:proofErr w:type="spellEnd"/>
      <w:r>
        <w:rPr>
          <w:color w:val="000000"/>
          <w:sz w:val="28"/>
          <w:szCs w:val="28"/>
        </w:rPr>
        <w:t>.</w:t>
      </w:r>
    </w:p>
    <w:p w:rsidR="001D66FF" w:rsidRPr="009D577F" w:rsidRDefault="001D66FF" w:rsidP="001D66FF">
      <w:pPr>
        <w:spacing w:after="0" w:line="240" w:lineRule="auto"/>
        <w:rPr>
          <w:b/>
          <w:color w:val="000000"/>
          <w:sz w:val="28"/>
          <w:szCs w:val="28"/>
        </w:rPr>
      </w:pPr>
    </w:p>
    <w:p w:rsidR="001D66FF" w:rsidRPr="002441FF" w:rsidRDefault="001D66FF" w:rsidP="001D66FF">
      <w:pPr>
        <w:spacing w:after="0" w:line="240" w:lineRule="auto"/>
        <w:ind w:firstLine="709"/>
        <w:rPr>
          <w:bCs/>
          <w:sz w:val="28"/>
          <w:szCs w:val="28"/>
        </w:rPr>
      </w:pPr>
    </w:p>
    <w:p w:rsidR="003C6316" w:rsidRPr="00F67A2D" w:rsidRDefault="003C6316" w:rsidP="001D66FF">
      <w:pPr>
        <w:spacing w:after="0" w:line="240" w:lineRule="auto"/>
        <w:jc w:val="center"/>
        <w:rPr>
          <w:lang w:val="ru-RU"/>
        </w:rPr>
      </w:pPr>
    </w:p>
    <w:p w:rsidR="00442399" w:rsidRDefault="00442399">
      <w:pPr>
        <w:spacing w:after="0"/>
      </w:pPr>
    </w:p>
    <w:p w:rsidR="00442399" w:rsidRDefault="009B47AF">
      <w:r>
        <w:rPr>
          <w:sz w:val="20"/>
          <w:u w:val="single"/>
        </w:rPr>
        <w:t>Результаты согласования</w:t>
      </w:r>
    </w:p>
    <w:p w:rsidR="00442399" w:rsidRDefault="009B47AF">
      <w:r>
        <w:rPr>
          <w:sz w:val="20"/>
        </w:rPr>
        <w:t xml:space="preserve">Министерство финансов Республики Казахстан - директор ДЮС Асет Багдатович Шонов, </w:t>
      </w:r>
      <w:r>
        <w:rPr>
          <w:sz w:val="20"/>
        </w:rPr>
        <w:t>16.09.2022 19:22:54, положительный результат проверки ЭЦП</w:t>
      </w:r>
    </w:p>
    <w:p w:rsidR="00442399" w:rsidRDefault="009B47AF">
      <w:r>
        <w:rPr>
          <w:sz w:val="20"/>
        </w:rPr>
        <w:lastRenderedPageBreak/>
        <w:t>Министерство юстиции РК - Вице-министр юстиции Республики Казахстан Алма Кайратовна Муканова, 23.09.2022 19:35:57, положительный результат проверки ЭЦП</w:t>
      </w:r>
    </w:p>
    <w:p w:rsidR="00442399" w:rsidRDefault="009B47AF">
      <w:r>
        <w:rPr>
          <w:sz w:val="20"/>
          <w:u w:val="single"/>
        </w:rPr>
        <w:t>Результаты подписания</w:t>
      </w:r>
    </w:p>
    <w:p w:rsidR="00442399" w:rsidRDefault="009B47AF">
      <w:r>
        <w:rPr>
          <w:sz w:val="20"/>
        </w:rPr>
        <w:t>Министерство финансов Ре</w:t>
      </w:r>
      <w:r>
        <w:rPr>
          <w:sz w:val="20"/>
        </w:rPr>
        <w:t>спублики Казахстан - Заместителя Премьер-Министра - Министра финансов Республики Казахстан Е. Жамаубаев, 26.09.2022 14:34:01, положительный результат проверки ЭЦП</w:t>
      </w:r>
    </w:p>
    <w:sectPr w:rsidR="00442399" w:rsidSect="000C33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8" w:footer="708" w:gutter="0"/>
      <w:pgNumType w:start="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7AF" w:rsidRDefault="009B47AF" w:rsidP="00E84C24">
      <w:pPr>
        <w:spacing w:after="0" w:line="240" w:lineRule="auto"/>
      </w:pPr>
      <w:r>
        <w:separator/>
      </w:r>
    </w:p>
  </w:endnote>
  <w:endnote w:type="continuationSeparator" w:id="0">
    <w:p w:rsidR="009B47AF" w:rsidRDefault="009B47AF" w:rsidP="00E84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54D" w:rsidRDefault="0066154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399" w:rsidRDefault="00442399">
    <w:pPr>
      <w:spacing w:after="0"/>
      <w:jc w:val="center"/>
    </w:pPr>
  </w:p>
  <w:p w:rsidR="00442399" w:rsidRDefault="009B47AF">
    <w:pPr>
      <w:spacing w:after="0"/>
      <w:jc w:val="center"/>
    </w:pPr>
    <w:r>
      <w:t>Нормативтік құқықтық актілерді мемлекеттік тіркеудің тізіліміне №  болып енгізілді</w:t>
    </w:r>
  </w:p>
  <w:p w:rsidR="00442399" w:rsidRDefault="009B47AF">
    <w:pPr>
      <w:spacing w:after="0"/>
      <w:jc w:val="center"/>
    </w:pPr>
    <w:r>
      <w:t>ИС «ИПГО». Копия электронного документа. Дата  26.09.2022.</w:t>
    </w:r>
  </w:p>
  <w:p w:rsidR="00000000" w:rsidRDefault="009B47AF"/>
  <w:p w:rsidR="0066154D" w:rsidRDefault="0066154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399" w:rsidRDefault="00442399">
    <w:pPr>
      <w:spacing w:after="0"/>
      <w:jc w:val="center"/>
    </w:pPr>
  </w:p>
  <w:p w:rsidR="00442399" w:rsidRDefault="009B47AF">
    <w:pPr>
      <w:spacing w:after="0"/>
      <w:jc w:val="center"/>
    </w:pPr>
    <w:r>
      <w:t>ИС «ИПГО». Копия электронного документа. Дата  26.09.2022.</w:t>
    </w:r>
  </w:p>
  <w:p w:rsidR="00000000" w:rsidRDefault="009B47AF"/>
  <w:p w:rsidR="0066154D" w:rsidRDefault="0066154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7AF" w:rsidRDefault="009B47AF" w:rsidP="00E84C24">
      <w:pPr>
        <w:spacing w:after="0" w:line="240" w:lineRule="auto"/>
      </w:pPr>
      <w:r>
        <w:separator/>
      </w:r>
    </w:p>
  </w:footnote>
  <w:footnote w:type="continuationSeparator" w:id="0">
    <w:p w:rsidR="009B47AF" w:rsidRDefault="009B47AF" w:rsidP="00E84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54D" w:rsidRDefault="0066154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1064231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E84C24" w:rsidRPr="0066154D" w:rsidRDefault="00E84C24">
        <w:pPr>
          <w:pStyle w:val="a4"/>
          <w:jc w:val="center"/>
          <w:rPr>
            <w:sz w:val="28"/>
          </w:rPr>
        </w:pPr>
        <w:r w:rsidRPr="0066154D">
          <w:rPr>
            <w:sz w:val="28"/>
          </w:rPr>
          <w:fldChar w:fldCharType="begin"/>
        </w:r>
        <w:r w:rsidRPr="0066154D">
          <w:rPr>
            <w:sz w:val="28"/>
          </w:rPr>
          <w:instrText>PAGE   \* MERGEFORMAT</w:instrText>
        </w:r>
        <w:r w:rsidRPr="0066154D">
          <w:rPr>
            <w:sz w:val="28"/>
          </w:rPr>
          <w:fldChar w:fldCharType="separate"/>
        </w:r>
        <w:r w:rsidR="00132556" w:rsidRPr="00132556">
          <w:rPr>
            <w:noProof/>
            <w:sz w:val="28"/>
            <w:lang w:val="ru-RU"/>
          </w:rPr>
          <w:t>12</w:t>
        </w:r>
        <w:r w:rsidRPr="0066154D">
          <w:rPr>
            <w:sz w:val="28"/>
          </w:rPr>
          <w:fldChar w:fldCharType="end"/>
        </w:r>
      </w:p>
    </w:sdtContent>
  </w:sdt>
  <w:p w:rsidR="00E84C24" w:rsidRDefault="00E84C2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54D" w:rsidRDefault="006615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DB7"/>
    <w:rsid w:val="000C3337"/>
    <w:rsid w:val="00132556"/>
    <w:rsid w:val="001D66FF"/>
    <w:rsid w:val="002C0DB7"/>
    <w:rsid w:val="00353B4D"/>
    <w:rsid w:val="003C6316"/>
    <w:rsid w:val="00442399"/>
    <w:rsid w:val="00494F49"/>
    <w:rsid w:val="00556E13"/>
    <w:rsid w:val="0066154D"/>
    <w:rsid w:val="008645F2"/>
    <w:rsid w:val="009B47AF"/>
    <w:rsid w:val="00E12E4E"/>
    <w:rsid w:val="00E84C24"/>
    <w:rsid w:val="00F6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4E8752-9E30-4263-AC98-FFB2D304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A2D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4C2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E84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4C24"/>
    <w:rPr>
      <w:rFonts w:ascii="Times New Roman" w:eastAsia="Times New Roman" w:hAnsi="Times New Roman" w:cs="Times New Roman"/>
      <w:lang w:val="en-US"/>
    </w:rPr>
  </w:style>
  <w:style w:type="paragraph" w:styleId="a6">
    <w:name w:val="footer"/>
    <w:basedOn w:val="a"/>
    <w:link w:val="a7"/>
    <w:uiPriority w:val="99"/>
    <w:unhideWhenUsed/>
    <w:rsid w:val="00E84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4C24"/>
    <w:rPr>
      <w:rFonts w:ascii="Times New Roman" w:eastAsia="Times New Roman" w:hAnsi="Times New Roman" w:cs="Times New Roman"/>
      <w:lang w:val="en-US"/>
    </w:rPr>
  </w:style>
  <w:style w:type="character" w:styleId="a8">
    <w:name w:val="Hyperlink"/>
    <w:basedOn w:val="a0"/>
    <w:uiPriority w:val="99"/>
    <w:unhideWhenUsed/>
    <w:rsid w:val="001D66FF"/>
    <w:rPr>
      <w:color w:val="0563C1" w:themeColor="hyperlink"/>
      <w:u w:val="single"/>
    </w:rPr>
  </w:style>
  <w:style w:type="character" w:customStyle="1" w:styleId="s0">
    <w:name w:val="s0"/>
    <w:rsid w:val="001D66F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500000434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Z1500000434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2590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Ағабеков Әділет Жандосұлы</dc:creator>
  <cp:lastModifiedBy>Айгуль Абильдинова</cp:lastModifiedBy>
  <cp:revision>2</cp:revision>
  <dcterms:created xsi:type="dcterms:W3CDTF">2022-10-04T11:27:00Z</dcterms:created>
  <dcterms:modified xsi:type="dcterms:W3CDTF">2022-10-04T11:27:00Z</dcterms:modified>
</cp:coreProperties>
</file>