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B6259" w:rsidRPr="00CC540D" w:rsidRDefault="00AB6259" w:rsidP="00AB625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ru-RU"/>
        </w:rPr>
      </w:pP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r w:rsidRPr="00CC5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Правил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CC5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осуществления наставничества для лиц, впервые поступающих в систему органов прокуратуры Республики Казахстан</w:t>
      </w:r>
    </w:p>
    <w:p w:rsidR="00AB6259" w:rsidRPr="00CC540D" w:rsidRDefault="00AB6259" w:rsidP="00AB62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540D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CC540D">
        <w:rPr>
          <w:rFonts w:ascii="Times New Roman" w:hAnsi="Times New Roman"/>
          <w:sz w:val="28"/>
          <w:szCs w:val="28"/>
          <w:lang w:val="ru-RU" w:eastAsia="ru-RU"/>
        </w:rPr>
        <w:t xml:space="preserve"> З</w:t>
      </w:r>
      <w:r w:rsidRPr="00CC540D">
        <w:rPr>
          <w:rFonts w:ascii="Times New Roman" w:hAnsi="Times New Roman"/>
          <w:sz w:val="28"/>
          <w:szCs w:val="28"/>
          <w:lang w:val="ru-RU"/>
        </w:rPr>
        <w:t xml:space="preserve">акона Республики Казахстан от 6 января 2011 года «О правоохранительной службе» </w:t>
      </w: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>ПРИКАЗЫВАЮ:</w:t>
      </w: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</w:pPr>
      <w:r w:rsidRPr="00CC540D">
        <w:rPr>
          <w:rFonts w:ascii="Times New Roman" w:hAnsi="Times New Roman"/>
          <w:sz w:val="28"/>
          <w:szCs w:val="28"/>
          <w:lang w:val="ru-RU"/>
        </w:rPr>
        <w:t>1. Утвердить прилагаемые Правила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540D">
        <w:rPr>
          <w:rFonts w:ascii="Times New Roman" w:hAnsi="Times New Roman"/>
          <w:sz w:val="28"/>
          <w:szCs w:val="28"/>
          <w:lang w:val="ru-RU"/>
        </w:rPr>
        <w:t>осуществления наставничества для лиц, впервые поступающих в систему органов прокуратуры Республики Казахстан</w:t>
      </w:r>
      <w:r w:rsidRPr="00CC540D">
        <w:rPr>
          <w:rFonts w:ascii="Times New Roman" w:eastAsia="Arial Unicode MS" w:hAnsi="Times New Roman" w:cs="Times New Roman"/>
          <w:sz w:val="28"/>
          <w:szCs w:val="28"/>
          <w:lang w:val="ru-RU" w:eastAsia="ru-RU"/>
        </w:rPr>
        <w:t xml:space="preserve">. </w:t>
      </w: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540D">
        <w:rPr>
          <w:rFonts w:ascii="Times New Roman" w:hAnsi="Times New Roman"/>
          <w:sz w:val="28"/>
          <w:szCs w:val="28"/>
          <w:lang w:val="ru-RU"/>
        </w:rPr>
        <w:t>2. Департаменту кадрового развития Генеральной прокуратуры Республики Казахстан обеспечить:</w:t>
      </w: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C540D">
        <w:rPr>
          <w:rFonts w:ascii="Times New Roman" w:hAnsi="Times New Roman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  <w:proofErr w:type="gramEnd"/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540D">
        <w:rPr>
          <w:rFonts w:ascii="Times New Roman" w:hAnsi="Times New Roman"/>
          <w:sz w:val="28"/>
          <w:szCs w:val="28"/>
          <w:lang w:val="ru-RU"/>
        </w:rPr>
        <w:t xml:space="preserve">2) размещение настоящего приказа на </w:t>
      </w:r>
      <w:proofErr w:type="gramStart"/>
      <w:r w:rsidRPr="00CC540D">
        <w:rPr>
          <w:rFonts w:ascii="Times New Roman" w:hAnsi="Times New Roman"/>
          <w:sz w:val="28"/>
          <w:szCs w:val="28"/>
          <w:lang w:val="ru-RU"/>
        </w:rPr>
        <w:t>официальном</w:t>
      </w:r>
      <w:proofErr w:type="gramEnd"/>
      <w:r w:rsidRPr="00CC54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540D">
        <w:rPr>
          <w:rFonts w:ascii="Times New Roman" w:hAnsi="Times New Roman"/>
          <w:sz w:val="28"/>
          <w:szCs w:val="28"/>
          <w:lang w:val="ru-RU"/>
        </w:rPr>
        <w:t>интернет-ресурсе</w:t>
      </w:r>
      <w:proofErr w:type="spellEnd"/>
      <w:r w:rsidRPr="00CC540D">
        <w:rPr>
          <w:rFonts w:ascii="Times New Roman" w:hAnsi="Times New Roman"/>
          <w:sz w:val="28"/>
          <w:szCs w:val="28"/>
          <w:lang w:val="ru-RU"/>
        </w:rPr>
        <w:t xml:space="preserve"> Генеральной прокуратуры Республики Казахстан.</w:t>
      </w: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540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CC540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C540D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возложить на Департамент кадрового развития Генеральной прокуратуры Республики Казахстан.</w:t>
      </w: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540D">
        <w:rPr>
          <w:rFonts w:ascii="Times New Roman" w:hAnsi="Times New Roman"/>
          <w:sz w:val="28"/>
          <w:szCs w:val="28"/>
          <w:lang w:val="ru-RU"/>
        </w:rPr>
        <w:t xml:space="preserve">4. Настоящий приказ вводится в действие со дня его первого официального опубликования. </w:t>
      </w: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AB6259" w:rsidRPr="00CC540D" w:rsidRDefault="00AB6259" w:rsidP="00AB62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AB6259" w:rsidRPr="00CC540D" w:rsidRDefault="00AB6259" w:rsidP="00AB62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>Генеральный Прокурор</w:t>
      </w:r>
    </w:p>
    <w:p w:rsidR="00AB6259" w:rsidRPr="00CC540D" w:rsidRDefault="00AB6259" w:rsidP="00AB62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>Республики Казахстан</w:t>
      </w:r>
      <w:r w:rsidRPr="00CC540D"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</w:t>
      </w: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C540D">
        <w:rPr>
          <w:rFonts w:ascii="Times New Roman" w:hAnsi="Times New Roman"/>
          <w:b/>
          <w:bCs/>
          <w:sz w:val="28"/>
          <w:szCs w:val="28"/>
        </w:rPr>
        <w:t>      </w:t>
      </w: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 xml:space="preserve">Б. </w:t>
      </w:r>
      <w:proofErr w:type="spellStart"/>
      <w:r w:rsidRPr="00CC540D">
        <w:rPr>
          <w:rFonts w:ascii="Times New Roman" w:hAnsi="Times New Roman"/>
          <w:b/>
          <w:bCs/>
          <w:sz w:val="28"/>
          <w:szCs w:val="28"/>
          <w:lang w:val="ru-RU"/>
        </w:rPr>
        <w:t>Асылов</w:t>
      </w:r>
      <w:proofErr w:type="spellEnd"/>
    </w:p>
    <w:p w:rsidR="00AB6259" w:rsidRPr="00CC540D" w:rsidRDefault="00AB6259" w:rsidP="00AB6259">
      <w:pPr>
        <w:rPr>
          <w:rFonts w:ascii="Times New Roman" w:eastAsia="Times New Roman" w:hAnsi="Times New Roman" w:cs="Times New Roman"/>
          <w:lang w:val="ru-RU"/>
        </w:rPr>
      </w:pPr>
    </w:p>
    <w:p w:rsidR="00AB6259" w:rsidRDefault="00AB6259" w:rsidP="00AB6259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left="637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B6259" w:rsidRPr="000747FB" w:rsidRDefault="00AB6259" w:rsidP="00AB6259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747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Утверждены</w:t>
      </w:r>
    </w:p>
    <w:p w:rsidR="00AB6259" w:rsidRPr="000747FB" w:rsidRDefault="00AB6259" w:rsidP="00AB6259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Генерального Прокурора</w:t>
      </w:r>
      <w:r w:rsidRPr="000747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7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0747FB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747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7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7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«___»____________2022 года</w:t>
      </w:r>
    </w:p>
    <w:p w:rsidR="00AB6259" w:rsidRPr="000747FB" w:rsidRDefault="00AB6259" w:rsidP="00AB625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47F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№_______</w:t>
      </w:r>
    </w:p>
    <w:p w:rsidR="00AB6259" w:rsidRDefault="00AB6259" w:rsidP="00AB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7"/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Правила</w:t>
      </w:r>
      <w:r w:rsidRPr="001673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осуществления наставничества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для лиц, впервые поступающих </w:t>
      </w:r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систему </w:t>
      </w:r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</w:t>
      </w:r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прокуратуры Республики Казахстан</w:t>
      </w:r>
    </w:p>
    <w:p w:rsidR="00AB6259" w:rsidRPr="001673AE" w:rsidRDefault="00AB6259" w:rsidP="00AB6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8"/>
      <w:bookmarkEnd w:id="1"/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z9"/>
      <w:bookmarkEnd w:id="2"/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Настоящие Правила определяют порядок осуществления </w:t>
      </w:r>
      <w:r w:rsidRPr="00484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наставничества для лиц, впервые поступающих </w:t>
      </w:r>
      <w:r w:rsidRPr="00C025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систему </w:t>
      </w:r>
      <w:r w:rsidRPr="00C025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</w:t>
      </w:r>
      <w:r w:rsidRPr="00C025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прокуратуры Республики Казахстан </w:t>
      </w:r>
      <w:r w:rsidRPr="00C32BD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(далее – органы прокуратуры)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Правилах используются следующие основные понятия:</w:t>
      </w:r>
    </w:p>
    <w:p w:rsidR="00AB6259" w:rsidRPr="008D5308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53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</w:t>
      </w:r>
      <w:r w:rsidRPr="008D53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53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слушатели Академии – лица, проходящие первоначальную профессиональную подготовку в Академии правоохранительных органов при Генеральной прокуратуре Республики Казахстан;</w:t>
      </w:r>
    </w:p>
    <w:p w:rsidR="00AB6259" w:rsidRPr="008D5308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53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 молодые сотрудники – лица, впервые поступающие на службу в органы прокуратуры по результатам конкурса;</w:t>
      </w:r>
      <w:r w:rsidRPr="008D5308">
        <w:rPr>
          <w:color w:val="000000" w:themeColor="text1"/>
          <w:lang w:val="ru-RU"/>
        </w:rPr>
        <w:t xml:space="preserve"> </w:t>
      </w:r>
      <w:r w:rsidRPr="008D53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наставник – сотрудник органов прокуратуры, </w:t>
      </w:r>
      <w:r w:rsidRPr="00484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закрепляемый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слушателем Академии, молодым сотрудником, </w:t>
      </w:r>
      <w:r w:rsidRPr="00484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оказывающий ему практическую помощь в его профессиональной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подготовке и развитии;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наставничество – целенаправленная деятельность наставников по оказанию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слушателю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молодым сотрудникам индивидуальной помощи в овладении профессиональными умениями и навыками, способствующими их успешной адаптации;</w:t>
      </w:r>
    </w:p>
    <w:p w:rsidR="00AB6259" w:rsidRPr="001673AE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259" w:rsidRPr="00474076" w:rsidRDefault="00AB6259" w:rsidP="00AB625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lang w:val="ru-RU"/>
        </w:rPr>
      </w:pPr>
      <w:bookmarkStart w:id="4" w:name="z11"/>
      <w:bookmarkEnd w:id="3"/>
      <w:r>
        <w:rPr>
          <w:rFonts w:ascii="Times New Roman" w:eastAsiaTheme="minorHAnsi" w:hAnsi="Times New Roman" w:cstheme="minorBidi"/>
          <w:b/>
          <w:sz w:val="28"/>
          <w:lang w:val="ru-RU"/>
        </w:rPr>
        <w:t>2. Задачи и ц</w:t>
      </w:r>
      <w:r w:rsidRPr="00474076">
        <w:rPr>
          <w:rFonts w:ascii="Times New Roman" w:eastAsiaTheme="minorHAnsi" w:hAnsi="Times New Roman" w:cstheme="minorBidi"/>
          <w:b/>
          <w:sz w:val="28"/>
          <w:lang w:val="ru-RU"/>
        </w:rPr>
        <w:t>ели наставничества</w:t>
      </w:r>
    </w:p>
    <w:p w:rsidR="00AB6259" w:rsidRPr="00474076" w:rsidRDefault="00AB6259" w:rsidP="00AB625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>3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. </w:t>
      </w:r>
      <w:proofErr w:type="gramStart"/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Целью наставничества в органах прокуратуры является формирование у </w:t>
      </w:r>
      <w:r>
        <w:rPr>
          <w:rFonts w:ascii="Times New Roman" w:eastAsiaTheme="minorHAnsi" w:hAnsi="Times New Roman" w:cstheme="minorBidi"/>
          <w:sz w:val="28"/>
          <w:lang w:val="ru-RU"/>
        </w:rPr>
        <w:t>слушателей Академии, молодых сотрудников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 правосознания, системы ценностей и профессионально значимых свойств личности, необходимых для безупречного исполнения служебных обязанностей, поддержания в обществе высокого авторитета прокуратуры; оказание методической и практической помощи в их профессиональном становлении; формирование в органах прокуратуры кадрового состава, способного обеспечить решение задач, возложенных на органы прокуратуры </w:t>
      </w:r>
      <w:r>
        <w:rPr>
          <w:rFonts w:ascii="Times New Roman" w:eastAsiaTheme="minorHAnsi" w:hAnsi="Times New Roman" w:cstheme="minorBidi"/>
          <w:sz w:val="28"/>
          <w:lang w:val="ru-RU"/>
        </w:rPr>
        <w:t>Законом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.</w:t>
      </w:r>
      <w:proofErr w:type="gramEnd"/>
    </w:p>
    <w:p w:rsidR="00AB6259" w:rsidRPr="00474076" w:rsidRDefault="00AB6259" w:rsidP="00AB62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ab/>
        <w:t>4.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 Основными задачами наставничества являются:</w:t>
      </w:r>
    </w:p>
    <w:p w:rsidR="00AB6259" w:rsidRPr="00474076" w:rsidRDefault="00AB6259" w:rsidP="00AB625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 xml:space="preserve">1)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оказание помощи в адаптации </w:t>
      </w:r>
      <w:r>
        <w:rPr>
          <w:rFonts w:ascii="Times New Roman" w:eastAsiaTheme="minorHAnsi" w:hAnsi="Times New Roman" w:cstheme="minorBidi"/>
          <w:sz w:val="28"/>
          <w:lang w:val="ru-RU"/>
        </w:rPr>
        <w:t xml:space="preserve">слушателей Академии и молодых сотрудников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орган</w:t>
      </w:r>
      <w:r>
        <w:rPr>
          <w:rFonts w:ascii="Times New Roman" w:eastAsiaTheme="minorHAnsi" w:hAnsi="Times New Roman" w:cstheme="minorBidi"/>
          <w:sz w:val="28"/>
          <w:lang w:val="ru-RU"/>
        </w:rPr>
        <w:t>ов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 прокуратуры;</w:t>
      </w:r>
    </w:p>
    <w:p w:rsidR="00AB6259" w:rsidRDefault="00AB6259" w:rsidP="00AB62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ab/>
        <w:t xml:space="preserve">2)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ускорение и оптимизация процесса развития профессиональных навыков и профессионального мастерства;</w:t>
      </w:r>
    </w:p>
    <w:p w:rsidR="00AB6259" w:rsidRDefault="00AB6259" w:rsidP="00AB62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ab/>
        <w:t xml:space="preserve">3)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формирование непримиримого отношения к </w:t>
      </w:r>
      <w:r>
        <w:rPr>
          <w:rFonts w:ascii="Times New Roman" w:eastAsiaTheme="minorHAnsi" w:hAnsi="Times New Roman" w:cstheme="minorBidi"/>
          <w:sz w:val="28"/>
          <w:lang w:val="ru-RU"/>
        </w:rPr>
        <w:t>любым нарушениям Закона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;</w:t>
      </w:r>
    </w:p>
    <w:p w:rsidR="00AB6259" w:rsidRDefault="00AB6259" w:rsidP="00AB62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lastRenderedPageBreak/>
        <w:tab/>
        <w:t xml:space="preserve">4)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развитие способности к преодолению трудностей, самостоятельному и качественному выполнению в любых условиях возложенных на </w:t>
      </w:r>
      <w:r>
        <w:rPr>
          <w:rFonts w:ascii="Times New Roman" w:eastAsiaTheme="minorHAnsi" w:hAnsi="Times New Roman" w:cstheme="minorBidi"/>
          <w:sz w:val="28"/>
          <w:lang w:val="ru-RU"/>
        </w:rPr>
        <w:t xml:space="preserve">сотрудника органов прокуратуры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обязанностей в соответствии с занимаемой должностью;</w:t>
      </w:r>
    </w:p>
    <w:p w:rsidR="00AB6259" w:rsidRDefault="00AB6259" w:rsidP="00AB62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ab/>
        <w:t xml:space="preserve">5)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формирование мировоззрения и системы ценностей </w:t>
      </w:r>
      <w:r>
        <w:rPr>
          <w:rFonts w:ascii="Times New Roman" w:eastAsiaTheme="minorHAnsi" w:hAnsi="Times New Roman" w:cstheme="minorBidi"/>
          <w:sz w:val="28"/>
          <w:lang w:val="ru-RU"/>
        </w:rPr>
        <w:t>сотрудников органов прокуратуры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, социально и профессионально значимых психологических и морально-нравственных качеств, добросовестности, дисциплинированности, сознательного и творческого отношения к выполнению служебных обязанностей, соблюдению этики и культуры в работе, стремления к постоянному достижению высоких результатов в работе;</w:t>
      </w:r>
    </w:p>
    <w:p w:rsidR="00AB6259" w:rsidRDefault="00AB6259" w:rsidP="00AB6259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ab/>
        <w:t>6) воспитание у слушателей Академии и молодых сотрудников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 xml:space="preserve"> интереса к службе в органах</w:t>
      </w:r>
      <w:r>
        <w:rPr>
          <w:rFonts w:ascii="Times New Roman" w:eastAsiaTheme="minorHAnsi" w:hAnsi="Times New Roman" w:cstheme="minorBidi"/>
          <w:sz w:val="28"/>
          <w:lang w:val="ru-RU"/>
        </w:rPr>
        <w:t xml:space="preserve">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прокуратуры, уважительного отношения к гражданам, осознания личной ответственности за выполнение служебных обязанностей и задач, стоящих перед</w:t>
      </w:r>
      <w:r>
        <w:rPr>
          <w:rFonts w:ascii="Times New Roman" w:eastAsiaTheme="minorHAnsi" w:hAnsi="Times New Roman" w:cstheme="minorBidi"/>
          <w:sz w:val="28"/>
          <w:lang w:val="ru-RU"/>
        </w:rPr>
        <w:t xml:space="preserve"> органами 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прокуратур</w:t>
      </w:r>
      <w:r>
        <w:rPr>
          <w:rFonts w:ascii="Times New Roman" w:eastAsiaTheme="minorHAnsi" w:hAnsi="Times New Roman" w:cstheme="minorBidi"/>
          <w:sz w:val="28"/>
          <w:lang w:val="ru-RU"/>
        </w:rPr>
        <w:t>ы</w:t>
      </w:r>
      <w:r w:rsidRPr="00474076">
        <w:rPr>
          <w:rFonts w:ascii="Times New Roman" w:eastAsiaTheme="minorHAnsi" w:hAnsi="Times New Roman" w:cstheme="minorBidi"/>
          <w:sz w:val="28"/>
          <w:lang w:val="ru-RU"/>
        </w:rPr>
        <w:t>.</w:t>
      </w:r>
    </w:p>
    <w:p w:rsidR="00AB6259" w:rsidRDefault="00AB6259" w:rsidP="00AB62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lang w:val="ru-RU"/>
        </w:rPr>
        <w:tab/>
      </w:r>
    </w:p>
    <w:p w:rsidR="00AB6259" w:rsidRDefault="00AB6259" w:rsidP="00AB62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1673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Порядок организации наставничества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12"/>
      <w:bookmarkEnd w:id="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Наставничество в отношении слушателей Академии осуществляется в период их </w:t>
      </w:r>
      <w:r w:rsidRPr="00622D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стажировки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первоначальной профессиональной подготовки, в отношении молодых сотрудников - по результатам конкурса и назначения на должность.  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Наставничество слушателей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молодых сотрудников включает в себя следующие этапы: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закрепление наставника и разработка индивидуальной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реализация индивидуальной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определение уровня профессиональной подготовки, эффективности работы, правовой культуры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способности выполнять функциональные обязанности.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4) заслушивание отчетов наставников и слушателей Академии, молодых сотрудников о проделанной работе на Совете наставников.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Заслушивание отчетов наставников, слушателей Академии и молодых сотрудников о проделанной работе рассматриваются на Совете наставников не позднее 7 рабочих дней до завершения наставничества.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Закрепление наставника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его замена оформляется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руководителя органа прокуратуры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Наставником, закрепленным за слушателем Академии, молодым сотрудником в течение пяти рабочих дней разрабатывается и утверждается уполномоченный руководителем органа прокуратуры индивидуальная программа наставничества.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Индивидуальная программа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слушателя Академии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период стажировки в рамках первоначальной профессиональной подготовки, на молодого сотрудника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один год и включает в себя мероприятия </w:t>
      </w:r>
      <w:proofErr w:type="gramStart"/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овладению профессиональными знаниями и практическими навыками, необходимыми для успешного решения возложенных задач;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изучению правовых актов Республики Казахстан, приказов Генерального Прокурора Республики Казахстан и методических рекомендаций;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воспитанию чувства долга и ответственности за порученный участок работы, уважения к закону и правозащитным функциям органов прокуратуры, формирование высоконравственных качеств;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соблюдению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 служебной этики сотрудников органов прокуратуры, служебной и трудовой дисциплины;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приобщению к организационной (корпоративной) культуре органов прокуратуры.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Слушатель Академии, м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олодой сотрудник в период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6259" w:rsidRDefault="00AB6259" w:rsidP="00AB62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 требования законодательства, организационно-распорядительных документов, определяющих права и обязанности сотрудников органов прокуратуры по занимаемой должности, основы прохождения службы, профессиональной подготовки сотрудников;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качественно и своевременно выполняет индивидуальную программу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итогам наставничества для заслушивания на Совете наставников составляет отчет;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постоянно работает над собственным профессиональным и личностным развитием, принимает советы наставника;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приобщается к организационной (корпоративной) культуре органов прокуратуры, принимает участие в общественной жизни коллектива.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Определение уровня профессиональной подготовки, эффективности работы, правовой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слушателя Академии,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молодого сотрудника и его способности выполнять функциональные обязанности осуществляются непосредственным руководителем и наставником.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6" w:name="z19"/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Наставничество осуществляется наиболее опытными сотрудниками со стажем службы в органах прокуратуры не менее пяти лет.</w:t>
      </w:r>
    </w:p>
    <w:p w:rsidR="00AB6259" w:rsidRPr="00C446F4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6F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Работа по наставничеству возлагается не ниже должности заместителя прокурора района и приравненного к нему.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Замена наставника производится в случаях: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1) увольнения наставника или перехода на другую работу;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 обоснованного письменного заявления наставника об освобождении его от наставничества;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Период между освобождением наставника от наставничества и закреплением за слушателем Академии, молодым сотрудником нового наставника составляет не более пяти рабочих дней.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Количество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слушателей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молодых сотрудников, в отношении которых осуществляется наставничество 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одновременно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одного наставника более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трех человек.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осуществлении наставничества наставник: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разрабатывает индивидуальную программу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 слушателя Академии,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молодого сотрудника и контролирует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ее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оказывает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слушателю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молодому сотруднику помощь в ускоренном развитии профессиональных навыков и профессионального мастерства, формировании непримиримого отношения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любым нарушениям Закона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развивает способность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молодого сотрудника к преодолению трудностей, самостоятельному и качественному выполнению в любых условиях возложенных обязанностей в соответствии с занимаемой должностью;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формирует систему ценностей прокурорских сотрудников, социально и профессионально значимых психологических и морально-нравственных качеств, добросовестность, дисциплинированность, сознательное отношение к выполнению служебных обязанностей, стремление к постоянному достижению высоких результатов в работе;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воспитывает 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молодого сотрудника интерес к службе в органах прокуратуры, порученному делу и строгое соблюдение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 служебной этики сотрудников, усвоению лучших традиций в органах прокуратуры, а также внимательного и уважительного отношения к гражданам, осознание личной ответственности за выполнение служебных обязанностей и задач, стоящих перед прокуратурой Республики Казахстан;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приобщает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молодого сотрудника к организационной (корпоративной) культуре, к участию в общественной жизни коллектива;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изучает личные и деловые качества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слушателя Академии,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молодого сотрудника, его отношение к службе, умение общения с коллегами и иными гражданами, соблюдение норм служебной этики сотрудников, служебной и трудовой дисциплины;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участвует в обсуждении вопросов, связанных с профессиональной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молодого сотрудника, в том числе связанных с применением к нему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 поощрения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дисциплинарного воздействия;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отчитывается на Совете наставников о проводимой работе по наставничеству; 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10) по завершению срока наставничества определяет уровень профессиональной подготовки, эффективности работы, правовой культуры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молодого сотрудника и его способности выполнять функциональные обязанности.  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Наставник личным примером способствует развитию положительных каче</w:t>
      </w:r>
      <w:proofErr w:type="gramStart"/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молодого сотрудника, содействует формированию его профессионального кругозора, положительных моральных качеств.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</w:t>
      </w:r>
      <w:r w:rsidRPr="00DF446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обязанностей по наставничеству учитывается при оценке деятельности сотрудника, премировании, поощрении, карьерном росте и профессиональном обучении.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259" w:rsidRDefault="00AB6259" w:rsidP="00AB62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4. </w:t>
      </w:r>
      <w:r w:rsidRPr="00B841D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Совет наставников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17.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обмена опытом, улучшения качества работы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наставников, а также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профессиональной пригодности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слушателя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молодого сотрудника к службе в органах прокуратуры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наставничества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выносятся на рассмотрение Совета наставников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утверждаемого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руководителя органа прокуратуры.</w:t>
      </w:r>
    </w:p>
    <w:p w:rsidR="00AB6259" w:rsidRPr="002511B0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Совета наставников является нечетным и состоит не менее чем из пяти человек.</w:t>
      </w:r>
      <w:r w:rsidRPr="00DF4468">
        <w:rPr>
          <w:lang w:val="ru-RU"/>
        </w:rPr>
        <w:t xml:space="preserve"> </w:t>
      </w:r>
      <w:r w:rsidRPr="00DF44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Председателем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Совета наставников </w:t>
      </w:r>
      <w:r w:rsidRPr="00DF44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уполномоченный руководитель органа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прокуратуры </w:t>
      </w:r>
      <w:r w:rsidRPr="00251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либо его заместитель.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19.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Совета наставников включаются: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сотрудники, имеющие продолжительную и безупречную службу в органах прокуратуры, поощренные за примерное исполнение своих служебных обязанностей государственными и ведомственными наградами, а также психологи-</w:t>
      </w:r>
      <w:proofErr w:type="spellStart"/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полиграфологи</w:t>
      </w:r>
      <w:proofErr w:type="spellEnd"/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ветераны органов прокуратуры, бывшие сотрудники, уволенные в связи с выходом на пенсию за выслугу лет или достижением предельного возраста пребывания на службе.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первом заседании Совета наставников, проводимом в течение месяца после создания Совета наставников, решаются вопросы о распределении обязанностей между членами Совета наставников и о разработке положения о Совете наставников.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Заседание Совета наставников проводится и его решение считается правомочным при присутствии на заседании не менее 2/3 его состава. Решение Совета наставников принимается простым большинством голосов. В случае разделения голосов поровну считается принятым решение, за которое голосовал председатель Совета наставников.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Совет наставников осуществляет следующие полномочия, перечень которых может быть расширен положением о Совете наставников: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изучает, обобщает и распространяет положительный опыт наставничества, вносит руководителю соответствующего органа прокуратуры предложения по его совершенствованию;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осуществляет содействие кадровой службе в организации наставничества;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оказывает методическую и практическую помощь наставникам;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при наличии соответствующих возможностей принимает меры по обучению наставников передовым формам и методам индивидуальной воспитательной работы;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организует проведение общих собраний наставников, встречи ветеранов органов прокуратуры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слушателями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молодыми сотрудниками;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заслушивает на своих заседаниях отчеты наставников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слушателей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молодых сотрудников о проделанной работе;</w:t>
      </w:r>
    </w:p>
    <w:p w:rsidR="00AB6259" w:rsidRDefault="00AB6259" w:rsidP="00AB6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инициирует ходатайства перед руководителем органа прокуратуры о</w:t>
      </w:r>
      <w:r w:rsidRPr="001673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поощрении наиболее добросовестных наставников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слушателей Академии, </w:t>
      </w:r>
      <w:r w:rsidRPr="001673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сотрудников.</w:t>
      </w:r>
      <w:bookmarkEnd w:id="6"/>
    </w:p>
    <w:p w:rsidR="004729B2" w:rsidRPr="00AB6259" w:rsidRDefault="004729B2">
      <w:pPr>
        <w:rPr>
          <w:lang w:val="ru-RU"/>
        </w:rPr>
      </w:pPr>
    </w:p>
    <w:sectPr w:rsidR="004729B2" w:rsidRPr="00AB6259" w:rsidSect="002511B0">
      <w:pgSz w:w="11907" w:h="16839" w:code="9"/>
      <w:pgMar w:top="1440" w:right="1080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59"/>
    <w:rsid w:val="004729B2"/>
    <w:rsid w:val="00A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9"/>
    <w:pPr>
      <w:spacing w:after="200" w:line="276" w:lineRule="auto"/>
    </w:pPr>
    <w:rPr>
      <w:rFonts w:ascii="Consolas" w:eastAsia="Consolas" w:hAnsi="Consolas" w:cs="Consolas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9"/>
    <w:pPr>
      <w:spacing w:after="200" w:line="276" w:lineRule="auto"/>
    </w:pPr>
    <w:rPr>
      <w:rFonts w:ascii="Consolas" w:eastAsia="Consolas" w:hAnsi="Consolas" w:cs="Consolas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Райханов Нурлан Жоламанұлы</dc:creator>
  <cp:lastModifiedBy>Райханов Нурлан Жоламанұлы</cp:lastModifiedBy>
  <cp:revision>1</cp:revision>
  <dcterms:created xsi:type="dcterms:W3CDTF">2022-09-30T06:20:00Z</dcterms:created>
  <dcterms:modified xsi:type="dcterms:W3CDTF">2022-09-30T06:21:00Z</dcterms:modified>
</cp:coreProperties>
</file>