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C5B" w:rsidRDefault="0031071F" w:rsidP="003107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ab/>
      </w:r>
      <w:r w:rsidRPr="0031071F">
        <w:rPr>
          <w:rFonts w:ascii="Times New Roman" w:hAnsi="Times New Roman" w:cs="Times New Roman"/>
          <w:sz w:val="28"/>
          <w:szCs w:val="28"/>
        </w:rPr>
        <w:t>28 октября в Вост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1071F">
        <w:rPr>
          <w:rFonts w:ascii="Times New Roman" w:hAnsi="Times New Roman" w:cs="Times New Roman"/>
          <w:sz w:val="28"/>
          <w:szCs w:val="28"/>
        </w:rPr>
        <w:t>чно</w:t>
      </w:r>
      <w:r>
        <w:rPr>
          <w:rFonts w:ascii="Times New Roman" w:hAnsi="Times New Roman" w:cs="Times New Roman"/>
          <w:sz w:val="28"/>
          <w:szCs w:val="28"/>
        </w:rPr>
        <w:t>-Казахстанском областном суде проведен круглый стол «Правовые аспекты выборов Президента Республики Казахстан», на котором выступил председатель Восточно-Казахстанской областной избирательной комиссии Набиев Е.А. по теме «Правовая ответственность за нарушение выборного законодательства».</w:t>
      </w:r>
    </w:p>
    <w:p w:rsidR="00F636B6" w:rsidRDefault="00F636B6" w:rsidP="003107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6B6" w:rsidRDefault="00F636B6" w:rsidP="00F636B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7D272" wp14:editId="0A415A3A">
            <wp:extent cx="3866776" cy="3935963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92" cy="396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C5B" w:rsidRPr="0031071F" w:rsidRDefault="00F636B6" w:rsidP="00F636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915C22">
            <wp:extent cx="4370119" cy="407564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140" cy="4112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6916196" wp14:editId="4C140C6B">
                <wp:extent cx="308610" cy="308610"/>
                <wp:effectExtent l="0" t="0" r="0" b="0"/>
                <wp:docPr id="3" name="AutoShape 2" descr="blob:https://web.whatsapp.com/11f91fae-1b8d-4438-9a92-8cc58b3c23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0F8FF4" id="AutoShape 2" o:spid="_x0000_s1026" alt="blob:https://web.whatsapp.com/11f91fae-1b8d-4438-9a92-8cc58b3c236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BSTZiv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9D5C5B" w:rsidRPr="0031071F" w:rsidSect="00F636B6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6C0"/>
    <w:rsid w:val="0031071F"/>
    <w:rsid w:val="00781BED"/>
    <w:rsid w:val="009D5C5B"/>
    <w:rsid w:val="00DC46C0"/>
    <w:rsid w:val="00F6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2A551"/>
  <w15:chartTrackingRefBased/>
  <w15:docId w15:val="{AE22429C-1918-4D3D-A98F-F1D0ACB3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2022-10-28T02:36:00Z</dcterms:created>
  <dcterms:modified xsi:type="dcterms:W3CDTF">2022-10-28T05:46:00Z</dcterms:modified>
</cp:coreProperties>
</file>