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B533" w14:textId="77777777" w:rsidR="0007383C" w:rsidRDefault="0007383C" w:rsidP="00A02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СОЦИОЛИНГВИСТИЧЕСКИЙ ОТЧЕТ</w:t>
      </w:r>
    </w:p>
    <w:p w14:paraId="215E5014" w14:textId="52232873" w:rsidR="0007383C" w:rsidRDefault="0007383C" w:rsidP="00A0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</w:t>
      </w:r>
      <w:r w:rsidR="00D15BFD" w:rsidRPr="00427C08">
        <w:rPr>
          <w:b/>
          <w:bCs/>
        </w:rPr>
        <w:t xml:space="preserve"> </w:t>
      </w:r>
      <w:r w:rsidR="00D15BFD" w:rsidRPr="00427C08">
        <w:rPr>
          <w:rFonts w:ascii="Times New Roman" w:hAnsi="Times New Roman" w:cs="Times New Roman"/>
          <w:b/>
          <w:bCs/>
          <w:sz w:val="28"/>
          <w:szCs w:val="28"/>
        </w:rPr>
        <w:t>«Языковая ситуация в Актюбинской области»</w:t>
      </w:r>
    </w:p>
    <w:p w14:paraId="0ED86091" w14:textId="77777777" w:rsidR="00A021E4" w:rsidRPr="00427C08" w:rsidRDefault="00A021E4" w:rsidP="00A0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18D7A" w14:textId="77777777" w:rsidR="00C8744C" w:rsidRPr="00A3674B" w:rsidRDefault="00C8744C" w:rsidP="00A021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74B">
        <w:rPr>
          <w:sz w:val="28"/>
          <w:szCs w:val="28"/>
        </w:rPr>
        <w:t>Проведенное в Актюбинском регионе масштабное социолингвистическое исследование, охватившее казахов, русских и представителей разных этносов, проживающих в городе и 12 районах, фиксирует языковую ситуацию 20</w:t>
      </w:r>
      <w:r>
        <w:rPr>
          <w:sz w:val="28"/>
          <w:szCs w:val="28"/>
        </w:rPr>
        <w:t xml:space="preserve">22 </w:t>
      </w:r>
      <w:r w:rsidRPr="00A3674B">
        <w:rPr>
          <w:sz w:val="28"/>
          <w:szCs w:val="28"/>
        </w:rPr>
        <w:t>года и послужит в будущем исходной точкой, определяющей динамику развития языков</w:t>
      </w:r>
      <w:r>
        <w:rPr>
          <w:sz w:val="28"/>
          <w:szCs w:val="28"/>
        </w:rPr>
        <w:t xml:space="preserve"> в области.</w:t>
      </w:r>
    </w:p>
    <w:p w14:paraId="1C4D4536" w14:textId="77777777" w:rsidR="00C8744C" w:rsidRPr="00A3674B" w:rsidRDefault="00C8744C" w:rsidP="00A021E4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A3674B">
        <w:rPr>
          <w:rFonts w:ascii="Times New Roman" w:hAnsi="Times New Roman"/>
          <w:sz w:val="28"/>
          <w:szCs w:val="28"/>
        </w:rPr>
        <w:t>Языковую ситуацию в Актюбинской области можно охарактеризовать как многоязычную с двумя доминирующими языками (казахский язык - государственный, русский язык – язык межнационального общения). преимущественное большинство респондентов считает, что в Актюбинской области созданы все условия для внедрения государственного языка.</w:t>
      </w:r>
    </w:p>
    <w:p w14:paraId="5B64E276" w14:textId="1AD9D243" w:rsidR="00C8744C" w:rsidRPr="00A3674B" w:rsidRDefault="00A021E4" w:rsidP="00A021E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744C" w:rsidRPr="00A3674B">
        <w:rPr>
          <w:rFonts w:ascii="Times New Roman" w:hAnsi="Times New Roman"/>
          <w:sz w:val="28"/>
          <w:szCs w:val="28"/>
        </w:rPr>
        <w:t>В Актюбинской области есть реальный билингвизм</w:t>
      </w:r>
      <w:r w:rsidR="00C8744C">
        <w:rPr>
          <w:rFonts w:ascii="Times New Roman" w:hAnsi="Times New Roman"/>
          <w:sz w:val="28"/>
          <w:szCs w:val="28"/>
        </w:rPr>
        <w:t xml:space="preserve"> и</w:t>
      </w:r>
      <w:r w:rsidR="00C8744C" w:rsidRPr="00A3674B">
        <w:rPr>
          <w:rFonts w:ascii="Times New Roman" w:hAnsi="Times New Roman"/>
          <w:sz w:val="28"/>
          <w:szCs w:val="28"/>
        </w:rPr>
        <w:t xml:space="preserve"> не нуждается в доказательстве. </w:t>
      </w:r>
    </w:p>
    <w:p w14:paraId="4850AB66" w14:textId="77777777" w:rsidR="00C8744C" w:rsidRPr="00A765B0" w:rsidRDefault="00C8744C" w:rsidP="00A021E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BC5">
        <w:rPr>
          <w:rFonts w:ascii="Times New Roman" w:hAnsi="Times New Roman"/>
          <w:color w:val="4472C4" w:themeColor="accent1"/>
          <w:sz w:val="28"/>
          <w:szCs w:val="28"/>
        </w:rPr>
        <w:tab/>
      </w:r>
      <w:r w:rsidRPr="00A765B0">
        <w:rPr>
          <w:rFonts w:ascii="Times New Roman" w:hAnsi="Times New Roman"/>
          <w:sz w:val="28"/>
          <w:szCs w:val="28"/>
        </w:rPr>
        <w:t xml:space="preserve">Нашим исследованием показано, что есть не только массовый казахско-русский билингвизм, но и   русско-казахский, пусть пока еще незначительный. Теперь актуальным становится вопрос о развитии русско-казахского билингвизма, билингвизма с компонентом «английский язык» и этнического- казахского билингвизма. </w:t>
      </w:r>
      <w:r>
        <w:rPr>
          <w:rFonts w:ascii="Times New Roman" w:hAnsi="Times New Roman"/>
          <w:sz w:val="28"/>
          <w:szCs w:val="28"/>
        </w:rPr>
        <w:t>С</w:t>
      </w:r>
      <w:r w:rsidRPr="00A765B0">
        <w:rPr>
          <w:rFonts w:ascii="Times New Roman" w:hAnsi="Times New Roman"/>
          <w:sz w:val="28"/>
          <w:szCs w:val="28"/>
        </w:rPr>
        <w:t xml:space="preserve"> каждым годом увеличивается число людей, изучающих казахский, русский и английский языки.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5B0">
        <w:rPr>
          <w:rFonts w:ascii="Times New Roman" w:hAnsi="Times New Roman"/>
          <w:sz w:val="28"/>
          <w:szCs w:val="28"/>
        </w:rPr>
        <w:t>Созданы</w:t>
      </w:r>
      <w:r>
        <w:rPr>
          <w:rFonts w:ascii="Times New Roman" w:hAnsi="Times New Roman"/>
          <w:sz w:val="28"/>
          <w:szCs w:val="28"/>
        </w:rPr>
        <w:t>,</w:t>
      </w:r>
      <w:r w:rsidRPr="00A765B0">
        <w:rPr>
          <w:rFonts w:ascii="Times New Roman" w:hAnsi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5B0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,</w:t>
      </w:r>
      <w:r w:rsidRPr="00A765B0">
        <w:rPr>
          <w:rFonts w:ascii="Times New Roman" w:hAnsi="Times New Roman"/>
          <w:sz w:val="28"/>
          <w:szCs w:val="28"/>
        </w:rPr>
        <w:t xml:space="preserve"> способствующие изучению государственного и других языков.</w:t>
      </w:r>
      <w:r w:rsidRPr="00A765B0">
        <w:rPr>
          <w:rFonts w:ascii="Times New Roman" w:hAnsi="Times New Roman"/>
          <w:b/>
          <w:sz w:val="28"/>
          <w:szCs w:val="28"/>
        </w:rPr>
        <w:t xml:space="preserve"> </w:t>
      </w:r>
    </w:p>
    <w:p w14:paraId="59CC3C6C" w14:textId="77777777" w:rsidR="00C8744C" w:rsidRPr="00A765B0" w:rsidRDefault="00C8744C" w:rsidP="00A021E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BC5">
        <w:rPr>
          <w:rFonts w:ascii="Times New Roman" w:hAnsi="Times New Roman"/>
          <w:b/>
          <w:color w:val="4472C4" w:themeColor="accent1"/>
          <w:sz w:val="28"/>
          <w:szCs w:val="28"/>
        </w:rPr>
        <w:tab/>
      </w:r>
      <w:r w:rsidRPr="00A765B0">
        <w:rPr>
          <w:rFonts w:ascii="Times New Roman" w:hAnsi="Times New Roman"/>
          <w:sz w:val="28"/>
          <w:szCs w:val="28"/>
        </w:rPr>
        <w:t>В Актюбинской области с каждым днем увеличивается число учреждений, предоставляющих обучение и воспитание на государственном языке.</w:t>
      </w:r>
    </w:p>
    <w:p w14:paraId="0B36E94F" w14:textId="77777777" w:rsidR="00C8744C" w:rsidRPr="008F250C" w:rsidRDefault="00C8744C" w:rsidP="00A021E4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A765B0">
        <w:rPr>
          <w:rFonts w:ascii="Times New Roman" w:hAnsi="Times New Roman"/>
          <w:sz w:val="28"/>
          <w:szCs w:val="28"/>
        </w:rPr>
        <w:t xml:space="preserve">Население области поддерживает проводимую языковую   политику в РК. По мнению преимущественного большинства жителей Актюбинской </w:t>
      </w:r>
      <w:r w:rsidRPr="008F250C">
        <w:rPr>
          <w:rFonts w:ascii="Times New Roman" w:hAnsi="Times New Roman"/>
          <w:sz w:val="28"/>
          <w:szCs w:val="28"/>
        </w:rPr>
        <w:t>области, государственный язык доминирует в Казахстане. Значительная доля (9</w:t>
      </w:r>
      <w:r>
        <w:rPr>
          <w:rFonts w:ascii="Times New Roman" w:hAnsi="Times New Roman"/>
          <w:sz w:val="28"/>
          <w:szCs w:val="28"/>
        </w:rPr>
        <w:t>1</w:t>
      </w:r>
      <w:r w:rsidRPr="008F250C">
        <w:rPr>
          <w:rFonts w:ascii="Times New Roman" w:hAnsi="Times New Roman"/>
          <w:sz w:val="28"/>
          <w:szCs w:val="28"/>
        </w:rPr>
        <w:t xml:space="preserve">,1%) жителей считают, что в Актюбинской области созданы условия для владения государственным языком. </w:t>
      </w:r>
    </w:p>
    <w:p w14:paraId="54A128A8" w14:textId="77777777" w:rsidR="00C8744C" w:rsidRPr="001C2BC5" w:rsidRDefault="00C8744C" w:rsidP="00A021E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4472C4" w:themeColor="accent1"/>
          <w:sz w:val="28"/>
          <w:szCs w:val="28"/>
        </w:rPr>
      </w:pPr>
    </w:p>
    <w:p w14:paraId="45A18E45" w14:textId="77777777" w:rsidR="00C8744C" w:rsidRDefault="00C8744C" w:rsidP="00A02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6DD">
        <w:rPr>
          <w:rFonts w:ascii="Times New Roman" w:hAnsi="Times New Roman"/>
          <w:sz w:val="28"/>
          <w:szCs w:val="28"/>
        </w:rPr>
        <w:t>ЯЗЫКОВАЯ КОМПЕТЕНТНОСТЬ В КАЗАХСКОМ, РУССКОМ АНГЛИЙСКОМ, РОДНОМ ЯЗЫКАХ ЖИТЕЛЕЙ АКТЮБИНСКОЙ ОБЛАСТИ</w:t>
      </w:r>
    </w:p>
    <w:p w14:paraId="61DBD3B7" w14:textId="77777777" w:rsidR="00C8744C" w:rsidRPr="00A021E4" w:rsidRDefault="00C8744C" w:rsidP="00A021E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021E4">
        <w:rPr>
          <w:rFonts w:ascii="Times New Roman" w:hAnsi="Times New Roman"/>
          <w:iCs/>
          <w:sz w:val="28"/>
          <w:szCs w:val="28"/>
        </w:rPr>
        <w:t xml:space="preserve">В качестве родного языка жители области указали: казахский язык – 88,7% респондентов; русский язык – 8,3% респондентов; украинский язык -2,1% респондентов; татарский язык – 1,7% респондентов; корейский язык – 0,1% респондентов и немецкий язык- 0,2% респондентов. </w:t>
      </w:r>
    </w:p>
    <w:p w14:paraId="49560DD7" w14:textId="5A98043E" w:rsidR="00C8744C" w:rsidRPr="00A021E4" w:rsidRDefault="00C8744C" w:rsidP="00A021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1E4">
        <w:rPr>
          <w:rFonts w:ascii="Times New Roman" w:hAnsi="Times New Roman"/>
          <w:sz w:val="28"/>
          <w:szCs w:val="28"/>
        </w:rPr>
        <w:t xml:space="preserve">В 2022 году доля </w:t>
      </w:r>
      <w:r w:rsidR="00A021E4" w:rsidRPr="00A021E4">
        <w:rPr>
          <w:rFonts w:ascii="Times New Roman" w:hAnsi="Times New Roman"/>
          <w:sz w:val="28"/>
          <w:szCs w:val="28"/>
        </w:rPr>
        <w:t>взрослого населения,</w:t>
      </w:r>
      <w:r w:rsidRPr="00A021E4">
        <w:rPr>
          <w:rFonts w:ascii="Times New Roman" w:hAnsi="Times New Roman"/>
          <w:sz w:val="28"/>
          <w:szCs w:val="28"/>
        </w:rPr>
        <w:t xml:space="preserve"> владеющего государственным языком составила 95,1%.</w:t>
      </w:r>
      <w:r w:rsidRPr="00A021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 xml:space="preserve">В 2021 году доля </w:t>
      </w:r>
      <w:r w:rsidR="00A021E4" w:rsidRPr="00A021E4">
        <w:rPr>
          <w:rFonts w:ascii="Times New Roman" w:hAnsi="Times New Roman"/>
          <w:sz w:val="28"/>
          <w:szCs w:val="28"/>
        </w:rPr>
        <w:t>взрослого населения,</w:t>
      </w:r>
      <w:r w:rsidRPr="00A021E4">
        <w:rPr>
          <w:rFonts w:ascii="Times New Roman" w:hAnsi="Times New Roman"/>
          <w:sz w:val="28"/>
          <w:szCs w:val="28"/>
        </w:rPr>
        <w:t xml:space="preserve"> владеющего государственным языком составила 94,4%.</w:t>
      </w:r>
    </w:p>
    <w:p w14:paraId="055DBC56" w14:textId="77777777" w:rsidR="00C8744C" w:rsidRPr="00A021E4" w:rsidRDefault="00C8744C" w:rsidP="00A021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1E4">
        <w:rPr>
          <w:rFonts w:ascii="Times New Roman" w:hAnsi="Times New Roman" w:cs="Times New Roman"/>
          <w:noProof/>
          <w:sz w:val="28"/>
          <w:szCs w:val="28"/>
        </w:rPr>
        <w:t xml:space="preserve">Свободно говорят, читают и пишут на государственном языке 59,7%жителей области. </w:t>
      </w:r>
    </w:p>
    <w:p w14:paraId="780EF0CD" w14:textId="77777777" w:rsidR="00C8744C" w:rsidRPr="00A021E4" w:rsidRDefault="00C8744C" w:rsidP="00A021E4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noProof/>
          <w:sz w:val="28"/>
          <w:szCs w:val="28"/>
        </w:rPr>
      </w:pPr>
      <w:r w:rsidRPr="00A021E4">
        <w:rPr>
          <w:sz w:val="28"/>
          <w:lang w:val="kk-KZ"/>
        </w:rPr>
        <w:lastRenderedPageBreak/>
        <w:t>Доля владеющих государственным языком не казахской национальности – 52,3</w:t>
      </w:r>
      <w:r w:rsidRPr="00A021E4">
        <w:rPr>
          <w:sz w:val="28"/>
        </w:rPr>
        <w:t>%</w:t>
      </w:r>
      <w:r w:rsidRPr="00A021E4">
        <w:rPr>
          <w:sz w:val="28"/>
          <w:lang w:val="kk-KZ"/>
        </w:rPr>
        <w:t>.</w:t>
      </w:r>
    </w:p>
    <w:p w14:paraId="7038E633" w14:textId="77777777" w:rsidR="00C8744C" w:rsidRPr="00A021E4" w:rsidRDefault="00C8744C" w:rsidP="00A021E4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noProof/>
          <w:sz w:val="28"/>
          <w:szCs w:val="28"/>
        </w:rPr>
      </w:pPr>
      <w:r w:rsidRPr="00A021E4">
        <w:rPr>
          <w:noProof/>
          <w:sz w:val="28"/>
          <w:szCs w:val="28"/>
        </w:rPr>
        <w:t>Доля жителей области, владеющих   русским языком составила  - 94,7%, а в 2021году 93,8%.</w:t>
      </w:r>
      <w:r w:rsidRPr="00A021E4">
        <w:rPr>
          <w:sz w:val="28"/>
          <w:lang w:val="kk-KZ"/>
        </w:rPr>
        <w:t xml:space="preserve"> Доля жителей области  владеющих английским языком – </w:t>
      </w:r>
      <w:r w:rsidRPr="00A021E4">
        <w:rPr>
          <w:sz w:val="28"/>
        </w:rPr>
        <w:t xml:space="preserve">28,1%. </w:t>
      </w:r>
      <w:r w:rsidRPr="00A021E4">
        <w:rPr>
          <w:noProof/>
          <w:sz w:val="28"/>
          <w:szCs w:val="28"/>
        </w:rPr>
        <w:t xml:space="preserve">        </w:t>
      </w:r>
    </w:p>
    <w:p w14:paraId="51E42AF0" w14:textId="77777777" w:rsidR="00C8744C" w:rsidRPr="00A021E4" w:rsidRDefault="00C8744C" w:rsidP="00A021E4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kk-KZ"/>
        </w:rPr>
      </w:pPr>
      <w:r w:rsidRPr="00A021E4">
        <w:rPr>
          <w:noProof/>
          <w:sz w:val="28"/>
          <w:szCs w:val="28"/>
        </w:rPr>
        <w:t>Доля жителей области владеющих  тремя языками (государственным, русским и английским) составила  - 20,1%.</w:t>
      </w:r>
    </w:p>
    <w:p w14:paraId="39500F22" w14:textId="1616B6A3" w:rsidR="00C8744C" w:rsidRPr="00A021E4" w:rsidRDefault="00A021E4" w:rsidP="00A021E4">
      <w:pPr>
        <w:pStyle w:val="msolistparagraph0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</w:rPr>
      </w:pPr>
      <w:r w:rsidRPr="00A021E4">
        <w:rPr>
          <w:rFonts w:ascii="Times New Roman" w:eastAsia="Times New Roman" w:hAnsi="Times New Roman"/>
          <w:sz w:val="28"/>
          <w:szCs w:val="28"/>
        </w:rPr>
        <w:t>Чуть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 xml:space="preserve"> более половины опрошенных жителей Актюбинской области не имеют </w:t>
      </w:r>
      <w:r w:rsidRPr="00A021E4">
        <w:rPr>
          <w:rFonts w:ascii="Times New Roman" w:eastAsia="Times New Roman" w:hAnsi="Times New Roman"/>
          <w:sz w:val="28"/>
          <w:szCs w:val="28"/>
        </w:rPr>
        <w:t>языковых проблем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>, так они могут вести делопроизводство на государственном языке и не имеют проблем в общении на казахском языке. В число проблем, с которыми сталкивается население Актюбинской области вошли:</w:t>
      </w:r>
      <w:r w:rsidR="00C8744C" w:rsidRPr="00A02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 xml:space="preserve">служит препятствием введении делопроизводства на государственном языке (14,8%), </w:t>
      </w:r>
      <w:r w:rsidR="00C8744C" w:rsidRPr="00A021E4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 к изоляции от казахоговорящего общества (13,6%), 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>ощущение неполноценности из-за незнания государственного языка (</w:t>
      </w:r>
      <w:r w:rsidR="00C8744C" w:rsidRPr="00A021E4">
        <w:rPr>
          <w:rFonts w:ascii="Times New Roman" w:eastAsia="Times New Roman" w:hAnsi="Times New Roman"/>
          <w:sz w:val="28"/>
          <w:szCs w:val="28"/>
          <w:lang w:eastAsia="ru-RU"/>
        </w:rPr>
        <w:t>9,4%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>), ограничивает доступ к информации (газеты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 xml:space="preserve"> книги, журналы, интернет, ТВ и т.д.(</w:t>
      </w:r>
      <w:r w:rsidR="00C8744C" w:rsidRPr="00A021E4">
        <w:rPr>
          <w:rFonts w:ascii="Times New Roman" w:eastAsia="Times New Roman" w:hAnsi="Times New Roman"/>
          <w:sz w:val="28"/>
          <w:szCs w:val="28"/>
          <w:lang w:eastAsia="ru-RU"/>
        </w:rPr>
        <w:t>8,8%</w:t>
      </w:r>
      <w:r w:rsidR="00C8744C" w:rsidRPr="00A021E4">
        <w:rPr>
          <w:rFonts w:ascii="Times New Roman" w:eastAsia="Times New Roman" w:hAnsi="Times New Roman"/>
          <w:sz w:val="28"/>
          <w:szCs w:val="28"/>
        </w:rPr>
        <w:t xml:space="preserve">) препятствует в получение работы на государственной службе (1,2%), в продвижение по службе из-за незнания государственного языка (0,2%). </w:t>
      </w:r>
    </w:p>
    <w:p w14:paraId="5ADFC831" w14:textId="77777777" w:rsidR="00C8744C" w:rsidRPr="00A765B0" w:rsidRDefault="00C8744C" w:rsidP="00A021E4">
      <w:pPr>
        <w:pStyle w:val="msolistparagraph0"/>
        <w:spacing w:after="0" w:line="240" w:lineRule="auto"/>
        <w:ind w:left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A765B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СФЕРЫ ПРИМЕНЕНИЯ КАЗАХСКОГО, РУССКОГО, АНГЛИЙСКОГО, РОДНОГО ЯЗЫКОВ</w:t>
      </w:r>
    </w:p>
    <w:p w14:paraId="560FE939" w14:textId="48D28177" w:rsidR="00C8744C" w:rsidRPr="00A021E4" w:rsidRDefault="00C8744C" w:rsidP="00A021E4">
      <w:pPr>
        <w:spacing w:after="0" w:line="240" w:lineRule="auto"/>
        <w:ind w:firstLine="542"/>
        <w:jc w:val="both"/>
        <w:rPr>
          <w:rFonts w:ascii="Times New Roman" w:hAnsi="Times New Roman"/>
          <w:sz w:val="28"/>
          <w:szCs w:val="28"/>
        </w:rPr>
      </w:pPr>
      <w:r w:rsidRPr="001C2BC5"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  <w:r w:rsidRPr="008F250C">
        <w:rPr>
          <w:rFonts w:ascii="Times New Roman" w:hAnsi="Times New Roman"/>
          <w:sz w:val="28"/>
          <w:szCs w:val="28"/>
        </w:rPr>
        <w:t>Сфера применения казахс</w:t>
      </w:r>
      <w:r w:rsidR="00A021E4">
        <w:rPr>
          <w:rFonts w:ascii="Times New Roman" w:hAnsi="Times New Roman"/>
          <w:sz w:val="28"/>
          <w:szCs w:val="28"/>
        </w:rPr>
        <w:t xml:space="preserve">кого языка: в делопроизводстве - </w:t>
      </w:r>
      <w:r w:rsidRPr="008F250C">
        <w:rPr>
          <w:rFonts w:ascii="Times New Roman" w:hAnsi="Times New Roman"/>
          <w:sz w:val="28"/>
          <w:szCs w:val="28"/>
        </w:rPr>
        <w:t>81,6</w:t>
      </w:r>
      <w:proofErr w:type="gramStart"/>
      <w:r w:rsidRPr="008F250C">
        <w:rPr>
          <w:rFonts w:ascii="Times New Roman" w:hAnsi="Times New Roman"/>
          <w:sz w:val="28"/>
          <w:szCs w:val="28"/>
        </w:rPr>
        <w:t>%,  на</w:t>
      </w:r>
      <w:proofErr w:type="gramEnd"/>
      <w:r w:rsidRPr="008F250C">
        <w:rPr>
          <w:rFonts w:ascii="Times New Roman" w:hAnsi="Times New Roman"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>работе</w:t>
      </w:r>
      <w:r w:rsidR="00A021E4" w:rsidRPr="00A021E4">
        <w:rPr>
          <w:rFonts w:ascii="Times New Roman" w:hAnsi="Times New Roman"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>-</w:t>
      </w:r>
      <w:r w:rsidR="00A021E4" w:rsidRPr="00A021E4">
        <w:rPr>
          <w:rFonts w:ascii="Times New Roman" w:hAnsi="Times New Roman"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>69,5%, общественных местах: магазинах, рынках, местах общественного обслуживания -77,4%, учебных заведениях -</w:t>
      </w:r>
      <w:r w:rsidR="00A021E4" w:rsidRPr="00A021E4">
        <w:rPr>
          <w:rFonts w:ascii="Times New Roman" w:hAnsi="Times New Roman"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>70,9%, в общении с семьей -</w:t>
      </w:r>
      <w:r w:rsidR="00A021E4" w:rsidRPr="00A021E4">
        <w:rPr>
          <w:rFonts w:ascii="Times New Roman" w:hAnsi="Times New Roman"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>70,5%, общении с друзьями, знакомыми -</w:t>
      </w:r>
      <w:r w:rsidR="00A021E4" w:rsidRPr="00A021E4">
        <w:rPr>
          <w:rFonts w:ascii="Times New Roman" w:hAnsi="Times New Roman"/>
          <w:sz w:val="28"/>
          <w:szCs w:val="28"/>
        </w:rPr>
        <w:t xml:space="preserve"> </w:t>
      </w:r>
      <w:r w:rsidRPr="00A021E4">
        <w:rPr>
          <w:rFonts w:ascii="Times New Roman" w:hAnsi="Times New Roman"/>
          <w:sz w:val="28"/>
          <w:szCs w:val="28"/>
        </w:rPr>
        <w:t>63,2%, - читают газеты и журналы – 75,5%, просмотр телепередач 74,4%, чтение профессиональной литературы - 67,6%, прослушивание радиопер</w:t>
      </w:r>
      <w:r w:rsidR="00A021E4">
        <w:rPr>
          <w:rFonts w:ascii="Times New Roman" w:hAnsi="Times New Roman"/>
          <w:sz w:val="28"/>
          <w:szCs w:val="28"/>
        </w:rPr>
        <w:t>едач 66,7%, в транспорте- 69,2%</w:t>
      </w:r>
      <w:r w:rsidRPr="00A021E4">
        <w:rPr>
          <w:rFonts w:ascii="Times New Roman" w:hAnsi="Times New Roman"/>
          <w:sz w:val="28"/>
          <w:szCs w:val="28"/>
        </w:rPr>
        <w:t>, в коммерческих банках - 66,0%, в интернете -54,2%, хобби-70,6%.</w:t>
      </w:r>
    </w:p>
    <w:p w14:paraId="3B731F5A" w14:textId="77777777" w:rsidR="00C8744C" w:rsidRPr="00A021E4" w:rsidRDefault="00C8744C" w:rsidP="00A021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21E4">
        <w:rPr>
          <w:rFonts w:ascii="Times New Roman" w:hAnsi="Times New Roman"/>
          <w:sz w:val="28"/>
          <w:szCs w:val="28"/>
        </w:rPr>
        <w:t xml:space="preserve">В 2022 году степень востребованности государственного языка в основных сферах общественной деятельности составила -80,4% от всей выборки взрослого населения. </w:t>
      </w:r>
    </w:p>
    <w:p w14:paraId="3744A964" w14:textId="167DFE41" w:rsidR="00C8744C" w:rsidRDefault="00C8744C" w:rsidP="00A021E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250C">
        <w:rPr>
          <w:rFonts w:ascii="Times New Roman" w:hAnsi="Times New Roman"/>
          <w:b/>
          <w:sz w:val="28"/>
          <w:szCs w:val="28"/>
        </w:rPr>
        <w:t xml:space="preserve">МОТИВЫ ИЗУЧЕНИЯ КАЗАХСКОГО, РУССКОГО, АНГЛИЙСКОГО И ЭТНИЧЕСКОГО ЯЗЫКОВ  </w:t>
      </w:r>
    </w:p>
    <w:p w14:paraId="73759E9B" w14:textId="56381CCA" w:rsidR="008E6618" w:rsidRPr="00A021E4" w:rsidRDefault="008E6618" w:rsidP="00A021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color w:val="4472C4" w:themeColor="accent1"/>
          <w:sz w:val="28"/>
          <w:szCs w:val="28"/>
        </w:rPr>
        <w:t xml:space="preserve">         </w:t>
      </w:r>
      <w:r w:rsidRPr="00A021E4">
        <w:rPr>
          <w:rFonts w:ascii="Times New Roman" w:hAnsi="Times New Roman"/>
          <w:bCs/>
          <w:sz w:val="28"/>
          <w:szCs w:val="28"/>
        </w:rPr>
        <w:t>Основными мотивами у жителей Актюбинской области в изучении государственного языка являются:</w:t>
      </w:r>
      <w:r w:rsidR="00A021E4" w:rsidRPr="00A021E4">
        <w:rPr>
          <w:rFonts w:ascii="Times New Roman" w:hAnsi="Times New Roman"/>
          <w:bCs/>
          <w:sz w:val="28"/>
          <w:szCs w:val="28"/>
        </w:rPr>
        <w:t xml:space="preserve"> </w:t>
      </w:r>
      <w:r w:rsidRPr="00A021E4">
        <w:rPr>
          <w:rFonts w:ascii="Times New Roman" w:hAnsi="Times New Roman"/>
          <w:bCs/>
          <w:sz w:val="28"/>
          <w:szCs w:val="28"/>
        </w:rPr>
        <w:t xml:space="preserve">1) поможет </w:t>
      </w:r>
      <w:r w:rsidRPr="00A021E4">
        <w:rPr>
          <w:rFonts w:ascii="Times New Roman" w:hAnsi="Times New Roman" w:cs="Times New Roman"/>
          <w:bCs/>
          <w:sz w:val="28"/>
          <w:szCs w:val="28"/>
        </w:rPr>
        <w:t>сделать успешную политическую карьеру (62,0% и 28,2%); 2)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bCs/>
          <w:sz w:val="28"/>
          <w:szCs w:val="28"/>
        </w:rPr>
        <w:t>поможет получить высокооплачиваемую работу (64,3% и 28,8%); 3)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bCs/>
          <w:sz w:val="28"/>
          <w:szCs w:val="28"/>
        </w:rPr>
        <w:t>чтобы иметь хорошие отношения с коллегами, соседями и т.д. (48,3% и 37,2%); 4) для постижения культуры моей страны (48,7% и37,0%); 5) живу в Казахстане и буду здесь жить (54,6% и 29,8%); 6) это мой родной язык и его надо знать (44,4% и 40,7%) и 7)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bCs/>
          <w:sz w:val="28"/>
          <w:szCs w:val="28"/>
        </w:rPr>
        <w:t>необходимо для получения качественного образования (50,0% и 37,5%).</w:t>
      </w:r>
    </w:p>
    <w:p w14:paraId="025293DA" w14:textId="6743CB23" w:rsidR="008E6618" w:rsidRPr="00A021E4" w:rsidRDefault="008E6618" w:rsidP="00A021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021E4">
        <w:rPr>
          <w:rFonts w:ascii="Times New Roman" w:hAnsi="Times New Roman"/>
          <w:sz w:val="28"/>
          <w:szCs w:val="28"/>
        </w:rPr>
        <w:t>П</w:t>
      </w:r>
      <w:r w:rsidRPr="00A021E4">
        <w:rPr>
          <w:rFonts w:ascii="Times New Roman" w:hAnsi="Times New Roman"/>
          <w:sz w:val="28"/>
          <w:szCs w:val="28"/>
          <w:lang w:val="kk-KZ"/>
        </w:rPr>
        <w:t xml:space="preserve">реимущественное большинство жителей области </w:t>
      </w:r>
      <w:r w:rsidRPr="00A021E4">
        <w:rPr>
          <w:rFonts w:ascii="Times New Roman" w:hAnsi="Times New Roman"/>
          <w:bCs/>
          <w:sz w:val="28"/>
          <w:szCs w:val="28"/>
          <w:lang w:val="kk-KZ"/>
        </w:rPr>
        <w:t>понимают и считают необходимым изучать им и их детям казахский (82,5%), русский (75,6%), язык своей этнической группы (72,4%) и английский (69,8</w:t>
      </w:r>
      <w:r w:rsidR="00A021E4" w:rsidRPr="00A021E4">
        <w:rPr>
          <w:rFonts w:ascii="Times New Roman" w:hAnsi="Times New Roman"/>
          <w:bCs/>
          <w:sz w:val="28"/>
          <w:szCs w:val="28"/>
          <w:lang w:val="kk-KZ"/>
        </w:rPr>
        <w:t>%) языки</w:t>
      </w:r>
      <w:r w:rsidRPr="00A021E4">
        <w:rPr>
          <w:rFonts w:ascii="Times New Roman" w:hAnsi="Times New Roman"/>
          <w:b/>
          <w:sz w:val="28"/>
          <w:szCs w:val="28"/>
          <w:lang w:val="kk-KZ"/>
        </w:rPr>
        <w:t>.</w:t>
      </w:r>
      <w:r w:rsidRPr="00A021E4">
        <w:rPr>
          <w:rFonts w:ascii="Times New Roman" w:hAnsi="Times New Roman"/>
          <w:sz w:val="28"/>
          <w:szCs w:val="28"/>
          <w:lang w:val="kk-KZ"/>
        </w:rPr>
        <w:t xml:space="preserve"> Жители Актюбинской области понимают, что казахский, русский  и английский языки знать необходимо. Лишь вопрос стоит в осуществлении своих потребностей в знании языков. </w:t>
      </w:r>
    </w:p>
    <w:p w14:paraId="34FEC945" w14:textId="77777777" w:rsidR="008E6618" w:rsidRPr="00A021E4" w:rsidRDefault="008E6618" w:rsidP="00A021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021E4">
        <w:rPr>
          <w:rFonts w:ascii="Times New Roman" w:hAnsi="Times New Roman"/>
          <w:sz w:val="28"/>
          <w:szCs w:val="28"/>
          <w:lang w:val="kk-KZ"/>
        </w:rPr>
        <w:t xml:space="preserve">Чем выше образовательный уровень и чем моложе респонденты, тем чаще они видят необходимость в изучении казахского, русского, этнического и английского языков. </w:t>
      </w:r>
    </w:p>
    <w:p w14:paraId="2D7C22F4" w14:textId="77777777" w:rsidR="008E6618" w:rsidRPr="00E26630" w:rsidRDefault="008E6618" w:rsidP="00A021E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kk-KZ"/>
        </w:rPr>
      </w:pPr>
      <w:r w:rsidRPr="00E26630">
        <w:rPr>
          <w:rFonts w:ascii="Times New Roman" w:hAnsi="Times New Roman"/>
          <w:sz w:val="28"/>
          <w:szCs w:val="28"/>
          <w:lang w:val="kk-KZ"/>
        </w:rPr>
        <w:t xml:space="preserve">Преимущественное большинство жителей видят необходимость в изучении казахского, русского, этнического и английского языков. Можно сказать о прагматических установках в изучении казахского, русского и английского языков. Установки относительно  языка своей  этнической группы носят мотивацию самоидентификации у респондентов. </w:t>
      </w:r>
    </w:p>
    <w:p w14:paraId="0E55AEAE" w14:textId="77777777" w:rsidR="008E6618" w:rsidRPr="00E26630" w:rsidRDefault="008E6618" w:rsidP="00A021E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kk-KZ"/>
        </w:rPr>
      </w:pPr>
      <w:r w:rsidRPr="00E26630">
        <w:rPr>
          <w:rFonts w:ascii="Times New Roman" w:hAnsi="Times New Roman"/>
          <w:sz w:val="28"/>
          <w:szCs w:val="28"/>
          <w:lang w:val="kk-KZ"/>
        </w:rPr>
        <w:t xml:space="preserve">Преимущественное большинство  жителей области считает необходимым  изучать казахский, русский, этнический и английский языки. Можно сказать о прагматических установках к изучению казахского, русского и английского языков. Установки относительно  языка своей  этнической группы носят мотивацию самоидентификации у респондентов. </w:t>
      </w:r>
    </w:p>
    <w:p w14:paraId="081AF9FE" w14:textId="77777777" w:rsidR="008E6618" w:rsidRPr="00E26630" w:rsidRDefault="008E6618" w:rsidP="00A021E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 w:cs="Times New Roman"/>
          <w:sz w:val="28"/>
          <w:szCs w:val="28"/>
        </w:rPr>
        <w:t>Посещают курсы на работе -5,2% респондентов; посещаю курсы в других местах /частных организациях -7,4% респондентов.</w:t>
      </w:r>
      <w:r w:rsidRPr="00E26630">
        <w:rPr>
          <w:rFonts w:ascii="Times New Roman" w:hAnsi="Times New Roman"/>
          <w:sz w:val="28"/>
          <w:szCs w:val="28"/>
        </w:rPr>
        <w:t xml:space="preserve"> Самостоятельно изучают государственный язык 3,3% респондентов. Казахский язык изучают с репетитором </w:t>
      </w:r>
      <w:r w:rsidRPr="00E26630">
        <w:rPr>
          <w:rFonts w:ascii="Times New Roman" w:hAnsi="Times New Roman" w:cs="Times New Roman"/>
          <w:sz w:val="28"/>
          <w:szCs w:val="28"/>
        </w:rPr>
        <w:t>– 1,3% респондентов и 0,3% респондентов – в процессе общения.  Затруднились ответить -2,4% респондентов.</w:t>
      </w:r>
      <w:r w:rsidRPr="00E26630">
        <w:rPr>
          <w:rFonts w:ascii="Times New Roman" w:hAnsi="Times New Roman"/>
          <w:sz w:val="28"/>
          <w:szCs w:val="28"/>
        </w:rPr>
        <w:t xml:space="preserve"> </w:t>
      </w:r>
    </w:p>
    <w:p w14:paraId="0DF54245" w14:textId="77777777" w:rsidR="008E6618" w:rsidRPr="00E26630" w:rsidRDefault="008E6618" w:rsidP="00A021E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ab/>
        <w:t>Преимущественное большинство жителей Актюбинской области указали, что языковые курсы по изучению государственного языка проводились и проводятся в их трудовых коллективах.</w:t>
      </w:r>
    </w:p>
    <w:p w14:paraId="14FBFF00" w14:textId="77777777" w:rsidR="008E6618" w:rsidRPr="00E26630" w:rsidRDefault="008E6618" w:rsidP="00A021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>Благоприятный прогноз по развитию русско-казахского двуязычия позволяют делать следующие показатели:</w:t>
      </w:r>
    </w:p>
    <w:p w14:paraId="227263BD" w14:textId="77777777" w:rsidR="008E6618" w:rsidRPr="00E26630" w:rsidRDefault="008E6618" w:rsidP="00A021E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>большой процент информантов, использующих в разных целях казахский язык;</w:t>
      </w:r>
    </w:p>
    <w:p w14:paraId="1969211B" w14:textId="77777777" w:rsidR="008E6618" w:rsidRPr="00E26630" w:rsidRDefault="008E6618" w:rsidP="00A021E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>желание лиц, не владеющих казахским языком, овладеть им. Об этом свидетельствует число людей, изучающих или намеренных в ближайшем будущем начать изучение казахского языка;</w:t>
      </w:r>
    </w:p>
    <w:p w14:paraId="7127BB4F" w14:textId="77777777" w:rsidR="008E6618" w:rsidRPr="00E26630" w:rsidRDefault="008E6618" w:rsidP="00A021E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 xml:space="preserve">получение информации на казахском языке не только в служебных целях, но и в ситуациях, не связанных с производственной необходимостью. </w:t>
      </w:r>
    </w:p>
    <w:p w14:paraId="1C49AFE0" w14:textId="77777777" w:rsidR="008E6618" w:rsidRPr="00E26630" w:rsidRDefault="008E6618" w:rsidP="00A021E4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>Но при всем оптимизме прогноза нужно быть реалистами. Все еще недостаточно большим является число тех, кто владеет тремя языками в той или иной мере. Изменение языковой ситуации – это длительный процесс.</w:t>
      </w:r>
    </w:p>
    <w:p w14:paraId="661706E3" w14:textId="77777777" w:rsidR="00C8744C" w:rsidRPr="008F250C" w:rsidRDefault="00C8744C" w:rsidP="00A02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50C">
        <w:rPr>
          <w:rFonts w:ascii="Times New Roman" w:hAnsi="Times New Roman"/>
          <w:b/>
          <w:sz w:val="28"/>
          <w:szCs w:val="28"/>
        </w:rPr>
        <w:t xml:space="preserve">СОБЛЮДЕНИЕ ПРАВ НАСЕЛЕНИЯ АКТЮБИНСКОЙ ОБЛАСТИ ПО ЯЗЫКОВОМУ ПРИЗНАКУ </w:t>
      </w:r>
    </w:p>
    <w:p w14:paraId="1C702B40" w14:textId="77777777" w:rsidR="00C8744C" w:rsidRPr="00E26630" w:rsidRDefault="00C8744C" w:rsidP="00E26630">
      <w:pPr>
        <w:pStyle w:val="msonormalbullet3gif"/>
        <w:tabs>
          <w:tab w:val="left" w:pos="-284"/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F250C">
        <w:rPr>
          <w:sz w:val="28"/>
          <w:szCs w:val="28"/>
        </w:rPr>
        <w:tab/>
      </w:r>
      <w:r w:rsidRPr="00E26630">
        <w:rPr>
          <w:sz w:val="28"/>
          <w:szCs w:val="28"/>
        </w:rPr>
        <w:t>Согласно проведенному опросу, жители (98,7%) Актюбинской области не испытывают ущемление их прав по языковому признаку. Языковая проблема не является причиной выезда (94,4%) в другие страны.</w:t>
      </w:r>
    </w:p>
    <w:p w14:paraId="7EAEA0F5" w14:textId="77777777" w:rsidR="00C8744C" w:rsidRPr="008F250C" w:rsidRDefault="00C8744C" w:rsidP="00A02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50C">
        <w:rPr>
          <w:rFonts w:ascii="Times New Roman" w:hAnsi="Times New Roman"/>
          <w:b/>
          <w:sz w:val="28"/>
          <w:szCs w:val="28"/>
        </w:rPr>
        <w:t xml:space="preserve">ОТНОШЕНИЕ НАСЕЛЕНИЯ К ПРОВОДИМОЙ ОНОМАСТИЧЕСКОЙ РАБОТЕ И ИСПОЛЬЗОВАНИЮ ГОСУДАРСТВЕННОГО, РУССКОГО И АНГЛИЙСКОГО ЯЗЫКОВ В НАРУЖНОЙ РЕКЛАМЕ АКТЮБИНСКОЙ ОБЛАСТИ </w:t>
      </w:r>
    </w:p>
    <w:p w14:paraId="0C61CCDF" w14:textId="77777777" w:rsidR="00C8744C" w:rsidRPr="00546612" w:rsidRDefault="00C8744C" w:rsidP="00A021E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14:paraId="1EFD2FDA" w14:textId="77777777" w:rsidR="00C8744C" w:rsidRPr="00E26630" w:rsidRDefault="00C8744C" w:rsidP="00A021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46612">
        <w:rPr>
          <w:rFonts w:ascii="Times New Roman" w:hAnsi="Times New Roman"/>
          <w:color w:val="4472C4" w:themeColor="accent1"/>
          <w:sz w:val="24"/>
          <w:szCs w:val="24"/>
        </w:rPr>
        <w:tab/>
      </w:r>
      <w:r w:rsidRPr="00E26630">
        <w:rPr>
          <w:rFonts w:ascii="Times New Roman" w:hAnsi="Times New Roman"/>
          <w:sz w:val="28"/>
          <w:szCs w:val="28"/>
        </w:rPr>
        <w:t>Население (73,5%) респондентов позитивно оценивает ономастическую работу, проводимую Управлением по развитию языков Актюбинской области.</w:t>
      </w:r>
      <w:r w:rsidRPr="00E2663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26630">
        <w:rPr>
          <w:rFonts w:ascii="Times New Roman" w:eastAsia="Times New Roman" w:hAnsi="Times New Roman"/>
          <w:sz w:val="28"/>
          <w:szCs w:val="28"/>
        </w:rPr>
        <w:t>Степень удовлетворенности населения проводимой работой по сохранению прозрачности и общественной доступности, в присвоении и переименовании населенных пунктов, объектов в Актюбинской области – 55,8%.</w:t>
      </w:r>
    </w:p>
    <w:p w14:paraId="72217172" w14:textId="77777777" w:rsidR="00C8744C" w:rsidRPr="00E26630" w:rsidRDefault="00C8744C" w:rsidP="00A02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</w:rPr>
        <w:t xml:space="preserve">          </w:t>
      </w:r>
      <w:r w:rsidRPr="00E26630">
        <w:rPr>
          <w:rFonts w:ascii="Times New Roman" w:eastAsia="Times New Roman" w:hAnsi="Times New Roman"/>
          <w:bCs/>
          <w:sz w:val="28"/>
          <w:szCs w:val="28"/>
        </w:rPr>
        <w:t>Своё недовольство</w:t>
      </w:r>
      <w:r w:rsidRPr="00E2663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26630">
        <w:rPr>
          <w:rFonts w:ascii="Times New Roman" w:eastAsia="Times New Roman" w:hAnsi="Times New Roman"/>
          <w:bCs/>
          <w:sz w:val="28"/>
          <w:szCs w:val="28"/>
        </w:rPr>
        <w:t xml:space="preserve">в присвоении и переименовании административно-территориальных единиц выразили 39,4% респондентов. Затруднились ответить 5,8% жителей области. Недовольство обусловлено, прежде всего тем, что в восприятии населения как пустой траты бюджетных средств, непопулярностью личностей, именем которых названы объекты. </w:t>
      </w:r>
      <w:r w:rsidRPr="00E26630">
        <w:rPr>
          <w:rFonts w:ascii="Times New Roman" w:hAnsi="Times New Roman"/>
          <w:sz w:val="28"/>
          <w:szCs w:val="28"/>
        </w:rPr>
        <w:t xml:space="preserve">На наш взгляд, это обусловлено, прежде всего тем, что данные респонденты в неполной мере знакомы с процедурой переименования, а также отведенным временем для научного исследования и обоснованием переименования улиц, районов и т.д. </w:t>
      </w:r>
    </w:p>
    <w:p w14:paraId="080A058C" w14:textId="77777777" w:rsidR="00C8744C" w:rsidRPr="00E26630" w:rsidRDefault="00C8744C" w:rsidP="00A021E4">
      <w:pPr>
        <w:pStyle w:val="a5"/>
        <w:spacing w:after="0" w:line="240" w:lineRule="auto"/>
        <w:ind w:left="0" w:firstLine="1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630">
        <w:rPr>
          <w:rFonts w:ascii="Times New Roman" w:hAnsi="Times New Roman"/>
          <w:sz w:val="28"/>
          <w:szCs w:val="28"/>
          <w:lang w:val="kk-KZ"/>
        </w:rPr>
        <w:t xml:space="preserve">        Преимущественное большинство (84,8%) жителей области  полностью удовлетворены (33,0%),</w:t>
      </w:r>
      <w:r w:rsidRPr="00E2663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 удовлетворены (31,0%) и </w:t>
      </w:r>
      <w:r w:rsidRPr="00E26630">
        <w:rPr>
          <w:rFonts w:ascii="Times New Roman" w:hAnsi="Times New Roman"/>
          <w:sz w:val="28"/>
          <w:szCs w:val="28"/>
          <w:lang w:val="kk-KZ"/>
        </w:rPr>
        <w:t xml:space="preserve">скорее удовлетворены, чем не удовлетворены (20,8%) </w:t>
      </w:r>
      <w:r w:rsidRPr="00E26630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государственного,   русского и английского языков в текстах наружной рекламы.</w:t>
      </w:r>
    </w:p>
    <w:p w14:paraId="03838B54" w14:textId="77777777" w:rsidR="00C8744C" w:rsidRPr="00E26630" w:rsidRDefault="00C8744C" w:rsidP="00A021E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66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обществе неоднозначно воспринимается использование государственного, русского и английского языков в текстах наружной рекламы. Многие жители (преимущественно сельские жители) не видят необходимости использования английского языка в текстах наружной рекламы. В тоже время, жители обращают внимание на наличие ошибок в наружной рекламе. В связи с этим, </w:t>
      </w:r>
      <w:r w:rsidRPr="00E26630">
        <w:rPr>
          <w:rFonts w:ascii="Times New Roman" w:hAnsi="Times New Roman"/>
          <w:sz w:val="28"/>
          <w:szCs w:val="28"/>
          <w:lang w:val="kk-KZ"/>
        </w:rPr>
        <w:t>10,2% респондентов</w:t>
      </w:r>
      <w:r w:rsidRPr="00E266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6630">
        <w:rPr>
          <w:rFonts w:ascii="Times New Roman" w:hAnsi="Times New Roman"/>
          <w:bCs/>
          <w:sz w:val="28"/>
          <w:szCs w:val="28"/>
          <w:lang w:val="kk-KZ"/>
        </w:rPr>
        <w:t xml:space="preserve">частично не удовлетворены и 4,9% респондентов полностью не удовлетворены </w:t>
      </w:r>
      <w:r w:rsidRPr="00E26630">
        <w:rPr>
          <w:rFonts w:ascii="Times New Roman" w:eastAsia="Times New Roman" w:hAnsi="Times New Roman"/>
          <w:bCs/>
          <w:sz w:val="28"/>
          <w:szCs w:val="28"/>
          <w:lang w:eastAsia="ru-RU"/>
        </w:rPr>
        <w:t>употреблением государственного, русского и английского языков в текстах наружной рекламы.</w:t>
      </w:r>
    </w:p>
    <w:p w14:paraId="6884C338" w14:textId="180AFC04" w:rsidR="00C8744C" w:rsidRPr="00E26630" w:rsidRDefault="00C8744C" w:rsidP="00A021E4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6630">
        <w:rPr>
          <w:rFonts w:ascii="Times New Roman" w:hAnsi="Times New Roman"/>
          <w:sz w:val="28"/>
          <w:szCs w:val="28"/>
          <w:lang w:val="kk-KZ"/>
        </w:rPr>
        <w:t>Основными источниками из которых получают жители области информиацию о переименованиии присвоении новых названий улицам в  областном центре являются местные средства массовой информации и при оформлении соответствующих документов.</w:t>
      </w:r>
    </w:p>
    <w:p w14:paraId="484233E7" w14:textId="77777777" w:rsidR="00C8744C" w:rsidRPr="00E26630" w:rsidRDefault="00C8744C" w:rsidP="00A021E4">
      <w:pPr>
        <w:pStyle w:val="msonormalbullet1gifbullet3gif"/>
        <w:tabs>
          <w:tab w:val="left" w:pos="-284"/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E26630">
        <w:rPr>
          <w:sz w:val="28"/>
          <w:szCs w:val="28"/>
          <w:lang w:val="kk-KZ"/>
        </w:rPr>
        <w:t xml:space="preserve">      Назвать  «минусы» в ономастической работе и использовании государственного, русского и английского языков в наружной рекламе преимущественно большинство жители Актюбинской области затруднилось ответить. Лишь незначительная часть (3,2%) населения отметили, что иногда улицы и населенные пункты переименоваются в связи родственными отношениями и лоббированием их в маслихатах.При переводах рекламных текстов присутствуют грамматические ошибки или неправильный перевод названий.</w:t>
      </w:r>
      <w:bookmarkStart w:id="0" w:name="_GoBack"/>
      <w:bookmarkEnd w:id="0"/>
    </w:p>
    <w:sectPr w:rsidR="00C8744C" w:rsidRPr="00E26630" w:rsidSect="00027D3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A4B6F" w14:textId="77777777" w:rsidR="000F0326" w:rsidRDefault="000F0326" w:rsidP="00FA2E1C">
      <w:pPr>
        <w:spacing w:after="0" w:line="240" w:lineRule="auto"/>
      </w:pPr>
      <w:r>
        <w:separator/>
      </w:r>
    </w:p>
  </w:endnote>
  <w:endnote w:type="continuationSeparator" w:id="0">
    <w:p w14:paraId="3C5A02D3" w14:textId="77777777" w:rsidR="000F0326" w:rsidRDefault="000F0326" w:rsidP="00FA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19530"/>
      <w:docPartObj>
        <w:docPartGallery w:val="Page Numbers (Bottom of Page)"/>
        <w:docPartUnique/>
      </w:docPartObj>
    </w:sdtPr>
    <w:sdtEndPr/>
    <w:sdtContent>
      <w:p w14:paraId="175E9B58" w14:textId="235B20AA" w:rsidR="00027D33" w:rsidRDefault="00027D3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630">
          <w:rPr>
            <w:noProof/>
          </w:rPr>
          <w:t>4</w:t>
        </w:r>
        <w:r>
          <w:fldChar w:fldCharType="end"/>
        </w:r>
      </w:p>
    </w:sdtContent>
  </w:sdt>
  <w:p w14:paraId="5CA9471D" w14:textId="77777777" w:rsidR="00CE3ED9" w:rsidRDefault="00CE3ED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43151" w14:textId="77777777" w:rsidR="000F0326" w:rsidRDefault="000F0326" w:rsidP="00FA2E1C">
      <w:pPr>
        <w:spacing w:after="0" w:line="240" w:lineRule="auto"/>
      </w:pPr>
      <w:r>
        <w:separator/>
      </w:r>
    </w:p>
  </w:footnote>
  <w:footnote w:type="continuationSeparator" w:id="0">
    <w:p w14:paraId="0E0CD284" w14:textId="77777777" w:rsidR="000F0326" w:rsidRDefault="000F0326" w:rsidP="00FA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CB2"/>
    <w:multiLevelType w:val="hybridMultilevel"/>
    <w:tmpl w:val="8E303FAC"/>
    <w:lvl w:ilvl="0" w:tplc="3436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77369"/>
    <w:multiLevelType w:val="hybridMultilevel"/>
    <w:tmpl w:val="81D43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76292"/>
    <w:multiLevelType w:val="hybridMultilevel"/>
    <w:tmpl w:val="1752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BDF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5A18"/>
    <w:multiLevelType w:val="hybridMultilevel"/>
    <w:tmpl w:val="F25E9684"/>
    <w:lvl w:ilvl="0" w:tplc="DDA482A8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6B0929"/>
    <w:multiLevelType w:val="hybridMultilevel"/>
    <w:tmpl w:val="F51E2F82"/>
    <w:lvl w:ilvl="0" w:tplc="3D8CB818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8506189"/>
    <w:multiLevelType w:val="hybridMultilevel"/>
    <w:tmpl w:val="B78AE050"/>
    <w:lvl w:ilvl="0" w:tplc="1EECCC3E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3C"/>
    <w:rsid w:val="00005BF1"/>
    <w:rsid w:val="00011FD3"/>
    <w:rsid w:val="0001461B"/>
    <w:rsid w:val="000151CA"/>
    <w:rsid w:val="00021A0D"/>
    <w:rsid w:val="000234E7"/>
    <w:rsid w:val="00026223"/>
    <w:rsid w:val="00027D33"/>
    <w:rsid w:val="000324CD"/>
    <w:rsid w:val="000332BE"/>
    <w:rsid w:val="0005230E"/>
    <w:rsid w:val="00070A59"/>
    <w:rsid w:val="0007383C"/>
    <w:rsid w:val="00082546"/>
    <w:rsid w:val="00085E18"/>
    <w:rsid w:val="000865D7"/>
    <w:rsid w:val="00086802"/>
    <w:rsid w:val="00092AA9"/>
    <w:rsid w:val="00094D0C"/>
    <w:rsid w:val="00097F5F"/>
    <w:rsid w:val="000A35D8"/>
    <w:rsid w:val="000A363E"/>
    <w:rsid w:val="000A6B4E"/>
    <w:rsid w:val="000A78B4"/>
    <w:rsid w:val="000B2246"/>
    <w:rsid w:val="000B4AAE"/>
    <w:rsid w:val="000B5CCF"/>
    <w:rsid w:val="000C257A"/>
    <w:rsid w:val="000C5512"/>
    <w:rsid w:val="000C6218"/>
    <w:rsid w:val="000C6DBD"/>
    <w:rsid w:val="000C7D26"/>
    <w:rsid w:val="000E0399"/>
    <w:rsid w:val="000E3958"/>
    <w:rsid w:val="000E3BC9"/>
    <w:rsid w:val="000F0326"/>
    <w:rsid w:val="000F1F4B"/>
    <w:rsid w:val="000F3AE5"/>
    <w:rsid w:val="000F7599"/>
    <w:rsid w:val="00103D6C"/>
    <w:rsid w:val="00104122"/>
    <w:rsid w:val="00104746"/>
    <w:rsid w:val="001056B0"/>
    <w:rsid w:val="0010744D"/>
    <w:rsid w:val="001079F4"/>
    <w:rsid w:val="00124D49"/>
    <w:rsid w:val="00130ECD"/>
    <w:rsid w:val="00137DBA"/>
    <w:rsid w:val="00137FD0"/>
    <w:rsid w:val="00141A8F"/>
    <w:rsid w:val="00147FD4"/>
    <w:rsid w:val="00151CDD"/>
    <w:rsid w:val="00152432"/>
    <w:rsid w:val="001546DD"/>
    <w:rsid w:val="00160D61"/>
    <w:rsid w:val="00160F28"/>
    <w:rsid w:val="00175AB5"/>
    <w:rsid w:val="00175DD7"/>
    <w:rsid w:val="001862FE"/>
    <w:rsid w:val="00187FDD"/>
    <w:rsid w:val="00190725"/>
    <w:rsid w:val="001A0F65"/>
    <w:rsid w:val="001A35FA"/>
    <w:rsid w:val="001A72A1"/>
    <w:rsid w:val="001B1502"/>
    <w:rsid w:val="001B3684"/>
    <w:rsid w:val="001B4DE2"/>
    <w:rsid w:val="001B5A57"/>
    <w:rsid w:val="001C2BC5"/>
    <w:rsid w:val="001C43FA"/>
    <w:rsid w:val="001C52A6"/>
    <w:rsid w:val="001D5540"/>
    <w:rsid w:val="001D7891"/>
    <w:rsid w:val="001E2207"/>
    <w:rsid w:val="001E4297"/>
    <w:rsid w:val="001E49ED"/>
    <w:rsid w:val="001E5FE9"/>
    <w:rsid w:val="001E62B2"/>
    <w:rsid w:val="001E66C1"/>
    <w:rsid w:val="001F4D61"/>
    <w:rsid w:val="002071C0"/>
    <w:rsid w:val="002109EF"/>
    <w:rsid w:val="002132D0"/>
    <w:rsid w:val="00221A13"/>
    <w:rsid w:val="00222727"/>
    <w:rsid w:val="00223A31"/>
    <w:rsid w:val="002269AF"/>
    <w:rsid w:val="00226B2B"/>
    <w:rsid w:val="00230F48"/>
    <w:rsid w:val="00231AA3"/>
    <w:rsid w:val="00237AD8"/>
    <w:rsid w:val="0024057B"/>
    <w:rsid w:val="00240CB0"/>
    <w:rsid w:val="00241AD9"/>
    <w:rsid w:val="00243F97"/>
    <w:rsid w:val="00250C56"/>
    <w:rsid w:val="00250D9C"/>
    <w:rsid w:val="002550DE"/>
    <w:rsid w:val="00262C95"/>
    <w:rsid w:val="00270CEB"/>
    <w:rsid w:val="002819D2"/>
    <w:rsid w:val="00281CC8"/>
    <w:rsid w:val="00282EDD"/>
    <w:rsid w:val="002864C2"/>
    <w:rsid w:val="00287383"/>
    <w:rsid w:val="002875F2"/>
    <w:rsid w:val="002876D5"/>
    <w:rsid w:val="00295187"/>
    <w:rsid w:val="0029709B"/>
    <w:rsid w:val="002A3C86"/>
    <w:rsid w:val="002B22B4"/>
    <w:rsid w:val="002C0DE0"/>
    <w:rsid w:val="002C1D4C"/>
    <w:rsid w:val="002C4105"/>
    <w:rsid w:val="002C55EC"/>
    <w:rsid w:val="002C56EF"/>
    <w:rsid w:val="002C58DD"/>
    <w:rsid w:val="002D1CAC"/>
    <w:rsid w:val="002D533B"/>
    <w:rsid w:val="002D5414"/>
    <w:rsid w:val="002D5EE9"/>
    <w:rsid w:val="002D79D5"/>
    <w:rsid w:val="002E08F4"/>
    <w:rsid w:val="002E2483"/>
    <w:rsid w:val="002E5E64"/>
    <w:rsid w:val="002F26FB"/>
    <w:rsid w:val="002F27DB"/>
    <w:rsid w:val="002F52EA"/>
    <w:rsid w:val="002F7C21"/>
    <w:rsid w:val="0030188E"/>
    <w:rsid w:val="00303C47"/>
    <w:rsid w:val="00304E8D"/>
    <w:rsid w:val="00305906"/>
    <w:rsid w:val="00311F49"/>
    <w:rsid w:val="003151CB"/>
    <w:rsid w:val="00317967"/>
    <w:rsid w:val="00320546"/>
    <w:rsid w:val="00320AFF"/>
    <w:rsid w:val="00321292"/>
    <w:rsid w:val="00321BE0"/>
    <w:rsid w:val="003236B3"/>
    <w:rsid w:val="00330064"/>
    <w:rsid w:val="0033265F"/>
    <w:rsid w:val="00341219"/>
    <w:rsid w:val="00346CEA"/>
    <w:rsid w:val="00350FA0"/>
    <w:rsid w:val="00353327"/>
    <w:rsid w:val="00354B37"/>
    <w:rsid w:val="00355B1F"/>
    <w:rsid w:val="00363767"/>
    <w:rsid w:val="00366357"/>
    <w:rsid w:val="00366AE7"/>
    <w:rsid w:val="00367811"/>
    <w:rsid w:val="00373668"/>
    <w:rsid w:val="003767F1"/>
    <w:rsid w:val="0037759D"/>
    <w:rsid w:val="00377679"/>
    <w:rsid w:val="00380340"/>
    <w:rsid w:val="00380916"/>
    <w:rsid w:val="00380D5A"/>
    <w:rsid w:val="00381AF6"/>
    <w:rsid w:val="00385DB7"/>
    <w:rsid w:val="00387F27"/>
    <w:rsid w:val="0039124B"/>
    <w:rsid w:val="00391D38"/>
    <w:rsid w:val="003A22D6"/>
    <w:rsid w:val="003A5329"/>
    <w:rsid w:val="003A599F"/>
    <w:rsid w:val="003A6D87"/>
    <w:rsid w:val="003A706A"/>
    <w:rsid w:val="003B3879"/>
    <w:rsid w:val="003B7A8E"/>
    <w:rsid w:val="003C3753"/>
    <w:rsid w:val="003C443D"/>
    <w:rsid w:val="003C5F53"/>
    <w:rsid w:val="003E1508"/>
    <w:rsid w:val="003E2270"/>
    <w:rsid w:val="003E58E8"/>
    <w:rsid w:val="003F0159"/>
    <w:rsid w:val="003F1BB4"/>
    <w:rsid w:val="003F290E"/>
    <w:rsid w:val="003F6A73"/>
    <w:rsid w:val="003F6D38"/>
    <w:rsid w:val="003F7A82"/>
    <w:rsid w:val="0040387D"/>
    <w:rsid w:val="00403F18"/>
    <w:rsid w:val="004145A5"/>
    <w:rsid w:val="00427C08"/>
    <w:rsid w:val="0043307C"/>
    <w:rsid w:val="004347FE"/>
    <w:rsid w:val="00434CD2"/>
    <w:rsid w:val="00435006"/>
    <w:rsid w:val="004351A3"/>
    <w:rsid w:val="00445067"/>
    <w:rsid w:val="0044764F"/>
    <w:rsid w:val="004518E2"/>
    <w:rsid w:val="004527CC"/>
    <w:rsid w:val="00457976"/>
    <w:rsid w:val="00462A83"/>
    <w:rsid w:val="0046600C"/>
    <w:rsid w:val="0047311D"/>
    <w:rsid w:val="004747DD"/>
    <w:rsid w:val="00476210"/>
    <w:rsid w:val="00477940"/>
    <w:rsid w:val="004801CB"/>
    <w:rsid w:val="004817EC"/>
    <w:rsid w:val="004818CE"/>
    <w:rsid w:val="004835E8"/>
    <w:rsid w:val="00494B80"/>
    <w:rsid w:val="00495B73"/>
    <w:rsid w:val="004A44C8"/>
    <w:rsid w:val="004A4C9A"/>
    <w:rsid w:val="004B050B"/>
    <w:rsid w:val="004B091E"/>
    <w:rsid w:val="004B2E5A"/>
    <w:rsid w:val="004B6837"/>
    <w:rsid w:val="004C1C9E"/>
    <w:rsid w:val="004C35FE"/>
    <w:rsid w:val="004C52AF"/>
    <w:rsid w:val="004C619B"/>
    <w:rsid w:val="004C7465"/>
    <w:rsid w:val="004C7FBB"/>
    <w:rsid w:val="004D59BC"/>
    <w:rsid w:val="004D70EC"/>
    <w:rsid w:val="004E1368"/>
    <w:rsid w:val="004E261B"/>
    <w:rsid w:val="004E6EF3"/>
    <w:rsid w:val="004E6F29"/>
    <w:rsid w:val="00500E90"/>
    <w:rsid w:val="00506DE3"/>
    <w:rsid w:val="005071A4"/>
    <w:rsid w:val="005122EC"/>
    <w:rsid w:val="00517F8F"/>
    <w:rsid w:val="00517FB1"/>
    <w:rsid w:val="00520340"/>
    <w:rsid w:val="00522E6C"/>
    <w:rsid w:val="00525B53"/>
    <w:rsid w:val="00541ACA"/>
    <w:rsid w:val="00543773"/>
    <w:rsid w:val="00544BEA"/>
    <w:rsid w:val="005452F8"/>
    <w:rsid w:val="00545E1D"/>
    <w:rsid w:val="00546CBA"/>
    <w:rsid w:val="00547196"/>
    <w:rsid w:val="00547B25"/>
    <w:rsid w:val="00556006"/>
    <w:rsid w:val="005562FD"/>
    <w:rsid w:val="0055797F"/>
    <w:rsid w:val="00557C90"/>
    <w:rsid w:val="005604E6"/>
    <w:rsid w:val="005642D4"/>
    <w:rsid w:val="0056645E"/>
    <w:rsid w:val="00566A1E"/>
    <w:rsid w:val="00571774"/>
    <w:rsid w:val="005729FD"/>
    <w:rsid w:val="0057751E"/>
    <w:rsid w:val="005861D4"/>
    <w:rsid w:val="005921DB"/>
    <w:rsid w:val="005930AD"/>
    <w:rsid w:val="00596E3D"/>
    <w:rsid w:val="0059739F"/>
    <w:rsid w:val="005A3A7E"/>
    <w:rsid w:val="005A779F"/>
    <w:rsid w:val="005A77BA"/>
    <w:rsid w:val="005B409B"/>
    <w:rsid w:val="005B5032"/>
    <w:rsid w:val="005B52AB"/>
    <w:rsid w:val="005C0658"/>
    <w:rsid w:val="005C34A0"/>
    <w:rsid w:val="005C4BF6"/>
    <w:rsid w:val="005D31E3"/>
    <w:rsid w:val="005D4AEA"/>
    <w:rsid w:val="005D6B2B"/>
    <w:rsid w:val="005E35B6"/>
    <w:rsid w:val="005E3FFA"/>
    <w:rsid w:val="005E7D5C"/>
    <w:rsid w:val="005F0672"/>
    <w:rsid w:val="005F0B71"/>
    <w:rsid w:val="005F4A68"/>
    <w:rsid w:val="005F5320"/>
    <w:rsid w:val="005F6C59"/>
    <w:rsid w:val="00603E30"/>
    <w:rsid w:val="006042F8"/>
    <w:rsid w:val="0060777C"/>
    <w:rsid w:val="00607C6E"/>
    <w:rsid w:val="006132E9"/>
    <w:rsid w:val="00615106"/>
    <w:rsid w:val="00620CEC"/>
    <w:rsid w:val="006239C2"/>
    <w:rsid w:val="00624E3B"/>
    <w:rsid w:val="006275A7"/>
    <w:rsid w:val="00627E4C"/>
    <w:rsid w:val="00633B96"/>
    <w:rsid w:val="00633F87"/>
    <w:rsid w:val="00634D9E"/>
    <w:rsid w:val="00644708"/>
    <w:rsid w:val="00644DB1"/>
    <w:rsid w:val="00645B32"/>
    <w:rsid w:val="0064733B"/>
    <w:rsid w:val="00650EDF"/>
    <w:rsid w:val="00653E49"/>
    <w:rsid w:val="0065676E"/>
    <w:rsid w:val="0066235B"/>
    <w:rsid w:val="006639CD"/>
    <w:rsid w:val="00665E02"/>
    <w:rsid w:val="00666A90"/>
    <w:rsid w:val="00667C19"/>
    <w:rsid w:val="006703B6"/>
    <w:rsid w:val="006709CC"/>
    <w:rsid w:val="00674041"/>
    <w:rsid w:val="00674166"/>
    <w:rsid w:val="006816AD"/>
    <w:rsid w:val="00686F4A"/>
    <w:rsid w:val="006946FD"/>
    <w:rsid w:val="006A59D2"/>
    <w:rsid w:val="006B042B"/>
    <w:rsid w:val="006B76B6"/>
    <w:rsid w:val="006C3702"/>
    <w:rsid w:val="006C6AA9"/>
    <w:rsid w:val="006C6EFD"/>
    <w:rsid w:val="006D0017"/>
    <w:rsid w:val="006D116E"/>
    <w:rsid w:val="006D4EBA"/>
    <w:rsid w:val="006D6969"/>
    <w:rsid w:val="006E1169"/>
    <w:rsid w:val="006E29FF"/>
    <w:rsid w:val="006F34A2"/>
    <w:rsid w:val="006F770E"/>
    <w:rsid w:val="0070359F"/>
    <w:rsid w:val="00711655"/>
    <w:rsid w:val="00711DAF"/>
    <w:rsid w:val="0071619D"/>
    <w:rsid w:val="007170D7"/>
    <w:rsid w:val="00721502"/>
    <w:rsid w:val="00722F99"/>
    <w:rsid w:val="007249AD"/>
    <w:rsid w:val="00725895"/>
    <w:rsid w:val="00725E38"/>
    <w:rsid w:val="00740892"/>
    <w:rsid w:val="00740C80"/>
    <w:rsid w:val="00746DC9"/>
    <w:rsid w:val="00751CC0"/>
    <w:rsid w:val="007570C2"/>
    <w:rsid w:val="007579E9"/>
    <w:rsid w:val="007611D7"/>
    <w:rsid w:val="0077247D"/>
    <w:rsid w:val="0078179C"/>
    <w:rsid w:val="00781A0E"/>
    <w:rsid w:val="007859B6"/>
    <w:rsid w:val="00786633"/>
    <w:rsid w:val="007871CF"/>
    <w:rsid w:val="00790338"/>
    <w:rsid w:val="0079059C"/>
    <w:rsid w:val="00790EDF"/>
    <w:rsid w:val="00792AA7"/>
    <w:rsid w:val="00792F8E"/>
    <w:rsid w:val="007A59FC"/>
    <w:rsid w:val="007A5B1A"/>
    <w:rsid w:val="007A697E"/>
    <w:rsid w:val="007A754A"/>
    <w:rsid w:val="007A773F"/>
    <w:rsid w:val="007B3FAE"/>
    <w:rsid w:val="007C1583"/>
    <w:rsid w:val="007C227D"/>
    <w:rsid w:val="007C29C2"/>
    <w:rsid w:val="007C33CD"/>
    <w:rsid w:val="007C3BCA"/>
    <w:rsid w:val="007C45D3"/>
    <w:rsid w:val="007C7F59"/>
    <w:rsid w:val="007D1C95"/>
    <w:rsid w:val="007D6FC8"/>
    <w:rsid w:val="007E5689"/>
    <w:rsid w:val="007E6134"/>
    <w:rsid w:val="007F1B19"/>
    <w:rsid w:val="008014D7"/>
    <w:rsid w:val="0080520C"/>
    <w:rsid w:val="0082060B"/>
    <w:rsid w:val="00823D04"/>
    <w:rsid w:val="00826697"/>
    <w:rsid w:val="008308C2"/>
    <w:rsid w:val="00845255"/>
    <w:rsid w:val="008452CF"/>
    <w:rsid w:val="008466FC"/>
    <w:rsid w:val="00853702"/>
    <w:rsid w:val="00860A55"/>
    <w:rsid w:val="0086358C"/>
    <w:rsid w:val="00873C59"/>
    <w:rsid w:val="00874CFF"/>
    <w:rsid w:val="0087510E"/>
    <w:rsid w:val="00883A5E"/>
    <w:rsid w:val="008925F1"/>
    <w:rsid w:val="00894784"/>
    <w:rsid w:val="008A0AE3"/>
    <w:rsid w:val="008A336E"/>
    <w:rsid w:val="008B2C60"/>
    <w:rsid w:val="008B43A3"/>
    <w:rsid w:val="008C22E9"/>
    <w:rsid w:val="008C7C02"/>
    <w:rsid w:val="008D2BF8"/>
    <w:rsid w:val="008D51D7"/>
    <w:rsid w:val="008D6641"/>
    <w:rsid w:val="008E6618"/>
    <w:rsid w:val="008F250C"/>
    <w:rsid w:val="008F70F3"/>
    <w:rsid w:val="00900FBE"/>
    <w:rsid w:val="00902F9A"/>
    <w:rsid w:val="0090692D"/>
    <w:rsid w:val="0091377E"/>
    <w:rsid w:val="009139C1"/>
    <w:rsid w:val="00913C38"/>
    <w:rsid w:val="00914638"/>
    <w:rsid w:val="009162D6"/>
    <w:rsid w:val="00916828"/>
    <w:rsid w:val="00922BC3"/>
    <w:rsid w:val="009263CD"/>
    <w:rsid w:val="009346E1"/>
    <w:rsid w:val="00935B23"/>
    <w:rsid w:val="009376AB"/>
    <w:rsid w:val="0094628D"/>
    <w:rsid w:val="0094754E"/>
    <w:rsid w:val="00951EC3"/>
    <w:rsid w:val="00953877"/>
    <w:rsid w:val="0096035D"/>
    <w:rsid w:val="00961FE7"/>
    <w:rsid w:val="0096373B"/>
    <w:rsid w:val="00964251"/>
    <w:rsid w:val="00967E49"/>
    <w:rsid w:val="009712B2"/>
    <w:rsid w:val="00975701"/>
    <w:rsid w:val="00977EA7"/>
    <w:rsid w:val="00986C8C"/>
    <w:rsid w:val="009956FA"/>
    <w:rsid w:val="009A0CD2"/>
    <w:rsid w:val="009A34C8"/>
    <w:rsid w:val="009A455E"/>
    <w:rsid w:val="009A677C"/>
    <w:rsid w:val="009A6A9E"/>
    <w:rsid w:val="009B79A0"/>
    <w:rsid w:val="009C09C3"/>
    <w:rsid w:val="009C0B12"/>
    <w:rsid w:val="009C2A47"/>
    <w:rsid w:val="009C629D"/>
    <w:rsid w:val="009D1AA0"/>
    <w:rsid w:val="009D2FCD"/>
    <w:rsid w:val="009E4ABA"/>
    <w:rsid w:val="009E4BD3"/>
    <w:rsid w:val="009F0745"/>
    <w:rsid w:val="009F2AB1"/>
    <w:rsid w:val="009F6A50"/>
    <w:rsid w:val="009F6D1D"/>
    <w:rsid w:val="00A00097"/>
    <w:rsid w:val="00A021E4"/>
    <w:rsid w:val="00A02F53"/>
    <w:rsid w:val="00A040DE"/>
    <w:rsid w:val="00A12356"/>
    <w:rsid w:val="00A1264C"/>
    <w:rsid w:val="00A13544"/>
    <w:rsid w:val="00A20C00"/>
    <w:rsid w:val="00A30658"/>
    <w:rsid w:val="00A35850"/>
    <w:rsid w:val="00A3674B"/>
    <w:rsid w:val="00A41A04"/>
    <w:rsid w:val="00A43CEA"/>
    <w:rsid w:val="00A449FD"/>
    <w:rsid w:val="00A51144"/>
    <w:rsid w:val="00A51CEA"/>
    <w:rsid w:val="00A52779"/>
    <w:rsid w:val="00A527B3"/>
    <w:rsid w:val="00A61FEC"/>
    <w:rsid w:val="00A6400F"/>
    <w:rsid w:val="00A6744A"/>
    <w:rsid w:val="00A70E79"/>
    <w:rsid w:val="00A719EF"/>
    <w:rsid w:val="00A765B0"/>
    <w:rsid w:val="00A77A6D"/>
    <w:rsid w:val="00A82934"/>
    <w:rsid w:val="00A85362"/>
    <w:rsid w:val="00A874D4"/>
    <w:rsid w:val="00A96ED3"/>
    <w:rsid w:val="00AA3554"/>
    <w:rsid w:val="00AA57B0"/>
    <w:rsid w:val="00AB3167"/>
    <w:rsid w:val="00AB3838"/>
    <w:rsid w:val="00AC2A41"/>
    <w:rsid w:val="00AC3361"/>
    <w:rsid w:val="00AC3A2E"/>
    <w:rsid w:val="00AC3EA4"/>
    <w:rsid w:val="00AC46B7"/>
    <w:rsid w:val="00AD5FBF"/>
    <w:rsid w:val="00AE1A38"/>
    <w:rsid w:val="00AE233F"/>
    <w:rsid w:val="00AF2710"/>
    <w:rsid w:val="00AF6062"/>
    <w:rsid w:val="00B03D77"/>
    <w:rsid w:val="00B07FB5"/>
    <w:rsid w:val="00B153D6"/>
    <w:rsid w:val="00B16688"/>
    <w:rsid w:val="00B17683"/>
    <w:rsid w:val="00B2414F"/>
    <w:rsid w:val="00B27B9E"/>
    <w:rsid w:val="00B33EF2"/>
    <w:rsid w:val="00B36DE0"/>
    <w:rsid w:val="00B50D85"/>
    <w:rsid w:val="00B528B1"/>
    <w:rsid w:val="00B5405C"/>
    <w:rsid w:val="00B55F83"/>
    <w:rsid w:val="00B613D9"/>
    <w:rsid w:val="00B71046"/>
    <w:rsid w:val="00B75345"/>
    <w:rsid w:val="00B75406"/>
    <w:rsid w:val="00B77591"/>
    <w:rsid w:val="00B8042C"/>
    <w:rsid w:val="00B8208D"/>
    <w:rsid w:val="00B859CB"/>
    <w:rsid w:val="00B926E1"/>
    <w:rsid w:val="00B96629"/>
    <w:rsid w:val="00BA5D67"/>
    <w:rsid w:val="00BB05B2"/>
    <w:rsid w:val="00BB3EA2"/>
    <w:rsid w:val="00BC2748"/>
    <w:rsid w:val="00BD2F94"/>
    <w:rsid w:val="00BD4461"/>
    <w:rsid w:val="00BD70AE"/>
    <w:rsid w:val="00BD7495"/>
    <w:rsid w:val="00BF050A"/>
    <w:rsid w:val="00BF5B48"/>
    <w:rsid w:val="00BF5F07"/>
    <w:rsid w:val="00C0406C"/>
    <w:rsid w:val="00C12DD1"/>
    <w:rsid w:val="00C16C0F"/>
    <w:rsid w:val="00C20B74"/>
    <w:rsid w:val="00C2220B"/>
    <w:rsid w:val="00C30D6B"/>
    <w:rsid w:val="00C31F9E"/>
    <w:rsid w:val="00C3668F"/>
    <w:rsid w:val="00C4719B"/>
    <w:rsid w:val="00C63E42"/>
    <w:rsid w:val="00C7158D"/>
    <w:rsid w:val="00C74231"/>
    <w:rsid w:val="00C74235"/>
    <w:rsid w:val="00C76501"/>
    <w:rsid w:val="00C80808"/>
    <w:rsid w:val="00C828E4"/>
    <w:rsid w:val="00C83536"/>
    <w:rsid w:val="00C83AF4"/>
    <w:rsid w:val="00C84DE4"/>
    <w:rsid w:val="00C86B86"/>
    <w:rsid w:val="00C8733C"/>
    <w:rsid w:val="00C8744C"/>
    <w:rsid w:val="00C87FDF"/>
    <w:rsid w:val="00C91E0A"/>
    <w:rsid w:val="00C91F5B"/>
    <w:rsid w:val="00C9248E"/>
    <w:rsid w:val="00C94AFC"/>
    <w:rsid w:val="00C94B00"/>
    <w:rsid w:val="00CA2538"/>
    <w:rsid w:val="00CA5B80"/>
    <w:rsid w:val="00CE129C"/>
    <w:rsid w:val="00CE3ED9"/>
    <w:rsid w:val="00CE6D76"/>
    <w:rsid w:val="00CF417C"/>
    <w:rsid w:val="00D02BAA"/>
    <w:rsid w:val="00D02FBF"/>
    <w:rsid w:val="00D03617"/>
    <w:rsid w:val="00D075E6"/>
    <w:rsid w:val="00D07FE4"/>
    <w:rsid w:val="00D105B5"/>
    <w:rsid w:val="00D10793"/>
    <w:rsid w:val="00D1289A"/>
    <w:rsid w:val="00D15BFD"/>
    <w:rsid w:val="00D20080"/>
    <w:rsid w:val="00D243F6"/>
    <w:rsid w:val="00D31F11"/>
    <w:rsid w:val="00D36DB6"/>
    <w:rsid w:val="00D46FF2"/>
    <w:rsid w:val="00D508D2"/>
    <w:rsid w:val="00D51A71"/>
    <w:rsid w:val="00D54963"/>
    <w:rsid w:val="00D55E60"/>
    <w:rsid w:val="00D55EC6"/>
    <w:rsid w:val="00D64A0B"/>
    <w:rsid w:val="00D67F6B"/>
    <w:rsid w:val="00D724F6"/>
    <w:rsid w:val="00D76A42"/>
    <w:rsid w:val="00D77915"/>
    <w:rsid w:val="00D8177D"/>
    <w:rsid w:val="00D85136"/>
    <w:rsid w:val="00D8652E"/>
    <w:rsid w:val="00D86D9E"/>
    <w:rsid w:val="00D87EB7"/>
    <w:rsid w:val="00D93EFA"/>
    <w:rsid w:val="00DB2E8B"/>
    <w:rsid w:val="00DB679A"/>
    <w:rsid w:val="00DC059D"/>
    <w:rsid w:val="00DC1634"/>
    <w:rsid w:val="00DC2E73"/>
    <w:rsid w:val="00DC5633"/>
    <w:rsid w:val="00DD137A"/>
    <w:rsid w:val="00DD1BB2"/>
    <w:rsid w:val="00DD6D5C"/>
    <w:rsid w:val="00DD740B"/>
    <w:rsid w:val="00DD7B15"/>
    <w:rsid w:val="00DE113E"/>
    <w:rsid w:val="00DE7502"/>
    <w:rsid w:val="00DF58BC"/>
    <w:rsid w:val="00E00FAE"/>
    <w:rsid w:val="00E11BD6"/>
    <w:rsid w:val="00E15518"/>
    <w:rsid w:val="00E26630"/>
    <w:rsid w:val="00E47184"/>
    <w:rsid w:val="00E511FF"/>
    <w:rsid w:val="00E52541"/>
    <w:rsid w:val="00E53F98"/>
    <w:rsid w:val="00E62951"/>
    <w:rsid w:val="00E63580"/>
    <w:rsid w:val="00E6528D"/>
    <w:rsid w:val="00E66046"/>
    <w:rsid w:val="00E663EC"/>
    <w:rsid w:val="00E73823"/>
    <w:rsid w:val="00E749A9"/>
    <w:rsid w:val="00E85C13"/>
    <w:rsid w:val="00E908FC"/>
    <w:rsid w:val="00E978EF"/>
    <w:rsid w:val="00EA0F5D"/>
    <w:rsid w:val="00EA1E0C"/>
    <w:rsid w:val="00EA566F"/>
    <w:rsid w:val="00EB0908"/>
    <w:rsid w:val="00EC3B30"/>
    <w:rsid w:val="00EC3C62"/>
    <w:rsid w:val="00EC5C00"/>
    <w:rsid w:val="00ED2551"/>
    <w:rsid w:val="00ED2F49"/>
    <w:rsid w:val="00ED502A"/>
    <w:rsid w:val="00ED5EE3"/>
    <w:rsid w:val="00EE05A2"/>
    <w:rsid w:val="00EE1A1D"/>
    <w:rsid w:val="00EE39B5"/>
    <w:rsid w:val="00EE54DE"/>
    <w:rsid w:val="00EF0070"/>
    <w:rsid w:val="00EF7BE3"/>
    <w:rsid w:val="00F01081"/>
    <w:rsid w:val="00F02E6E"/>
    <w:rsid w:val="00F03CC3"/>
    <w:rsid w:val="00F0747D"/>
    <w:rsid w:val="00F10EAD"/>
    <w:rsid w:val="00F16D90"/>
    <w:rsid w:val="00F171FE"/>
    <w:rsid w:val="00F17546"/>
    <w:rsid w:val="00F22B9F"/>
    <w:rsid w:val="00F31525"/>
    <w:rsid w:val="00F33951"/>
    <w:rsid w:val="00F358BD"/>
    <w:rsid w:val="00F41896"/>
    <w:rsid w:val="00F43793"/>
    <w:rsid w:val="00F47D37"/>
    <w:rsid w:val="00F56521"/>
    <w:rsid w:val="00F72FE1"/>
    <w:rsid w:val="00F85BAF"/>
    <w:rsid w:val="00FA1AEC"/>
    <w:rsid w:val="00FA2E1C"/>
    <w:rsid w:val="00FA34E8"/>
    <w:rsid w:val="00FA6FE9"/>
    <w:rsid w:val="00FA736A"/>
    <w:rsid w:val="00FB3412"/>
    <w:rsid w:val="00FB4838"/>
    <w:rsid w:val="00FB5CCA"/>
    <w:rsid w:val="00FD5462"/>
    <w:rsid w:val="00FD72B4"/>
    <w:rsid w:val="00FE0278"/>
    <w:rsid w:val="00FF0E42"/>
    <w:rsid w:val="00FF321D"/>
    <w:rsid w:val="00FF436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D5FA"/>
  <w15:docId w15:val="{1E2272CF-F139-46FE-BA3E-AD8A901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3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3C"/>
    <w:pPr>
      <w:keepNext/>
      <w:keepLines/>
      <w:spacing w:before="200" w:after="0"/>
      <w:ind w:left="-539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8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73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7383C"/>
    <w:pPr>
      <w:spacing w:after="120"/>
      <w:ind w:left="-539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07383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383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customStyle="1" w:styleId="msonormalbullet2gif">
    <w:name w:val="msonormalbullet2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0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7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semiHidden/>
    <w:unhideWhenUsed/>
    <w:rsid w:val="0007383C"/>
    <w:pPr>
      <w:tabs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z w:val="28"/>
      <w:szCs w:val="28"/>
    </w:rPr>
  </w:style>
  <w:style w:type="paragraph" w:customStyle="1" w:styleId="msolistparagraph0">
    <w:name w:val="msolistparagraph"/>
    <w:basedOn w:val="a"/>
    <w:rsid w:val="0007383C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738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383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8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83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9">
    <w:name w:val="No Spacing"/>
    <w:uiPriority w:val="99"/>
    <w:qFormat/>
    <w:rsid w:val="0007383C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styleId="aa">
    <w:name w:val="Normal (Web)"/>
    <w:basedOn w:val="a"/>
    <w:uiPriority w:val="99"/>
    <w:unhideWhenUsed/>
    <w:rsid w:val="0002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C62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2E6E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FA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2E1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A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2E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88E9-21C4-48C1-B9EE-00946AC1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2022-10-13T07:04:00Z</dcterms:created>
  <dcterms:modified xsi:type="dcterms:W3CDTF">2022-10-13T07:16:00Z</dcterms:modified>
</cp:coreProperties>
</file>