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25" w:rsidRPr="00C20744" w:rsidRDefault="00FC088E" w:rsidP="00AC7AE6">
      <w:pPr>
        <w:spacing w:line="240" w:lineRule="auto"/>
        <w:contextualSpacing/>
        <w:jc w:val="center"/>
        <w:rPr>
          <w:b/>
        </w:rPr>
      </w:pPr>
      <w:r w:rsidRPr="00C20744">
        <w:rPr>
          <w:b/>
        </w:rPr>
        <w:t>Информация по проведенным аудиторским мероприятиям</w:t>
      </w:r>
    </w:p>
    <w:p w:rsidR="009A6305" w:rsidRDefault="00FC088E" w:rsidP="00AC7AE6">
      <w:pPr>
        <w:spacing w:line="240" w:lineRule="auto"/>
        <w:contextualSpacing/>
        <w:jc w:val="center"/>
        <w:rPr>
          <w:b/>
        </w:rPr>
      </w:pPr>
      <w:r w:rsidRPr="00C20744">
        <w:rPr>
          <w:b/>
        </w:rPr>
        <w:t xml:space="preserve">по аппарату </w:t>
      </w:r>
      <w:proofErr w:type="spellStart"/>
      <w:r w:rsidRPr="00C20744">
        <w:rPr>
          <w:b/>
        </w:rPr>
        <w:t>акима</w:t>
      </w:r>
      <w:proofErr w:type="spellEnd"/>
      <w:r w:rsidRPr="00C20744">
        <w:rPr>
          <w:b/>
        </w:rPr>
        <w:t xml:space="preserve"> </w:t>
      </w:r>
      <w:proofErr w:type="spellStart"/>
      <w:r w:rsidR="00112A25" w:rsidRPr="00C20744">
        <w:rPr>
          <w:b/>
        </w:rPr>
        <w:t>Ауэзовского</w:t>
      </w:r>
      <w:proofErr w:type="spellEnd"/>
      <w:r w:rsidR="00112A25" w:rsidRPr="00C20744">
        <w:rPr>
          <w:b/>
        </w:rPr>
        <w:t xml:space="preserve"> района города Алматы</w:t>
      </w:r>
      <w:r w:rsidRPr="00C20744">
        <w:rPr>
          <w:b/>
        </w:rPr>
        <w:t>.</w:t>
      </w:r>
    </w:p>
    <w:p w:rsidR="00C20744" w:rsidRPr="00C20744" w:rsidRDefault="00C20744" w:rsidP="00AC7AE6">
      <w:pPr>
        <w:spacing w:line="240" w:lineRule="auto"/>
        <w:contextualSpacing/>
        <w:jc w:val="center"/>
        <w:rPr>
          <w:b/>
        </w:rPr>
      </w:pPr>
    </w:p>
    <w:p w:rsidR="00FC088E" w:rsidRPr="00AC7AE6" w:rsidRDefault="00FC088E" w:rsidP="00AC7AE6">
      <w:pPr>
        <w:spacing w:line="240" w:lineRule="auto"/>
        <w:contextualSpacing/>
        <w:jc w:val="both"/>
      </w:pPr>
      <w:r w:rsidRPr="00AC7AE6">
        <w:tab/>
      </w:r>
      <w:r w:rsidR="00112A25" w:rsidRPr="00AC7AE6">
        <w:t xml:space="preserve">В </w:t>
      </w:r>
      <w:r w:rsidR="00AC7AE6" w:rsidRPr="00AC7AE6">
        <w:t>соответствии</w:t>
      </w:r>
      <w:r w:rsidR="00112A25" w:rsidRPr="00AC7AE6">
        <w:t xml:space="preserve"> с Перечнем объектов государственного аудита на 2022 год </w:t>
      </w:r>
      <w:r w:rsidRPr="00AC7AE6">
        <w:t>Ревизионной комиссией по городу Алматы был</w:t>
      </w:r>
      <w:r w:rsidR="00973E16" w:rsidRPr="00AC7AE6">
        <w:t>о</w:t>
      </w:r>
      <w:r w:rsidR="00112A25" w:rsidRPr="00AC7AE6">
        <w:t xml:space="preserve"> проведен</w:t>
      </w:r>
      <w:r w:rsidR="00973E16" w:rsidRPr="00AC7AE6">
        <w:t>о</w:t>
      </w:r>
      <w:r w:rsidR="00112A25" w:rsidRPr="00AC7AE6">
        <w:t xml:space="preserve"> аудиторск</w:t>
      </w:r>
      <w:r w:rsidR="00973E16" w:rsidRPr="00AC7AE6">
        <w:t>о</w:t>
      </w:r>
      <w:r w:rsidR="00112A25" w:rsidRPr="00AC7AE6">
        <w:t>е мероприятие «Государственный аудит эффективности деятельности местных исполнительных органов»</w:t>
      </w:r>
      <w:r w:rsidRPr="00AC7AE6">
        <w:t xml:space="preserve"> за период с 01 января 20</w:t>
      </w:r>
      <w:r w:rsidR="00112A25" w:rsidRPr="00AC7AE6">
        <w:t>17</w:t>
      </w:r>
      <w:r w:rsidRPr="00AC7AE6">
        <w:t xml:space="preserve"> года по 31 декабря 2021 года.</w:t>
      </w:r>
    </w:p>
    <w:p w:rsidR="00112A25" w:rsidRPr="00AC7AE6" w:rsidRDefault="00112A25" w:rsidP="00AC7AE6">
      <w:pPr>
        <w:pStyle w:val="a3"/>
        <w:spacing w:line="240" w:lineRule="auto"/>
        <w:ind w:left="0" w:firstLine="708"/>
        <w:jc w:val="both"/>
      </w:pPr>
      <w:r w:rsidRPr="00AC7AE6">
        <w:t xml:space="preserve">Всего по результатам государственного аудита выявлены нарушения на общую сумму 868547,3 тыс. тенге в том числе: </w:t>
      </w:r>
    </w:p>
    <w:p w:rsidR="00112A25" w:rsidRPr="00AC7AE6" w:rsidRDefault="00112A25" w:rsidP="00AC7AE6">
      <w:pPr>
        <w:pStyle w:val="a3"/>
        <w:spacing w:line="240" w:lineRule="auto"/>
        <w:jc w:val="both"/>
      </w:pPr>
      <w:r w:rsidRPr="00AC7AE6">
        <w:t xml:space="preserve">1) Финансовый нарушение на сумму 831 129,4 тыс. тенге, из них подлежит: </w:t>
      </w:r>
    </w:p>
    <w:p w:rsidR="00112A25" w:rsidRPr="00AC7AE6" w:rsidRDefault="00112A25" w:rsidP="00AC7AE6">
      <w:pPr>
        <w:pStyle w:val="a3"/>
        <w:spacing w:line="240" w:lineRule="auto"/>
        <w:jc w:val="both"/>
      </w:pPr>
      <w:r w:rsidRPr="00AC7AE6">
        <w:t>-восстановлению по бухгалтерскому учету - 799 335,2 тыс. тенге.</w:t>
      </w:r>
    </w:p>
    <w:p w:rsidR="00112A25" w:rsidRPr="00AC7AE6" w:rsidRDefault="00112A25" w:rsidP="00AC7AE6">
      <w:pPr>
        <w:pStyle w:val="a3"/>
        <w:spacing w:line="240" w:lineRule="auto"/>
        <w:jc w:val="both"/>
      </w:pPr>
      <w:r w:rsidRPr="00AC7AE6">
        <w:t>-восстановлению  работами/услугами-5 984,8 тыс. тенге</w:t>
      </w:r>
      <w:proofErr w:type="gramStart"/>
      <w:r w:rsidRPr="00AC7AE6">
        <w:t xml:space="preserve"> .</w:t>
      </w:r>
      <w:proofErr w:type="gramEnd"/>
    </w:p>
    <w:p w:rsidR="00112A25" w:rsidRPr="00AC7AE6" w:rsidRDefault="00112A25" w:rsidP="00AC7AE6">
      <w:pPr>
        <w:pStyle w:val="a3"/>
        <w:spacing w:line="240" w:lineRule="auto"/>
        <w:jc w:val="both"/>
      </w:pPr>
      <w:r w:rsidRPr="00AC7AE6">
        <w:t>-возмещению в бюджет - 25 809,4 тыс. тенге</w:t>
      </w:r>
      <w:proofErr w:type="gramStart"/>
      <w:r w:rsidRPr="00AC7AE6">
        <w:t xml:space="preserve"> .</w:t>
      </w:r>
      <w:proofErr w:type="gramEnd"/>
    </w:p>
    <w:p w:rsidR="00112A25" w:rsidRPr="00AC7AE6" w:rsidRDefault="00112A25" w:rsidP="00AC7AE6">
      <w:pPr>
        <w:pStyle w:val="a3"/>
        <w:spacing w:line="240" w:lineRule="auto"/>
        <w:jc w:val="both"/>
      </w:pPr>
      <w:r w:rsidRPr="00AC7AE6">
        <w:t xml:space="preserve">2) Неэффективное использование активов и бюджетных средств - 13 812,4 тыс. тенге; </w:t>
      </w:r>
    </w:p>
    <w:p w:rsidR="00112A25" w:rsidRPr="00AC7AE6" w:rsidRDefault="00112A25" w:rsidP="00AC7AE6">
      <w:pPr>
        <w:pStyle w:val="a3"/>
        <w:spacing w:line="240" w:lineRule="auto"/>
        <w:jc w:val="both"/>
      </w:pPr>
      <w:r w:rsidRPr="00AC7AE6">
        <w:t>-Неэффективное  планирование бюджетных средств - 23 605,5 тыс. тенге</w:t>
      </w:r>
    </w:p>
    <w:p w:rsidR="00AC7AE6" w:rsidRDefault="00112A25" w:rsidP="00AC7AE6">
      <w:pPr>
        <w:pStyle w:val="a3"/>
        <w:spacing w:line="240" w:lineRule="auto"/>
        <w:jc w:val="both"/>
        <w:rPr>
          <w:lang w:val="kk-KZ"/>
        </w:rPr>
      </w:pPr>
      <w:r w:rsidRPr="00AC7AE6">
        <w:t>-Процедурные нарушения -115 единицы</w:t>
      </w:r>
    </w:p>
    <w:p w:rsidR="00AC7AE6" w:rsidRDefault="00973E16" w:rsidP="00AC7AE6">
      <w:pPr>
        <w:spacing w:line="240" w:lineRule="auto"/>
        <w:ind w:firstLine="708"/>
        <w:contextualSpacing/>
        <w:jc w:val="both"/>
        <w:rPr>
          <w:lang w:val="kk-KZ"/>
        </w:rPr>
      </w:pPr>
      <w:r w:rsidRPr="00AC7AE6">
        <w:t xml:space="preserve">По состоянию на </w:t>
      </w:r>
      <w:r w:rsidR="00AC7AE6" w:rsidRPr="00AC7AE6">
        <w:t>30</w:t>
      </w:r>
      <w:r w:rsidRPr="00AC7AE6">
        <w:t xml:space="preserve">.09.2022 года возмещено в доход бюджета </w:t>
      </w:r>
      <w:r w:rsidR="00AC7AE6" w:rsidRPr="00AC7AE6">
        <w:t>3252,5</w:t>
      </w:r>
      <w:r w:rsidRPr="00AC7AE6">
        <w:t xml:space="preserve"> тыс.</w:t>
      </w:r>
      <w:r w:rsidR="00AC7AE6" w:rsidRPr="00AC7AE6">
        <w:t xml:space="preserve"> тенге, </w:t>
      </w:r>
      <w:r w:rsidR="00AC7AE6" w:rsidRPr="00AC7AE6">
        <w:rPr>
          <w:lang w:val="kk-KZ"/>
        </w:rPr>
        <w:t xml:space="preserve">              </w:t>
      </w:r>
      <w:r w:rsidR="00AC7AE6" w:rsidRPr="00AC7AE6">
        <w:t xml:space="preserve">а также приняты меры дисциплинарного характера в отношении ответственных должностных лиц </w:t>
      </w:r>
      <w:proofErr w:type="gramStart"/>
      <w:r w:rsidR="00AC7AE6" w:rsidRPr="00AC7AE6">
        <w:t>по</w:t>
      </w:r>
      <w:proofErr w:type="gramEnd"/>
      <w:r w:rsidR="00AC7AE6" w:rsidRPr="00AC7AE6">
        <w:t xml:space="preserve"> установленным в ходе государственного аудита.</w:t>
      </w: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Default="00C20744" w:rsidP="00AC7AE6">
      <w:pPr>
        <w:spacing w:line="240" w:lineRule="auto"/>
        <w:ind w:firstLine="708"/>
        <w:contextualSpacing/>
        <w:jc w:val="both"/>
        <w:rPr>
          <w:lang w:val="kk-KZ"/>
        </w:rPr>
      </w:pPr>
    </w:p>
    <w:p w:rsidR="00C20744" w:rsidRPr="00C20744" w:rsidRDefault="00C20744" w:rsidP="001C2D2F">
      <w:pPr>
        <w:spacing w:line="240" w:lineRule="auto"/>
        <w:contextualSpacing/>
        <w:jc w:val="both"/>
        <w:rPr>
          <w:lang w:val="kk-KZ"/>
        </w:rPr>
      </w:pPr>
      <w:bookmarkStart w:id="0" w:name="_GoBack"/>
      <w:bookmarkEnd w:id="0"/>
    </w:p>
    <w:sectPr w:rsidR="00C20744" w:rsidRPr="00C2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D0AAD"/>
    <w:multiLevelType w:val="hybridMultilevel"/>
    <w:tmpl w:val="E6F6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7E"/>
    <w:rsid w:val="000B69D7"/>
    <w:rsid w:val="00112A25"/>
    <w:rsid w:val="001C2D2F"/>
    <w:rsid w:val="0057768A"/>
    <w:rsid w:val="00973E16"/>
    <w:rsid w:val="009A6305"/>
    <w:rsid w:val="00AC7AE6"/>
    <w:rsid w:val="00C20744"/>
    <w:rsid w:val="00EE317E"/>
    <w:rsid w:val="00F74D25"/>
    <w:rsid w:val="00FC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cp:lastPrinted>2022-10-10T10:21:00Z</cp:lastPrinted>
  <dcterms:created xsi:type="dcterms:W3CDTF">2022-10-13T06:59:00Z</dcterms:created>
  <dcterms:modified xsi:type="dcterms:W3CDTF">2022-10-13T06:59:00Z</dcterms:modified>
</cp:coreProperties>
</file>