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22" w:rsidRDefault="00C81822" w:rsidP="00C81822">
      <w:pPr>
        <w:tabs>
          <w:tab w:val="left" w:pos="426"/>
        </w:tabs>
        <w:spacing w:after="0" w:line="240" w:lineRule="auto"/>
        <w:ind w:right="4785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О применении ограничительных мер в период действия чрезвычайного      положения на территории </w:t>
      </w:r>
      <w:r>
        <w:rPr>
          <w:b/>
          <w:color w:val="000000"/>
          <w:sz w:val="28"/>
          <w:lang w:val="ru-RU"/>
        </w:rPr>
        <w:t>города Петропавловска и Северо-Казахстанской области</w:t>
      </w:r>
    </w:p>
    <w:p w:rsidR="00C81822" w:rsidRDefault="00C81822" w:rsidP="00C81822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</w:p>
    <w:p w:rsidR="00C81822" w:rsidRDefault="00C81822" w:rsidP="00C81822">
      <w:pPr>
        <w:spacing w:after="0" w:line="240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целях обеспечения </w:t>
      </w:r>
      <w:r>
        <w:rPr>
          <w:sz w:val="28"/>
          <w:szCs w:val="28"/>
          <w:lang w:val="ru-RU"/>
        </w:rPr>
        <w:t xml:space="preserve">режима чрезвычайного положения, </w:t>
      </w:r>
      <w:r>
        <w:rPr>
          <w:color w:val="000000"/>
          <w:sz w:val="28"/>
          <w:lang w:val="ru-RU"/>
        </w:rPr>
        <w:t xml:space="preserve">в соответствии с Указом Президента Республики Казахстан «О введении чрезвычайного положения» от 05.01.2022 года №745 и ст. ст. 13,15,16 Закона Республики Казахстан «О чрезвычайном положении», </w:t>
      </w:r>
      <w:r>
        <w:rPr>
          <w:b/>
          <w:color w:val="000000"/>
          <w:sz w:val="28"/>
          <w:lang w:val="ru-RU"/>
        </w:rPr>
        <w:t>П</w:t>
      </w:r>
      <w:r>
        <w:rPr>
          <w:b/>
          <w:sz w:val="28"/>
          <w:szCs w:val="28"/>
          <w:lang w:val="ru-RU"/>
        </w:rPr>
        <w:t>РИКАЗЫВАЮ:</w:t>
      </w:r>
    </w:p>
    <w:p w:rsidR="00C81822" w:rsidRDefault="00C81822" w:rsidP="00C81822">
      <w:pPr>
        <w:spacing w:after="0" w:line="240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1. В целях обеспечения общественной безопасности, восстановления законности и правопорядка, защиты прав и свобод граждан ввести в границах города Петропавловска и Северо-Казахстанской области чрезвычайное положение на период с 22 часов 00 минут 05 января 2022 года на срок до 00 часов 00 минут 19 января 2022 года.</w:t>
      </w:r>
    </w:p>
    <w:p w:rsidR="00C81822" w:rsidRDefault="00C81822" w:rsidP="00C81822">
      <w:pPr>
        <w:spacing w:after="0" w:line="240" w:lineRule="auto"/>
        <w:ind w:firstLine="708"/>
        <w:jc w:val="both"/>
        <w:rPr>
          <w:lang w:val="ru-RU"/>
        </w:rPr>
      </w:pPr>
      <w:r>
        <w:rPr>
          <w:color w:val="000000"/>
          <w:sz w:val="28"/>
          <w:lang w:val="ru-RU"/>
        </w:rPr>
        <w:t>2. Ввести в городе Петропавловске и Северо-Казахстанской области на период действия чрезвычайного положения комендантский час с 23 часов 00 минут до 7 часов 00 минут.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3. Ввести на период действия чрезвычайного </w:t>
      </w:r>
      <w:proofErr w:type="gramStart"/>
      <w:r>
        <w:rPr>
          <w:color w:val="000000"/>
          <w:sz w:val="28"/>
          <w:lang w:val="ru-RU"/>
        </w:rPr>
        <w:t>положения</w:t>
      </w:r>
      <w:proofErr w:type="gramEnd"/>
      <w:r>
        <w:rPr>
          <w:color w:val="000000"/>
          <w:sz w:val="28"/>
          <w:lang w:val="ru-RU"/>
        </w:rPr>
        <w:t xml:space="preserve"> следующие меры и временные ограничения: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1) усилить охрану общественного порядка, охрану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2) усилить государственную границу, пункты пропуска и местность, прилегающую к ним; </w:t>
      </w:r>
    </w:p>
    <w:p w:rsidR="00C81822" w:rsidRDefault="00C81822" w:rsidP="00C81822">
      <w:pPr>
        <w:spacing w:after="0" w:line="240" w:lineRule="auto"/>
        <w:ind w:firstLine="708"/>
        <w:jc w:val="both"/>
        <w:rPr>
          <w:lang w:val="ru-RU"/>
        </w:rPr>
      </w:pPr>
      <w:r>
        <w:rPr>
          <w:color w:val="000000"/>
          <w:sz w:val="28"/>
          <w:lang w:val="ru-RU"/>
        </w:rPr>
        <w:t>3) установить ограничения на свободу передвижения, в том числе транспортных средств, в городе Петропавловске и Северо-Казахстанской области;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4) организовать контрольно-пропускной режим и проверку документов, удостоверяющих личность физических лиц, личный досмотр, досмотр находящихся при них вещей, транспортных средств на границах города Петропавловска и Северо-Казахстанской области;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5) ограничить въезд в город Петропавловск и Северо-Казахстанскую область, а также выезд из них, за исключением: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а) сотрудников организации жизнеобеспечения населения;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б) лиц, выезжающих и въезжающих по медицинским показаниям;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в) выезда лиц, находившихся на лечении в стационарах;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г) транзитного грузового транспорта;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д) транспорта лиц, следующего к месту работы при предъявлении справки с места работы; 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е) лиц, прибывающих к месту постоянного проживания; 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>6) запретить проведение собраний, митингов и демонстраций, шествий и пикетирований, а также зрелищных, спортивных и других массовых мероприятий;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7) запретить забастовки и иные способы приостановления или прекращения деятельности юридических лиц;</w:t>
      </w:r>
    </w:p>
    <w:p w:rsidR="00C81822" w:rsidRDefault="00C81822" w:rsidP="00C81822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8) ограничить использование копировально-множительной техники, ради</w:t>
      </w:r>
      <w:proofErr w:type="gramStart"/>
      <w:r>
        <w:rPr>
          <w:color w:val="000000"/>
          <w:sz w:val="28"/>
          <w:lang w:val="ru-RU"/>
        </w:rPr>
        <w:t>о-</w:t>
      </w:r>
      <w:proofErr w:type="gramEnd"/>
      <w:r>
        <w:rPr>
          <w:color w:val="000000"/>
          <w:sz w:val="28"/>
          <w:lang w:val="ru-RU"/>
        </w:rPr>
        <w:t xml:space="preserve"> и </w:t>
      </w:r>
      <w:proofErr w:type="spellStart"/>
      <w:r>
        <w:rPr>
          <w:color w:val="000000"/>
          <w:sz w:val="28"/>
          <w:lang w:val="ru-RU"/>
        </w:rPr>
        <w:t>телепередающей</w:t>
      </w:r>
      <w:proofErr w:type="spellEnd"/>
      <w:r>
        <w:rPr>
          <w:color w:val="000000"/>
          <w:sz w:val="28"/>
          <w:lang w:val="ru-RU"/>
        </w:rPr>
        <w:t xml:space="preserve"> аппаратуры, аудио-фото и видеозаписывающей техники, а также осуществить временное изъятие звукоусиливающих технических средств;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9) запретить продажу оружия, боеприпасов, взрывчатых веществ, специальных средств, ядовитых веществ, установить особый режим оборота лекарственных, наркотических средств, психотропных веществ, </w:t>
      </w:r>
      <w:proofErr w:type="spellStart"/>
      <w:r>
        <w:rPr>
          <w:color w:val="000000"/>
          <w:sz w:val="28"/>
          <w:lang w:val="ru-RU"/>
        </w:rPr>
        <w:t>прекурсоров</w:t>
      </w:r>
      <w:proofErr w:type="spellEnd"/>
      <w:r>
        <w:rPr>
          <w:color w:val="000000"/>
          <w:sz w:val="28"/>
          <w:lang w:val="ru-RU"/>
        </w:rPr>
        <w:t>;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10) приостановить деятельность юридических лиц, в которых используются взрывчатые, радиоактивные, а также химически и биологически опасные вещества;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11) запретить реализацию этилового спирта и алкогольной продукции на территории города Петропавловска и Северо-Казахстанской области; 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12) ограничить работу развлекательных, увеселительных заведений, кафе, ресторанов, баров на территории города Петропавловска и Северо-Казахстанской области с 10-00 ч. до 18-00 ч., без права реализации алкогольной продукции;  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13) приостановить деятельность придорожных кафе, расположенных на дорогах республиканского, областного и районного значения;  </w:t>
      </w:r>
    </w:p>
    <w:p w:rsidR="00C81822" w:rsidRDefault="00C81822" w:rsidP="00C81822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  <w:lang w:val="ru-RU"/>
        </w:rPr>
        <w:tab/>
        <w:t xml:space="preserve">14) иные ограничительные меры предусмотренные законодательством Республики Казахстан. </w:t>
      </w: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</w:p>
    <w:p w:rsidR="00C81822" w:rsidRDefault="00C81822" w:rsidP="00C81822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</w:p>
    <w:p w:rsidR="00C81822" w:rsidRDefault="00C81822" w:rsidP="00C81822">
      <w:pPr>
        <w:spacing w:after="0" w:line="240" w:lineRule="auto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Комендант Северо-Казахстанской области</w:t>
      </w:r>
    </w:p>
    <w:p w:rsidR="00C81822" w:rsidRDefault="00C81822" w:rsidP="00C81822">
      <w:pPr>
        <w:spacing w:after="0" w:line="240" w:lineRule="auto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генерал-майор полиции</w:t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  <w:t xml:space="preserve">                            </w:t>
      </w:r>
      <w:r>
        <w:rPr>
          <w:b/>
          <w:color w:val="000000"/>
          <w:sz w:val="28"/>
          <w:lang w:val="ru-RU"/>
        </w:rPr>
        <w:t xml:space="preserve">         </w:t>
      </w:r>
      <w:bookmarkStart w:id="0" w:name="_GoBack"/>
      <w:bookmarkEnd w:id="0"/>
      <w:r>
        <w:rPr>
          <w:b/>
          <w:color w:val="000000"/>
          <w:sz w:val="28"/>
          <w:lang w:val="ru-RU"/>
        </w:rPr>
        <w:t xml:space="preserve">             М. Тулебаев</w:t>
      </w:r>
    </w:p>
    <w:p w:rsidR="00C81822" w:rsidRDefault="00C81822" w:rsidP="00C81822">
      <w:pPr>
        <w:spacing w:after="0" w:line="240" w:lineRule="auto"/>
        <w:jc w:val="both"/>
        <w:rPr>
          <w:b/>
          <w:color w:val="000000"/>
          <w:sz w:val="28"/>
          <w:lang w:val="ru-RU"/>
        </w:rPr>
      </w:pPr>
    </w:p>
    <w:p w:rsidR="00C81822" w:rsidRDefault="00C81822" w:rsidP="00C81822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C81822" w:rsidRDefault="00C81822" w:rsidP="00C81822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C81822" w:rsidRDefault="00C81822" w:rsidP="00C81822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C81822" w:rsidRDefault="00C81822" w:rsidP="00C81822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C81822" w:rsidRDefault="00C81822" w:rsidP="00C81822">
      <w:pPr>
        <w:spacing w:after="0" w:line="240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исп. </w:t>
      </w:r>
      <w:proofErr w:type="spellStart"/>
      <w:r>
        <w:rPr>
          <w:i/>
          <w:sz w:val="24"/>
          <w:szCs w:val="24"/>
          <w:lang w:val="ru-RU"/>
        </w:rPr>
        <w:t>Альбеков</w:t>
      </w:r>
      <w:proofErr w:type="spellEnd"/>
      <w:r>
        <w:rPr>
          <w:i/>
          <w:sz w:val="24"/>
          <w:szCs w:val="24"/>
          <w:lang w:val="ru-RU"/>
        </w:rPr>
        <w:t xml:space="preserve"> Б.К.</w:t>
      </w:r>
    </w:p>
    <w:p w:rsidR="00C81822" w:rsidRDefault="00C81822" w:rsidP="00C81822">
      <w:pPr>
        <w:spacing w:after="0" w:line="240" w:lineRule="auto"/>
        <w:jc w:val="both"/>
        <w:rPr>
          <w:lang w:val="ru-RU"/>
        </w:rPr>
      </w:pPr>
      <w:r>
        <w:rPr>
          <w:i/>
          <w:sz w:val="24"/>
          <w:szCs w:val="24"/>
          <w:lang w:val="ru-RU"/>
        </w:rPr>
        <w:t xml:space="preserve">тел. 39-40-32 </w:t>
      </w:r>
      <w:r>
        <w:rPr>
          <w:b/>
          <w:sz w:val="28"/>
          <w:szCs w:val="28"/>
          <w:lang w:val="ru-RU"/>
        </w:rPr>
        <w:t xml:space="preserve">  </w:t>
      </w:r>
    </w:p>
    <w:p w:rsidR="00F148C8" w:rsidRPr="007E11B8" w:rsidRDefault="00F148C8">
      <w:pPr>
        <w:rPr>
          <w:lang w:val="ru-RU"/>
        </w:rPr>
      </w:pPr>
    </w:p>
    <w:sectPr w:rsidR="00F148C8" w:rsidRPr="007E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B2"/>
    <w:rsid w:val="007E11B8"/>
    <w:rsid w:val="00C81822"/>
    <w:rsid w:val="00E415B2"/>
    <w:rsid w:val="00F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B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B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Company>Krokoz™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2022-01-06T11:13:00Z</dcterms:created>
  <dcterms:modified xsi:type="dcterms:W3CDTF">2022-01-06T11:30:00Z</dcterms:modified>
</cp:coreProperties>
</file>