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B7" w:rsidRDefault="00152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C31B7" w:rsidRDefault="0015276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Абылайханского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Ж.Н.</w:t>
      </w:r>
    </w:p>
    <w:p w:rsidR="006C31B7" w:rsidRDefault="0015276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«Об итогах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Абылайханского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округа за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задачах на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C31B7" w:rsidRDefault="006C31B7">
      <w:pPr>
        <w:pStyle w:val="a9"/>
        <w:ind w:firstLine="708"/>
        <w:jc w:val="center"/>
        <w:rPr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Абылайханского</w:t>
      </w:r>
      <w:proofErr w:type="spellEnd"/>
      <w:r>
        <w:rPr>
          <w:sz w:val="28"/>
          <w:szCs w:val="28"/>
        </w:rPr>
        <w:t xml:space="preserve"> сельского округа строит и планирует свою работу в </w:t>
      </w:r>
      <w:r>
        <w:rPr>
          <w:sz w:val="28"/>
          <w:szCs w:val="28"/>
        </w:rPr>
        <w:t xml:space="preserve">соответствии с законодательством Республики Казахстан, учитывая экономическое состояние, социальный и демографический состав населения, организует работу по выполнению поручений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района, области, программных документов, утвержденных главой государства</w:t>
      </w:r>
      <w:r>
        <w:rPr>
          <w:sz w:val="28"/>
          <w:szCs w:val="28"/>
        </w:rPr>
        <w:t>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года практически все показатели, характеризующие развитие экономики сельского округа, имеют положительную динамику.</w:t>
      </w:r>
    </w:p>
    <w:p w:rsidR="006C31B7" w:rsidRDefault="006C31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Демографические показатели округа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>Общая численность сельского округа составляет 22</w:t>
      </w:r>
      <w:r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 xml:space="preserve"> человек, в том числе: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ызылагаш - </w:t>
      </w:r>
      <w:r>
        <w:rPr>
          <w:sz w:val="28"/>
          <w:szCs w:val="28"/>
          <w:lang w:val="kk-KZ"/>
        </w:rPr>
        <w:t>1005</w:t>
      </w:r>
      <w:r>
        <w:rPr>
          <w:sz w:val="28"/>
          <w:szCs w:val="28"/>
        </w:rPr>
        <w:t xml:space="preserve"> человек, </w:t>
      </w:r>
      <w:proofErr w:type="spellStart"/>
      <w:r>
        <w:rPr>
          <w:sz w:val="28"/>
          <w:szCs w:val="28"/>
        </w:rPr>
        <w:t>с.Карабауыр</w:t>
      </w:r>
      <w:proofErr w:type="spellEnd"/>
      <w:r>
        <w:rPr>
          <w:sz w:val="28"/>
          <w:szCs w:val="28"/>
        </w:rPr>
        <w:t xml:space="preserve"> – 194 человек, с.Озерное -1</w:t>
      </w:r>
      <w:r>
        <w:rPr>
          <w:sz w:val="28"/>
          <w:szCs w:val="28"/>
          <w:lang w:val="kk-KZ"/>
        </w:rPr>
        <w:t>42</w:t>
      </w:r>
      <w:r>
        <w:rPr>
          <w:sz w:val="28"/>
          <w:szCs w:val="28"/>
        </w:rPr>
        <w:t xml:space="preserve"> человек, а. </w:t>
      </w:r>
      <w:proofErr w:type="spellStart"/>
      <w:r>
        <w:rPr>
          <w:sz w:val="28"/>
          <w:szCs w:val="28"/>
        </w:rPr>
        <w:t>Акылбай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859</w:t>
      </w:r>
      <w:r>
        <w:rPr>
          <w:sz w:val="28"/>
          <w:szCs w:val="28"/>
        </w:rPr>
        <w:t xml:space="preserve"> человек.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 xml:space="preserve">Экономически активное население </w:t>
      </w:r>
      <w:r>
        <w:rPr>
          <w:sz w:val="28"/>
          <w:szCs w:val="28"/>
          <w:lang w:val="kk-KZ"/>
        </w:rPr>
        <w:t>1191</w:t>
      </w:r>
      <w:r>
        <w:rPr>
          <w:sz w:val="28"/>
          <w:szCs w:val="28"/>
        </w:rPr>
        <w:t xml:space="preserve"> человека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занятое население - </w:t>
      </w:r>
      <w:r>
        <w:rPr>
          <w:sz w:val="28"/>
          <w:szCs w:val="28"/>
          <w:lang w:val="kk-KZ"/>
        </w:rPr>
        <w:t>846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самозанятых -343, </w:t>
      </w:r>
      <w:r>
        <w:rPr>
          <w:sz w:val="28"/>
          <w:szCs w:val="28"/>
        </w:rPr>
        <w:t xml:space="preserve">пенсионеров - </w:t>
      </w:r>
      <w:r>
        <w:rPr>
          <w:sz w:val="28"/>
          <w:szCs w:val="28"/>
          <w:lang w:val="kk-KZ"/>
        </w:rPr>
        <w:t>303</w:t>
      </w:r>
      <w:r>
        <w:rPr>
          <w:sz w:val="28"/>
          <w:szCs w:val="28"/>
        </w:rPr>
        <w:t>, инвалидов - 1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 xml:space="preserve">. </w:t>
      </w:r>
    </w:p>
    <w:p w:rsidR="006C31B7" w:rsidRDefault="0015276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6C31B7" w:rsidRDefault="0015276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Привлечение инвестиций</w:t>
      </w:r>
    </w:p>
    <w:p w:rsidR="006C31B7" w:rsidRDefault="0015276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 xml:space="preserve">инвестиций в основной капитал </w:t>
      </w:r>
      <w:proofErr w:type="spellStart"/>
      <w:r>
        <w:rPr>
          <w:rFonts w:ascii="Times New Roman" w:hAnsi="Times New Roman"/>
          <w:sz w:val="28"/>
          <w:szCs w:val="28"/>
        </w:rPr>
        <w:t>сельхозформирований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в 202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году составил</w:t>
      </w:r>
      <w:r>
        <w:rPr>
          <w:rFonts w:ascii="Times New Roman" w:hAnsi="Times New Roman"/>
          <w:sz w:val="28"/>
          <w:szCs w:val="28"/>
          <w:lang w:val="kk-KZ"/>
        </w:rPr>
        <w:t xml:space="preserve"> 66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тенге.</w:t>
      </w:r>
      <w:r>
        <w:rPr>
          <w:rFonts w:ascii="Times New Roman" w:hAnsi="Times New Roman"/>
          <w:sz w:val="28"/>
          <w:szCs w:val="28"/>
          <w:lang w:val="kk-KZ"/>
        </w:rPr>
        <w:t xml:space="preserve"> Это на 104</w:t>
      </w:r>
      <w:r>
        <w:rPr>
          <w:rFonts w:ascii="Times New Roman" w:hAnsi="Times New Roman"/>
          <w:sz w:val="28"/>
          <w:szCs w:val="28"/>
        </w:rPr>
        <w:t>% больше по сравнению с 2020 годом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Стратегическим направлением является развитие сельской местности.</w:t>
      </w:r>
    </w:p>
    <w:p w:rsidR="006C31B7" w:rsidRDefault="006C31B7">
      <w:pPr>
        <w:pStyle w:val="a9"/>
        <w:ind w:firstLine="567"/>
        <w:jc w:val="both"/>
        <w:rPr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Сбор налогов и других обязательных плате</w:t>
      </w:r>
      <w:r>
        <w:rPr>
          <w:b/>
          <w:sz w:val="28"/>
          <w:szCs w:val="28"/>
        </w:rPr>
        <w:t xml:space="preserve">жей, расширение налогооблагаемой базы. </w:t>
      </w:r>
    </w:p>
    <w:p w:rsidR="006C31B7" w:rsidRDefault="0015276C">
      <w:pPr>
        <w:pStyle w:val="a9"/>
        <w:ind w:firstLine="567"/>
        <w:jc w:val="both"/>
      </w:pPr>
      <w:proofErr w:type="gramStart"/>
      <w:r>
        <w:rPr>
          <w:sz w:val="28"/>
          <w:szCs w:val="28"/>
        </w:rPr>
        <w:t>За 202</w:t>
      </w: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 год собрано налогов на сумму </w:t>
      </w:r>
      <w:r>
        <w:rPr>
          <w:sz w:val="28"/>
          <w:szCs w:val="28"/>
          <w:lang w:val="kk-KZ"/>
        </w:rPr>
        <w:t>6 611 660</w:t>
      </w:r>
      <w:r>
        <w:rPr>
          <w:sz w:val="28"/>
          <w:szCs w:val="28"/>
        </w:rPr>
        <w:t xml:space="preserve"> тенге, в том числе: земельный налог физических лиц – </w:t>
      </w:r>
      <w:r>
        <w:rPr>
          <w:sz w:val="28"/>
          <w:szCs w:val="28"/>
          <w:lang w:val="kk-KZ"/>
        </w:rPr>
        <w:t>478</w:t>
      </w:r>
      <w:r>
        <w:rPr>
          <w:sz w:val="28"/>
          <w:szCs w:val="28"/>
        </w:rPr>
        <w:t xml:space="preserve"> 000 тенге, налог на имущество с физических лиц – 2</w:t>
      </w:r>
      <w:r>
        <w:rPr>
          <w:sz w:val="28"/>
          <w:szCs w:val="28"/>
          <w:lang w:val="kk-KZ"/>
        </w:rPr>
        <w:t>37 000</w:t>
      </w:r>
      <w:r>
        <w:rPr>
          <w:sz w:val="28"/>
          <w:szCs w:val="28"/>
        </w:rPr>
        <w:t xml:space="preserve"> тенге, налог на автотранспорт с физических лиц         </w:t>
      </w:r>
      <w:r>
        <w:rPr>
          <w:sz w:val="28"/>
          <w:szCs w:val="28"/>
        </w:rPr>
        <w:t xml:space="preserve"> 5 </w:t>
      </w:r>
      <w:r>
        <w:rPr>
          <w:sz w:val="28"/>
          <w:szCs w:val="28"/>
          <w:lang w:val="kk-KZ"/>
        </w:rPr>
        <w:t>403 000</w:t>
      </w:r>
      <w:r>
        <w:rPr>
          <w:sz w:val="28"/>
          <w:szCs w:val="28"/>
        </w:rPr>
        <w:t xml:space="preserve"> тенге, индивидуальный подоходный налог с доходов, не облагаемых у источника выплаты – </w:t>
      </w:r>
      <w:r>
        <w:rPr>
          <w:sz w:val="28"/>
          <w:szCs w:val="28"/>
          <w:lang w:val="kk-KZ"/>
        </w:rPr>
        <w:t>455 000</w:t>
      </w:r>
      <w:r>
        <w:rPr>
          <w:sz w:val="28"/>
          <w:szCs w:val="28"/>
        </w:rPr>
        <w:t xml:space="preserve"> тенге.</w:t>
      </w:r>
      <w:proofErr w:type="gramEnd"/>
    </w:p>
    <w:p w:rsidR="006C31B7" w:rsidRDefault="006C31B7">
      <w:pPr>
        <w:pStyle w:val="a9"/>
        <w:ind w:firstLine="567"/>
        <w:jc w:val="both"/>
        <w:rPr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Реализация государственных программ</w:t>
      </w:r>
      <w:r>
        <w:rPr>
          <w:sz w:val="28"/>
          <w:szCs w:val="28"/>
        </w:rPr>
        <w:t>.</w:t>
      </w:r>
    </w:p>
    <w:p w:rsidR="006C31B7" w:rsidRDefault="0015276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году по государственной программе "</w:t>
      </w:r>
      <w:proofErr w:type="spellStart"/>
      <w:r>
        <w:rPr>
          <w:rFonts w:ascii="Times New Roman" w:hAnsi="Times New Roman"/>
          <w:sz w:val="28"/>
          <w:szCs w:val="28"/>
        </w:rPr>
        <w:t>Игілік</w:t>
      </w:r>
      <w:proofErr w:type="spellEnd"/>
      <w:r>
        <w:rPr>
          <w:rFonts w:ascii="Times New Roman" w:hAnsi="Times New Roman"/>
          <w:sz w:val="28"/>
          <w:szCs w:val="28"/>
        </w:rPr>
        <w:t xml:space="preserve">" получили </w:t>
      </w:r>
      <w:proofErr w:type="spellStart"/>
      <w:r>
        <w:rPr>
          <w:rFonts w:ascii="Times New Roman" w:hAnsi="Times New Roman"/>
          <w:sz w:val="28"/>
          <w:szCs w:val="28"/>
        </w:rPr>
        <w:t>микрокредит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Оспанова А.-4.0 млн. тенге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Тулеген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  <w:lang w:val="kk-KZ"/>
        </w:rPr>
        <w:t>- 5.720 млн. тенге, Еркенов Б.- 4 млн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енге, Маккачов Р.- 3.6 млн.тенге.</w:t>
      </w:r>
    </w:p>
    <w:p w:rsidR="006C31B7" w:rsidRDefault="0015276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kk-KZ"/>
        </w:rPr>
        <w:t>Получатели гранта «Бизнес Бастау»: Есенов К.К. - 583400 тенге,  Тасбулатов Д.М.- 583400 тенге.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 xml:space="preserve">Большим подспорьем в решении социальных вопросов населения является подсобное </w:t>
      </w:r>
      <w:r>
        <w:rPr>
          <w:sz w:val="28"/>
          <w:szCs w:val="28"/>
        </w:rPr>
        <w:t>хозяйство.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kk-KZ"/>
        </w:rPr>
        <w:t>2021 года:</w:t>
      </w:r>
      <w:r>
        <w:rPr>
          <w:sz w:val="28"/>
          <w:szCs w:val="28"/>
        </w:rPr>
        <w:t xml:space="preserve"> КРС – </w:t>
      </w:r>
      <w:r>
        <w:rPr>
          <w:sz w:val="28"/>
          <w:szCs w:val="28"/>
          <w:lang w:val="kk-KZ"/>
        </w:rPr>
        <w:t>3389</w:t>
      </w:r>
      <w:r>
        <w:rPr>
          <w:sz w:val="28"/>
          <w:szCs w:val="28"/>
        </w:rPr>
        <w:t xml:space="preserve"> голов, МРС – </w:t>
      </w:r>
      <w:r>
        <w:rPr>
          <w:sz w:val="28"/>
          <w:szCs w:val="28"/>
          <w:lang w:val="kk-KZ"/>
        </w:rPr>
        <w:t>6359</w:t>
      </w:r>
      <w:r>
        <w:rPr>
          <w:sz w:val="28"/>
          <w:szCs w:val="28"/>
        </w:rPr>
        <w:t xml:space="preserve"> голов, лошади </w:t>
      </w:r>
      <w:r>
        <w:rPr>
          <w:sz w:val="28"/>
          <w:szCs w:val="28"/>
          <w:lang w:val="kk-KZ"/>
        </w:rPr>
        <w:t>2187</w:t>
      </w:r>
      <w:r>
        <w:rPr>
          <w:sz w:val="28"/>
          <w:szCs w:val="28"/>
        </w:rPr>
        <w:t xml:space="preserve"> голов, свиньи</w:t>
      </w:r>
      <w:r>
        <w:rPr>
          <w:sz w:val="28"/>
          <w:szCs w:val="28"/>
          <w:lang w:val="kk-KZ"/>
        </w:rPr>
        <w:t xml:space="preserve"> 255 </w:t>
      </w:r>
      <w:r>
        <w:rPr>
          <w:sz w:val="28"/>
          <w:szCs w:val="28"/>
        </w:rPr>
        <w:t xml:space="preserve">голов, птицы- </w:t>
      </w:r>
      <w:r>
        <w:rPr>
          <w:sz w:val="28"/>
          <w:szCs w:val="28"/>
          <w:lang w:val="kk-KZ"/>
        </w:rPr>
        <w:t>4161</w:t>
      </w:r>
      <w:r>
        <w:rPr>
          <w:sz w:val="28"/>
          <w:szCs w:val="28"/>
        </w:rPr>
        <w:t>.</w:t>
      </w:r>
    </w:p>
    <w:p w:rsidR="006C31B7" w:rsidRDefault="006C31B7">
      <w:pPr>
        <w:pStyle w:val="a9"/>
        <w:ind w:firstLine="567"/>
        <w:jc w:val="both"/>
        <w:rPr>
          <w:sz w:val="28"/>
          <w:szCs w:val="28"/>
          <w:lang w:val="kk-KZ"/>
        </w:rPr>
      </w:pP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Создание новых рабочих мест, сокращение безработицы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 xml:space="preserve">В КГУ «Аппарат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Абылайханского</w:t>
      </w:r>
      <w:proofErr w:type="spellEnd"/>
      <w:r>
        <w:rPr>
          <w:sz w:val="28"/>
          <w:szCs w:val="28"/>
        </w:rPr>
        <w:t xml:space="preserve"> сельского округа» на общественные работы были привлечены 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человек. По истечении срока </w:t>
      </w:r>
      <w:r>
        <w:rPr>
          <w:sz w:val="28"/>
          <w:szCs w:val="28"/>
        </w:rPr>
        <w:lastRenderedPageBreak/>
        <w:t xml:space="preserve">договоров все были трудоустроены. 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 xml:space="preserve">Трудоустроено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инвалида.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семьи (</w:t>
      </w:r>
      <w:r>
        <w:rPr>
          <w:sz w:val="28"/>
          <w:szCs w:val="28"/>
          <w:lang w:val="kk-KZ"/>
        </w:rPr>
        <w:t>28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kk-KZ"/>
        </w:rPr>
        <w:t xml:space="preserve"> в семье) </w:t>
      </w:r>
      <w:r>
        <w:rPr>
          <w:sz w:val="28"/>
          <w:szCs w:val="28"/>
        </w:rPr>
        <w:t xml:space="preserve">получают адресную социальную помощь нового формата. </w:t>
      </w:r>
      <w:r>
        <w:rPr>
          <w:sz w:val="28"/>
          <w:szCs w:val="28"/>
          <w:lang w:val="kk-KZ"/>
        </w:rPr>
        <w:t>Все т</w:t>
      </w:r>
      <w:proofErr w:type="spellStart"/>
      <w:r>
        <w:rPr>
          <w:sz w:val="28"/>
          <w:szCs w:val="28"/>
        </w:rPr>
        <w:t>рудоустроен</w:t>
      </w:r>
      <w:proofErr w:type="spellEnd"/>
      <w:r>
        <w:rPr>
          <w:sz w:val="28"/>
          <w:szCs w:val="28"/>
          <w:lang w:val="kk-KZ"/>
        </w:rPr>
        <w:t>ы.</w:t>
      </w:r>
      <w:r>
        <w:rPr>
          <w:sz w:val="28"/>
          <w:szCs w:val="28"/>
        </w:rPr>
        <w:t xml:space="preserve"> 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 xml:space="preserve">По социальным рабочим местам </w:t>
      </w:r>
      <w:r>
        <w:rPr>
          <w:sz w:val="28"/>
          <w:szCs w:val="28"/>
          <w:lang w:val="kk-KZ"/>
        </w:rPr>
        <w:t>(СРМ) – Шакиров К. -ИП «Мансур Алдияр»</w:t>
      </w:r>
    </w:p>
    <w:p w:rsidR="006C31B7" w:rsidRDefault="006C31B7">
      <w:pPr>
        <w:pStyle w:val="a9"/>
        <w:ind w:firstLine="567"/>
        <w:jc w:val="both"/>
        <w:rPr>
          <w:b/>
          <w:sz w:val="28"/>
          <w:szCs w:val="28"/>
        </w:rPr>
      </w:pPr>
    </w:p>
    <w:p w:rsidR="006C31B7" w:rsidRDefault="0015276C">
      <w:pPr>
        <w:pStyle w:val="a9"/>
        <w:ind w:firstLine="567"/>
        <w:jc w:val="both"/>
      </w:pPr>
      <w:r>
        <w:rPr>
          <w:b/>
          <w:sz w:val="28"/>
          <w:szCs w:val="28"/>
        </w:rPr>
        <w:t>Повышение среднемесячной заработной платы.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руководителями ТОО, КХ, ИП ведется работа по повышен</w:t>
      </w:r>
      <w:r>
        <w:rPr>
          <w:sz w:val="28"/>
          <w:szCs w:val="28"/>
        </w:rPr>
        <w:t xml:space="preserve">ию заработной платы работникам. Ежегодно во время посевных и уборочных работ повышается заработная плата работникам </w:t>
      </w:r>
      <w:proofErr w:type="spellStart"/>
      <w:r>
        <w:rPr>
          <w:sz w:val="28"/>
          <w:szCs w:val="28"/>
        </w:rPr>
        <w:t>сельхозформирований</w:t>
      </w:r>
      <w:proofErr w:type="spellEnd"/>
      <w:r>
        <w:rPr>
          <w:sz w:val="28"/>
          <w:szCs w:val="28"/>
        </w:rPr>
        <w:t xml:space="preserve">. Средняя заработная плата по сельскому округу составляет </w:t>
      </w:r>
      <w:r>
        <w:rPr>
          <w:sz w:val="28"/>
          <w:szCs w:val="28"/>
          <w:lang w:val="kk-KZ"/>
        </w:rPr>
        <w:t>98 000</w:t>
      </w:r>
      <w:r>
        <w:rPr>
          <w:sz w:val="28"/>
          <w:szCs w:val="28"/>
        </w:rPr>
        <w:t xml:space="preserve"> тенге.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соблюдения трудового законода</w:t>
      </w:r>
      <w:r>
        <w:rPr>
          <w:sz w:val="28"/>
          <w:szCs w:val="28"/>
        </w:rPr>
        <w:t xml:space="preserve">тельства, в том числе в части своевременности оплаты труда, заключены Меморандумы о взаимопонимании между </w:t>
      </w:r>
      <w:proofErr w:type="spellStart"/>
      <w:r>
        <w:rPr>
          <w:sz w:val="28"/>
          <w:szCs w:val="28"/>
        </w:rPr>
        <w:t>акиматом</w:t>
      </w:r>
      <w:proofErr w:type="spellEnd"/>
      <w:r>
        <w:rPr>
          <w:sz w:val="28"/>
          <w:szCs w:val="28"/>
        </w:rPr>
        <w:t xml:space="preserve"> района и работодателем, профсоюзом о сотрудничестве по вопросам стабилизации производственных процессов, обеспечения трудовых прав и трудоуст</w:t>
      </w:r>
      <w:r>
        <w:rPr>
          <w:sz w:val="28"/>
          <w:szCs w:val="28"/>
        </w:rPr>
        <w:t xml:space="preserve">ройства работников. </w:t>
      </w:r>
    </w:p>
    <w:p w:rsidR="006C31B7" w:rsidRDefault="006C31B7">
      <w:pPr>
        <w:pStyle w:val="a9"/>
        <w:ind w:firstLine="567"/>
        <w:jc w:val="both"/>
        <w:rPr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Регулирование земельных отношений</w:t>
      </w:r>
      <w:r>
        <w:rPr>
          <w:sz w:val="28"/>
          <w:szCs w:val="28"/>
        </w:rPr>
        <w:t>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 xml:space="preserve">Аппаратом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сельского округа ведется постановка на очередь лиц для получения земельных участков под индивидуальное жилищное строительство. Всего в очереди на получение земельных участков состоят </w:t>
      </w: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37</w:t>
      </w:r>
      <w:r>
        <w:rPr>
          <w:sz w:val="28"/>
          <w:szCs w:val="28"/>
        </w:rPr>
        <w:t xml:space="preserve"> человек.</w:t>
      </w:r>
    </w:p>
    <w:p w:rsidR="006C31B7" w:rsidRDefault="006C31B7">
      <w:pPr>
        <w:pStyle w:val="a9"/>
        <w:ind w:firstLine="567"/>
        <w:jc w:val="both"/>
        <w:rPr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Взаимодействие с местным сообществом</w:t>
      </w:r>
      <w:r>
        <w:rPr>
          <w:sz w:val="28"/>
          <w:szCs w:val="28"/>
        </w:rPr>
        <w:t>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>В текущем году проведено</w:t>
      </w:r>
      <w:r>
        <w:rPr>
          <w:sz w:val="28"/>
          <w:szCs w:val="28"/>
          <w:lang w:val="kk-KZ"/>
        </w:rPr>
        <w:t xml:space="preserve"> 5 с</w:t>
      </w:r>
      <w:proofErr w:type="spellStart"/>
      <w:r>
        <w:rPr>
          <w:sz w:val="28"/>
          <w:szCs w:val="28"/>
        </w:rPr>
        <w:t>обрани</w:t>
      </w:r>
      <w:r w:rsidR="0027044A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местного сообщества сельского округа, на котором рассматривался вопрос распределения средств по поступившим трансфертам МСУ.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>Бюджет сельского округа за 202</w:t>
      </w: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  <w:lang w:val="kk-KZ"/>
        </w:rPr>
        <w:t>освоен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100%.</w:t>
      </w:r>
    </w:p>
    <w:p w:rsidR="006C31B7" w:rsidRDefault="006C31B7">
      <w:pPr>
        <w:pStyle w:val="a9"/>
        <w:ind w:firstLine="567"/>
        <w:jc w:val="both"/>
        <w:rPr>
          <w:b/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по обеспечению водоснабжением населения.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>Водоснабжение в населенных пунктах округа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ызылагаш, </w:t>
      </w:r>
      <w:proofErr w:type="spellStart"/>
      <w:r>
        <w:rPr>
          <w:sz w:val="28"/>
          <w:szCs w:val="28"/>
        </w:rPr>
        <w:t>а.Акылбай</w:t>
      </w:r>
      <w:proofErr w:type="spellEnd"/>
      <w:r>
        <w:rPr>
          <w:sz w:val="28"/>
          <w:szCs w:val="28"/>
        </w:rPr>
        <w:t xml:space="preserve">, с.Озерное – централизованное. </w:t>
      </w:r>
      <w:r>
        <w:rPr>
          <w:sz w:val="28"/>
          <w:szCs w:val="28"/>
          <w:lang w:val="kk-KZ"/>
        </w:rPr>
        <w:t>Ж</w:t>
      </w:r>
      <w:proofErr w:type="spellStart"/>
      <w:r>
        <w:rPr>
          <w:sz w:val="28"/>
          <w:szCs w:val="28"/>
        </w:rPr>
        <w:t>ители</w:t>
      </w:r>
      <w:proofErr w:type="spellEnd"/>
      <w:r>
        <w:rPr>
          <w:sz w:val="28"/>
          <w:szCs w:val="28"/>
        </w:rPr>
        <w:t xml:space="preserve"> вышеуказанных населенных пунктов своими силами провели водопровод в частные дома.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арабау</w:t>
      </w:r>
      <w:proofErr w:type="spellEnd"/>
      <w:r>
        <w:rPr>
          <w:sz w:val="28"/>
          <w:szCs w:val="28"/>
          <w:lang w:val="kk-KZ"/>
        </w:rPr>
        <w:t>ы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водоснабжение -децентрализованное.</w:t>
      </w:r>
      <w:r>
        <w:rPr>
          <w:sz w:val="28"/>
          <w:szCs w:val="28"/>
          <w:lang w:val="kk-KZ"/>
        </w:rPr>
        <w:t xml:space="preserve">         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C31B7" w:rsidRDefault="0015276C">
      <w:pPr>
        <w:pStyle w:val="a9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благоустройству, озеленению, и санитарной очистке населенных пунктов.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 xml:space="preserve">В рамках плана мероприятий по проведению </w:t>
      </w:r>
      <w:proofErr w:type="spellStart"/>
      <w:r>
        <w:rPr>
          <w:sz w:val="28"/>
          <w:szCs w:val="28"/>
        </w:rPr>
        <w:t>трехмесячника</w:t>
      </w:r>
      <w:proofErr w:type="spellEnd"/>
      <w:r>
        <w:rPr>
          <w:sz w:val="28"/>
          <w:szCs w:val="28"/>
        </w:rPr>
        <w:t xml:space="preserve"> по санитарной очистке, благоустройству и озеленению населенных пунктов б</w:t>
      </w:r>
      <w:r>
        <w:rPr>
          <w:sz w:val="28"/>
          <w:szCs w:val="28"/>
        </w:rPr>
        <w:t xml:space="preserve">ыли проведены 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 сходов с населением, 10 субботников. </w:t>
      </w:r>
      <w:r>
        <w:rPr>
          <w:sz w:val="28"/>
          <w:szCs w:val="28"/>
          <w:lang w:val="kk-KZ"/>
        </w:rPr>
        <w:t>Владельцами частных подвори</w:t>
      </w:r>
      <w:r w:rsidR="00D01664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 xml:space="preserve"> вывезено более 250 тонн мусора и навоза.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 xml:space="preserve">Возле школ и зданий сельского округа посажено </w:t>
      </w:r>
      <w:r>
        <w:rPr>
          <w:sz w:val="28"/>
          <w:szCs w:val="28"/>
          <w:lang w:val="kk-KZ"/>
        </w:rPr>
        <w:t xml:space="preserve">15 </w:t>
      </w:r>
      <w:r>
        <w:rPr>
          <w:sz w:val="28"/>
          <w:szCs w:val="28"/>
        </w:rPr>
        <w:t xml:space="preserve">деревьев и кустарников. Отремонтированы фасады и ограждения административных зданий </w:t>
      </w:r>
      <w:r>
        <w:rPr>
          <w:sz w:val="28"/>
          <w:szCs w:val="28"/>
        </w:rPr>
        <w:t xml:space="preserve">и жилых домов. </w:t>
      </w:r>
    </w:p>
    <w:p w:rsidR="006C31B7" w:rsidRDefault="006C31B7">
      <w:pPr>
        <w:pStyle w:val="a9"/>
        <w:ind w:firstLine="567"/>
        <w:jc w:val="both"/>
        <w:rPr>
          <w:b/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Готовность к отопительному сезону.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 xml:space="preserve">Потребность угля объектов социальной сферы округа к отопительному </w:t>
      </w:r>
      <w:r>
        <w:rPr>
          <w:sz w:val="28"/>
          <w:szCs w:val="28"/>
        </w:rPr>
        <w:lastRenderedPageBreak/>
        <w:t>сезону 202</w:t>
      </w: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>-20</w:t>
      </w:r>
      <w:r>
        <w:rPr>
          <w:sz w:val="28"/>
          <w:szCs w:val="28"/>
          <w:lang w:val="kk-KZ"/>
        </w:rPr>
        <w:t>22</w:t>
      </w:r>
      <w:r>
        <w:rPr>
          <w:sz w:val="28"/>
          <w:szCs w:val="28"/>
        </w:rPr>
        <w:t xml:space="preserve"> годов составляет 7</w:t>
      </w:r>
      <w:r>
        <w:rPr>
          <w:sz w:val="28"/>
          <w:szCs w:val="28"/>
          <w:lang w:val="kk-KZ"/>
        </w:rPr>
        <w:t>30</w:t>
      </w:r>
      <w:r>
        <w:rPr>
          <w:sz w:val="28"/>
          <w:szCs w:val="28"/>
        </w:rPr>
        <w:t xml:space="preserve"> тонн, обеспеченность - 100%. </w:t>
      </w:r>
    </w:p>
    <w:p w:rsidR="006C31B7" w:rsidRDefault="006C31B7">
      <w:pPr>
        <w:pStyle w:val="a9"/>
        <w:ind w:firstLine="567"/>
        <w:jc w:val="both"/>
        <w:rPr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 и малое предпринимательство.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Работают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магазинов, </w:t>
      </w: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 кафе</w:t>
      </w:r>
      <w:r>
        <w:rPr>
          <w:sz w:val="28"/>
          <w:szCs w:val="28"/>
          <w:lang w:val="kk-KZ"/>
        </w:rPr>
        <w:t>, 2 СТО, п</w:t>
      </w:r>
      <w:proofErr w:type="spellStart"/>
      <w:r>
        <w:rPr>
          <w:sz w:val="28"/>
          <w:szCs w:val="28"/>
        </w:rPr>
        <w:t>екарн</w:t>
      </w:r>
      <w:proofErr w:type="spellEnd"/>
      <w:r>
        <w:rPr>
          <w:sz w:val="28"/>
          <w:szCs w:val="28"/>
          <w:lang w:val="kk-KZ"/>
        </w:rPr>
        <w:t>и 2</w:t>
      </w:r>
      <w:r>
        <w:rPr>
          <w:sz w:val="28"/>
          <w:szCs w:val="28"/>
        </w:rPr>
        <w:t>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кустовые совещания в населенных пунктах округа по разъяснению механизмов поддержки в рамках государственных программ.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проводится мониторинг цен на социально-значимые товары. </w:t>
      </w:r>
    </w:p>
    <w:p w:rsidR="006C31B7" w:rsidRDefault="006C31B7">
      <w:pPr>
        <w:pStyle w:val="a9"/>
        <w:ind w:firstLine="567"/>
        <w:jc w:val="both"/>
        <w:rPr>
          <w:color w:val="000000"/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>По решению мест</w:t>
      </w:r>
      <w:r>
        <w:rPr>
          <w:sz w:val="28"/>
          <w:szCs w:val="28"/>
        </w:rPr>
        <w:t>ных представительных органов оказана социальная помощь отдельным категориям граждан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количестве 3 человек на </w:t>
      </w:r>
      <w:r>
        <w:rPr>
          <w:sz w:val="28"/>
          <w:szCs w:val="28"/>
          <w:lang w:val="kk-KZ"/>
        </w:rPr>
        <w:t xml:space="preserve">общую </w:t>
      </w:r>
      <w:r>
        <w:rPr>
          <w:sz w:val="28"/>
          <w:szCs w:val="28"/>
        </w:rPr>
        <w:t xml:space="preserve">сумму </w:t>
      </w:r>
      <w:r>
        <w:rPr>
          <w:sz w:val="28"/>
          <w:szCs w:val="28"/>
          <w:lang w:val="kk-KZ"/>
        </w:rPr>
        <w:t>131 265</w:t>
      </w:r>
      <w:r>
        <w:rPr>
          <w:sz w:val="28"/>
          <w:szCs w:val="28"/>
        </w:rPr>
        <w:t xml:space="preserve"> тенге.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школах установлены пандусы для людей с ограниченными возможностями. На входе в здание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сельского округа устано</w:t>
      </w:r>
      <w:r>
        <w:rPr>
          <w:sz w:val="28"/>
          <w:szCs w:val="28"/>
        </w:rPr>
        <w:t xml:space="preserve">влена кнопка вызова. </w:t>
      </w:r>
    </w:p>
    <w:p w:rsidR="006C31B7" w:rsidRDefault="006C31B7">
      <w:pPr>
        <w:pStyle w:val="a9"/>
        <w:ind w:firstLine="567"/>
        <w:jc w:val="both"/>
        <w:rPr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Образование.</w:t>
      </w:r>
    </w:p>
    <w:p w:rsidR="006C31B7" w:rsidRDefault="0015276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округе имеются 3 школы (2 средние</w:t>
      </w:r>
      <w:r w:rsidR="00D01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</w:t>
      </w:r>
      <w:r w:rsidR="00D01664"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3 мини-центра при школах. Общее количество учащихся школ </w:t>
      </w:r>
      <w:r>
        <w:rPr>
          <w:rFonts w:ascii="Times New Roman" w:hAnsi="Times New Roman" w:cs="Times New Roman"/>
          <w:sz w:val="28"/>
          <w:szCs w:val="28"/>
          <w:lang w:val="kk-KZ"/>
        </w:rPr>
        <w:t>285</w:t>
      </w:r>
      <w:r>
        <w:rPr>
          <w:rFonts w:ascii="Times New Roman" w:hAnsi="Times New Roman" w:cs="Times New Roman"/>
          <w:sz w:val="28"/>
          <w:szCs w:val="28"/>
        </w:rPr>
        <w:t xml:space="preserve"> учеников и </w:t>
      </w:r>
      <w:r>
        <w:rPr>
          <w:rFonts w:ascii="Times New Roman" w:hAnsi="Times New Roman" w:cs="Times New Roman"/>
          <w:sz w:val="28"/>
          <w:szCs w:val="28"/>
          <w:lang w:val="kk-KZ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мини-центра.</w:t>
      </w:r>
    </w:p>
    <w:p w:rsidR="006C31B7" w:rsidRDefault="00152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 всех школах округа имеются компьютерные классы и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доски, доступ к Интернету, работают лицензированные медицинские кабинеты.   </w:t>
      </w:r>
    </w:p>
    <w:p w:rsidR="006C31B7" w:rsidRDefault="006C31B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Здравохранение</w:t>
      </w:r>
      <w:proofErr w:type="spellEnd"/>
      <w:r>
        <w:rPr>
          <w:b/>
          <w:sz w:val="28"/>
          <w:szCs w:val="28"/>
        </w:rPr>
        <w:t>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здравоохранения включает в себя 1 врачебную амбулаторию в</w:t>
      </w:r>
      <w:r>
        <w:rPr>
          <w:sz w:val="28"/>
          <w:szCs w:val="28"/>
          <w:lang w:val="kk-KZ"/>
        </w:rPr>
        <w:t xml:space="preserve"> а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кылбай</w:t>
      </w:r>
      <w:proofErr w:type="spellEnd"/>
      <w:r>
        <w:rPr>
          <w:sz w:val="28"/>
          <w:szCs w:val="28"/>
          <w:lang w:val="kk-KZ"/>
        </w:rPr>
        <w:t>, 1 фельшерско-акушерский 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 с.</w:t>
      </w:r>
      <w:r>
        <w:rPr>
          <w:sz w:val="28"/>
          <w:szCs w:val="28"/>
        </w:rPr>
        <w:t xml:space="preserve">Кызылагаш и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медицинских пункта в селах </w:t>
      </w:r>
      <w:proofErr w:type="spellStart"/>
      <w:r>
        <w:rPr>
          <w:sz w:val="28"/>
          <w:szCs w:val="28"/>
        </w:rPr>
        <w:t>Караба</w:t>
      </w:r>
      <w:proofErr w:type="spellEnd"/>
      <w:r>
        <w:rPr>
          <w:sz w:val="28"/>
          <w:szCs w:val="28"/>
          <w:lang w:val="kk-KZ"/>
        </w:rPr>
        <w:t>у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Озерное. Численность медперсонала составляет 1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человек. 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Проблемой в сфере здравоохранения является отсутствие типового помещения врачебной амбулатории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ызылагаш и аптечных пунктов в </w:t>
      </w:r>
      <w:proofErr w:type="spellStart"/>
      <w:r>
        <w:rPr>
          <w:sz w:val="28"/>
          <w:szCs w:val="28"/>
        </w:rPr>
        <w:t>а.Акылбай</w:t>
      </w:r>
      <w:proofErr w:type="spellEnd"/>
      <w:r>
        <w:rPr>
          <w:sz w:val="28"/>
          <w:szCs w:val="28"/>
        </w:rPr>
        <w:t xml:space="preserve"> и с.Кызылагаш.</w:t>
      </w:r>
    </w:p>
    <w:p w:rsidR="006C31B7" w:rsidRDefault="006C31B7">
      <w:pPr>
        <w:pStyle w:val="a9"/>
        <w:ind w:firstLine="567"/>
        <w:jc w:val="both"/>
        <w:rPr>
          <w:sz w:val="28"/>
          <w:szCs w:val="28"/>
        </w:rPr>
      </w:pPr>
    </w:p>
    <w:p w:rsidR="006C31B7" w:rsidRDefault="0015276C">
      <w:pPr>
        <w:pStyle w:val="a9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Государственные услуги.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Принимаются меры </w:t>
      </w:r>
      <w:r>
        <w:rPr>
          <w:sz w:val="28"/>
          <w:szCs w:val="28"/>
        </w:rPr>
        <w:t>по повышению качества оказания государственных услуг, с учетом рекомендаций общественного мониторинга, качества оказания государственных услуг.</w:t>
      </w:r>
    </w:p>
    <w:p w:rsidR="006C31B7" w:rsidRDefault="001527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стендах аппарата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сельского округа вывешены стандарты и регламенты оказания государственных услуг.</w:t>
      </w:r>
    </w:p>
    <w:p w:rsidR="006C31B7" w:rsidRDefault="0015276C">
      <w:pPr>
        <w:pStyle w:val="a9"/>
        <w:ind w:firstLine="567"/>
        <w:jc w:val="both"/>
      </w:pPr>
      <w:r>
        <w:rPr>
          <w:sz w:val="28"/>
          <w:szCs w:val="28"/>
        </w:rPr>
        <w:t>Оказа</w:t>
      </w:r>
      <w:r>
        <w:rPr>
          <w:sz w:val="28"/>
          <w:szCs w:val="28"/>
        </w:rPr>
        <w:t xml:space="preserve">но государственных услуг – </w:t>
      </w:r>
      <w:r>
        <w:rPr>
          <w:sz w:val="28"/>
          <w:szCs w:val="28"/>
          <w:lang w:val="kk-KZ"/>
        </w:rPr>
        <w:t>55.</w:t>
      </w:r>
    </w:p>
    <w:p w:rsidR="006C31B7" w:rsidRDefault="006C31B7">
      <w:pPr>
        <w:pStyle w:val="a9"/>
        <w:ind w:firstLine="567"/>
        <w:jc w:val="both"/>
        <w:rPr>
          <w:sz w:val="28"/>
          <w:szCs w:val="28"/>
          <w:lang w:val="kk-KZ"/>
        </w:rPr>
      </w:pPr>
    </w:p>
    <w:p w:rsidR="006C31B7" w:rsidRDefault="006C31B7">
      <w:pPr>
        <w:pStyle w:val="a9"/>
        <w:ind w:firstLine="567"/>
        <w:jc w:val="both"/>
        <w:rPr>
          <w:sz w:val="28"/>
          <w:szCs w:val="28"/>
        </w:rPr>
      </w:pPr>
    </w:p>
    <w:p w:rsidR="006C31B7" w:rsidRDefault="006C31B7">
      <w:pPr>
        <w:pStyle w:val="a9"/>
        <w:ind w:firstLine="567"/>
        <w:jc w:val="both"/>
      </w:pPr>
    </w:p>
    <w:sectPr w:rsidR="006C31B7" w:rsidSect="006C31B7">
      <w:pgSz w:w="11906" w:h="16838"/>
      <w:pgMar w:top="709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31B7"/>
    <w:rsid w:val="0015276C"/>
    <w:rsid w:val="0027044A"/>
    <w:rsid w:val="006C31B7"/>
    <w:rsid w:val="00D0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E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B402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qFormat/>
    <w:rsid w:val="00B402B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4">
    <w:name w:val="Текст выноски Знак"/>
    <w:basedOn w:val="a0"/>
    <w:uiPriority w:val="99"/>
    <w:semiHidden/>
    <w:qFormat/>
    <w:rsid w:val="00257AC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6C31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C31B7"/>
    <w:pPr>
      <w:spacing w:after="140"/>
    </w:pPr>
  </w:style>
  <w:style w:type="paragraph" w:styleId="a7">
    <w:name w:val="List"/>
    <w:basedOn w:val="a6"/>
    <w:rsid w:val="006C31B7"/>
    <w:rPr>
      <w:rFonts w:cs="Arial"/>
    </w:rPr>
  </w:style>
  <w:style w:type="paragraph" w:customStyle="1" w:styleId="Caption">
    <w:name w:val="Caption"/>
    <w:basedOn w:val="a"/>
    <w:qFormat/>
    <w:rsid w:val="006C31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C31B7"/>
    <w:pPr>
      <w:suppressLineNumbers/>
    </w:pPr>
    <w:rPr>
      <w:rFonts w:cs="Arial"/>
    </w:rPr>
  </w:style>
  <w:style w:type="paragraph" w:styleId="a9">
    <w:name w:val="No Spacing"/>
    <w:uiPriority w:val="1"/>
    <w:qFormat/>
    <w:rsid w:val="00B402BE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57AC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24</cp:revision>
  <cp:lastPrinted>2021-12-28T16:09:00Z</cp:lastPrinted>
  <dcterms:created xsi:type="dcterms:W3CDTF">2019-12-20T03:55:00Z</dcterms:created>
  <dcterms:modified xsi:type="dcterms:W3CDTF">2022-01-05T05:17:00Z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