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3B1" w:rsidRPr="00873653" w:rsidRDefault="00873653" w:rsidP="00873653">
      <w:pPr>
        <w:pStyle w:val="3"/>
        <w:shd w:val="clear" w:color="auto" w:fill="FFFFFF"/>
        <w:spacing w:before="0" w:line="288" w:lineRule="atLeast"/>
        <w:rPr>
          <w:rFonts w:asciiTheme="minorHAnsi" w:hAnsiTheme="minorHAnsi"/>
          <w:b w:val="0"/>
          <w:bCs w:val="0"/>
          <w:caps/>
          <w:color w:val="333333"/>
          <w:sz w:val="20"/>
        </w:rPr>
      </w:pPr>
      <w:r>
        <w:rPr>
          <w:rFonts w:ascii="Helvetica" w:hAnsi="Helvetica"/>
          <w:b w:val="0"/>
          <w:bCs w:val="0"/>
          <w:caps/>
          <w:color w:val="333333"/>
          <w:sz w:val="20"/>
        </w:rPr>
        <w:t>24-30-13-2/305-И ОТ 28.01.2022</w:t>
      </w:r>
    </w:p>
    <w:p w:rsidR="00BD5E7F" w:rsidRPr="003F0E3C" w:rsidRDefault="004E094D" w:rsidP="00BD5E7F">
      <w:pPr>
        <w:pStyle w:val="3"/>
        <w:shd w:val="clear" w:color="auto" w:fill="FFFFFF"/>
        <w:spacing w:before="0" w:line="360" w:lineRule="atLeast"/>
        <w:rPr>
          <w:rFonts w:asciiTheme="minorHAnsi" w:hAnsiTheme="minorHAnsi"/>
          <w:b w:val="0"/>
          <w:bCs w:val="0"/>
          <w:caps/>
          <w:color w:val="333333"/>
          <w:sz w:val="26"/>
          <w:szCs w:val="26"/>
        </w:rPr>
      </w:pPr>
      <w:r w:rsidRPr="004E094D">
        <w:rPr>
          <w:noProof/>
          <w:sz w:val="16"/>
        </w:rPr>
        <w:pict>
          <v:shapetype id="_x0000_t202" coordsize="21600,21600" o:spt="202" path="m,l,21600r21600,l21600,xe">
            <v:stroke joinstyle="miter"/>
            <v:path gradientshapeok="t" o:connecttype="rect"/>
          </v:shapetype>
          <v:shape id="Text Box 3" o:spid="_x0000_s1026" type="#_x0000_t202" style="position:absolute;margin-left:-2.7pt;margin-top:10.65pt;width:208.85pt;height:95.7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" o:allowincell="f" stroked="f">
            <v:textbox>
              <w:txbxContent>
                <w:p w:rsidR="00D425B8" w:rsidRDefault="00D425B8" w:rsidP="00FD67E6">
                  <w:pPr>
                    <w:spacing w:line="220" w:lineRule="exact"/>
                    <w:jc w:val="center"/>
                    <w:rPr>
                      <w:b/>
                      <w:bCs/>
                      <w:caps/>
                      <w:color w:val="4F81BD"/>
                      <w:spacing w:val="-8"/>
                      <w:sz w:val="15"/>
                      <w:szCs w:val="15"/>
                    </w:rPr>
                  </w:pPr>
                  <w:r>
                    <w:rPr>
                      <w:b/>
                      <w:bCs/>
                      <w:caps/>
                      <w:color w:val="4F81BD"/>
                      <w:spacing w:val="-8"/>
                      <w:sz w:val="15"/>
                      <w:szCs w:val="15"/>
                      <w:lang w:val="kk-KZ"/>
                    </w:rPr>
                    <w:t>«</w:t>
                  </w:r>
                  <w:r w:rsidRPr="00F65A89">
                    <w:rPr>
                      <w:b/>
                      <w:bCs/>
                      <w:caps/>
                      <w:color w:val="4F81BD"/>
                      <w:spacing w:val="-8"/>
                      <w:sz w:val="15"/>
                      <w:szCs w:val="15"/>
                    </w:rPr>
                    <w:t xml:space="preserve">Қазақстан Республикасы </w:t>
                  </w:r>
                </w:p>
                <w:p w:rsidR="00D425B8" w:rsidRDefault="00D425B8" w:rsidP="00FD67E6">
                  <w:pPr>
                    <w:spacing w:line="220" w:lineRule="exact"/>
                    <w:jc w:val="center"/>
                    <w:rPr>
                      <w:b/>
                      <w:bCs/>
                      <w:caps/>
                      <w:color w:val="4F81BD"/>
                      <w:spacing w:val="-8"/>
                      <w:sz w:val="15"/>
                      <w:szCs w:val="15"/>
                    </w:rPr>
                  </w:pPr>
                  <w:r>
                    <w:rPr>
                      <w:b/>
                      <w:bCs/>
                      <w:caps/>
                      <w:color w:val="4F81BD"/>
                      <w:spacing w:val="-8"/>
                      <w:sz w:val="15"/>
                      <w:szCs w:val="15"/>
                    </w:rPr>
                    <w:t>Денсаулық сақтау министрлігі</w:t>
                  </w:r>
                </w:p>
                <w:p w:rsidR="00D425B8" w:rsidRPr="00F65A89" w:rsidRDefault="00D425B8" w:rsidP="00FD67E6">
                  <w:pPr>
                    <w:spacing w:line="220" w:lineRule="exact"/>
                    <w:jc w:val="center"/>
                    <w:rPr>
                      <w:b/>
                      <w:bCs/>
                      <w:caps/>
                      <w:color w:val="4F81BD"/>
                      <w:spacing w:val="-8"/>
                      <w:sz w:val="15"/>
                      <w:szCs w:val="15"/>
                    </w:rPr>
                  </w:pPr>
                  <w:r>
                    <w:rPr>
                      <w:b/>
                      <w:bCs/>
                      <w:caps/>
                      <w:color w:val="4F81BD"/>
                      <w:spacing w:val="-8"/>
                      <w:sz w:val="15"/>
                      <w:szCs w:val="15"/>
                    </w:rPr>
                    <w:t>Санитария</w:t>
                  </w:r>
                  <w:r>
                    <w:rPr>
                      <w:b/>
                      <w:bCs/>
                      <w:caps/>
                      <w:color w:val="4F81BD"/>
                      <w:spacing w:val="-8"/>
                      <w:sz w:val="15"/>
                      <w:szCs w:val="15"/>
                      <w:lang w:val="kk-KZ"/>
                    </w:rPr>
                    <w:t xml:space="preserve">лық – эпидемиологиялық </w:t>
                  </w:r>
                  <w:r w:rsidRPr="00F65A89">
                    <w:rPr>
                      <w:b/>
                      <w:bCs/>
                      <w:caps/>
                      <w:color w:val="4F81BD"/>
                      <w:spacing w:val="-8"/>
                      <w:sz w:val="15"/>
                      <w:szCs w:val="15"/>
                    </w:rPr>
                    <w:t xml:space="preserve"> бақылау комитеті </w:t>
                  </w:r>
                </w:p>
                <w:p w:rsidR="00D425B8" w:rsidRPr="001856A7" w:rsidRDefault="00D425B8" w:rsidP="00FD67E6">
                  <w:pPr>
                    <w:spacing w:line="220" w:lineRule="exact"/>
                    <w:jc w:val="center"/>
                    <w:rPr>
                      <w:b/>
                      <w:bCs/>
                      <w:caps/>
                      <w:color w:val="4F81BD"/>
                      <w:spacing w:val="-8"/>
                      <w:sz w:val="15"/>
                      <w:szCs w:val="15"/>
                    </w:rPr>
                  </w:pPr>
                  <w:r w:rsidRPr="00F65A89">
                    <w:rPr>
                      <w:b/>
                      <w:bCs/>
                      <w:caps/>
                      <w:color w:val="4F81BD"/>
                      <w:spacing w:val="-8"/>
                      <w:sz w:val="15"/>
                      <w:szCs w:val="15"/>
                    </w:rPr>
                    <w:t>Батыс Қазақстан облысының</w:t>
                  </w:r>
                  <w:r>
                    <w:rPr>
                      <w:b/>
                      <w:bCs/>
                      <w:caps/>
                      <w:color w:val="4F81BD"/>
                      <w:spacing w:val="-8"/>
                      <w:sz w:val="15"/>
                      <w:szCs w:val="15"/>
                    </w:rPr>
                    <w:t>Санитария</w:t>
                  </w:r>
                  <w:r>
                    <w:rPr>
                      <w:b/>
                      <w:bCs/>
                      <w:caps/>
                      <w:color w:val="4F81BD"/>
                      <w:spacing w:val="-8"/>
                      <w:sz w:val="15"/>
                      <w:szCs w:val="15"/>
                      <w:lang w:val="kk-KZ"/>
                    </w:rPr>
                    <w:t xml:space="preserve">лық – эпидемиологиялық </w:t>
                  </w:r>
                  <w:r w:rsidRPr="00F65A89">
                    <w:rPr>
                      <w:b/>
                      <w:bCs/>
                      <w:caps/>
                      <w:color w:val="4F81BD"/>
                      <w:spacing w:val="-8"/>
                      <w:sz w:val="15"/>
                      <w:szCs w:val="15"/>
                    </w:rPr>
                    <w:t xml:space="preserve"> бақылау департаменті</w:t>
                  </w:r>
                  <w:r w:rsidRPr="001856A7">
                    <w:rPr>
                      <w:b/>
                      <w:bCs/>
                      <w:caps/>
                      <w:color w:val="4F81BD"/>
                      <w:spacing w:val="-8"/>
                      <w:sz w:val="15"/>
                      <w:szCs w:val="15"/>
                    </w:rPr>
                    <w:t>»</w:t>
                  </w:r>
                </w:p>
                <w:p w:rsidR="00D425B8" w:rsidRDefault="00D425B8" w:rsidP="001856A7">
                  <w:pPr>
                    <w:spacing w:line="220" w:lineRule="exact"/>
                    <w:jc w:val="center"/>
                    <w:rPr>
                      <w:b/>
                      <w:bCs/>
                      <w:caps/>
                      <w:color w:val="4F81BD"/>
                      <w:spacing w:val="-8"/>
                      <w:sz w:val="15"/>
                      <w:szCs w:val="15"/>
                    </w:rPr>
                  </w:pPr>
                  <w:r w:rsidRPr="001856A7">
                    <w:rPr>
                      <w:b/>
                      <w:bCs/>
                      <w:caps/>
                      <w:color w:val="4F81BD"/>
                      <w:spacing w:val="-8"/>
                      <w:sz w:val="15"/>
                      <w:szCs w:val="15"/>
                    </w:rPr>
                    <w:t>РЕСПУБЛИКАЛЫҚ МЕМЛЕКЕТТІК МЕКЕМЕСІ</w:t>
                  </w:r>
                </w:p>
                <w:p w:rsidR="00D425B8" w:rsidRPr="00D2196E" w:rsidRDefault="00D425B8" w:rsidP="001856A7">
                  <w:pPr>
                    <w:spacing w:line="220" w:lineRule="exact"/>
                    <w:jc w:val="center"/>
                    <w:rPr>
                      <w:b/>
                      <w:bCs/>
                      <w:caps/>
                      <w:color w:val="4F81BD"/>
                      <w:spacing w:val="-8"/>
                      <w:sz w:val="15"/>
                      <w:szCs w:val="15"/>
                      <w:lang w:val="kk-KZ"/>
                    </w:rPr>
                  </w:pPr>
                </w:p>
                <w:p w:rsidR="00D425B8" w:rsidRDefault="00D425B8" w:rsidP="001856A7">
                  <w:pPr>
                    <w:spacing w:line="220" w:lineRule="exact"/>
                    <w:jc w:val="center"/>
                    <w:rPr>
                      <w:b/>
                      <w:bCs/>
                      <w:caps/>
                      <w:color w:val="4F81BD"/>
                      <w:spacing w:val="-8"/>
                      <w:sz w:val="15"/>
                      <w:szCs w:val="15"/>
                    </w:rPr>
                  </w:pPr>
                </w:p>
                <w:p w:rsidR="00D425B8" w:rsidRDefault="00D425B8" w:rsidP="001856A7">
                  <w:pPr>
                    <w:spacing w:line="220" w:lineRule="exact"/>
                    <w:jc w:val="center"/>
                    <w:rPr>
                      <w:b/>
                      <w:bCs/>
                      <w:caps/>
                      <w:color w:val="4F81BD"/>
                      <w:spacing w:val="-8"/>
                      <w:sz w:val="15"/>
                      <w:szCs w:val="15"/>
                    </w:rPr>
                  </w:pPr>
                </w:p>
                <w:p w:rsidR="00D425B8" w:rsidRPr="001856A7" w:rsidRDefault="00D425B8" w:rsidP="001856A7">
                  <w:pPr>
                    <w:spacing w:line="220" w:lineRule="exact"/>
                    <w:jc w:val="center"/>
                    <w:rPr>
                      <w:b/>
                      <w:bCs/>
                      <w:caps/>
                      <w:color w:val="4F81BD"/>
                      <w:spacing w:val="-8"/>
                      <w:sz w:val="15"/>
                      <w:szCs w:val="15"/>
                    </w:rPr>
                  </w:pPr>
                </w:p>
                <w:p w:rsidR="00D425B8" w:rsidRPr="001856A7" w:rsidRDefault="00D425B8" w:rsidP="00FD67E6">
                  <w:pPr>
                    <w:spacing w:line="220" w:lineRule="exact"/>
                    <w:jc w:val="center"/>
                    <w:rPr>
                      <w:b/>
                      <w:bCs/>
                      <w:caps/>
                      <w:color w:val="4F81BD"/>
                      <w:spacing w:val="-8"/>
                      <w:sz w:val="15"/>
                      <w:szCs w:val="15"/>
                      <w:lang w:val="kk-KZ"/>
                    </w:rPr>
                  </w:pPr>
                </w:p>
              </w:txbxContent>
            </v:textbox>
          </v:shape>
        </w:pict>
      </w:r>
      <w:r w:rsidRPr="004E094D">
        <w:rPr>
          <w:noProof/>
          <w:sz w:val="16"/>
        </w:rPr>
        <w:pict>
          <v:shape id="Text Box 2" o:spid="_x0000_s1027" type="#_x0000_t202" style="position:absolute;margin-left:297.3pt;margin-top:10.65pt;width:217.75pt;height:95.7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" stroked="f">
            <v:textbox>
              <w:txbxContent>
                <w:p w:rsidR="00D425B8" w:rsidRDefault="00D425B8" w:rsidP="00F65A89">
                  <w:pPr>
                    <w:spacing w:line="220" w:lineRule="exact"/>
                    <w:jc w:val="center"/>
                    <w:rPr>
                      <w:b/>
                      <w:bCs/>
                      <w:caps/>
                      <w:color w:val="4F81BD"/>
                      <w:spacing w:val="-8"/>
                      <w:sz w:val="15"/>
                      <w:szCs w:val="15"/>
                    </w:rPr>
                  </w:pPr>
                  <w:r w:rsidRPr="001856A7">
                    <w:rPr>
                      <w:b/>
                      <w:bCs/>
                      <w:caps/>
                      <w:color w:val="4F81BD"/>
                      <w:spacing w:val="-8"/>
                      <w:sz w:val="15"/>
                      <w:szCs w:val="15"/>
                    </w:rPr>
                    <w:t xml:space="preserve">РЕСПУБЛИКАНСКОЕ ГОСУДАРСТВЕННОЕ </w:t>
                  </w:r>
                </w:p>
                <w:p w:rsidR="00D425B8" w:rsidRPr="00B1025B" w:rsidRDefault="00D425B8" w:rsidP="00B1025B">
                  <w:pPr>
                    <w:spacing w:line="220" w:lineRule="exact"/>
                    <w:jc w:val="center"/>
                    <w:rPr>
                      <w:b/>
                      <w:bCs/>
                      <w:caps/>
                      <w:color w:val="4F81BD"/>
                      <w:spacing w:val="-8"/>
                      <w:sz w:val="15"/>
                      <w:szCs w:val="15"/>
                      <w:lang w:val="kk-KZ"/>
                    </w:rPr>
                  </w:pPr>
                  <w:r w:rsidRPr="001856A7">
                    <w:rPr>
                      <w:b/>
                      <w:bCs/>
                      <w:caps/>
                      <w:color w:val="4F81BD"/>
                      <w:spacing w:val="-8"/>
                      <w:sz w:val="15"/>
                      <w:szCs w:val="15"/>
                    </w:rPr>
                    <w:t>УЧРЕЖДЕНИЕ «</w:t>
                  </w:r>
                  <w:r w:rsidRPr="00F65A89">
                    <w:rPr>
                      <w:b/>
                      <w:bCs/>
                      <w:caps/>
                      <w:color w:val="4F81BD"/>
                      <w:spacing w:val="-8"/>
                      <w:sz w:val="15"/>
                      <w:szCs w:val="15"/>
                    </w:rPr>
                    <w:t xml:space="preserve">Департамент </w:t>
                  </w:r>
                  <w:r>
                    <w:rPr>
                      <w:b/>
                      <w:bCs/>
                      <w:caps/>
                      <w:color w:val="4F81BD"/>
                      <w:spacing w:val="-8"/>
                      <w:sz w:val="15"/>
                      <w:szCs w:val="15"/>
                      <w:lang w:val="kk-KZ"/>
                    </w:rPr>
                    <w:t>санитарно-эпидемиологического контроля</w:t>
                  </w:r>
                </w:p>
                <w:p w:rsidR="00D425B8" w:rsidRPr="00F65A89" w:rsidRDefault="00D425B8" w:rsidP="00F65A89">
                  <w:pPr>
                    <w:spacing w:line="220" w:lineRule="exact"/>
                    <w:jc w:val="center"/>
                    <w:rPr>
                      <w:b/>
                      <w:bCs/>
                      <w:caps/>
                      <w:color w:val="4F81BD"/>
                      <w:spacing w:val="-8"/>
                      <w:sz w:val="15"/>
                      <w:szCs w:val="15"/>
                    </w:rPr>
                  </w:pPr>
                  <w:proofErr w:type="gramStart"/>
                  <w:r w:rsidRPr="00F65A89">
                    <w:rPr>
                      <w:b/>
                      <w:bCs/>
                      <w:caps/>
                      <w:color w:val="4F81BD"/>
                      <w:spacing w:val="-8"/>
                      <w:sz w:val="15"/>
                      <w:szCs w:val="15"/>
                    </w:rPr>
                    <w:t>Западно-Казахстанской</w:t>
                  </w:r>
                  <w:proofErr w:type="gramEnd"/>
                  <w:r w:rsidRPr="00F65A89">
                    <w:rPr>
                      <w:b/>
                      <w:bCs/>
                      <w:caps/>
                      <w:color w:val="4F81BD"/>
                      <w:spacing w:val="-8"/>
                      <w:sz w:val="15"/>
                      <w:szCs w:val="15"/>
                    </w:rPr>
                    <w:t xml:space="preserve"> области </w:t>
                  </w:r>
                </w:p>
                <w:p w:rsidR="00D425B8" w:rsidRPr="00B1025B" w:rsidRDefault="00D425B8" w:rsidP="00B1025B">
                  <w:pPr>
                    <w:spacing w:line="220" w:lineRule="exact"/>
                    <w:jc w:val="center"/>
                    <w:rPr>
                      <w:b/>
                      <w:bCs/>
                      <w:caps/>
                      <w:color w:val="4F81BD"/>
                      <w:spacing w:val="-8"/>
                      <w:sz w:val="15"/>
                      <w:szCs w:val="15"/>
                      <w:lang w:val="kk-KZ"/>
                    </w:rPr>
                  </w:pPr>
                  <w:r w:rsidRPr="00F65A89">
                    <w:rPr>
                      <w:b/>
                      <w:bCs/>
                      <w:caps/>
                      <w:color w:val="4F81BD"/>
                      <w:spacing w:val="-8"/>
                      <w:sz w:val="15"/>
                      <w:szCs w:val="15"/>
                    </w:rPr>
                    <w:t xml:space="preserve">Комитета </w:t>
                  </w:r>
                  <w:r>
                    <w:rPr>
                      <w:b/>
                      <w:bCs/>
                      <w:caps/>
                      <w:color w:val="4F81BD"/>
                      <w:spacing w:val="-8"/>
                      <w:sz w:val="15"/>
                      <w:szCs w:val="15"/>
                      <w:lang w:val="kk-KZ"/>
                    </w:rPr>
                    <w:t xml:space="preserve"> санитарно-эпидемиологического контроля</w:t>
                  </w:r>
                </w:p>
                <w:p w:rsidR="00D425B8" w:rsidRPr="00F65A89" w:rsidRDefault="00D425B8" w:rsidP="00F65A89">
                  <w:pPr>
                    <w:spacing w:line="220" w:lineRule="exact"/>
                    <w:jc w:val="center"/>
                    <w:rPr>
                      <w:b/>
                      <w:bCs/>
                      <w:caps/>
                      <w:color w:val="4F81BD"/>
                      <w:spacing w:val="-8"/>
                      <w:sz w:val="15"/>
                      <w:szCs w:val="15"/>
                    </w:rPr>
                  </w:pPr>
                  <w:r w:rsidRPr="00F65A89">
                    <w:rPr>
                      <w:b/>
                      <w:bCs/>
                      <w:caps/>
                      <w:color w:val="4F81BD"/>
                      <w:spacing w:val="-8"/>
                      <w:sz w:val="15"/>
                      <w:szCs w:val="15"/>
                    </w:rPr>
                    <w:t>Министерства здравоохранения</w:t>
                  </w:r>
                </w:p>
                <w:p w:rsidR="00D425B8" w:rsidRPr="001856A7" w:rsidRDefault="00D425B8" w:rsidP="00F65A89">
                  <w:pPr>
                    <w:spacing w:line="220" w:lineRule="exact"/>
                    <w:jc w:val="center"/>
                    <w:rPr>
                      <w:b/>
                      <w:bCs/>
                      <w:caps/>
                      <w:color w:val="4F81BD"/>
                      <w:spacing w:val="-8"/>
                      <w:sz w:val="15"/>
                      <w:szCs w:val="15"/>
                      <w:lang w:val="kk-KZ"/>
                    </w:rPr>
                  </w:pPr>
                  <w:r w:rsidRPr="00F65A89">
                    <w:rPr>
                      <w:b/>
                      <w:bCs/>
                      <w:caps/>
                      <w:color w:val="4F81BD"/>
                      <w:spacing w:val="-8"/>
                      <w:sz w:val="15"/>
                      <w:szCs w:val="15"/>
                    </w:rPr>
                    <w:t>Республики Казахстан</w:t>
                  </w:r>
                  <w:r>
                    <w:rPr>
                      <w:b/>
                      <w:bCs/>
                      <w:caps/>
                      <w:color w:val="4F81BD"/>
                      <w:spacing w:val="-8"/>
                      <w:sz w:val="15"/>
                      <w:szCs w:val="15"/>
                      <w:lang w:val="kk-KZ"/>
                    </w:rPr>
                    <w:t>»</w:t>
                  </w:r>
                </w:p>
                <w:p w:rsidR="00D425B8" w:rsidRDefault="00D425B8" w:rsidP="00244EF1">
                  <w:pPr>
                    <w:jc w:val="center"/>
                    <w:rPr>
                      <w:b/>
                      <w:bCs/>
                      <w:sz w:val="16"/>
                      <w:szCs w:val="16"/>
                    </w:rPr>
                  </w:pPr>
                </w:p>
                <w:p w:rsidR="00D425B8" w:rsidRPr="00244EF1" w:rsidRDefault="00D425B8" w:rsidP="00244EF1">
                  <w:pPr>
                    <w:jc w:val="center"/>
                    <w:rPr>
                      <w:bCs/>
                      <w:sz w:val="16"/>
                      <w:szCs w:val="16"/>
                      <w:lang w:val="kk-KZ"/>
                    </w:rPr>
                  </w:pPr>
                </w:p>
                <w:p w:rsidR="00D425B8" w:rsidRPr="00D73A8C" w:rsidRDefault="00D425B8" w:rsidP="00C26732">
                  <w:pPr>
                    <w:jc w:val="center"/>
                    <w:rPr>
                      <w:b/>
                      <w:bCs/>
                      <w:sz w:val="8"/>
                      <w:szCs w:val="8"/>
                    </w:rPr>
                  </w:pPr>
                </w:p>
                <w:p w:rsidR="00D425B8" w:rsidRPr="00C26732" w:rsidRDefault="00D425B8" w:rsidP="00C26732">
                  <w:pPr>
                    <w:jc w:val="center"/>
                    <w:rPr>
                      <w:bCs/>
                      <w:sz w:val="16"/>
                      <w:szCs w:val="16"/>
                    </w:rPr>
                  </w:pPr>
                </w:p>
              </w:txbxContent>
            </v:textbox>
          </v:shape>
        </w:pict>
      </w:r>
    </w:p>
    <w:p w:rsidR="004F5B03" w:rsidRPr="003F0E3C" w:rsidRDefault="001768B1" w:rsidP="005D42BA">
      <w:pPr>
        <w:tabs>
          <w:tab w:val="left" w:pos="5103"/>
          <w:tab w:val="left" w:pos="5245"/>
        </w:tabs>
        <w:rPr>
          <w:sz w:val="22"/>
          <w:lang w:val="kk-KZ"/>
        </w:rPr>
      </w:pPr>
      <w:r w:rsidRPr="003F0E3C">
        <w:rPr>
          <w:noProof/>
        </w:rPr>
        <w:drawing>
          <wp:anchor distT="0" distB="0" distL="114300" distR="114300" simplePos="0" relativeHeight="251660288" behindDoc="1" locked="0" layoutInCell="1" allowOverlap="1">
            <wp:simplePos x="0" y="0"/>
            <wp:positionH relativeFrom="column">
              <wp:posOffset>2394585</wp:posOffset>
            </wp:positionH>
            <wp:positionV relativeFrom="paragraph">
              <wp:posOffset>-5080</wp:posOffset>
            </wp:positionV>
            <wp:extent cx="1602105" cy="1129665"/>
            <wp:effectExtent l="0" t="0" r="0" b="0"/>
            <wp:wrapNone/>
            <wp:docPr id="67" name="Рисунок 1" descr="Eltanba-620x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ltanba-620x448"/>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02105" cy="1129665"/>
                    </a:xfrm>
                    <a:prstGeom prst="rect">
                      <a:avLst/>
                    </a:prstGeom>
                    <a:noFill/>
                  </pic:spPr>
                </pic:pic>
              </a:graphicData>
            </a:graphic>
          </wp:anchor>
        </w:drawing>
      </w:r>
    </w:p>
    <w:p w:rsidR="004F5B03" w:rsidRPr="003F0E3C" w:rsidRDefault="004E094D" w:rsidP="004F5B03">
      <w:pPr>
        <w:rPr>
          <w:sz w:val="22"/>
          <w:lang w:val="kk-KZ"/>
        </w:rPr>
      </w:pPr>
      <w:r>
        <w:rPr>
          <w:noProof/>
          <w:sz w:val="22"/>
        </w:rPr>
        <w:pict>
          <v:line id="Line 5" o:spid="_x0000_s1029" style="position:absolute;z-index:251657216;visibility:visible;mso-wrap-distance-left:3.17483mm;mso-wrap-distance-top:-1e-4mm;mso-wrap-distance-right:3.17483mm;mso-wrap-distance-bottom:-1e-4mm" from="476.1pt,9.85pt" to="476.1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" o:allowincell="f"/>
        </w:pict>
      </w:r>
    </w:p>
    <w:p w:rsidR="004F5B03" w:rsidRPr="003F0E3C" w:rsidRDefault="004F5B03" w:rsidP="004F5B03">
      <w:pPr>
        <w:rPr>
          <w:b/>
          <w:lang w:val="en-US"/>
        </w:rPr>
      </w:pPr>
    </w:p>
    <w:p w:rsidR="00B04405" w:rsidRPr="003F0E3C" w:rsidRDefault="00B04405" w:rsidP="004F5B03">
      <w:pPr>
        <w:rPr>
          <w:lang w:val="en-US"/>
        </w:rPr>
      </w:pPr>
    </w:p>
    <w:p w:rsidR="00DF0D6D" w:rsidRPr="003F0E3C" w:rsidRDefault="00DF0D6D" w:rsidP="004F5B03">
      <w:pPr>
        <w:rPr>
          <w:b/>
          <w:sz w:val="22"/>
          <w:szCs w:val="22"/>
        </w:rPr>
      </w:pPr>
    </w:p>
    <w:p w:rsidR="001856A7" w:rsidRPr="003F0E3C" w:rsidRDefault="001856A7" w:rsidP="008B6886">
      <w:pPr>
        <w:spacing w:before="120"/>
        <w:rPr>
          <w:b/>
          <w:color w:val="1F497D"/>
          <w:sz w:val="22"/>
          <w:szCs w:val="22"/>
          <w:lang w:val="en-US"/>
        </w:rPr>
      </w:pPr>
    </w:p>
    <w:p w:rsidR="00F50C81" w:rsidRPr="003F0E3C" w:rsidRDefault="004E094D" w:rsidP="001856A7">
      <w:pPr>
        <w:contextualSpacing/>
        <w:rPr>
          <w:b/>
          <w:lang w:val="en-US"/>
        </w:rPr>
      </w:pPr>
      <w:r w:rsidRPr="004E094D">
        <w:rPr>
          <w:b/>
          <w:color w:val="000000" w:themeColor="text1"/>
          <w:sz w:val="22"/>
          <w:szCs w:val="22"/>
          <w:lang w:val="en-US"/>
        </w:rPr>
        <w:pict>
          <v:rect id="_x0000_i1025" style="width:502.6pt;height:1pt" o:hrpct="985" o:hralign="center" o:hrstd="t" o:hrnoshade="t" o:hr="t" fillcolor="#4f81bd" stroked="f"/>
        </w:pict>
      </w:r>
    </w:p>
    <w:p w:rsidR="007D6FA0" w:rsidRPr="003F0E3C" w:rsidRDefault="007D6FA0" w:rsidP="00D2196E">
      <w:pPr>
        <w:rPr>
          <w:b/>
          <w:color w:val="0070C0"/>
          <w:lang w:val="kk-KZ"/>
        </w:rPr>
      </w:pPr>
    </w:p>
    <w:p w:rsidR="00152BDD" w:rsidRPr="00607E23" w:rsidRDefault="00152BDD" w:rsidP="00152BDD">
      <w:pPr>
        <w:ind w:firstLine="708"/>
        <w:rPr>
          <w:b/>
          <w:color w:val="0070C0"/>
          <w:lang w:val="kk-KZ"/>
        </w:rPr>
      </w:pPr>
      <w:r w:rsidRPr="00607E23">
        <w:rPr>
          <w:b/>
          <w:color w:val="0070C0"/>
          <w:lang w:val="kk-KZ"/>
        </w:rPr>
        <w:t>БАС МЕМЛЕКЕТТІК</w:t>
      </w:r>
      <w:bookmarkStart w:id="0" w:name="_GoBack"/>
      <w:bookmarkEnd w:id="0"/>
      <w:r>
        <w:rPr>
          <w:b/>
          <w:color w:val="0070C0"/>
          <w:lang w:val="kk-KZ"/>
        </w:rPr>
        <w:t xml:space="preserve">                                              </w:t>
      </w:r>
      <w:r w:rsidRPr="00607E23">
        <w:rPr>
          <w:b/>
          <w:color w:val="0070C0"/>
          <w:lang w:val="kk-KZ"/>
        </w:rPr>
        <w:t>ГЛАВН</w:t>
      </w:r>
      <w:r>
        <w:rPr>
          <w:b/>
          <w:color w:val="0070C0"/>
          <w:lang w:val="kk-KZ"/>
        </w:rPr>
        <w:t>ЫЙ                                                                           САНИТАРИЯЛЫҚ ДӘРІГЕРІ</w:t>
      </w:r>
      <w:r w:rsidRPr="00607E23">
        <w:rPr>
          <w:b/>
          <w:color w:val="0070C0"/>
          <w:lang w:val="kk-KZ"/>
        </w:rPr>
        <w:tab/>
      </w:r>
      <w:r>
        <w:rPr>
          <w:b/>
          <w:color w:val="0070C0"/>
          <w:lang w:val="kk-KZ"/>
        </w:rPr>
        <w:t xml:space="preserve">                         </w:t>
      </w:r>
      <w:r w:rsidRPr="00607E23">
        <w:rPr>
          <w:b/>
          <w:color w:val="0070C0"/>
          <w:lang w:val="kk-KZ"/>
        </w:rPr>
        <w:t>ГОСУДАРСТВЕНН</w:t>
      </w:r>
      <w:r>
        <w:rPr>
          <w:b/>
          <w:color w:val="0070C0"/>
          <w:lang w:val="kk-KZ"/>
        </w:rPr>
        <w:t>ЫЙ</w:t>
      </w:r>
    </w:p>
    <w:p w:rsidR="00152BDD" w:rsidRPr="00607E23" w:rsidRDefault="00152BDD" w:rsidP="00152BDD">
      <w:pPr>
        <w:rPr>
          <w:b/>
          <w:color w:val="0070C0"/>
          <w:lang w:val="kk-KZ"/>
        </w:rPr>
      </w:pPr>
      <w:r w:rsidRPr="00607E23">
        <w:rPr>
          <w:b/>
          <w:color w:val="0070C0"/>
          <w:lang w:val="kk-KZ"/>
        </w:rPr>
        <w:tab/>
      </w:r>
      <w:r>
        <w:rPr>
          <w:b/>
          <w:color w:val="0070C0"/>
          <w:lang w:val="kk-KZ"/>
        </w:rPr>
        <w:t xml:space="preserve">                                                                             </w:t>
      </w:r>
      <w:r w:rsidRPr="00607E23">
        <w:rPr>
          <w:b/>
          <w:color w:val="0070C0"/>
          <w:lang w:val="kk-KZ"/>
        </w:rPr>
        <w:t>САНИТАРН</w:t>
      </w:r>
      <w:r>
        <w:rPr>
          <w:b/>
          <w:color w:val="0070C0"/>
          <w:lang w:val="kk-KZ"/>
        </w:rPr>
        <w:t>ЫЙ</w:t>
      </w:r>
      <w:r w:rsidRPr="00607E23">
        <w:rPr>
          <w:b/>
          <w:color w:val="0070C0"/>
          <w:lang w:val="kk-KZ"/>
        </w:rPr>
        <w:t xml:space="preserve"> ВРАЧ</w:t>
      </w:r>
    </w:p>
    <w:p w:rsidR="00152BDD" w:rsidRPr="00607E23" w:rsidRDefault="00152BDD" w:rsidP="00152BDD">
      <w:pPr>
        <w:ind w:left="708" w:firstLine="708"/>
        <w:rPr>
          <w:rFonts w:ascii="KZ Times New Roman" w:hAnsi="KZ Times New Roman"/>
          <w:b/>
          <w:color w:val="0070C0"/>
          <w:szCs w:val="28"/>
          <w:lang w:val="kk-KZ" w:eastAsia="ko-KR"/>
        </w:rPr>
      </w:pPr>
    </w:p>
    <w:p w:rsidR="00152BDD" w:rsidRPr="00607E23" w:rsidRDefault="00152BDD" w:rsidP="00152BDD">
      <w:pPr>
        <w:jc w:val="center"/>
        <w:rPr>
          <w:rFonts w:ascii="KZ Times New Roman" w:hAnsi="KZ Times New Roman"/>
          <w:b/>
          <w:color w:val="0070C0"/>
          <w:szCs w:val="28"/>
          <w:lang w:val="kk-KZ" w:eastAsia="ko-KR"/>
        </w:rPr>
      </w:pPr>
      <w:r>
        <w:rPr>
          <w:rFonts w:ascii="KZ Times New Roman" w:hAnsi="KZ Times New Roman"/>
          <w:b/>
          <w:color w:val="0070C0"/>
          <w:szCs w:val="28"/>
          <w:lang w:val="kk-KZ" w:eastAsia="ko-KR"/>
        </w:rPr>
        <w:t xml:space="preserve">  </w:t>
      </w:r>
      <w:r w:rsidRPr="00607E23">
        <w:rPr>
          <w:rFonts w:ascii="KZ Times New Roman" w:hAnsi="KZ Times New Roman"/>
          <w:b/>
          <w:color w:val="0070C0"/>
          <w:szCs w:val="28"/>
          <w:lang w:val="kk-KZ" w:eastAsia="ko-KR"/>
        </w:rPr>
        <w:t xml:space="preserve">ҚАУЛЫ  </w:t>
      </w:r>
      <w:r w:rsidRPr="00607E23">
        <w:rPr>
          <w:rFonts w:ascii="KZ Times New Roman" w:hAnsi="KZ Times New Roman"/>
          <w:b/>
          <w:color w:val="0070C0"/>
          <w:szCs w:val="28"/>
          <w:lang w:val="kk-KZ" w:eastAsia="ko-KR"/>
        </w:rPr>
        <w:tab/>
      </w:r>
      <w:r>
        <w:rPr>
          <w:rFonts w:ascii="KZ Times New Roman" w:hAnsi="KZ Times New Roman"/>
          <w:b/>
          <w:color w:val="0070C0"/>
          <w:szCs w:val="28"/>
          <w:lang w:val="kk-KZ" w:eastAsia="ko-KR"/>
        </w:rPr>
        <w:t xml:space="preserve">                       </w:t>
      </w:r>
      <w:r w:rsidRPr="00607E23">
        <w:rPr>
          <w:rFonts w:ascii="KZ Times New Roman" w:hAnsi="KZ Times New Roman"/>
          <w:b/>
          <w:color w:val="0070C0"/>
          <w:szCs w:val="28"/>
          <w:lang w:val="kk-KZ" w:eastAsia="ko-KR"/>
        </w:rPr>
        <w:tab/>
      </w:r>
      <w:r w:rsidRPr="00607E23">
        <w:rPr>
          <w:rFonts w:ascii="KZ Times New Roman" w:hAnsi="KZ Times New Roman"/>
          <w:b/>
          <w:color w:val="0070C0"/>
          <w:szCs w:val="28"/>
          <w:lang w:val="kk-KZ" w:eastAsia="ko-KR"/>
        </w:rPr>
        <w:tab/>
      </w:r>
      <w:r>
        <w:rPr>
          <w:rFonts w:ascii="KZ Times New Roman" w:hAnsi="KZ Times New Roman"/>
          <w:b/>
          <w:color w:val="0070C0"/>
          <w:szCs w:val="28"/>
          <w:lang w:val="kk-KZ" w:eastAsia="ko-KR"/>
        </w:rPr>
        <w:t xml:space="preserve">  </w:t>
      </w:r>
      <w:r w:rsidRPr="00607E23">
        <w:rPr>
          <w:rFonts w:ascii="KZ Times New Roman" w:hAnsi="KZ Times New Roman"/>
          <w:b/>
          <w:color w:val="0070C0"/>
          <w:szCs w:val="28"/>
          <w:lang w:val="kk-KZ" w:eastAsia="ko-KR"/>
        </w:rPr>
        <w:t xml:space="preserve">  </w:t>
      </w:r>
      <w:r>
        <w:rPr>
          <w:rFonts w:ascii="KZ Times New Roman" w:hAnsi="KZ Times New Roman"/>
          <w:b/>
          <w:color w:val="0070C0"/>
          <w:szCs w:val="28"/>
          <w:lang w:val="kk-KZ" w:eastAsia="ko-KR"/>
        </w:rPr>
        <w:t xml:space="preserve">   </w:t>
      </w:r>
      <w:r w:rsidRPr="00607E23">
        <w:rPr>
          <w:rFonts w:ascii="KZ Times New Roman" w:hAnsi="KZ Times New Roman"/>
          <w:b/>
          <w:color w:val="0070C0"/>
          <w:szCs w:val="28"/>
          <w:lang w:val="kk-KZ" w:eastAsia="ko-KR"/>
        </w:rPr>
        <w:t>ПОСТАНОВЛЕНИЕ</w:t>
      </w:r>
    </w:p>
    <w:p w:rsidR="00D2196E" w:rsidRPr="0079420C" w:rsidRDefault="00D2196E" w:rsidP="00D2196E">
      <w:pPr>
        <w:spacing w:line="180" w:lineRule="exact"/>
        <w:rPr>
          <w:color w:val="0070C0"/>
          <w:sz w:val="10"/>
          <w:szCs w:val="10"/>
          <w:lang w:val="kk-KZ"/>
        </w:rPr>
      </w:pPr>
    </w:p>
    <w:p w:rsidR="00D2196E" w:rsidRPr="0079420C" w:rsidRDefault="00D2196E" w:rsidP="00D2196E">
      <w:pPr>
        <w:spacing w:line="180" w:lineRule="exact"/>
        <w:rPr>
          <w:color w:val="0070C0"/>
          <w:sz w:val="10"/>
          <w:szCs w:val="10"/>
          <w:lang w:val="kk-KZ"/>
        </w:rPr>
      </w:pPr>
    </w:p>
    <w:p w:rsidR="00D2196E" w:rsidRPr="003F0E3C" w:rsidRDefault="00D2196E" w:rsidP="00D2196E">
      <w:pPr>
        <w:rPr>
          <w:b/>
          <w:color w:val="0070C0"/>
          <w:u w:val="single"/>
          <w:lang w:val="kk-KZ"/>
        </w:rPr>
      </w:pPr>
      <w:r w:rsidRPr="0079420C">
        <w:rPr>
          <w:color w:val="0070C0"/>
          <w:u w:val="single"/>
          <w:lang w:val="kk-KZ"/>
        </w:rPr>
        <w:t>202</w:t>
      </w:r>
      <w:r w:rsidR="000D442E">
        <w:rPr>
          <w:color w:val="0070C0"/>
          <w:u w:val="single"/>
          <w:lang w:val="kk-KZ"/>
        </w:rPr>
        <w:t xml:space="preserve">2 </w:t>
      </w:r>
      <w:r w:rsidR="004B61D4" w:rsidRPr="003F0E3C">
        <w:rPr>
          <w:color w:val="0070C0"/>
          <w:u w:val="single"/>
          <w:lang w:val="kk-KZ"/>
        </w:rPr>
        <w:t xml:space="preserve">жылғы </w:t>
      </w:r>
      <w:r w:rsidR="00094C3C">
        <w:rPr>
          <w:color w:val="0070C0"/>
          <w:u w:val="single"/>
          <w:lang w:val="kk-KZ"/>
        </w:rPr>
        <w:t>28</w:t>
      </w:r>
      <w:r w:rsidR="00775463">
        <w:rPr>
          <w:color w:val="0070C0"/>
          <w:u w:val="single"/>
          <w:lang w:val="kk-KZ"/>
        </w:rPr>
        <w:t xml:space="preserve"> </w:t>
      </w:r>
      <w:r w:rsidR="006C45CE">
        <w:rPr>
          <w:color w:val="0070C0"/>
          <w:u w:val="single"/>
          <w:lang w:val="kk-KZ"/>
        </w:rPr>
        <w:t xml:space="preserve">қаңтардағы </w:t>
      </w:r>
      <w:r w:rsidR="001E3A02" w:rsidRPr="003F0E3C">
        <w:rPr>
          <w:color w:val="0070C0"/>
          <w:u w:val="single"/>
          <w:lang w:val="kk-KZ"/>
        </w:rPr>
        <w:t>№</w:t>
      </w:r>
      <w:r w:rsidR="00094C3C">
        <w:rPr>
          <w:color w:val="0070C0"/>
          <w:u w:val="single"/>
          <w:lang w:val="kk-KZ"/>
        </w:rPr>
        <w:t>2</w:t>
      </w:r>
    </w:p>
    <w:p w:rsidR="00D2196E" w:rsidRPr="003F0E3C" w:rsidRDefault="00D2196E" w:rsidP="00D2196E">
      <w:pPr>
        <w:tabs>
          <w:tab w:val="left" w:pos="8540"/>
        </w:tabs>
        <w:spacing w:before="40"/>
        <w:rPr>
          <w:rFonts w:ascii="KZ Times New Roman" w:hAnsi="KZ Times New Roman"/>
          <w:b/>
          <w:color w:val="0070C0"/>
          <w:sz w:val="18"/>
          <w:szCs w:val="18"/>
          <w:lang w:val="kk-KZ" w:eastAsia="ko-KR"/>
        </w:rPr>
      </w:pPr>
      <w:r w:rsidRPr="003F0E3C">
        <w:rPr>
          <w:rFonts w:ascii="KZ Times New Roman" w:hAnsi="KZ Times New Roman"/>
          <w:b/>
          <w:color w:val="0070C0"/>
          <w:sz w:val="18"/>
          <w:szCs w:val="18"/>
          <w:lang w:val="kk-KZ" w:eastAsia="ko-KR"/>
        </w:rPr>
        <w:t xml:space="preserve">                 Орал  қаласы                                                                                                                          город  Уральск</w:t>
      </w:r>
    </w:p>
    <w:p w:rsidR="00D2196E" w:rsidRPr="003F0E3C" w:rsidRDefault="00D2196E" w:rsidP="001856A7">
      <w:pPr>
        <w:contextualSpacing/>
        <w:rPr>
          <w:b/>
          <w:color w:val="0070C0"/>
          <w:sz w:val="4"/>
          <w:szCs w:val="4"/>
          <w:lang w:val="kk-KZ"/>
        </w:rPr>
      </w:pPr>
    </w:p>
    <w:p w:rsidR="001856A7" w:rsidRPr="003F0E3C" w:rsidRDefault="001856A7" w:rsidP="001856A7">
      <w:pPr>
        <w:contextualSpacing/>
        <w:rPr>
          <w:b/>
          <w:color w:val="0070C0"/>
          <w:sz w:val="4"/>
          <w:szCs w:val="4"/>
          <w:lang w:val="kk-KZ"/>
        </w:rPr>
      </w:pPr>
    </w:p>
    <w:p w:rsidR="003D4B9A" w:rsidRPr="003F0E3C" w:rsidRDefault="003D4B9A" w:rsidP="00905B9E">
      <w:pPr>
        <w:tabs>
          <w:tab w:val="left" w:pos="6853"/>
        </w:tabs>
        <w:rPr>
          <w:color w:val="0070C0"/>
          <w:lang w:val="kk-KZ"/>
        </w:rPr>
        <w:sectPr w:rsidR="003D4B9A" w:rsidRPr="003F0E3C" w:rsidSect="000A5520">
          <w:headerReference w:type="default" r:id="rId9"/>
          <w:footerReference w:type="first" r:id="rId10"/>
          <w:pgSz w:w="11906" w:h="16838"/>
          <w:pgMar w:top="284" w:right="567" w:bottom="567" w:left="1134" w:header="720" w:footer="720" w:gutter="0"/>
          <w:cols w:space="720"/>
          <w:titlePg/>
          <w:docGrid w:linePitch="381"/>
        </w:sectPr>
      </w:pPr>
    </w:p>
    <w:p w:rsidR="00F01DE3" w:rsidRPr="003F0E3C" w:rsidRDefault="00F01DE3" w:rsidP="00F257D2">
      <w:pPr>
        <w:rPr>
          <w:sz w:val="16"/>
          <w:szCs w:val="16"/>
          <w:lang w:val="kk-KZ"/>
        </w:rPr>
      </w:pPr>
    </w:p>
    <w:p w:rsidR="006C45CE" w:rsidRDefault="00094C3C" w:rsidP="00094C3C">
      <w:pPr>
        <w:ind w:firstLine="708"/>
        <w:jc w:val="center"/>
        <w:rPr>
          <w:rFonts w:eastAsiaTheme="majorEastAsia"/>
          <w:b/>
          <w:bCs/>
          <w:color w:val="000000" w:themeColor="text1"/>
          <w:szCs w:val="28"/>
          <w:lang w:val="kk-KZ"/>
        </w:rPr>
      </w:pPr>
      <w:r w:rsidRPr="00094C3C">
        <w:rPr>
          <w:rFonts w:eastAsiaTheme="majorEastAsia"/>
          <w:b/>
          <w:bCs/>
          <w:color w:val="000000" w:themeColor="text1"/>
          <w:szCs w:val="28"/>
          <w:lang w:val="kk-KZ"/>
        </w:rPr>
        <w:t>"Батыс Қазақстан облысы аумағындағы карантиндік шектеу шаралары туралы"</w:t>
      </w:r>
    </w:p>
    <w:p w:rsidR="00094C3C" w:rsidRDefault="00094C3C" w:rsidP="006C45CE">
      <w:pPr>
        <w:ind w:firstLine="708"/>
        <w:jc w:val="both"/>
        <w:rPr>
          <w:szCs w:val="28"/>
          <w:lang w:val="kk-KZ"/>
        </w:rPr>
      </w:pPr>
    </w:p>
    <w:p w:rsidR="006C45CE" w:rsidRDefault="006C45CE" w:rsidP="006C45CE">
      <w:pPr>
        <w:ind w:firstLine="708"/>
        <w:jc w:val="both"/>
        <w:rPr>
          <w:b/>
          <w:szCs w:val="28"/>
          <w:lang w:val="kk-KZ"/>
        </w:rPr>
      </w:pPr>
      <w:r>
        <w:rPr>
          <w:szCs w:val="28"/>
          <w:lang w:val="kk-KZ"/>
        </w:rPr>
        <w:t>Батыс Қазақстан облысының (</w:t>
      </w:r>
      <w:r>
        <w:rPr>
          <w:i/>
          <w:sz w:val="24"/>
          <w:szCs w:val="24"/>
          <w:lang w:val="kk-KZ"/>
        </w:rPr>
        <w:t>бұдан әрі - БҚО</w:t>
      </w:r>
      <w:r>
        <w:rPr>
          <w:szCs w:val="28"/>
          <w:lang w:val="kk-KZ"/>
        </w:rPr>
        <w:t>) тұрғындары</w:t>
      </w:r>
      <w:r>
        <w:rPr>
          <w:lang w:val="kk-KZ"/>
        </w:rPr>
        <w:t xml:space="preserve"> арасында COVID-19  коронавирустық инфекциясының (</w:t>
      </w:r>
      <w:r>
        <w:rPr>
          <w:i/>
          <w:sz w:val="24"/>
          <w:szCs w:val="24"/>
          <w:lang w:val="kk-KZ"/>
        </w:rPr>
        <w:t>бұдан әрі – COVID-19</w:t>
      </w:r>
      <w:r>
        <w:rPr>
          <w:lang w:val="kk-KZ"/>
        </w:rPr>
        <w:t xml:space="preserve">) таралуының алдын алу мақсатында, </w:t>
      </w:r>
      <w:r>
        <w:rPr>
          <w:bCs/>
          <w:szCs w:val="28"/>
          <w:lang w:val="kk-KZ"/>
        </w:rPr>
        <w:t xml:space="preserve">Қазақстан Республикасы Конституциясының 12-бабының 5-тармағын, </w:t>
      </w:r>
      <w:r>
        <w:rPr>
          <w:szCs w:val="28"/>
          <w:lang w:val="kk-KZ"/>
        </w:rPr>
        <w:t xml:space="preserve">«Халық денсаулығы және денсаулық сақтау жүйесі туралы» Қазақстан Республикасының 2020 жылғы 7 шілдедегі №360-VI Кодексінің </w:t>
      </w:r>
      <w:r>
        <w:rPr>
          <w:lang w:val="kk-KZ"/>
        </w:rPr>
        <w:t xml:space="preserve">38-бабы </w:t>
      </w:r>
      <w:r>
        <w:rPr>
          <w:szCs w:val="28"/>
          <w:lang w:val="kk-KZ"/>
        </w:rPr>
        <w:t xml:space="preserve">1-тармағының 4), 7) тармақшаларын, 2-тармағының 3) тармақшасын, </w:t>
      </w:r>
      <w:r>
        <w:rPr>
          <w:lang w:val="kk-KZ"/>
        </w:rPr>
        <w:t xml:space="preserve">104-бабы 2,3,4,7 тармақтарын, «Құқықтық актілер туралы» Қазақстан Республикасының 2016 жылғы 6 сәуірдегі №480-V Заңының 65-бабын,  «Медициналық көмектің кепілдік берілген көлемі шеңберінде оларға қарсы міндетті профилактикалық екпелер жүргізілетін аурулардың тізбесін, екпелерді жүргізу қағидаларын, мерзімдерін және халықтың профилактикалық екпелерге жататын топтарын бекіту туралы» Қазақстан Республикасы Үкіметінің 2020 жылғы 24 қыркүйектегі №612 қаулысын, </w:t>
      </w:r>
      <w:r w:rsidR="009D112B">
        <w:rPr>
          <w:bCs/>
          <w:szCs w:val="28"/>
          <w:lang w:val="kk-KZ"/>
        </w:rPr>
        <w:t xml:space="preserve">Қазақстан Республикасының аумағында коронавирустық инфекцияның пайда болуы мен таралуына жол бермеу жөніндегі ведомствоаралық комиссия отырысының </w:t>
      </w:r>
      <w:r w:rsidRPr="00742749">
        <w:rPr>
          <w:lang w:val="kk-KZ"/>
        </w:rPr>
        <w:t>202</w:t>
      </w:r>
      <w:r w:rsidR="00742749" w:rsidRPr="00742749">
        <w:rPr>
          <w:lang w:val="kk-KZ"/>
        </w:rPr>
        <w:t>2</w:t>
      </w:r>
      <w:r w:rsidRPr="00742749">
        <w:rPr>
          <w:lang w:val="kk-KZ"/>
        </w:rPr>
        <w:t xml:space="preserve"> </w:t>
      </w:r>
      <w:r>
        <w:rPr>
          <w:lang w:val="kk-KZ"/>
        </w:rPr>
        <w:t xml:space="preserve">жылғы </w:t>
      </w:r>
      <w:r w:rsidR="00094C3C">
        <w:rPr>
          <w:lang w:val="kk-KZ"/>
        </w:rPr>
        <w:t>19</w:t>
      </w:r>
      <w:r>
        <w:rPr>
          <w:lang w:val="kk-KZ"/>
        </w:rPr>
        <w:t xml:space="preserve"> </w:t>
      </w:r>
      <w:r w:rsidR="00094C3C">
        <w:rPr>
          <w:lang w:val="kk-KZ"/>
        </w:rPr>
        <w:t>қаңтардағы</w:t>
      </w:r>
      <w:r>
        <w:rPr>
          <w:lang w:val="kk-KZ"/>
        </w:rPr>
        <w:t xml:space="preserve">, </w:t>
      </w:r>
      <w:r w:rsidR="00094C3C" w:rsidRPr="00094C3C">
        <w:rPr>
          <w:szCs w:val="28"/>
          <w:lang w:val="kk-KZ"/>
        </w:rPr>
        <w:t>БҚО</w:t>
      </w:r>
      <w:r w:rsidR="00094C3C">
        <w:rPr>
          <w:szCs w:val="28"/>
          <w:lang w:val="kk-KZ"/>
        </w:rPr>
        <w:t xml:space="preserve"> жедел штабының </w:t>
      </w:r>
      <w:r>
        <w:rPr>
          <w:lang w:val="kk-KZ"/>
        </w:rPr>
        <w:t xml:space="preserve">2021 жылғы 24 желтоқсандағы </w:t>
      </w:r>
      <w:r w:rsidR="009D112B">
        <w:rPr>
          <w:lang w:val="kk-KZ"/>
        </w:rPr>
        <w:t xml:space="preserve">және 2022 жылғы 13 қаңтардағы </w:t>
      </w:r>
      <w:r w:rsidR="00094C3C">
        <w:rPr>
          <w:szCs w:val="28"/>
          <w:lang w:val="kk-KZ"/>
        </w:rPr>
        <w:t>хаттамаларын</w:t>
      </w:r>
      <w:r>
        <w:rPr>
          <w:szCs w:val="28"/>
          <w:lang w:val="kk-KZ"/>
        </w:rPr>
        <w:t xml:space="preserve"> </w:t>
      </w:r>
      <w:r>
        <w:rPr>
          <w:lang w:val="kk-KZ"/>
        </w:rPr>
        <w:t>басшылыққа ала отырып</w:t>
      </w:r>
      <w:r>
        <w:rPr>
          <w:szCs w:val="28"/>
          <w:lang w:val="kk-KZ"/>
        </w:rPr>
        <w:t xml:space="preserve"> және БҚО аумағында қалыптасқан эпидемиологиялық жағдайды ескере отырып, </w:t>
      </w:r>
      <w:r>
        <w:rPr>
          <w:b/>
          <w:szCs w:val="28"/>
          <w:lang w:val="kk-KZ"/>
        </w:rPr>
        <w:t>ҚАУЛЫ ЕТЕМІН:</w:t>
      </w:r>
    </w:p>
    <w:p w:rsidR="006C45CE" w:rsidRDefault="006C45CE" w:rsidP="006C45CE">
      <w:pPr>
        <w:ind w:firstLine="709"/>
        <w:jc w:val="both"/>
        <w:rPr>
          <w:rFonts w:eastAsiaTheme="minorHAnsi"/>
          <w:b/>
          <w:szCs w:val="28"/>
          <w:lang w:val="kk-KZ" w:eastAsia="en-US"/>
        </w:rPr>
      </w:pPr>
      <w:r>
        <w:rPr>
          <w:b/>
          <w:szCs w:val="28"/>
          <w:lang w:val="kk-KZ"/>
        </w:rPr>
        <w:t xml:space="preserve">1. </w:t>
      </w:r>
      <w:r>
        <w:rPr>
          <w:rFonts w:eastAsiaTheme="minorHAnsi"/>
          <w:b/>
          <w:szCs w:val="28"/>
          <w:lang w:val="kk-KZ" w:eastAsia="en-US"/>
        </w:rPr>
        <w:t>Батыс Қазақстан облысы аумағында карантиндік шектеу шаралары енгізілсін.</w:t>
      </w:r>
    </w:p>
    <w:p w:rsidR="000A5520" w:rsidRDefault="000A5520" w:rsidP="000A5520">
      <w:pPr>
        <w:shd w:val="clear" w:color="auto" w:fill="FFFFFF" w:themeFill="background1"/>
        <w:ind w:firstLine="708"/>
        <w:jc w:val="both"/>
        <w:rPr>
          <w:b/>
          <w:szCs w:val="28"/>
          <w:lang w:val="kk-KZ"/>
        </w:rPr>
      </w:pPr>
      <w:r>
        <w:rPr>
          <w:b/>
          <w:szCs w:val="28"/>
          <w:lang w:val="kk-KZ"/>
        </w:rPr>
        <w:t>2. БҚО Орал қаласы мен аудан әкімдері, мемлекеттік органдар және кәсіпорындар, құқық қорғау және арнайы органдар, мекеме басшылары, БҚО Кәсіпкерлер палатасы, меншіктің барлық нысанындағы кәсіпкерлік субъектілері</w:t>
      </w:r>
      <w:r w:rsidR="002C7AC7">
        <w:rPr>
          <w:b/>
          <w:szCs w:val="28"/>
          <w:lang w:val="kk-KZ"/>
        </w:rPr>
        <w:t xml:space="preserve"> </w:t>
      </w:r>
      <w:r w:rsidR="002C7AC7" w:rsidRPr="002C7AC7">
        <w:rPr>
          <w:rFonts w:eastAsia="Calibri"/>
          <w:b/>
          <w:szCs w:val="28"/>
          <w:lang w:val="kk-KZ" w:eastAsia="en-US"/>
        </w:rPr>
        <w:t>қамтамасыз етсін</w:t>
      </w:r>
      <w:r w:rsidRPr="002C7AC7">
        <w:rPr>
          <w:b/>
          <w:szCs w:val="28"/>
          <w:lang w:val="kk-KZ"/>
        </w:rPr>
        <w:t>:</w:t>
      </w:r>
    </w:p>
    <w:p w:rsidR="000A5520" w:rsidRDefault="000A5520" w:rsidP="000A5520">
      <w:pPr>
        <w:shd w:val="clear" w:color="auto" w:fill="FFFFFF" w:themeFill="background1"/>
        <w:ind w:firstLine="708"/>
        <w:contextualSpacing/>
        <w:jc w:val="both"/>
        <w:rPr>
          <w:rFonts w:eastAsia="Calibri"/>
          <w:szCs w:val="28"/>
          <w:lang w:val="kk-KZ" w:eastAsia="en-US"/>
        </w:rPr>
      </w:pPr>
      <w:r>
        <w:rPr>
          <w:rFonts w:eastAsiaTheme="minorHAnsi"/>
          <w:szCs w:val="28"/>
          <w:lang w:val="kk-KZ" w:eastAsia="en-US"/>
        </w:rPr>
        <w:lastRenderedPageBreak/>
        <w:t xml:space="preserve">1) </w:t>
      </w:r>
      <w:r>
        <w:rPr>
          <w:lang w:val="kk-KZ"/>
        </w:rPr>
        <w:t>Қазақстан Республикасы Бас мемлекеттік санитариялық дәрігерінің (</w:t>
      </w:r>
      <w:r w:rsidRPr="004529BF">
        <w:rPr>
          <w:i/>
          <w:szCs w:val="28"/>
          <w:lang w:val="kk-KZ"/>
        </w:rPr>
        <w:t>бұдан әрі – ҚР БМСД</w:t>
      </w:r>
      <w:r>
        <w:rPr>
          <w:lang w:val="kk-KZ"/>
        </w:rPr>
        <w:t xml:space="preserve">) 10.09.2021ж №42 және ҚР БМСД </w:t>
      </w:r>
      <w:r w:rsidR="00094C3C">
        <w:rPr>
          <w:lang w:val="kk-KZ"/>
        </w:rPr>
        <w:t>27</w:t>
      </w:r>
      <w:r>
        <w:rPr>
          <w:lang w:val="kk-KZ"/>
        </w:rPr>
        <w:t>.0</w:t>
      </w:r>
      <w:r w:rsidR="00EE0267">
        <w:rPr>
          <w:lang w:val="kk-KZ"/>
        </w:rPr>
        <w:t>1</w:t>
      </w:r>
      <w:r>
        <w:rPr>
          <w:lang w:val="kk-KZ"/>
        </w:rPr>
        <w:t>.202</w:t>
      </w:r>
      <w:r w:rsidR="00EE0267">
        <w:rPr>
          <w:lang w:val="kk-KZ"/>
        </w:rPr>
        <w:t>2ж. №</w:t>
      </w:r>
      <w:r w:rsidR="00094C3C">
        <w:rPr>
          <w:lang w:val="kk-KZ"/>
        </w:rPr>
        <w:t>7</w:t>
      </w:r>
      <w:r>
        <w:rPr>
          <w:lang w:val="kk-KZ"/>
        </w:rPr>
        <w:t xml:space="preserve"> </w:t>
      </w:r>
      <w:r>
        <w:rPr>
          <w:rFonts w:eastAsia="Calibri"/>
          <w:szCs w:val="28"/>
          <w:lang w:val="kk-KZ" w:eastAsia="en-US"/>
        </w:rPr>
        <w:t>қаулыларына сәйкес</w:t>
      </w:r>
      <w:r w:rsidR="00EE0267">
        <w:rPr>
          <w:rFonts w:eastAsia="Calibri"/>
          <w:szCs w:val="28"/>
          <w:lang w:val="kk-KZ" w:eastAsia="en-US"/>
        </w:rPr>
        <w:t>,</w:t>
      </w:r>
      <w:r>
        <w:rPr>
          <w:rFonts w:eastAsia="Calibri"/>
          <w:szCs w:val="28"/>
          <w:lang w:val="kk-KZ" w:eastAsia="en-US"/>
        </w:rPr>
        <w:t xml:space="preserve"> </w:t>
      </w:r>
      <w:r w:rsidR="00EE0267">
        <w:rPr>
          <w:rFonts w:eastAsia="Calibri"/>
          <w:szCs w:val="28"/>
          <w:lang w:val="kk-KZ" w:eastAsia="en-US"/>
        </w:rPr>
        <w:t>қызыл</w:t>
      </w:r>
      <w:r>
        <w:rPr>
          <w:rFonts w:eastAsia="Calibri"/>
          <w:szCs w:val="28"/>
          <w:lang w:val="kk-KZ" w:eastAsia="en-US"/>
        </w:rPr>
        <w:t xml:space="preserve"> аймақ бойынша Батыс Қазақстан облысының әлеуметтік-экономикалық объектілерінің жұмысына шектеулер мен рұқсаттарды іске асыруды;</w:t>
      </w:r>
    </w:p>
    <w:p w:rsidR="00094C3C" w:rsidRDefault="000A5520" w:rsidP="000A5520">
      <w:pPr>
        <w:ind w:firstLine="708"/>
        <w:contextualSpacing/>
        <w:jc w:val="both"/>
        <w:rPr>
          <w:rFonts w:eastAsiaTheme="minorHAnsi"/>
          <w:szCs w:val="28"/>
          <w:lang w:val="kk-KZ" w:eastAsia="en-US"/>
        </w:rPr>
      </w:pPr>
      <w:r>
        <w:rPr>
          <w:rFonts w:eastAsiaTheme="minorHAnsi"/>
          <w:szCs w:val="28"/>
          <w:lang w:val="kk-KZ" w:eastAsia="en-US"/>
        </w:rPr>
        <w:t xml:space="preserve">2) </w:t>
      </w:r>
      <w:r w:rsidR="00094C3C" w:rsidRPr="00094C3C">
        <w:rPr>
          <w:rFonts w:eastAsiaTheme="minorHAnsi"/>
          <w:szCs w:val="28"/>
          <w:lang w:val="kk-KZ" w:eastAsia="en-US"/>
        </w:rPr>
        <w:t>"Ashyq"жобасына қатысатын объектілерді қоспағанда, ойын-сауық, ұжымдық, отбасылық, естелік іс-шараларды, оның ішінде үйде (банкеттер, үйлену тойлары, мерейтойлар және т. б.) және адамдар көп жиналатын өзге де іс-шараларды өткізуге және оларға қатысуға тыйым салу;</w:t>
      </w:r>
    </w:p>
    <w:p w:rsidR="00B31F7B" w:rsidRDefault="000A5520" w:rsidP="00B31F7B">
      <w:pPr>
        <w:ind w:firstLine="709"/>
        <w:contextualSpacing/>
        <w:jc w:val="both"/>
        <w:rPr>
          <w:rFonts w:eastAsia="Calibri"/>
          <w:szCs w:val="28"/>
          <w:lang w:val="kk-KZ" w:eastAsia="en-US"/>
        </w:rPr>
      </w:pPr>
      <w:r>
        <w:rPr>
          <w:rFonts w:eastAsia="Calibri"/>
          <w:szCs w:val="28"/>
          <w:lang w:val="kk-KZ" w:eastAsia="en-US"/>
        </w:rPr>
        <w:t xml:space="preserve">3) </w:t>
      </w:r>
      <w:r w:rsidR="00B31F7B">
        <w:rPr>
          <w:rFonts w:eastAsia="Calibri"/>
          <w:szCs w:val="28"/>
          <w:lang w:val="kk-KZ" w:eastAsia="en-US"/>
        </w:rPr>
        <w:t>ҚР БМСД 10.09.2021ж. №42 қаулысы алгоритмінің талаптарын сақтай отырып, жиналыстар, кеңестер, семинарлар, конференцияларды дәстүрлі форматта өткізуге (оларды қашықтан өткізу мүмкіндігі болмаған жағдайда) рұқсат беру;</w:t>
      </w:r>
    </w:p>
    <w:p w:rsidR="00B31F7B" w:rsidRDefault="000A5520" w:rsidP="00B31F7B">
      <w:pPr>
        <w:ind w:firstLine="708"/>
        <w:jc w:val="both"/>
        <w:rPr>
          <w:szCs w:val="28"/>
          <w:lang w:val="kk-KZ"/>
        </w:rPr>
      </w:pPr>
      <w:r>
        <w:rPr>
          <w:rFonts w:eastAsiaTheme="minorHAnsi"/>
          <w:szCs w:val="28"/>
          <w:lang w:val="kk-KZ" w:eastAsia="en-US"/>
        </w:rPr>
        <w:t>4)</w:t>
      </w:r>
      <w:r w:rsidR="00A2535F" w:rsidRPr="00A2535F">
        <w:rPr>
          <w:lang w:val="kk-KZ"/>
        </w:rPr>
        <w:t xml:space="preserve"> </w:t>
      </w:r>
      <w:r w:rsidR="00B31F7B">
        <w:rPr>
          <w:szCs w:val="28"/>
          <w:lang w:val="kk-KZ"/>
        </w:rPr>
        <w:t>5 (бес) жасқа дейінгі балаларды, қоғамдық тамақтану орындарында тамақтану, сондай-ақ жеке және әлеуметтік қашықтықты сақтау арқылы 5 (бес) адамнан аспайтын топтық спортпен шұғылданумен айналысу жағдайларын қоспағанда, ашық ауада және қоғамдық орындарда, халықтың келуіне, оларға қызмет көрсетуге және демалуға арналған үй-жайларда, қоғамдық көліктерде медициналық немесе мата бетперделерді тағу міндетті болып табылады;</w:t>
      </w:r>
    </w:p>
    <w:p w:rsidR="00B31F7B" w:rsidRPr="00B31F7B" w:rsidRDefault="000A5520" w:rsidP="00B31F7B">
      <w:pPr>
        <w:ind w:firstLine="708"/>
        <w:jc w:val="both"/>
        <w:rPr>
          <w:rFonts w:eastAsiaTheme="minorHAnsi"/>
          <w:szCs w:val="28"/>
          <w:lang w:val="kk-KZ" w:eastAsia="en-US"/>
        </w:rPr>
      </w:pPr>
      <w:r>
        <w:rPr>
          <w:rFonts w:eastAsiaTheme="minorHAnsi"/>
          <w:szCs w:val="28"/>
          <w:lang w:val="kk-KZ" w:eastAsia="en-US"/>
        </w:rPr>
        <w:t>5)</w:t>
      </w:r>
      <w:r w:rsidR="00B31F7B" w:rsidRPr="00B31F7B">
        <w:rPr>
          <w:lang w:val="kk-KZ"/>
        </w:rPr>
        <w:t xml:space="preserve"> </w:t>
      </w:r>
      <w:r w:rsidR="00093A57">
        <w:rPr>
          <w:lang w:val="kk-KZ"/>
        </w:rPr>
        <w:t>О</w:t>
      </w:r>
      <w:r w:rsidR="00B31F7B" w:rsidRPr="00B31F7B">
        <w:rPr>
          <w:rFonts w:eastAsiaTheme="minorHAnsi"/>
          <w:szCs w:val="28"/>
          <w:lang w:val="kk-KZ" w:eastAsia="en-US"/>
        </w:rPr>
        <w:t>қытуға рұқсат беру:</w:t>
      </w:r>
    </w:p>
    <w:p w:rsidR="00B31F7B" w:rsidRPr="00B31F7B" w:rsidRDefault="00093A57" w:rsidP="00B31F7B">
      <w:pPr>
        <w:ind w:firstLine="708"/>
        <w:jc w:val="both"/>
        <w:rPr>
          <w:rFonts w:eastAsiaTheme="minorHAnsi"/>
          <w:szCs w:val="28"/>
          <w:lang w:val="kk-KZ" w:eastAsia="en-US"/>
        </w:rPr>
      </w:pPr>
      <w:r>
        <w:rPr>
          <w:rFonts w:eastAsiaTheme="minorHAnsi"/>
          <w:szCs w:val="28"/>
          <w:lang w:val="kk-KZ" w:eastAsia="en-US"/>
        </w:rPr>
        <w:t>Ж</w:t>
      </w:r>
      <w:r w:rsidR="00B31F7B" w:rsidRPr="00B31F7B">
        <w:rPr>
          <w:rFonts w:eastAsiaTheme="minorHAnsi"/>
          <w:szCs w:val="28"/>
          <w:lang w:val="kk-KZ" w:eastAsia="en-US"/>
        </w:rPr>
        <w:t>алпы білім беретін мектептерде:</w:t>
      </w:r>
    </w:p>
    <w:p w:rsidR="00B31F7B" w:rsidRPr="00B31F7B" w:rsidRDefault="00B31F7B" w:rsidP="00B31F7B">
      <w:pPr>
        <w:ind w:firstLine="708"/>
        <w:jc w:val="both"/>
        <w:rPr>
          <w:rFonts w:eastAsiaTheme="minorHAnsi"/>
          <w:szCs w:val="28"/>
          <w:lang w:val="kk-KZ" w:eastAsia="en-US"/>
        </w:rPr>
      </w:pPr>
      <w:r w:rsidRPr="00B31F7B">
        <w:rPr>
          <w:rFonts w:eastAsiaTheme="minorHAnsi"/>
          <w:szCs w:val="28"/>
          <w:lang w:val="kk-KZ" w:eastAsia="en-US"/>
        </w:rPr>
        <w:t>- бастауыш 1-4 сыныптар (халықаралық мектептердегі 1-6 сыныптар) – штаттық форматта;</w:t>
      </w:r>
    </w:p>
    <w:p w:rsidR="00B31F7B" w:rsidRPr="00B31F7B" w:rsidRDefault="004529BF" w:rsidP="00B31F7B">
      <w:pPr>
        <w:ind w:firstLine="708"/>
        <w:jc w:val="both"/>
        <w:rPr>
          <w:rFonts w:eastAsiaTheme="minorHAnsi"/>
          <w:szCs w:val="28"/>
          <w:lang w:val="kk-KZ" w:eastAsia="en-US"/>
        </w:rPr>
      </w:pPr>
      <w:r>
        <w:rPr>
          <w:rFonts w:eastAsiaTheme="minorHAnsi"/>
          <w:szCs w:val="28"/>
          <w:lang w:val="kk-KZ" w:eastAsia="en-US"/>
        </w:rPr>
        <w:t>-</w:t>
      </w:r>
      <w:r w:rsidR="00B31F7B" w:rsidRPr="00B31F7B">
        <w:rPr>
          <w:rFonts w:eastAsiaTheme="minorHAnsi"/>
          <w:szCs w:val="28"/>
          <w:lang w:val="kk-KZ" w:eastAsia="en-US"/>
        </w:rPr>
        <w:t xml:space="preserve"> </w:t>
      </w:r>
      <w:r w:rsidR="00B31F7B" w:rsidRPr="004529BF">
        <w:rPr>
          <w:rFonts w:eastAsiaTheme="minorHAnsi"/>
          <w:szCs w:val="28"/>
          <w:lang w:val="kk-KZ" w:eastAsia="en-US"/>
        </w:rPr>
        <w:t>600 оқушы</w:t>
      </w:r>
      <w:r w:rsidR="001709EC" w:rsidRPr="004529BF">
        <w:rPr>
          <w:rFonts w:eastAsiaTheme="minorHAnsi"/>
          <w:szCs w:val="28"/>
          <w:lang w:val="kk-KZ" w:eastAsia="en-US"/>
        </w:rPr>
        <w:t>ға дейін</w:t>
      </w:r>
      <w:r w:rsidR="001709EC">
        <w:rPr>
          <w:rFonts w:eastAsiaTheme="minorHAnsi"/>
          <w:color w:val="FF0000"/>
          <w:szCs w:val="28"/>
          <w:lang w:val="kk-KZ" w:eastAsia="en-US"/>
        </w:rPr>
        <w:t xml:space="preserve"> </w:t>
      </w:r>
      <w:r w:rsidR="00B31F7B" w:rsidRPr="00B31F7B">
        <w:rPr>
          <w:rFonts w:eastAsiaTheme="minorHAnsi"/>
          <w:szCs w:val="28"/>
          <w:lang w:val="kk-KZ" w:eastAsia="en-US"/>
        </w:rPr>
        <w:t>-</w:t>
      </w:r>
      <w:r w:rsidR="001709EC">
        <w:rPr>
          <w:rFonts w:eastAsiaTheme="minorHAnsi"/>
          <w:szCs w:val="28"/>
          <w:lang w:val="kk-KZ" w:eastAsia="en-US"/>
        </w:rPr>
        <w:t xml:space="preserve"> </w:t>
      </w:r>
      <w:r w:rsidR="00B31F7B" w:rsidRPr="00B31F7B">
        <w:rPr>
          <w:rFonts w:eastAsiaTheme="minorHAnsi"/>
          <w:szCs w:val="28"/>
          <w:lang w:val="kk-KZ" w:eastAsia="en-US"/>
        </w:rPr>
        <w:t>штаттық форматта;</w:t>
      </w:r>
    </w:p>
    <w:p w:rsidR="001709EC" w:rsidRDefault="00B31F7B" w:rsidP="00B31F7B">
      <w:pPr>
        <w:ind w:firstLine="708"/>
        <w:jc w:val="both"/>
        <w:rPr>
          <w:bCs/>
          <w:kern w:val="24"/>
          <w:sz w:val="20"/>
          <w:lang w:val="kk-KZ" w:eastAsia="en-US"/>
        </w:rPr>
      </w:pPr>
      <w:r w:rsidRPr="00B31F7B">
        <w:rPr>
          <w:rFonts w:eastAsiaTheme="minorHAnsi"/>
          <w:szCs w:val="28"/>
          <w:lang w:val="kk-KZ" w:eastAsia="en-US"/>
        </w:rPr>
        <w:t>- 600</w:t>
      </w:r>
      <w:r w:rsidR="001709EC">
        <w:rPr>
          <w:rFonts w:eastAsiaTheme="minorHAnsi"/>
          <w:szCs w:val="28"/>
          <w:lang w:val="kk-KZ" w:eastAsia="en-US"/>
        </w:rPr>
        <w:t>-</w:t>
      </w:r>
      <w:r w:rsidRPr="00B31F7B">
        <w:rPr>
          <w:rFonts w:eastAsiaTheme="minorHAnsi"/>
          <w:szCs w:val="28"/>
          <w:lang w:val="kk-KZ" w:eastAsia="en-US"/>
        </w:rPr>
        <w:t>ден астам оқушы</w:t>
      </w:r>
      <w:r w:rsidR="001709EC">
        <w:rPr>
          <w:rFonts w:eastAsiaTheme="minorHAnsi"/>
          <w:szCs w:val="28"/>
          <w:lang w:val="kk-KZ" w:eastAsia="en-US"/>
        </w:rPr>
        <w:t xml:space="preserve"> </w:t>
      </w:r>
      <w:r w:rsidRPr="00B31F7B">
        <w:rPr>
          <w:rFonts w:eastAsiaTheme="minorHAnsi"/>
          <w:szCs w:val="28"/>
          <w:lang w:val="kk-KZ" w:eastAsia="en-US"/>
        </w:rPr>
        <w:t>-</w:t>
      </w:r>
      <w:r w:rsidR="001709EC">
        <w:rPr>
          <w:rFonts w:eastAsiaTheme="minorHAnsi"/>
          <w:szCs w:val="28"/>
          <w:lang w:val="kk-KZ" w:eastAsia="en-US"/>
        </w:rPr>
        <w:t xml:space="preserve"> </w:t>
      </w:r>
      <w:r w:rsidRPr="00B31F7B">
        <w:rPr>
          <w:rFonts w:eastAsiaTheme="minorHAnsi"/>
          <w:szCs w:val="28"/>
          <w:lang w:val="kk-KZ" w:eastAsia="en-US"/>
        </w:rPr>
        <w:t>мектептердің жобалық қуатының 50%-ынан аспайтын жүктемемен штаттық режимде;</w:t>
      </w:r>
      <w:r w:rsidR="001709EC" w:rsidRPr="001709EC">
        <w:rPr>
          <w:bCs/>
          <w:kern w:val="24"/>
          <w:sz w:val="20"/>
          <w:lang w:val="kk-KZ" w:eastAsia="en-US"/>
        </w:rPr>
        <w:t xml:space="preserve"> </w:t>
      </w:r>
    </w:p>
    <w:p w:rsidR="00B31F7B" w:rsidRPr="00B31F7B" w:rsidRDefault="00093A57" w:rsidP="00B31F7B">
      <w:pPr>
        <w:ind w:firstLine="708"/>
        <w:jc w:val="both"/>
        <w:rPr>
          <w:rFonts w:eastAsiaTheme="minorHAnsi"/>
          <w:szCs w:val="28"/>
          <w:lang w:val="kk-KZ" w:eastAsia="en-US"/>
        </w:rPr>
      </w:pPr>
      <w:r>
        <w:rPr>
          <w:rFonts w:eastAsiaTheme="minorHAnsi"/>
          <w:szCs w:val="28"/>
          <w:lang w:val="kk-KZ" w:eastAsia="en-US"/>
        </w:rPr>
        <w:t>М</w:t>
      </w:r>
      <w:r w:rsidR="00B31F7B" w:rsidRPr="00B31F7B">
        <w:rPr>
          <w:rFonts w:eastAsiaTheme="minorHAnsi"/>
          <w:szCs w:val="28"/>
          <w:lang w:val="kk-KZ" w:eastAsia="en-US"/>
        </w:rPr>
        <w:t>ектептен тыс ұйымдарда – штаттық режимде;</w:t>
      </w:r>
    </w:p>
    <w:p w:rsidR="00B31F7B" w:rsidRPr="001709EC" w:rsidRDefault="00093A57" w:rsidP="001709EC">
      <w:pPr>
        <w:ind w:firstLine="708"/>
        <w:jc w:val="both"/>
        <w:rPr>
          <w:rFonts w:eastAsiaTheme="minorHAnsi"/>
          <w:szCs w:val="28"/>
          <w:lang w:val="kk-KZ" w:eastAsia="en-US"/>
        </w:rPr>
      </w:pPr>
      <w:r>
        <w:rPr>
          <w:szCs w:val="28"/>
          <w:lang w:val="kk-KZ"/>
        </w:rPr>
        <w:t>К</w:t>
      </w:r>
      <w:r w:rsidR="001709EC" w:rsidRPr="00A2535F">
        <w:rPr>
          <w:szCs w:val="28"/>
          <w:lang w:val="kk-KZ"/>
        </w:rPr>
        <w:t>олледждер мен жоғары оқу орындарының студенттерін оқыту</w:t>
      </w:r>
      <w:r w:rsidR="001709EC">
        <w:rPr>
          <w:szCs w:val="28"/>
          <w:lang w:val="kk-KZ"/>
        </w:rPr>
        <w:t xml:space="preserve"> </w:t>
      </w:r>
      <w:r w:rsidR="001709EC" w:rsidRPr="00A2535F">
        <w:rPr>
          <w:szCs w:val="28"/>
          <w:lang w:val="kk-KZ"/>
        </w:rPr>
        <w:t>аралас формат</w:t>
      </w:r>
      <w:r w:rsidR="001709EC">
        <w:rPr>
          <w:szCs w:val="28"/>
          <w:lang w:val="kk-KZ"/>
        </w:rPr>
        <w:t>та</w:t>
      </w:r>
      <w:r w:rsidR="001709EC" w:rsidRPr="00A2535F">
        <w:rPr>
          <w:szCs w:val="28"/>
          <w:lang w:val="kk-KZ"/>
        </w:rPr>
        <w:t xml:space="preserve">: </w:t>
      </w:r>
      <w:r w:rsidR="001709EC" w:rsidRPr="001709EC">
        <w:rPr>
          <w:bCs/>
          <w:kern w:val="24"/>
          <w:szCs w:val="28"/>
          <w:lang w:val="kk-KZ" w:eastAsia="en-US"/>
        </w:rPr>
        <w:t>практикалық, зертханалық, семинар сабақтары, өндірістік практика</w:t>
      </w:r>
      <w:r w:rsidR="001709EC">
        <w:rPr>
          <w:bCs/>
          <w:kern w:val="24"/>
          <w:szCs w:val="28"/>
          <w:lang w:val="kk-KZ" w:eastAsia="en-US"/>
        </w:rPr>
        <w:t xml:space="preserve"> -</w:t>
      </w:r>
      <w:r w:rsidR="001709EC" w:rsidRPr="001709EC">
        <w:rPr>
          <w:bCs/>
          <w:kern w:val="24"/>
          <w:szCs w:val="28"/>
          <w:lang w:val="kk-KZ" w:eastAsia="en-US"/>
        </w:rPr>
        <w:t xml:space="preserve"> икемді кесте бойынша штаттық режимде, дәрістер </w:t>
      </w:r>
      <w:r w:rsidR="001709EC">
        <w:rPr>
          <w:bCs/>
          <w:kern w:val="24"/>
          <w:szCs w:val="28"/>
          <w:lang w:val="kk-KZ" w:eastAsia="en-US"/>
        </w:rPr>
        <w:t xml:space="preserve">– </w:t>
      </w:r>
      <w:r w:rsidR="001709EC" w:rsidRPr="001709EC">
        <w:rPr>
          <w:bCs/>
          <w:kern w:val="24"/>
          <w:szCs w:val="28"/>
          <w:lang w:val="kk-KZ" w:eastAsia="en-US"/>
        </w:rPr>
        <w:t>онлайн</w:t>
      </w:r>
      <w:r w:rsidR="001709EC">
        <w:rPr>
          <w:bCs/>
          <w:kern w:val="24"/>
          <w:szCs w:val="28"/>
          <w:lang w:val="kk-KZ" w:eastAsia="en-US"/>
        </w:rPr>
        <w:t>.</w:t>
      </w:r>
      <w:r w:rsidR="001709EC" w:rsidRPr="001709EC">
        <w:rPr>
          <w:szCs w:val="28"/>
          <w:lang w:val="kk-KZ"/>
        </w:rPr>
        <w:t xml:space="preserve"> </w:t>
      </w:r>
    </w:p>
    <w:p w:rsidR="00B31F7B" w:rsidRPr="00B31F7B" w:rsidRDefault="00093A57" w:rsidP="00B31F7B">
      <w:pPr>
        <w:ind w:firstLine="708"/>
        <w:jc w:val="both"/>
        <w:rPr>
          <w:rFonts w:eastAsiaTheme="minorHAnsi"/>
          <w:szCs w:val="28"/>
          <w:lang w:val="kk-KZ" w:eastAsia="en-US"/>
        </w:rPr>
      </w:pPr>
      <w:r>
        <w:rPr>
          <w:rFonts w:eastAsiaTheme="minorHAnsi"/>
          <w:szCs w:val="28"/>
          <w:lang w:val="kk-KZ" w:eastAsia="en-US"/>
        </w:rPr>
        <w:t>Б</w:t>
      </w:r>
      <w:r w:rsidR="00B31F7B" w:rsidRPr="00B31F7B">
        <w:rPr>
          <w:rFonts w:eastAsiaTheme="minorHAnsi"/>
          <w:szCs w:val="28"/>
          <w:lang w:val="kk-KZ" w:eastAsia="en-US"/>
        </w:rPr>
        <w:t>ілім беру ұйымы әкімшілігінің қалауы бойынша вакцинациялаудың толық курсын алған оқушыларды штаттық форматта оқытуға жол беріледі.</w:t>
      </w:r>
    </w:p>
    <w:p w:rsidR="00B31F7B" w:rsidRDefault="00093A57" w:rsidP="00B31F7B">
      <w:pPr>
        <w:ind w:firstLine="708"/>
        <w:jc w:val="both"/>
        <w:rPr>
          <w:rFonts w:eastAsiaTheme="minorHAnsi"/>
          <w:szCs w:val="28"/>
          <w:lang w:val="kk-KZ" w:eastAsia="en-US"/>
        </w:rPr>
      </w:pPr>
      <w:r>
        <w:rPr>
          <w:rFonts w:eastAsiaTheme="minorHAnsi"/>
          <w:szCs w:val="28"/>
          <w:lang w:val="kk-KZ" w:eastAsia="en-US"/>
        </w:rPr>
        <w:t>О</w:t>
      </w:r>
      <w:r w:rsidR="00B31F7B" w:rsidRPr="00B31F7B">
        <w:rPr>
          <w:rFonts w:eastAsiaTheme="minorHAnsi"/>
          <w:szCs w:val="28"/>
          <w:lang w:val="kk-KZ" w:eastAsia="en-US"/>
        </w:rPr>
        <w:t xml:space="preserve">рта білім беру ұйымдарында, колледждерде, жоғары оқу орындарында </w:t>
      </w:r>
      <w:r w:rsidR="00727EBD" w:rsidRPr="00B31F7B">
        <w:rPr>
          <w:rFonts w:eastAsiaTheme="minorHAnsi"/>
          <w:szCs w:val="28"/>
          <w:lang w:val="kk-KZ" w:eastAsia="en-US"/>
        </w:rPr>
        <w:t xml:space="preserve">карантин режимін бұзу анықталған жағдайда </w:t>
      </w:r>
      <w:r w:rsidR="00B31F7B" w:rsidRPr="00B31F7B">
        <w:rPr>
          <w:rFonts w:eastAsiaTheme="minorHAnsi"/>
          <w:szCs w:val="28"/>
          <w:lang w:val="kk-KZ" w:eastAsia="en-US"/>
        </w:rPr>
        <w:t>білім алушылардың барлығын қашықтан оқыту форматына көшіру.</w:t>
      </w:r>
    </w:p>
    <w:p w:rsidR="00727EBD" w:rsidRDefault="00727EBD" w:rsidP="00727EBD">
      <w:pPr>
        <w:pBdr>
          <w:bottom w:val="single" w:sz="4" w:space="31" w:color="FFFFFF"/>
        </w:pBdr>
        <w:shd w:val="clear" w:color="auto" w:fill="FFFFFF"/>
        <w:ind w:firstLine="709"/>
        <w:jc w:val="both"/>
        <w:rPr>
          <w:rFonts w:eastAsia="Arial Narrow"/>
          <w:bCs/>
          <w:kern w:val="24"/>
          <w:szCs w:val="28"/>
          <w:lang w:val="kk-KZ"/>
        </w:rPr>
      </w:pPr>
      <w:r>
        <w:rPr>
          <w:rFonts w:eastAsiaTheme="minorHAnsi"/>
          <w:szCs w:val="28"/>
          <w:lang w:val="kk-KZ" w:eastAsia="en-US"/>
        </w:rPr>
        <w:t>6)</w:t>
      </w:r>
      <w:r w:rsidRPr="00727EBD">
        <w:rPr>
          <w:szCs w:val="28"/>
          <w:lang w:val="kk-KZ"/>
        </w:rPr>
        <w:t xml:space="preserve"> </w:t>
      </w:r>
      <w:r>
        <w:rPr>
          <w:szCs w:val="28"/>
          <w:lang w:val="kk-KZ"/>
        </w:rPr>
        <w:t>COVID-19-ға қарсы вакцинация алмаған жұмыскерлерді (тұрақты медициналық қарсы көрсетілімдері бар және соңғы 3 ай ішінде COVID-19-бен ауырып жазылған адамдарды қоспағанда) жұмысқа жіберуді шектеу. В</w:t>
      </w:r>
      <w:r>
        <w:rPr>
          <w:rFonts w:eastAsia="Arial Narrow"/>
          <w:bCs/>
          <w:kern w:val="24"/>
          <w:szCs w:val="28"/>
          <w:lang w:val="kk-KZ"/>
        </w:rPr>
        <w:t>акцинацияланбаған жұмыскерлер үшін (тұрақты медициналық қарсы көрсетілімдері бар және соңғы 3 ай ішінде COVID-19-бен ауырып жазылған адамдарды қоспағанда) (7 күнде 1 рет) міндетті ПТР-тестілеу.</w:t>
      </w:r>
    </w:p>
    <w:p w:rsidR="00727EBD" w:rsidRDefault="00727EBD" w:rsidP="00B31F7B">
      <w:pPr>
        <w:ind w:firstLine="708"/>
        <w:jc w:val="both"/>
        <w:rPr>
          <w:rFonts w:eastAsiaTheme="minorHAnsi"/>
          <w:szCs w:val="28"/>
          <w:lang w:val="kk-KZ" w:eastAsia="en-US"/>
        </w:rPr>
      </w:pPr>
    </w:p>
    <w:p w:rsidR="000A5520" w:rsidRDefault="000A5520" w:rsidP="000A5520">
      <w:pPr>
        <w:pBdr>
          <w:bottom w:val="single" w:sz="4" w:space="31" w:color="FFFFFF"/>
        </w:pBdr>
        <w:shd w:val="clear" w:color="auto" w:fill="FFFFFF"/>
        <w:ind w:firstLine="709"/>
        <w:jc w:val="both"/>
        <w:rPr>
          <w:rFonts w:eastAsiaTheme="minorEastAsia"/>
          <w:szCs w:val="28"/>
          <w:lang w:val="kk-KZ"/>
        </w:rPr>
      </w:pPr>
      <w:r>
        <w:rPr>
          <w:szCs w:val="28"/>
          <w:lang w:val="kk-KZ"/>
        </w:rPr>
        <w:lastRenderedPageBreak/>
        <w:t>Шектеу шараларының режимі мен уақыты облыс аумағында COVID-19 коронавирустық инфекциясының таралуы бойынша жағдайдың өзгеруіне сәйкес қайта қаралуы мүмкін.</w:t>
      </w:r>
    </w:p>
    <w:p w:rsidR="000A5520" w:rsidRDefault="000A5520" w:rsidP="000A5520">
      <w:pPr>
        <w:pBdr>
          <w:bottom w:val="single" w:sz="4" w:space="31" w:color="FFFFFF"/>
        </w:pBdr>
        <w:shd w:val="clear" w:color="auto" w:fill="FFFFFF"/>
        <w:ind w:firstLine="709"/>
        <w:jc w:val="both"/>
        <w:rPr>
          <w:rFonts w:eastAsiaTheme="minorHAnsi"/>
          <w:b/>
          <w:szCs w:val="28"/>
          <w:lang w:val="kk-KZ" w:eastAsia="en-US"/>
        </w:rPr>
      </w:pPr>
      <w:r>
        <w:rPr>
          <w:rFonts w:eastAsiaTheme="minorHAnsi"/>
          <w:b/>
          <w:szCs w:val="28"/>
          <w:lang w:val="kk-KZ" w:eastAsia="en-US"/>
        </w:rPr>
        <w:t>3. Батыс Қазақстан облысының Кәсіпкерлер палатасы:</w:t>
      </w:r>
    </w:p>
    <w:p w:rsidR="000A5520" w:rsidRDefault="000A5520" w:rsidP="000A5520">
      <w:pPr>
        <w:pBdr>
          <w:bottom w:val="single" w:sz="4" w:space="31" w:color="FFFFFF"/>
        </w:pBdr>
        <w:shd w:val="clear" w:color="auto" w:fill="FFFFFF"/>
        <w:ind w:firstLine="709"/>
        <w:jc w:val="both"/>
        <w:rPr>
          <w:szCs w:val="28"/>
          <w:lang w:val="kk-KZ"/>
        </w:rPr>
      </w:pPr>
      <w:r>
        <w:rPr>
          <w:szCs w:val="28"/>
          <w:lang w:val="kk-KZ"/>
        </w:rPr>
        <w:t>-</w:t>
      </w:r>
      <w:r w:rsidR="00D45435">
        <w:rPr>
          <w:szCs w:val="28"/>
          <w:lang w:val="kk-KZ"/>
        </w:rPr>
        <w:t xml:space="preserve"> </w:t>
      </w:r>
      <w:r>
        <w:rPr>
          <w:sz w:val="24"/>
          <w:szCs w:val="24"/>
          <w:lang w:val="kk-KZ"/>
        </w:rPr>
        <w:t>ҚР БМСД</w:t>
      </w:r>
      <w:r>
        <w:rPr>
          <w:szCs w:val="28"/>
          <w:lang w:val="kk-KZ"/>
        </w:rPr>
        <w:t xml:space="preserve"> </w:t>
      </w:r>
      <w:r w:rsidR="00585374">
        <w:rPr>
          <w:szCs w:val="28"/>
          <w:lang w:val="kk-KZ"/>
        </w:rPr>
        <w:t>27</w:t>
      </w:r>
      <w:r>
        <w:rPr>
          <w:szCs w:val="28"/>
          <w:lang w:val="kk-KZ"/>
        </w:rPr>
        <w:t>.0</w:t>
      </w:r>
      <w:r w:rsidR="00D45435">
        <w:rPr>
          <w:szCs w:val="28"/>
          <w:lang w:val="kk-KZ"/>
        </w:rPr>
        <w:t>1</w:t>
      </w:r>
      <w:r>
        <w:rPr>
          <w:szCs w:val="28"/>
          <w:lang w:val="kk-KZ"/>
        </w:rPr>
        <w:t>.202</w:t>
      </w:r>
      <w:r w:rsidR="00D45435">
        <w:rPr>
          <w:szCs w:val="28"/>
          <w:lang w:val="kk-KZ"/>
        </w:rPr>
        <w:t>2ж. №</w:t>
      </w:r>
      <w:r w:rsidR="00585374">
        <w:rPr>
          <w:szCs w:val="28"/>
          <w:lang w:val="kk-KZ"/>
        </w:rPr>
        <w:t>7</w:t>
      </w:r>
      <w:r>
        <w:rPr>
          <w:szCs w:val="28"/>
          <w:lang w:val="kk-KZ"/>
        </w:rPr>
        <w:t xml:space="preserve"> қаулысының талаптарына сәйкес, «</w:t>
      </w:r>
      <w:r>
        <w:rPr>
          <w:color w:val="000000"/>
          <w:lang w:val="kk-KZ"/>
        </w:rPr>
        <w:t>Ashyq</w:t>
      </w:r>
      <w:r>
        <w:rPr>
          <w:szCs w:val="28"/>
          <w:lang w:val="kk-KZ"/>
        </w:rPr>
        <w:t>» жобасына қатысуға өтінімдерді қарау және қатысушылардың тізімін әкімдікке жіберу;</w:t>
      </w:r>
    </w:p>
    <w:p w:rsidR="000A5520" w:rsidRDefault="000A5520" w:rsidP="000A5520">
      <w:pPr>
        <w:pBdr>
          <w:bottom w:val="single" w:sz="4" w:space="31" w:color="FFFFFF"/>
        </w:pBdr>
        <w:shd w:val="clear" w:color="auto" w:fill="FFFFFF"/>
        <w:ind w:firstLine="709"/>
        <w:jc w:val="both"/>
        <w:rPr>
          <w:rFonts w:eastAsiaTheme="minorEastAsia"/>
          <w:szCs w:val="28"/>
          <w:lang w:val="kk-KZ"/>
        </w:rPr>
      </w:pPr>
      <w:r>
        <w:rPr>
          <w:szCs w:val="28"/>
          <w:lang w:val="kk-KZ"/>
        </w:rPr>
        <w:t>- жобаға қатысушылар арасында бұзушылықтардың алдын алуды жүргізу;</w:t>
      </w:r>
    </w:p>
    <w:p w:rsidR="000A5520" w:rsidRDefault="000A5520" w:rsidP="000A5520">
      <w:pPr>
        <w:pBdr>
          <w:bottom w:val="single" w:sz="4" w:space="31" w:color="FFFFFF"/>
        </w:pBdr>
        <w:shd w:val="clear" w:color="auto" w:fill="FFFFFF"/>
        <w:ind w:firstLine="709"/>
        <w:jc w:val="both"/>
        <w:rPr>
          <w:szCs w:val="28"/>
          <w:lang w:val="kk-KZ"/>
        </w:rPr>
      </w:pPr>
      <w:r>
        <w:rPr>
          <w:szCs w:val="28"/>
          <w:lang w:val="kk-KZ"/>
        </w:rPr>
        <w:t>- кәсіпкерлік субъектілері арасында «</w:t>
      </w:r>
      <w:r>
        <w:rPr>
          <w:color w:val="000000" w:themeColor="text1"/>
          <w:lang w:val="kk-KZ"/>
        </w:rPr>
        <w:t>Ashyq</w:t>
      </w:r>
      <w:r>
        <w:rPr>
          <w:szCs w:val="28"/>
          <w:lang w:val="kk-KZ"/>
        </w:rPr>
        <w:t>» қосымшасын қолдану, енгізу және пайдалану бойынша түсіндіру жұмыстарын тұрақты негізде жүргізу.</w:t>
      </w:r>
    </w:p>
    <w:p w:rsidR="000A5520" w:rsidRDefault="000A5520" w:rsidP="000A5520">
      <w:pPr>
        <w:pBdr>
          <w:bottom w:val="single" w:sz="4" w:space="31" w:color="FFFFFF"/>
        </w:pBdr>
        <w:shd w:val="clear" w:color="auto" w:fill="FFFFFF"/>
        <w:ind w:firstLine="709"/>
        <w:jc w:val="both"/>
        <w:rPr>
          <w:rFonts w:eastAsiaTheme="minorHAnsi"/>
          <w:b/>
          <w:szCs w:val="28"/>
          <w:lang w:val="kk-KZ" w:eastAsia="en-US"/>
        </w:rPr>
      </w:pPr>
      <w:r>
        <w:rPr>
          <w:rFonts w:eastAsiaTheme="minorHAnsi"/>
          <w:b/>
          <w:szCs w:val="28"/>
          <w:lang w:val="kk-KZ" w:eastAsia="en-US"/>
        </w:rPr>
        <w:t xml:space="preserve">4. </w:t>
      </w:r>
      <w:r>
        <w:rPr>
          <w:b/>
          <w:szCs w:val="28"/>
          <w:lang w:val="kk-KZ"/>
        </w:rPr>
        <w:t>«</w:t>
      </w:r>
      <w:r>
        <w:rPr>
          <w:b/>
          <w:color w:val="000000" w:themeColor="text1"/>
          <w:lang w:val="kk-KZ"/>
        </w:rPr>
        <w:t>Ashyq</w:t>
      </w:r>
      <w:r>
        <w:rPr>
          <w:b/>
          <w:szCs w:val="28"/>
          <w:lang w:val="kk-KZ"/>
        </w:rPr>
        <w:t xml:space="preserve">» </w:t>
      </w:r>
      <w:r>
        <w:rPr>
          <w:rFonts w:eastAsiaTheme="minorHAnsi"/>
          <w:b/>
          <w:szCs w:val="28"/>
          <w:lang w:val="kk-KZ" w:eastAsia="en-US"/>
        </w:rPr>
        <w:t>жобасына қатысатын кәсіпкерлік субъектілері:</w:t>
      </w:r>
    </w:p>
    <w:p w:rsidR="000A5520" w:rsidRDefault="000A5520" w:rsidP="000A5520">
      <w:pPr>
        <w:pBdr>
          <w:bottom w:val="single" w:sz="4" w:space="31" w:color="FFFFFF"/>
        </w:pBdr>
        <w:shd w:val="clear" w:color="auto" w:fill="FFFFFF"/>
        <w:ind w:firstLine="709"/>
        <w:jc w:val="both"/>
        <w:rPr>
          <w:rFonts w:eastAsia="Calibri"/>
          <w:szCs w:val="28"/>
          <w:lang w:val="kk-KZ" w:eastAsia="en-US"/>
        </w:rPr>
      </w:pPr>
      <w:r>
        <w:rPr>
          <w:rFonts w:eastAsia="Calibri"/>
          <w:szCs w:val="28"/>
          <w:lang w:val="kk-KZ" w:eastAsia="en-US"/>
        </w:rPr>
        <w:t xml:space="preserve">- ҚР БМСД </w:t>
      </w:r>
      <w:r w:rsidR="00585374">
        <w:rPr>
          <w:szCs w:val="28"/>
          <w:lang w:val="kk-KZ"/>
        </w:rPr>
        <w:t>27</w:t>
      </w:r>
      <w:r>
        <w:rPr>
          <w:szCs w:val="28"/>
          <w:lang w:val="kk-KZ"/>
        </w:rPr>
        <w:t>.0</w:t>
      </w:r>
      <w:r w:rsidR="00D45435">
        <w:rPr>
          <w:szCs w:val="28"/>
          <w:lang w:val="kk-KZ"/>
        </w:rPr>
        <w:t>1</w:t>
      </w:r>
      <w:r>
        <w:rPr>
          <w:szCs w:val="28"/>
          <w:lang w:val="kk-KZ"/>
        </w:rPr>
        <w:t>.202</w:t>
      </w:r>
      <w:r w:rsidR="00D45435">
        <w:rPr>
          <w:szCs w:val="28"/>
          <w:lang w:val="kk-KZ"/>
        </w:rPr>
        <w:t>2</w:t>
      </w:r>
      <w:r>
        <w:rPr>
          <w:szCs w:val="28"/>
          <w:lang w:val="kk-KZ"/>
        </w:rPr>
        <w:t>ж. №</w:t>
      </w:r>
      <w:r w:rsidR="00585374">
        <w:rPr>
          <w:szCs w:val="28"/>
          <w:lang w:val="kk-KZ"/>
        </w:rPr>
        <w:t>7</w:t>
      </w:r>
      <w:r>
        <w:rPr>
          <w:szCs w:val="28"/>
          <w:lang w:val="kk-KZ"/>
        </w:rPr>
        <w:t xml:space="preserve"> </w:t>
      </w:r>
      <w:r>
        <w:rPr>
          <w:rFonts w:eastAsia="Calibri"/>
          <w:szCs w:val="28"/>
          <w:lang w:val="kk-KZ" w:eastAsia="en-US"/>
        </w:rPr>
        <w:t>Қаулысының талаптарына сәйкес, "Ashyq" жобасына енгізуге және оған қатысуға қойылатын талаптардың сақталуын қамтамасыз ету.</w:t>
      </w:r>
    </w:p>
    <w:p w:rsidR="000A5520" w:rsidRDefault="000A5520" w:rsidP="000A5520">
      <w:pPr>
        <w:pBdr>
          <w:bottom w:val="single" w:sz="4" w:space="31" w:color="FFFFFF"/>
        </w:pBdr>
        <w:shd w:val="clear" w:color="auto" w:fill="FFFFFF"/>
        <w:ind w:firstLine="709"/>
        <w:jc w:val="both"/>
        <w:rPr>
          <w:rFonts w:eastAsiaTheme="minorHAnsi"/>
          <w:b/>
          <w:szCs w:val="28"/>
          <w:lang w:val="kk-KZ" w:eastAsia="en-US"/>
        </w:rPr>
      </w:pPr>
      <w:r>
        <w:rPr>
          <w:rFonts w:eastAsiaTheme="minorHAnsi"/>
          <w:b/>
          <w:szCs w:val="28"/>
          <w:lang w:val="kk-KZ" w:eastAsia="en-US"/>
        </w:rPr>
        <w:t>5. Қоғамдық көліктің жұмыс кестесі:</w:t>
      </w:r>
    </w:p>
    <w:p w:rsidR="000A5520" w:rsidRDefault="000A5520" w:rsidP="000A5520">
      <w:pPr>
        <w:pBdr>
          <w:bottom w:val="single" w:sz="4" w:space="31" w:color="FFFFFF"/>
        </w:pBdr>
        <w:shd w:val="clear" w:color="auto" w:fill="FFFFFF"/>
        <w:ind w:firstLine="709"/>
        <w:jc w:val="both"/>
        <w:rPr>
          <w:rFonts w:eastAsiaTheme="minorHAnsi"/>
          <w:szCs w:val="28"/>
          <w:lang w:val="kk-KZ" w:eastAsia="en-US"/>
        </w:rPr>
      </w:pPr>
      <w:r>
        <w:rPr>
          <w:rFonts w:eastAsiaTheme="minorHAnsi"/>
          <w:szCs w:val="28"/>
          <w:lang w:val="kk-KZ" w:eastAsia="en-US"/>
        </w:rPr>
        <w:t>Қоғамдық көліктер ҚР БМСД 02.09.2021ж. №38 Қаулысы талаптарын сақтай отырып жұмыс жасайды (қарбалас уақытта автобустар санын көбейту, кондуктордың болуы, соңғы аялдамада салонды дезинфекциялау құралдарымен өңдеу, барлық есіктерді ашу, тері антисептигі бар санитайзерлерді қолжетімді орындарға орнату, отыратын орындар саны бойынша толтыру).</w:t>
      </w:r>
    </w:p>
    <w:p w:rsidR="000A5520" w:rsidRDefault="000A5520" w:rsidP="000A5520">
      <w:pPr>
        <w:pBdr>
          <w:bottom w:val="single" w:sz="4" w:space="31" w:color="FFFFFF"/>
        </w:pBdr>
        <w:shd w:val="clear" w:color="auto" w:fill="FFFFFF"/>
        <w:ind w:firstLine="709"/>
        <w:jc w:val="both"/>
        <w:rPr>
          <w:rFonts w:eastAsiaTheme="minorHAnsi"/>
          <w:b/>
          <w:szCs w:val="28"/>
          <w:lang w:val="kk-KZ" w:eastAsia="en-US"/>
        </w:rPr>
      </w:pPr>
      <w:r>
        <w:rPr>
          <w:rFonts w:eastAsiaTheme="minorHAnsi"/>
          <w:b/>
          <w:szCs w:val="28"/>
          <w:lang w:val="kk-KZ" w:eastAsia="en-US"/>
        </w:rPr>
        <w:t>6. Батыс Қазақстан облысының тұрғындары мен қонақтары:</w:t>
      </w:r>
    </w:p>
    <w:p w:rsidR="000A5520" w:rsidRDefault="000A5520" w:rsidP="000A5520">
      <w:pPr>
        <w:pBdr>
          <w:bottom w:val="single" w:sz="4" w:space="31" w:color="FFFFFF"/>
        </w:pBdr>
        <w:shd w:val="clear" w:color="auto" w:fill="FFFFFF"/>
        <w:ind w:firstLine="709"/>
        <w:jc w:val="both"/>
        <w:rPr>
          <w:szCs w:val="28"/>
          <w:lang w:val="kk-KZ"/>
        </w:rPr>
      </w:pPr>
      <w:r>
        <w:rPr>
          <w:szCs w:val="28"/>
          <w:lang w:val="kk-KZ"/>
        </w:rPr>
        <w:t>- респираторлық инфекцияның алғашқы белгілері пайда болған кезде (құрғақ жөтел, дене қызуының көтерілуі, тыныс алудың қиындауы, ентігу және т.б.) медициналық ұйымдарға бармай, 103 нөмірі арқылы жедел медициналық көмекті шақырып, үйден медициналық көмекке жүгіну;</w:t>
      </w:r>
    </w:p>
    <w:p w:rsidR="000A5520" w:rsidRDefault="000A5520" w:rsidP="000A5520">
      <w:pPr>
        <w:pBdr>
          <w:bottom w:val="single" w:sz="4" w:space="31" w:color="FFFFFF"/>
        </w:pBdr>
        <w:shd w:val="clear" w:color="auto" w:fill="FFFFFF"/>
        <w:ind w:firstLine="709"/>
        <w:jc w:val="both"/>
        <w:rPr>
          <w:szCs w:val="28"/>
          <w:lang w:val="kk-KZ"/>
        </w:rPr>
      </w:pPr>
      <w:r>
        <w:rPr>
          <w:szCs w:val="28"/>
          <w:lang w:val="kk-KZ"/>
        </w:rPr>
        <w:t>- 65-тен асқан адамдарға азық-түлік, дәрі-дәрмек пен медициналық бұйымдарды, сондай-ақ қажетті тауарларды сатып алуды және медициналық мекемелерге баруды  қоспағанда аса қажеттілік болмаса тұрғылықты жерінен кетпеуге кеңес беріледі;</w:t>
      </w:r>
    </w:p>
    <w:p w:rsidR="000A5520" w:rsidRDefault="000A5520" w:rsidP="000A5520">
      <w:pPr>
        <w:pBdr>
          <w:bottom w:val="single" w:sz="4" w:space="31" w:color="FFFFFF"/>
        </w:pBdr>
        <w:shd w:val="clear" w:color="auto" w:fill="FFFFFF"/>
        <w:ind w:firstLine="709"/>
        <w:jc w:val="both"/>
        <w:rPr>
          <w:szCs w:val="28"/>
          <w:lang w:val="kk-KZ"/>
        </w:rPr>
      </w:pPr>
      <w:r>
        <w:rPr>
          <w:szCs w:val="28"/>
          <w:lang w:val="kk-KZ"/>
        </w:rPr>
        <w:t>- жерлеу шараларын өткізген кезде кемінде 2 (екі) метр әлеуметтік арақашықтықты сақтай отырып, 20-дан (отбасы мүшелері, жақын туыстар) көп адамның жиналуына жол бермеу.</w:t>
      </w:r>
    </w:p>
    <w:p w:rsidR="000A5520" w:rsidRDefault="000A5520" w:rsidP="000A5520">
      <w:pPr>
        <w:pBdr>
          <w:bottom w:val="single" w:sz="4" w:space="31" w:color="FFFFFF"/>
        </w:pBdr>
        <w:shd w:val="clear" w:color="auto" w:fill="FFFFFF"/>
        <w:ind w:firstLine="709"/>
        <w:jc w:val="both"/>
        <w:rPr>
          <w:szCs w:val="28"/>
          <w:lang w:val="kk-KZ"/>
        </w:rPr>
      </w:pPr>
      <w:r>
        <w:rPr>
          <w:szCs w:val="28"/>
          <w:lang w:val="kk-KZ"/>
        </w:rPr>
        <w:t xml:space="preserve">- </w:t>
      </w:r>
      <w:r>
        <w:rPr>
          <w:rFonts w:eastAsia="Calibri"/>
          <w:szCs w:val="28"/>
          <w:lang w:val="kk-KZ" w:eastAsia="en-US"/>
        </w:rPr>
        <w:t xml:space="preserve">ҚР БМСД </w:t>
      </w:r>
      <w:r w:rsidR="00585374">
        <w:rPr>
          <w:szCs w:val="28"/>
          <w:lang w:val="kk-KZ"/>
        </w:rPr>
        <w:t>27</w:t>
      </w:r>
      <w:r>
        <w:rPr>
          <w:szCs w:val="28"/>
          <w:lang w:val="kk-KZ"/>
        </w:rPr>
        <w:t>.0</w:t>
      </w:r>
      <w:r w:rsidR="00D45435">
        <w:rPr>
          <w:szCs w:val="28"/>
          <w:lang w:val="kk-KZ"/>
        </w:rPr>
        <w:t>1</w:t>
      </w:r>
      <w:r>
        <w:rPr>
          <w:szCs w:val="28"/>
          <w:lang w:val="kk-KZ"/>
        </w:rPr>
        <w:t>.202</w:t>
      </w:r>
      <w:r w:rsidR="00D45435">
        <w:rPr>
          <w:szCs w:val="28"/>
          <w:lang w:val="kk-KZ"/>
        </w:rPr>
        <w:t>2ж. №</w:t>
      </w:r>
      <w:r w:rsidR="00585374">
        <w:rPr>
          <w:szCs w:val="28"/>
          <w:lang w:val="kk-KZ"/>
        </w:rPr>
        <w:t>7</w:t>
      </w:r>
      <w:r>
        <w:rPr>
          <w:szCs w:val="28"/>
          <w:lang w:val="kk-KZ"/>
        </w:rPr>
        <w:t xml:space="preserve"> Қаулысына сәйкес «Ashyq» жобасына қатысатын объектілерді қоспағанда, ҚР БМСД 10.09.2021ж. </w:t>
      </w:r>
      <w:r>
        <w:rPr>
          <w:bCs/>
          <w:color w:val="000000"/>
          <w:szCs w:val="28"/>
          <w:lang w:val="kk-KZ"/>
        </w:rPr>
        <w:t>№42</w:t>
      </w:r>
      <w:r>
        <w:rPr>
          <w:b/>
          <w:bCs/>
          <w:color w:val="000000"/>
          <w:szCs w:val="28"/>
          <w:lang w:val="kk-KZ"/>
        </w:rPr>
        <w:t> </w:t>
      </w:r>
      <w:r>
        <w:rPr>
          <w:szCs w:val="28"/>
          <w:lang w:val="kk-KZ"/>
        </w:rPr>
        <w:t>Қаулысына сай қызметі қайта басталмаған объектілерге баруға тыйым салу.</w:t>
      </w:r>
    </w:p>
    <w:p w:rsidR="000A5520" w:rsidRDefault="000A5520" w:rsidP="000A5520">
      <w:pPr>
        <w:pBdr>
          <w:bottom w:val="single" w:sz="4" w:space="31" w:color="FFFFFF"/>
        </w:pBdr>
        <w:shd w:val="clear" w:color="auto" w:fill="FFFFFF"/>
        <w:ind w:firstLine="709"/>
        <w:jc w:val="both"/>
        <w:rPr>
          <w:szCs w:val="28"/>
          <w:lang w:val="kk-KZ"/>
        </w:rPr>
      </w:pPr>
      <w:r>
        <w:rPr>
          <w:rFonts w:eastAsiaTheme="minorHAnsi"/>
          <w:b/>
          <w:szCs w:val="28"/>
          <w:lang w:val="kk-KZ" w:eastAsia="en-US"/>
        </w:rPr>
        <w:t>7. Батыс Қазақстан облысы Орал қаласының және аудандарының әкімдері:</w:t>
      </w:r>
    </w:p>
    <w:p w:rsidR="000A5520" w:rsidRDefault="000A5520" w:rsidP="000A5520">
      <w:pPr>
        <w:pBdr>
          <w:bottom w:val="single" w:sz="4" w:space="31" w:color="FFFFFF"/>
        </w:pBdr>
        <w:shd w:val="clear" w:color="auto" w:fill="FFFFFF"/>
        <w:ind w:firstLine="709"/>
        <w:jc w:val="both"/>
        <w:rPr>
          <w:szCs w:val="28"/>
          <w:lang w:val="kk-KZ"/>
        </w:rPr>
      </w:pPr>
      <w:r>
        <w:rPr>
          <w:szCs w:val="28"/>
          <w:lang w:val="kk-KZ"/>
        </w:rPr>
        <w:t>- жоғарыда көрсетілген шектеу шараларын сақтауды;</w:t>
      </w:r>
    </w:p>
    <w:p w:rsidR="000A5520" w:rsidRDefault="000A5520" w:rsidP="000A5520">
      <w:pPr>
        <w:pBdr>
          <w:bottom w:val="single" w:sz="4" w:space="31" w:color="FFFFFF"/>
        </w:pBdr>
        <w:shd w:val="clear" w:color="auto" w:fill="FFFFFF"/>
        <w:ind w:firstLine="709"/>
        <w:jc w:val="both"/>
        <w:rPr>
          <w:szCs w:val="28"/>
          <w:lang w:val="kk-KZ"/>
        </w:rPr>
      </w:pPr>
      <w:r>
        <w:rPr>
          <w:szCs w:val="28"/>
          <w:lang w:val="kk-KZ"/>
        </w:rPr>
        <w:t xml:space="preserve">- </w:t>
      </w:r>
      <w:r>
        <w:rPr>
          <w:rFonts w:eastAsia="Calibri"/>
          <w:szCs w:val="28"/>
          <w:lang w:val="kk-KZ" w:eastAsia="en-US"/>
        </w:rPr>
        <w:t xml:space="preserve">ҚР БМСД </w:t>
      </w:r>
      <w:r w:rsidR="00585374">
        <w:rPr>
          <w:szCs w:val="28"/>
          <w:lang w:val="kk-KZ"/>
        </w:rPr>
        <w:t>27</w:t>
      </w:r>
      <w:r>
        <w:rPr>
          <w:szCs w:val="28"/>
          <w:lang w:val="kk-KZ"/>
        </w:rPr>
        <w:t>.0</w:t>
      </w:r>
      <w:r w:rsidR="00644FEB">
        <w:rPr>
          <w:szCs w:val="28"/>
          <w:lang w:val="kk-KZ"/>
        </w:rPr>
        <w:t>1</w:t>
      </w:r>
      <w:r>
        <w:rPr>
          <w:szCs w:val="28"/>
          <w:lang w:val="kk-KZ"/>
        </w:rPr>
        <w:t>.202</w:t>
      </w:r>
      <w:r w:rsidR="00644FEB">
        <w:rPr>
          <w:szCs w:val="28"/>
          <w:lang w:val="kk-KZ"/>
        </w:rPr>
        <w:t>2ж. №</w:t>
      </w:r>
      <w:r w:rsidR="00585374">
        <w:rPr>
          <w:szCs w:val="28"/>
          <w:lang w:val="kk-KZ"/>
        </w:rPr>
        <w:t>7</w:t>
      </w:r>
      <w:r>
        <w:rPr>
          <w:szCs w:val="28"/>
          <w:lang w:val="kk-KZ"/>
        </w:rPr>
        <w:t xml:space="preserve"> </w:t>
      </w:r>
      <w:r>
        <w:rPr>
          <w:bCs/>
          <w:color w:val="000000"/>
          <w:szCs w:val="28"/>
          <w:lang w:val="kk-KZ"/>
        </w:rPr>
        <w:t xml:space="preserve">Қаулысына сай, кәсіпкерлік нысандарда </w:t>
      </w:r>
      <w:r>
        <w:rPr>
          <w:szCs w:val="28"/>
          <w:lang w:val="kk-KZ"/>
        </w:rPr>
        <w:t xml:space="preserve">«Ashyq» жобасын енгізуді; </w:t>
      </w:r>
    </w:p>
    <w:p w:rsidR="000A5520" w:rsidRDefault="000A5520" w:rsidP="000A5520">
      <w:pPr>
        <w:pBdr>
          <w:bottom w:val="single" w:sz="4" w:space="31" w:color="FFFFFF"/>
        </w:pBdr>
        <w:shd w:val="clear" w:color="auto" w:fill="FFFFFF"/>
        <w:ind w:firstLine="709"/>
        <w:jc w:val="both"/>
        <w:rPr>
          <w:szCs w:val="28"/>
          <w:lang w:val="kk-KZ"/>
        </w:rPr>
      </w:pPr>
      <w:r>
        <w:rPr>
          <w:szCs w:val="28"/>
          <w:lang w:val="kk-KZ"/>
        </w:rPr>
        <w:t xml:space="preserve">- ҚР БМСД 10.09.2021ж. №42 </w:t>
      </w:r>
      <w:r>
        <w:rPr>
          <w:bCs/>
          <w:color w:val="151515"/>
          <w:szCs w:val="28"/>
          <w:lang w:val="kk-KZ"/>
        </w:rPr>
        <w:t xml:space="preserve">Қаулысымен </w:t>
      </w:r>
      <w:r>
        <w:rPr>
          <w:szCs w:val="28"/>
          <w:lang w:val="kk-KZ"/>
        </w:rPr>
        <w:t>белгіленген тәртіппен әзірлікті бағалау Актісін алғаннан кейін нысандардың қызметін қайта бастауды;</w:t>
      </w:r>
    </w:p>
    <w:p w:rsidR="000A5520" w:rsidRDefault="000A5520" w:rsidP="000A5520">
      <w:pPr>
        <w:pBdr>
          <w:bottom w:val="single" w:sz="4" w:space="31" w:color="FFFFFF"/>
        </w:pBdr>
        <w:shd w:val="clear" w:color="auto" w:fill="FFFFFF"/>
        <w:ind w:firstLine="709"/>
        <w:jc w:val="both"/>
        <w:rPr>
          <w:szCs w:val="28"/>
          <w:lang w:val="kk-KZ"/>
        </w:rPr>
      </w:pPr>
      <w:r>
        <w:rPr>
          <w:szCs w:val="28"/>
          <w:lang w:val="kk-KZ"/>
        </w:rPr>
        <w:t>- қоғамдық мониторинг мүмкіндігі үшін әзірлікті бағалау Актісін нысанға кіре берісте көрінетін жерге орналастыруды;</w:t>
      </w:r>
    </w:p>
    <w:p w:rsidR="000A5520" w:rsidRDefault="000A5520" w:rsidP="000A5520">
      <w:pPr>
        <w:pBdr>
          <w:bottom w:val="single" w:sz="4" w:space="31" w:color="FFFFFF"/>
        </w:pBdr>
        <w:shd w:val="clear" w:color="auto" w:fill="FFFFFF"/>
        <w:ind w:firstLine="709"/>
        <w:jc w:val="both"/>
        <w:rPr>
          <w:szCs w:val="28"/>
          <w:lang w:val="kk-KZ"/>
        </w:rPr>
      </w:pPr>
      <w:r>
        <w:rPr>
          <w:szCs w:val="28"/>
          <w:lang w:val="kk-KZ"/>
        </w:rPr>
        <w:lastRenderedPageBreak/>
        <w:t>- шектеу іс-шараларын, оның ішінде карантинді енгізу кезеңінде нысандардың жұмысына қойылатын санитариялық-эпидемиологиялық талаптармен танысу үшін халықты, жеке және заңды тұлғаларды InfoKazakhstan.kz сайтының жұмысы туралы хабардар ету;</w:t>
      </w:r>
    </w:p>
    <w:p w:rsidR="000A5520" w:rsidRDefault="000A5520" w:rsidP="000A5520">
      <w:pPr>
        <w:pBdr>
          <w:bottom w:val="single" w:sz="4" w:space="31" w:color="FFFFFF"/>
        </w:pBdr>
        <w:shd w:val="clear" w:color="auto" w:fill="FFFFFF"/>
        <w:ind w:firstLine="709"/>
        <w:jc w:val="both"/>
        <w:rPr>
          <w:szCs w:val="28"/>
          <w:lang w:val="kk-KZ"/>
        </w:rPr>
      </w:pPr>
      <w:r>
        <w:rPr>
          <w:szCs w:val="28"/>
          <w:lang w:val="kk-KZ"/>
        </w:rPr>
        <w:t>- кәсіпкерлер дер кезінде бұзушылықтарды жою үшін шара қабылдауы мақсатында шағымдарды және карантин режимін бұзу фактілерін орналастыру үшін InfoKazakhstan.kz сайтын пайдалануды;</w:t>
      </w:r>
    </w:p>
    <w:p w:rsidR="000A5520" w:rsidRDefault="000A5520" w:rsidP="000A5520">
      <w:pPr>
        <w:pBdr>
          <w:bottom w:val="single" w:sz="4" w:space="31" w:color="FFFFFF"/>
        </w:pBdr>
        <w:shd w:val="clear" w:color="auto" w:fill="FFFFFF"/>
        <w:ind w:firstLine="709"/>
        <w:jc w:val="both"/>
        <w:rPr>
          <w:szCs w:val="28"/>
          <w:lang w:val="kk-KZ"/>
        </w:rPr>
      </w:pPr>
      <w:r>
        <w:rPr>
          <w:szCs w:val="28"/>
          <w:lang w:val="kk-KZ"/>
        </w:rPr>
        <w:t xml:space="preserve">- шектеу іс-шаралары, оның ішінде карантин енгізілген кезде нысандардың жұмысына қойылатын санитариялық-эпидемиологиялық талаптардың сақталуына кәсіпкерлік субъектілерін тексеруді жүзеге асыратын </w:t>
      </w:r>
      <w:r w:rsidR="00585374">
        <w:rPr>
          <w:szCs w:val="28"/>
          <w:lang w:val="kk-KZ"/>
        </w:rPr>
        <w:t xml:space="preserve">мониторингтік топ мүшелерінің, </w:t>
      </w:r>
      <w:r>
        <w:rPr>
          <w:szCs w:val="28"/>
          <w:lang w:val="kk-KZ"/>
        </w:rPr>
        <w:t>инспекторлар мен аудиторлық ұйымдардың</w:t>
      </w:r>
      <w:r w:rsidR="00585374">
        <w:rPr>
          <w:szCs w:val="28"/>
          <w:lang w:val="kk-KZ"/>
        </w:rPr>
        <w:t xml:space="preserve"> </w:t>
      </w:r>
      <w:r>
        <w:rPr>
          <w:szCs w:val="28"/>
          <w:lang w:val="kk-KZ"/>
        </w:rPr>
        <w:t>тізімін InfoKazakhstan.kz сайтына орналастыруды;</w:t>
      </w:r>
    </w:p>
    <w:p w:rsidR="000A5520" w:rsidRDefault="000A5520" w:rsidP="000A5520">
      <w:pPr>
        <w:pBdr>
          <w:bottom w:val="single" w:sz="4" w:space="31" w:color="FFFFFF"/>
        </w:pBdr>
        <w:shd w:val="clear" w:color="auto" w:fill="FFFFFF"/>
        <w:ind w:firstLine="709"/>
        <w:jc w:val="both"/>
        <w:rPr>
          <w:szCs w:val="28"/>
          <w:lang w:val="kk-KZ"/>
        </w:rPr>
      </w:pPr>
      <w:r>
        <w:rPr>
          <w:szCs w:val="28"/>
          <w:lang w:val="kk-KZ"/>
        </w:rPr>
        <w:t xml:space="preserve">- InfoKazakhstan.kz сайтында нысанның паспортына үй-жайлардың келушілермен жоспарлы толтырылуы туралы мәліметтерді (ҚР БМСД </w:t>
      </w:r>
      <w:r>
        <w:rPr>
          <w:rFonts w:eastAsiaTheme="minorHAnsi"/>
          <w:szCs w:val="28"/>
          <w:lang w:val="kk-KZ" w:eastAsia="en-US"/>
        </w:rPr>
        <w:t xml:space="preserve">02.09.2021ж. №38 </w:t>
      </w:r>
      <w:r>
        <w:rPr>
          <w:szCs w:val="28"/>
          <w:lang w:val="kk-KZ"/>
        </w:rPr>
        <w:t>қаулысына қосымшаларда айқындалатын шектеу іс-шараларын, оның ішінде карантинді енгізу кезеңінде нысандардың қызметіне қойылатын талаптарға сәйкес, 1 адамға белгіленген алаң ескеріле отырып айқындалады және енгізіледі) кәсіпкерлік субъектінің енгізуін бақылауды;</w:t>
      </w:r>
    </w:p>
    <w:p w:rsidR="000A5520" w:rsidRDefault="000A5520" w:rsidP="000A5520">
      <w:pPr>
        <w:pBdr>
          <w:bottom w:val="single" w:sz="4" w:space="31" w:color="FFFFFF"/>
        </w:pBdr>
        <w:shd w:val="clear" w:color="auto" w:fill="FFFFFF"/>
        <w:ind w:firstLine="709"/>
        <w:jc w:val="both"/>
        <w:rPr>
          <w:szCs w:val="28"/>
          <w:lang w:val="kk-KZ"/>
        </w:rPr>
      </w:pPr>
      <w:r>
        <w:rPr>
          <w:szCs w:val="28"/>
          <w:lang w:val="kk-KZ"/>
        </w:rPr>
        <w:t>- Қазақстан Республикасы және Батыс Қазақстан облысының Бас мемлекеттік санитариялық дәрігерлерінің қолданыстағы қаулыларының талаптарын сақтау бойынша объектілерде күндізгі және түнгі уақытта мониторинг жүргізу жөніндегі мониторингтік топтардың жұмысын күшейтуді қамтамасыз етсін.</w:t>
      </w:r>
    </w:p>
    <w:p w:rsidR="000A5520" w:rsidRDefault="000A5520" w:rsidP="000A5520">
      <w:pPr>
        <w:pBdr>
          <w:bottom w:val="single" w:sz="4" w:space="31" w:color="FFFFFF"/>
        </w:pBdr>
        <w:shd w:val="clear" w:color="auto" w:fill="FFFFFF"/>
        <w:ind w:firstLine="709"/>
        <w:jc w:val="both"/>
        <w:rPr>
          <w:rFonts w:eastAsiaTheme="minorHAnsi"/>
          <w:b/>
          <w:szCs w:val="28"/>
          <w:lang w:val="kk-KZ" w:eastAsia="en-US"/>
        </w:rPr>
      </w:pPr>
      <w:r>
        <w:rPr>
          <w:rFonts w:eastAsiaTheme="minorHAnsi"/>
          <w:b/>
          <w:szCs w:val="28"/>
          <w:lang w:val="kk-KZ" w:eastAsia="en-US"/>
        </w:rPr>
        <w:t>8. Меншік нысанына қарамастан барлық ұйымдар мен кәсіпорындар санитарлық-эпидемиологиялық режимнің сақталуын қамтамасыз етсін:</w:t>
      </w:r>
    </w:p>
    <w:p w:rsidR="000A5520" w:rsidRDefault="000A5520" w:rsidP="000A5520">
      <w:pPr>
        <w:pBdr>
          <w:bottom w:val="single" w:sz="4" w:space="31" w:color="FFFFFF"/>
        </w:pBdr>
        <w:shd w:val="clear" w:color="auto" w:fill="FFFFFF"/>
        <w:ind w:firstLine="709"/>
        <w:jc w:val="both"/>
        <w:rPr>
          <w:szCs w:val="28"/>
          <w:lang w:val="kk-KZ"/>
        </w:rPr>
      </w:pPr>
      <w:r>
        <w:rPr>
          <w:szCs w:val="28"/>
          <w:lang w:val="kk-KZ"/>
        </w:rPr>
        <w:t>- персоналды, қызметкерлерді жеке қорғаныш құралдарымен (бетперделермен, қолғаптармен) қамтамасыз ету;</w:t>
      </w:r>
    </w:p>
    <w:p w:rsidR="000A5520" w:rsidRDefault="000A5520" w:rsidP="000A5520">
      <w:pPr>
        <w:pBdr>
          <w:bottom w:val="single" w:sz="4" w:space="31" w:color="FFFFFF"/>
        </w:pBdr>
        <w:shd w:val="clear" w:color="auto" w:fill="FFFFFF"/>
        <w:ind w:firstLine="709"/>
        <w:jc w:val="both"/>
        <w:rPr>
          <w:szCs w:val="28"/>
          <w:lang w:val="kk-KZ"/>
        </w:rPr>
      </w:pPr>
      <w:r>
        <w:rPr>
          <w:szCs w:val="28"/>
          <w:lang w:val="kk-KZ"/>
        </w:rPr>
        <w:t>- үй-жайлардың, ғимараттардың кіретін және шығатын жерлеріне санитайзерлер орнату;</w:t>
      </w:r>
    </w:p>
    <w:p w:rsidR="000A5520" w:rsidRDefault="000A5520" w:rsidP="000A5520">
      <w:pPr>
        <w:pBdr>
          <w:bottom w:val="single" w:sz="4" w:space="31" w:color="FFFFFF"/>
        </w:pBdr>
        <w:shd w:val="clear" w:color="auto" w:fill="FFFFFF"/>
        <w:ind w:firstLine="709"/>
        <w:jc w:val="both"/>
        <w:rPr>
          <w:szCs w:val="28"/>
          <w:lang w:val="kk-KZ"/>
        </w:rPr>
      </w:pPr>
      <w:r>
        <w:rPr>
          <w:szCs w:val="28"/>
          <w:lang w:val="kk-KZ"/>
        </w:rPr>
        <w:t>- келушілерді, клиенттерді үй-жайларға бетпердесіз кіргізбеу;</w:t>
      </w:r>
    </w:p>
    <w:p w:rsidR="000A5520" w:rsidRDefault="000A5520" w:rsidP="000A5520">
      <w:pPr>
        <w:pBdr>
          <w:bottom w:val="single" w:sz="4" w:space="31" w:color="FFFFFF"/>
        </w:pBdr>
        <w:shd w:val="clear" w:color="auto" w:fill="FFFFFF"/>
        <w:ind w:firstLine="709"/>
        <w:jc w:val="both"/>
        <w:rPr>
          <w:szCs w:val="28"/>
          <w:lang w:val="kk-KZ"/>
        </w:rPr>
      </w:pPr>
      <w:r>
        <w:rPr>
          <w:szCs w:val="28"/>
          <w:lang w:val="kk-KZ"/>
        </w:rPr>
        <w:t>- үй-жайлардың ішінде және сыртында адамдар арасында әлеуметтік қашықтықтың сақталуын бақылау, белгілердің болуын қамтамасыз ету;</w:t>
      </w:r>
    </w:p>
    <w:p w:rsidR="000A5520" w:rsidRDefault="000A5520" w:rsidP="000A5520">
      <w:pPr>
        <w:pBdr>
          <w:bottom w:val="single" w:sz="4" w:space="31" w:color="FFFFFF"/>
        </w:pBdr>
        <w:shd w:val="clear" w:color="auto" w:fill="FFFFFF"/>
        <w:ind w:firstLine="709"/>
        <w:jc w:val="both"/>
        <w:rPr>
          <w:szCs w:val="28"/>
          <w:lang w:val="kk-KZ"/>
        </w:rPr>
      </w:pPr>
      <w:r>
        <w:rPr>
          <w:szCs w:val="28"/>
          <w:lang w:val="kk-KZ"/>
        </w:rPr>
        <w:t>- үй-жайларды үнемі ылғалды жинау, дезинфекциялау және үй-жайларды желдету;</w:t>
      </w:r>
    </w:p>
    <w:p w:rsidR="000A5520" w:rsidRDefault="000A5520" w:rsidP="000A5520">
      <w:pPr>
        <w:pBdr>
          <w:bottom w:val="single" w:sz="4" w:space="31" w:color="FFFFFF"/>
        </w:pBdr>
        <w:shd w:val="clear" w:color="auto" w:fill="FFFFFF"/>
        <w:ind w:firstLine="709"/>
        <w:jc w:val="both"/>
        <w:rPr>
          <w:szCs w:val="28"/>
          <w:lang w:val="kk-KZ"/>
        </w:rPr>
      </w:pPr>
      <w:r>
        <w:rPr>
          <w:szCs w:val="28"/>
          <w:lang w:val="kk-KZ"/>
        </w:rPr>
        <w:t>- келушілердің жай-күйіне тұрақты мониторинг жүргізу үшін барлық нысандардың кіре берісінде қол тепловизоры арқылы қашықтан байланыссыз термометрия жүргізу;</w:t>
      </w:r>
    </w:p>
    <w:p w:rsidR="000A5520" w:rsidRDefault="000A5520" w:rsidP="000A5520">
      <w:pPr>
        <w:pBdr>
          <w:bottom w:val="single" w:sz="4" w:space="31" w:color="FFFFFF"/>
        </w:pBdr>
        <w:shd w:val="clear" w:color="auto" w:fill="FFFFFF"/>
        <w:ind w:firstLine="709"/>
        <w:jc w:val="both"/>
        <w:rPr>
          <w:szCs w:val="28"/>
          <w:lang w:val="kk-KZ"/>
        </w:rPr>
      </w:pPr>
      <w:r>
        <w:rPr>
          <w:szCs w:val="28"/>
          <w:lang w:val="kk-KZ"/>
        </w:rPr>
        <w:t>- жүргізілген/алынған қызметтер үшін қолма-қол ақшасыз есеп айырысу (төлем карталары, телефондағы қосымша) үшін барынша жағдай жасау.</w:t>
      </w:r>
    </w:p>
    <w:p w:rsidR="000A5520" w:rsidRDefault="000A5520" w:rsidP="000A5520">
      <w:pPr>
        <w:pBdr>
          <w:bottom w:val="single" w:sz="4" w:space="31" w:color="FFFFFF"/>
        </w:pBdr>
        <w:shd w:val="clear" w:color="auto" w:fill="FFFFFF"/>
        <w:ind w:firstLine="709"/>
        <w:jc w:val="both"/>
        <w:rPr>
          <w:rFonts w:eastAsiaTheme="minorHAnsi"/>
          <w:b/>
          <w:szCs w:val="28"/>
          <w:lang w:val="kk-KZ" w:eastAsia="en-US"/>
        </w:rPr>
      </w:pPr>
      <w:r>
        <w:rPr>
          <w:rFonts w:eastAsiaTheme="minorHAnsi"/>
          <w:b/>
          <w:szCs w:val="28"/>
          <w:lang w:val="kk-KZ" w:eastAsia="en-US"/>
        </w:rPr>
        <w:t>9</w:t>
      </w:r>
      <w:r>
        <w:rPr>
          <w:rFonts w:eastAsiaTheme="minorHAnsi"/>
          <w:szCs w:val="28"/>
          <w:lang w:val="kk-KZ" w:eastAsia="en-US"/>
        </w:rPr>
        <w:t xml:space="preserve">. </w:t>
      </w:r>
      <w:r>
        <w:rPr>
          <w:rFonts w:eastAsiaTheme="minorHAnsi"/>
          <w:b/>
          <w:szCs w:val="28"/>
          <w:lang w:val="kk-KZ" w:eastAsia="en-US"/>
        </w:rPr>
        <w:t>Аумақтық санитариялық-эпидемиологиялық бақылау басқармаларының басшылары:</w:t>
      </w:r>
    </w:p>
    <w:p w:rsidR="000A5520" w:rsidRDefault="000A5520" w:rsidP="000A5520">
      <w:pPr>
        <w:pBdr>
          <w:bottom w:val="single" w:sz="4" w:space="31" w:color="FFFFFF"/>
        </w:pBdr>
        <w:shd w:val="clear" w:color="auto" w:fill="FFFFFF"/>
        <w:ind w:firstLine="709"/>
        <w:jc w:val="both"/>
        <w:rPr>
          <w:rFonts w:eastAsia="Calibri"/>
          <w:szCs w:val="28"/>
          <w:lang w:val="kk-KZ" w:eastAsia="en-US"/>
        </w:rPr>
      </w:pPr>
      <w:r>
        <w:rPr>
          <w:rFonts w:eastAsia="Calibri"/>
          <w:szCs w:val="28"/>
          <w:lang w:val="kk-KZ" w:eastAsia="en-US"/>
        </w:rPr>
        <w:t xml:space="preserve">- Қазақстан Республикасы және Батыс Қазақстан облысының Бас мемлекеттік санитариялық дәрігерлерінің қолданыстағы қаулыларының талаптарын орындауды; </w:t>
      </w:r>
    </w:p>
    <w:p w:rsidR="000A5520" w:rsidRDefault="000A5520" w:rsidP="000A5520">
      <w:pPr>
        <w:pBdr>
          <w:bottom w:val="single" w:sz="4" w:space="31" w:color="FFFFFF"/>
        </w:pBdr>
        <w:shd w:val="clear" w:color="auto" w:fill="FFFFFF"/>
        <w:ind w:firstLine="709"/>
        <w:jc w:val="both"/>
        <w:rPr>
          <w:szCs w:val="28"/>
          <w:lang w:val="kk-KZ"/>
        </w:rPr>
      </w:pPr>
      <w:r>
        <w:rPr>
          <w:szCs w:val="28"/>
          <w:lang w:val="kk-KZ"/>
        </w:rPr>
        <w:lastRenderedPageBreak/>
        <w:t xml:space="preserve">- </w:t>
      </w:r>
      <w:r>
        <w:rPr>
          <w:rFonts w:eastAsia="Calibri"/>
          <w:szCs w:val="28"/>
          <w:lang w:val="kk-KZ" w:eastAsia="en-US"/>
        </w:rPr>
        <w:t xml:space="preserve">ҚР БМСД </w:t>
      </w:r>
      <w:r w:rsidR="00585374">
        <w:rPr>
          <w:szCs w:val="28"/>
          <w:lang w:val="kk-KZ"/>
        </w:rPr>
        <w:t>27</w:t>
      </w:r>
      <w:r>
        <w:rPr>
          <w:szCs w:val="28"/>
          <w:lang w:val="kk-KZ"/>
        </w:rPr>
        <w:t>.0</w:t>
      </w:r>
      <w:r w:rsidR="00716E03">
        <w:rPr>
          <w:szCs w:val="28"/>
          <w:lang w:val="kk-KZ"/>
        </w:rPr>
        <w:t>1</w:t>
      </w:r>
      <w:r>
        <w:rPr>
          <w:szCs w:val="28"/>
          <w:lang w:val="kk-KZ"/>
        </w:rPr>
        <w:t>.202</w:t>
      </w:r>
      <w:r w:rsidR="00716E03">
        <w:rPr>
          <w:szCs w:val="28"/>
          <w:lang w:val="kk-KZ"/>
        </w:rPr>
        <w:t>2</w:t>
      </w:r>
      <w:r>
        <w:rPr>
          <w:szCs w:val="28"/>
          <w:lang w:val="kk-KZ"/>
        </w:rPr>
        <w:t>ж. №</w:t>
      </w:r>
      <w:r w:rsidR="00585374">
        <w:rPr>
          <w:szCs w:val="28"/>
          <w:lang w:val="kk-KZ"/>
        </w:rPr>
        <w:t>7</w:t>
      </w:r>
      <w:r>
        <w:rPr>
          <w:szCs w:val="28"/>
          <w:lang w:val="kk-KZ"/>
        </w:rPr>
        <w:t xml:space="preserve"> Қаулысына сай «Ashyq» жобасына қатысатын әлеуметтік-экономикалық объектілердің қызметін шектеу өлшемшарттарының сақталуын бақылау:</w:t>
      </w:r>
    </w:p>
    <w:p w:rsidR="000A5520" w:rsidRDefault="000A5520" w:rsidP="000A5520">
      <w:pPr>
        <w:pBdr>
          <w:bottom w:val="single" w:sz="4" w:space="31" w:color="FFFFFF"/>
        </w:pBdr>
        <w:shd w:val="clear" w:color="auto" w:fill="FFFFFF"/>
        <w:ind w:firstLine="709"/>
        <w:jc w:val="both"/>
        <w:rPr>
          <w:szCs w:val="28"/>
          <w:lang w:val="kk-KZ"/>
        </w:rPr>
      </w:pPr>
      <w:r>
        <w:rPr>
          <w:szCs w:val="28"/>
          <w:lang w:val="kk-KZ"/>
        </w:rPr>
        <w:t>- "Ashyq" жобасын ұйымдастыруға және енгізуге қойылатын талаптарды бұзу фактілері бойынша жобаға қатысушыларға және шектеу және карантин шараларын бұзуға жол берген адамдарға қатысты әкімшілік ықпал ету шараларын қабылдауды;</w:t>
      </w:r>
    </w:p>
    <w:p w:rsidR="000A5520" w:rsidRDefault="000A5520" w:rsidP="000A5520">
      <w:pPr>
        <w:pBdr>
          <w:bottom w:val="single" w:sz="4" w:space="31" w:color="FFFFFF"/>
        </w:pBdr>
        <w:shd w:val="clear" w:color="auto" w:fill="FFFFFF"/>
        <w:ind w:firstLine="709"/>
        <w:jc w:val="both"/>
        <w:rPr>
          <w:rFonts w:eastAsia="Calibri"/>
          <w:bCs/>
          <w:szCs w:val="28"/>
          <w:lang w:val="kk-KZ" w:eastAsia="en-US"/>
        </w:rPr>
      </w:pPr>
      <w:r>
        <w:rPr>
          <w:rFonts w:eastAsia="Calibri"/>
          <w:szCs w:val="28"/>
          <w:lang w:val="kk-KZ" w:eastAsia="en-US"/>
        </w:rPr>
        <w:t xml:space="preserve">- COVID-19 (U07.1) және вирустық пневмониямен (U07.2) ауыратын </w:t>
      </w:r>
      <w:r>
        <w:rPr>
          <w:rFonts w:eastAsia="Calibri"/>
          <w:bCs/>
          <w:szCs w:val="28"/>
          <w:lang w:val="kk-KZ" w:eastAsia="en-US"/>
        </w:rPr>
        <w:t>науқасқа сұрау жүргізуді;</w:t>
      </w:r>
    </w:p>
    <w:p w:rsidR="000A5520" w:rsidRDefault="000A5520" w:rsidP="000A5520">
      <w:pPr>
        <w:pBdr>
          <w:bottom w:val="single" w:sz="4" w:space="31" w:color="FFFFFF"/>
        </w:pBdr>
        <w:shd w:val="clear" w:color="auto" w:fill="FFFFFF"/>
        <w:ind w:firstLine="709"/>
        <w:jc w:val="both"/>
        <w:rPr>
          <w:szCs w:val="28"/>
          <w:lang w:val="kk-KZ"/>
        </w:rPr>
      </w:pPr>
      <w:r>
        <w:rPr>
          <w:szCs w:val="28"/>
          <w:lang w:val="kk-KZ"/>
        </w:rPr>
        <w:t>- тәуекел тобындағы (жүрек-қантамыр жүйесінің созылмалы аурулары, қант диабеті, метаболикалық синдром, бүйректің созылмалы ауруларымен ауыратын 60 жастан асқан адамдар, жүкті әйелдер) адамдар жоқ симптомсыз вирус тасымалдаушылардың ошақтарын қоспағанда, эпидемиологиялық тексеру картасын ресімдей отырып, COVID-19 жағдайларын эпидемиологиялық тексеруді қамтамасыз етсін. COVID-19 жағдайларын эпидемиологиялық тексеруді мынадай басымдықта жүргізу керек: симптомдары бар COVID-19 жағдайларының ошақтары; симптомсыз ағымы бар COVID-19 жағдайларының ошақтары; басқа ошақтар. Пациент туралы деректер Қазақстан Республикасы Денсаулық сақтау министрлігінің COVID-19 Веб-қосымшасына енгізіледі;</w:t>
      </w:r>
    </w:p>
    <w:p w:rsidR="000A5520" w:rsidRDefault="000A5520" w:rsidP="000A5520">
      <w:pPr>
        <w:pBdr>
          <w:bottom w:val="single" w:sz="4" w:space="31" w:color="FFFFFF"/>
        </w:pBdr>
        <w:shd w:val="clear" w:color="auto" w:fill="FFFFFF"/>
        <w:ind w:firstLine="709"/>
        <w:jc w:val="both"/>
        <w:rPr>
          <w:rFonts w:eastAsia="Calibri"/>
          <w:szCs w:val="28"/>
          <w:lang w:val="kk-KZ" w:eastAsia="en-US"/>
        </w:rPr>
      </w:pPr>
      <w:r>
        <w:rPr>
          <w:rFonts w:eastAsia="Calibri"/>
          <w:szCs w:val="28"/>
          <w:lang w:val="kk-KZ" w:eastAsia="en-US"/>
        </w:rPr>
        <w:t>- инфекциялық стационарларда және өзге де денсаулық сақтау ұйымдарында эпидемияға қарсы режимнің сақталуын бақылауды;</w:t>
      </w:r>
    </w:p>
    <w:p w:rsidR="000A5520" w:rsidRDefault="000A5520" w:rsidP="000A5520">
      <w:pPr>
        <w:pBdr>
          <w:bottom w:val="single" w:sz="4" w:space="31" w:color="FFFFFF"/>
        </w:pBdr>
        <w:shd w:val="clear" w:color="auto" w:fill="FFFFFF"/>
        <w:ind w:firstLine="709"/>
        <w:jc w:val="both"/>
        <w:rPr>
          <w:rFonts w:eastAsia="Calibri"/>
          <w:szCs w:val="28"/>
          <w:lang w:val="kk-KZ" w:eastAsia="en-US"/>
        </w:rPr>
      </w:pPr>
      <w:r>
        <w:rPr>
          <w:rFonts w:eastAsia="Calibri"/>
          <w:szCs w:val="28"/>
          <w:lang w:val="kk-KZ" w:eastAsia="en-US"/>
        </w:rPr>
        <w:t>- халықты COVID-19 таралуы бойынша ағымдағы эпидемиологиялық жағдай және өңірлерде қолданылатын шаралар жөнінде хабардар етуді;</w:t>
      </w:r>
    </w:p>
    <w:p w:rsidR="000A5520" w:rsidRDefault="000A5520" w:rsidP="000A5520">
      <w:pPr>
        <w:pBdr>
          <w:bottom w:val="single" w:sz="4" w:space="31" w:color="FFFFFF"/>
        </w:pBdr>
        <w:shd w:val="clear" w:color="auto" w:fill="FFFFFF"/>
        <w:ind w:firstLine="709"/>
        <w:jc w:val="both"/>
        <w:rPr>
          <w:rFonts w:eastAsia="Calibri"/>
          <w:bCs/>
          <w:szCs w:val="28"/>
          <w:lang w:val="kk-KZ" w:eastAsia="en-US"/>
        </w:rPr>
      </w:pPr>
      <w:r>
        <w:rPr>
          <w:rFonts w:eastAsia="Calibri"/>
          <w:bCs/>
          <w:szCs w:val="28"/>
          <w:lang w:val="kk-KZ" w:eastAsia="en-US"/>
        </w:rPr>
        <w:t xml:space="preserve">- COVID-19 </w:t>
      </w:r>
      <w:r>
        <w:rPr>
          <w:rFonts w:eastAsia="Calibri"/>
          <w:szCs w:val="28"/>
          <w:lang w:val="kk-KZ" w:eastAsia="en-US"/>
        </w:rPr>
        <w:t>(U07.1)</w:t>
      </w:r>
      <w:r>
        <w:rPr>
          <w:rFonts w:eastAsia="Calibri"/>
          <w:bCs/>
          <w:szCs w:val="28"/>
          <w:lang w:val="kk-KZ" w:eastAsia="en-US"/>
        </w:rPr>
        <w:t xml:space="preserve"> алдын алу шаралары туралы халық арасында ақпараттық-түсіндіру жұмыстарын күшейтуді;</w:t>
      </w:r>
    </w:p>
    <w:p w:rsidR="000A5520" w:rsidRDefault="000A5520" w:rsidP="000A5520">
      <w:pPr>
        <w:pBdr>
          <w:bottom w:val="single" w:sz="4" w:space="31" w:color="FFFFFF"/>
        </w:pBdr>
        <w:shd w:val="clear" w:color="auto" w:fill="FFFFFF"/>
        <w:ind w:firstLine="709"/>
        <w:jc w:val="both"/>
        <w:rPr>
          <w:rFonts w:eastAsia="Calibri"/>
          <w:bCs/>
          <w:szCs w:val="28"/>
          <w:lang w:val="kk-KZ" w:eastAsia="en-US"/>
        </w:rPr>
      </w:pPr>
      <w:r>
        <w:rPr>
          <w:rFonts w:eastAsia="Calibri"/>
          <w:bCs/>
          <w:szCs w:val="28"/>
          <w:lang w:val="kk-KZ" w:eastAsia="en-US"/>
        </w:rPr>
        <w:t>- санитариялық-карантиндік талаптардың шарттарын сақтамағаны үшін әкімшілік ықпал ету шараларын қабылдауды;</w:t>
      </w:r>
    </w:p>
    <w:p w:rsidR="000A5520" w:rsidRDefault="000A5520" w:rsidP="000A5520">
      <w:pPr>
        <w:pBdr>
          <w:bottom w:val="single" w:sz="4" w:space="31" w:color="FFFFFF"/>
        </w:pBdr>
        <w:shd w:val="clear" w:color="auto" w:fill="FFFFFF"/>
        <w:ind w:firstLine="709"/>
        <w:jc w:val="both"/>
        <w:rPr>
          <w:bCs/>
          <w:szCs w:val="28"/>
          <w:lang w:val="kk-KZ"/>
        </w:rPr>
      </w:pPr>
      <w:r>
        <w:rPr>
          <w:bCs/>
          <w:szCs w:val="28"/>
          <w:lang w:val="kk-KZ"/>
        </w:rPr>
        <w:t xml:space="preserve">- </w:t>
      </w:r>
      <w:r>
        <w:rPr>
          <w:szCs w:val="28"/>
          <w:lang w:val="kk-KZ"/>
        </w:rPr>
        <w:t xml:space="preserve">медициналық ақпараттық жүйе арқылы медициналық ұйымдардың байланыста болған адамдарға қашықтықтан мониторинг жүргізуін бақылауды </w:t>
      </w:r>
      <w:r>
        <w:rPr>
          <w:bCs/>
          <w:szCs w:val="28"/>
          <w:lang w:val="kk-KZ"/>
        </w:rPr>
        <w:t>қамтамасыз етсін.</w:t>
      </w:r>
    </w:p>
    <w:p w:rsidR="000A5520" w:rsidRDefault="000A5520" w:rsidP="000A5520">
      <w:pPr>
        <w:pBdr>
          <w:bottom w:val="single" w:sz="4" w:space="31" w:color="FFFFFF"/>
        </w:pBdr>
        <w:shd w:val="clear" w:color="auto" w:fill="FFFFFF"/>
        <w:ind w:firstLine="709"/>
        <w:jc w:val="both"/>
        <w:rPr>
          <w:rFonts w:eastAsiaTheme="minorHAnsi"/>
          <w:b/>
          <w:szCs w:val="28"/>
          <w:lang w:val="kk-KZ" w:eastAsia="en-US"/>
        </w:rPr>
      </w:pPr>
      <w:r>
        <w:rPr>
          <w:rFonts w:eastAsiaTheme="minorHAnsi"/>
          <w:b/>
          <w:szCs w:val="28"/>
          <w:lang w:val="kk-KZ" w:eastAsia="en-US"/>
        </w:rPr>
        <w:t>10. Батыс Қазақстан облысы Денсаулық сақтау басқармасының басшысы:</w:t>
      </w:r>
    </w:p>
    <w:p w:rsidR="000A5520" w:rsidRDefault="000A5520" w:rsidP="000A5520">
      <w:pPr>
        <w:pBdr>
          <w:bottom w:val="single" w:sz="4" w:space="31" w:color="FFFFFF"/>
        </w:pBdr>
        <w:shd w:val="clear" w:color="auto" w:fill="FFFFFF"/>
        <w:ind w:firstLine="709"/>
        <w:jc w:val="both"/>
        <w:rPr>
          <w:szCs w:val="28"/>
          <w:lang w:val="kk-KZ"/>
        </w:rPr>
      </w:pPr>
      <w:r>
        <w:rPr>
          <w:szCs w:val="28"/>
          <w:lang w:val="kk-KZ"/>
        </w:rPr>
        <w:t>- Қ</w:t>
      </w:r>
      <w:r>
        <w:rPr>
          <w:lang w:val="kk-KZ"/>
        </w:rPr>
        <w:t xml:space="preserve">азақстан Республикасы Денсаулық сақтау министрінің м.а. 2021 жылғы 27 мамырдағы № ҚР ДСМ -47 бұйрығын, </w:t>
      </w:r>
      <w:r>
        <w:rPr>
          <w:szCs w:val="28"/>
          <w:lang w:val="kk-KZ"/>
        </w:rPr>
        <w:t>Қазақстан Республикасы және Батыс Қазақстан облысының Бас мемлекеттік санитариялық дәрігерлерінің қолданыстағы қаулыларының талаптарын орындауды қамтамасыз етсін.</w:t>
      </w:r>
    </w:p>
    <w:p w:rsidR="000A5520" w:rsidRDefault="000A5520" w:rsidP="000A5520">
      <w:pPr>
        <w:pBdr>
          <w:bottom w:val="single" w:sz="4" w:space="31" w:color="FFFFFF"/>
        </w:pBdr>
        <w:shd w:val="clear" w:color="auto" w:fill="FFFFFF"/>
        <w:ind w:firstLine="709"/>
        <w:jc w:val="both"/>
        <w:rPr>
          <w:b/>
          <w:lang w:val="kk-KZ"/>
        </w:rPr>
      </w:pPr>
      <w:r>
        <w:rPr>
          <w:b/>
          <w:szCs w:val="28"/>
          <w:lang w:val="kk-KZ"/>
        </w:rPr>
        <w:t xml:space="preserve">11. </w:t>
      </w:r>
      <w:r>
        <w:rPr>
          <w:b/>
          <w:lang w:val="kk-KZ"/>
        </w:rPr>
        <w:t>Медициналық ұйымдардың басшылары меншік түріне қарамастан:</w:t>
      </w:r>
    </w:p>
    <w:p w:rsidR="000A5520" w:rsidRDefault="000A5520" w:rsidP="000A5520">
      <w:pPr>
        <w:pBdr>
          <w:bottom w:val="single" w:sz="4" w:space="31" w:color="FFFFFF"/>
        </w:pBdr>
        <w:shd w:val="clear" w:color="auto" w:fill="FFFFFF"/>
        <w:ind w:firstLine="709"/>
        <w:jc w:val="both"/>
        <w:rPr>
          <w:b/>
          <w:lang w:val="kk-KZ"/>
        </w:rPr>
      </w:pPr>
      <w:r>
        <w:rPr>
          <w:lang w:val="kk-KZ"/>
        </w:rPr>
        <w:t xml:space="preserve">- COVID-19-бен ауыратын науқастарға және олармен байланыста болған адамдарға </w:t>
      </w:r>
      <w:r>
        <w:rPr>
          <w:szCs w:val="28"/>
          <w:lang w:val="kk-KZ"/>
        </w:rPr>
        <w:t>Қ</w:t>
      </w:r>
      <w:r>
        <w:rPr>
          <w:lang w:val="kk-KZ"/>
        </w:rPr>
        <w:t xml:space="preserve">азақстан Республикасы Денсаулық сақтау министрінің м.а. 2021 жылғы 27 мамырдағы № ҚР ДСМ -47 бұйрығына сәйкес, COVID-19-бен ауыратын науқастардың, COVID-19-бен ауыратын науқастармен байланыста болған адамдардың үйде оқшаулауды сақтау шарттарын міндетті түрде </w:t>
      </w:r>
      <w:r>
        <w:rPr>
          <w:lang w:val="kk-KZ"/>
        </w:rPr>
        <w:lastRenderedPageBreak/>
        <w:t>орындауы туралы қолхатын тапсыра отырып, үйде оқшаулауды сақтау қажеттілігі туралы хабарлау</w:t>
      </w:r>
      <w:r w:rsidR="00955C12">
        <w:rPr>
          <w:lang w:val="kk-KZ"/>
        </w:rPr>
        <w:t>ды</w:t>
      </w:r>
      <w:r>
        <w:rPr>
          <w:lang w:val="kk-KZ"/>
        </w:rPr>
        <w:t xml:space="preserve"> жүзеге асыр</w:t>
      </w:r>
      <w:r w:rsidR="00955C12">
        <w:rPr>
          <w:lang w:val="kk-KZ"/>
        </w:rPr>
        <w:t>уды қамтамасыз етсін</w:t>
      </w:r>
      <w:r>
        <w:rPr>
          <w:lang w:val="kk-KZ"/>
        </w:rPr>
        <w:t>.</w:t>
      </w:r>
    </w:p>
    <w:p w:rsidR="000A5520" w:rsidRDefault="000A5520" w:rsidP="000A5520">
      <w:pPr>
        <w:pBdr>
          <w:bottom w:val="single" w:sz="4" w:space="31" w:color="FFFFFF"/>
        </w:pBdr>
        <w:shd w:val="clear" w:color="auto" w:fill="FFFFFF"/>
        <w:ind w:firstLine="709"/>
        <w:jc w:val="both"/>
        <w:rPr>
          <w:rFonts w:eastAsiaTheme="minorHAnsi"/>
          <w:b/>
          <w:szCs w:val="28"/>
          <w:lang w:val="kk-KZ" w:eastAsia="en-US"/>
        </w:rPr>
      </w:pPr>
      <w:r>
        <w:rPr>
          <w:rFonts w:eastAsiaTheme="minorHAnsi"/>
          <w:b/>
          <w:szCs w:val="28"/>
          <w:lang w:val="kk-KZ" w:eastAsia="en-US"/>
        </w:rPr>
        <w:t>12. Батыс Қазақстан облысының полиция департаментіне:</w:t>
      </w:r>
    </w:p>
    <w:p w:rsidR="000A5520" w:rsidRDefault="000A5520" w:rsidP="000A5520">
      <w:pPr>
        <w:pBdr>
          <w:bottom w:val="single" w:sz="4" w:space="31" w:color="FFFFFF"/>
        </w:pBdr>
        <w:shd w:val="clear" w:color="auto" w:fill="FFFFFF"/>
        <w:ind w:firstLine="709"/>
        <w:jc w:val="both"/>
        <w:rPr>
          <w:szCs w:val="28"/>
          <w:lang w:val="kk-KZ"/>
        </w:rPr>
      </w:pPr>
      <w:r>
        <w:rPr>
          <w:szCs w:val="28"/>
          <w:lang w:val="kk-KZ"/>
        </w:rPr>
        <w:t>- шектеу шараларын сақтау бойынша патрульдеуді ұйымдастыру, жоғарыда көрсетілген талаптардың бұзылуы немесе орындалмауы анықталған жағдайда дереу материалдарды аумақтық санитариялық-эпидемиологиялық бақылау басқармаларына жіберу;</w:t>
      </w:r>
    </w:p>
    <w:p w:rsidR="000A5520" w:rsidRDefault="000A5520" w:rsidP="000A5520">
      <w:pPr>
        <w:pBdr>
          <w:bottom w:val="single" w:sz="4" w:space="31" w:color="FFFFFF"/>
        </w:pBdr>
        <w:shd w:val="clear" w:color="auto" w:fill="FFFFFF"/>
        <w:ind w:firstLine="709"/>
        <w:jc w:val="both"/>
        <w:rPr>
          <w:szCs w:val="28"/>
          <w:lang w:val="kk-KZ"/>
        </w:rPr>
      </w:pPr>
      <w:r>
        <w:rPr>
          <w:szCs w:val="28"/>
          <w:lang w:val="kk-KZ"/>
        </w:rPr>
        <w:t xml:space="preserve">- </w:t>
      </w:r>
      <w:r w:rsidR="004529BF" w:rsidRPr="004529BF">
        <w:rPr>
          <w:szCs w:val="28"/>
          <w:lang w:val="kk-KZ"/>
        </w:rPr>
        <w:t>клиникалық белгілері жоқ</w:t>
      </w:r>
      <w:r w:rsidRPr="004529BF">
        <w:rPr>
          <w:szCs w:val="28"/>
          <w:lang w:val="kk-KZ"/>
        </w:rPr>
        <w:t xml:space="preserve"> адамдардың</w:t>
      </w:r>
      <w:r>
        <w:rPr>
          <w:szCs w:val="28"/>
          <w:lang w:val="kk-KZ"/>
        </w:rPr>
        <w:t xml:space="preserve"> (</w:t>
      </w:r>
      <w:r w:rsidRPr="00EB137D">
        <w:rPr>
          <w:i/>
          <w:szCs w:val="28"/>
          <w:lang w:val="kk-KZ"/>
        </w:rPr>
        <w:t>тасымалдаушылар</w:t>
      </w:r>
      <w:r>
        <w:rPr>
          <w:szCs w:val="28"/>
          <w:lang w:val="kk-KZ"/>
        </w:rPr>
        <w:t>) және расталған COVID-19 (U07.1) және вирустық пневмония (U07.2) жағдайымен жақын байланыс ретінде анықталған адамдардың үй карантині шарттарын сақтауын бақылауға жәрдемдесу;</w:t>
      </w:r>
    </w:p>
    <w:p w:rsidR="000A5520" w:rsidRDefault="000A5520" w:rsidP="000A5520">
      <w:pPr>
        <w:pBdr>
          <w:bottom w:val="single" w:sz="4" w:space="31" w:color="FFFFFF"/>
        </w:pBdr>
        <w:shd w:val="clear" w:color="auto" w:fill="FFFFFF"/>
        <w:ind w:firstLine="709"/>
        <w:jc w:val="both"/>
        <w:rPr>
          <w:rFonts w:eastAsiaTheme="minorHAnsi"/>
          <w:b/>
          <w:szCs w:val="28"/>
          <w:lang w:val="kk-KZ" w:eastAsia="en-US"/>
        </w:rPr>
      </w:pPr>
      <w:r>
        <w:rPr>
          <w:rFonts w:eastAsiaTheme="minorHAnsi"/>
          <w:b/>
          <w:szCs w:val="28"/>
          <w:lang w:val="kk-KZ" w:eastAsia="en-US"/>
        </w:rPr>
        <w:t>13. Батыс Қазақстан облысы ішкі саясат басқармасы, аудандар мен Орал қаласының әкімдері:</w:t>
      </w:r>
    </w:p>
    <w:p w:rsidR="000A5520" w:rsidRDefault="000A5520" w:rsidP="000A5520">
      <w:pPr>
        <w:pBdr>
          <w:bottom w:val="single" w:sz="4" w:space="31" w:color="FFFFFF"/>
        </w:pBdr>
        <w:shd w:val="clear" w:color="auto" w:fill="FFFFFF"/>
        <w:ind w:firstLine="709"/>
        <w:jc w:val="both"/>
        <w:rPr>
          <w:rFonts w:eastAsia="Calibri"/>
          <w:szCs w:val="28"/>
          <w:lang w:val="kk-KZ" w:eastAsia="en-US"/>
        </w:rPr>
      </w:pPr>
      <w:r>
        <w:rPr>
          <w:rFonts w:eastAsia="Calibri"/>
          <w:szCs w:val="28"/>
          <w:lang w:val="kk-KZ" w:eastAsia="en-US"/>
        </w:rPr>
        <w:t>- бұқаралық ақпарат құралдары және әлеуметтік желілер арқылы қабылданған шектеу шаралары туралы халықты хабардар ету;</w:t>
      </w:r>
    </w:p>
    <w:p w:rsidR="000A5520" w:rsidRDefault="000A5520" w:rsidP="000A5520">
      <w:pPr>
        <w:pBdr>
          <w:bottom w:val="single" w:sz="4" w:space="31" w:color="FFFFFF"/>
        </w:pBdr>
        <w:shd w:val="clear" w:color="auto" w:fill="FFFFFF"/>
        <w:ind w:firstLine="709"/>
        <w:jc w:val="both"/>
        <w:rPr>
          <w:szCs w:val="28"/>
          <w:lang w:val="kk-KZ"/>
        </w:rPr>
      </w:pPr>
      <w:r>
        <w:rPr>
          <w:szCs w:val="28"/>
          <w:lang w:val="kk-KZ"/>
        </w:rPr>
        <w:t>- қабылданған шектеу шаралары туралы халыққа жаднамалар, оның ішінде сақтық шараларын сақтау туралы, шектеу іс-шаралары кезеңінде көшелерде жүру қағидаларын, шұғыл және авариялық қызметтердің барлық қажетті байланыстарын көрсете отырып, азаматтарға арналған нұсқаулықтар әзірлеу;</w:t>
      </w:r>
    </w:p>
    <w:p w:rsidR="000A5520" w:rsidRDefault="000A5520" w:rsidP="000A5520">
      <w:pPr>
        <w:pBdr>
          <w:bottom w:val="single" w:sz="4" w:space="31" w:color="FFFFFF"/>
        </w:pBdr>
        <w:shd w:val="clear" w:color="auto" w:fill="FFFFFF"/>
        <w:ind w:firstLine="709"/>
        <w:jc w:val="both"/>
        <w:rPr>
          <w:rFonts w:eastAsia="Calibri"/>
          <w:szCs w:val="28"/>
          <w:lang w:val="kk-KZ" w:eastAsia="en-US"/>
        </w:rPr>
      </w:pPr>
      <w:r>
        <w:rPr>
          <w:rFonts w:eastAsia="Calibri"/>
          <w:szCs w:val="28"/>
          <w:lang w:val="kk-KZ" w:eastAsia="en-US"/>
        </w:rPr>
        <w:t>- ауру ошақтарын оқшаулау және аурудың облыс тұрғындары арасында таралу қаупін азайту бойынша қабылданып жатырған шаралар туралы ақпараттарды бұқаралық ақпарат құралдары арқылы жариялау;</w:t>
      </w:r>
    </w:p>
    <w:p w:rsidR="003473B0" w:rsidRDefault="000A5520" w:rsidP="003473B0">
      <w:pPr>
        <w:pBdr>
          <w:bottom w:val="single" w:sz="4" w:space="31" w:color="FFFFFF"/>
        </w:pBdr>
        <w:shd w:val="clear" w:color="auto" w:fill="FFFFFF"/>
        <w:ind w:firstLine="709"/>
        <w:jc w:val="both"/>
        <w:rPr>
          <w:szCs w:val="28"/>
          <w:lang w:val="kk-KZ"/>
        </w:rPr>
      </w:pPr>
      <w:r>
        <w:rPr>
          <w:rFonts w:eastAsia="Calibri"/>
          <w:szCs w:val="28"/>
          <w:lang w:val="kk-KZ" w:eastAsia="en-US"/>
        </w:rPr>
        <w:t xml:space="preserve">- </w:t>
      </w:r>
      <w:r w:rsidR="00876DDC">
        <w:rPr>
          <w:szCs w:val="28"/>
          <w:lang w:val="kk-KZ"/>
        </w:rPr>
        <w:t xml:space="preserve">жобаға қатысатын объектілерге кіру үшін </w:t>
      </w:r>
      <w:r w:rsidR="00876DDC" w:rsidRPr="00876DDC">
        <w:rPr>
          <w:rFonts w:eastAsia="Calibri"/>
          <w:szCs w:val="28"/>
          <w:lang w:val="kk-KZ" w:eastAsia="en-US"/>
        </w:rPr>
        <w:t>"Ashyq" мобильді қосымшасын, оның ішінде басқа платформаларды</w:t>
      </w:r>
      <w:r w:rsidR="00876DDC">
        <w:rPr>
          <w:rFonts w:eastAsia="Calibri"/>
          <w:szCs w:val="28"/>
          <w:lang w:val="kk-KZ" w:eastAsia="en-US"/>
        </w:rPr>
        <w:t xml:space="preserve"> </w:t>
      </w:r>
      <w:r w:rsidR="00876DDC" w:rsidRPr="00876DDC">
        <w:rPr>
          <w:rFonts w:eastAsia="Calibri"/>
          <w:szCs w:val="28"/>
          <w:lang w:val="kk-KZ" w:eastAsia="en-US"/>
        </w:rPr>
        <w:t>(мысалы, eGovmobile, Аitu платформасындағы аналог</w:t>
      </w:r>
      <w:r w:rsidR="00876DDC">
        <w:rPr>
          <w:rFonts w:eastAsia="Calibri"/>
          <w:szCs w:val="28"/>
          <w:lang w:val="kk-KZ" w:eastAsia="en-US"/>
        </w:rPr>
        <w:t>і</w:t>
      </w:r>
      <w:r w:rsidR="00876DDC" w:rsidRPr="00876DDC">
        <w:rPr>
          <w:rFonts w:eastAsia="Calibri"/>
          <w:szCs w:val="28"/>
          <w:lang w:val="kk-KZ" w:eastAsia="en-US"/>
        </w:rPr>
        <w:t>, Kaspi.kz, HalykBank, Sberbank.kz, Альфа-Банк, www.ashyq.kz</w:t>
      </w:r>
      <w:r w:rsidR="003473B0" w:rsidRPr="003473B0">
        <w:rPr>
          <w:rFonts w:eastAsia="Calibri"/>
          <w:szCs w:val="28"/>
          <w:lang w:val="kk-KZ" w:eastAsia="en-US"/>
        </w:rPr>
        <w:t xml:space="preserve"> </w:t>
      </w:r>
      <w:r w:rsidR="003473B0" w:rsidRPr="00876DDC">
        <w:rPr>
          <w:rFonts w:eastAsia="Calibri"/>
          <w:szCs w:val="28"/>
          <w:lang w:val="kk-KZ" w:eastAsia="en-US"/>
        </w:rPr>
        <w:t>сайт</w:t>
      </w:r>
      <w:r w:rsidR="003473B0">
        <w:rPr>
          <w:rFonts w:eastAsia="Calibri"/>
          <w:szCs w:val="28"/>
          <w:lang w:val="kk-KZ" w:eastAsia="en-US"/>
        </w:rPr>
        <w:t>ы</w:t>
      </w:r>
      <w:r w:rsidR="00876DDC" w:rsidRPr="00876DDC">
        <w:rPr>
          <w:rFonts w:eastAsia="Calibri"/>
          <w:szCs w:val="28"/>
          <w:lang w:val="kk-KZ" w:eastAsia="en-US"/>
        </w:rPr>
        <w:t>)</w:t>
      </w:r>
      <w:r w:rsidR="003473B0" w:rsidRPr="003473B0">
        <w:rPr>
          <w:szCs w:val="28"/>
          <w:lang w:val="kk-KZ"/>
        </w:rPr>
        <w:t xml:space="preserve"> </w:t>
      </w:r>
      <w:r w:rsidR="003473B0">
        <w:rPr>
          <w:szCs w:val="28"/>
          <w:lang w:val="kk-KZ"/>
        </w:rPr>
        <w:t>пайдалану қажеттігі туралы халықты, жеке және заңды тұлғаларды хабардар етуді қамтамасыз ету.</w:t>
      </w:r>
    </w:p>
    <w:p w:rsidR="000A5520" w:rsidRDefault="000A5520" w:rsidP="000A5520">
      <w:pPr>
        <w:pBdr>
          <w:bottom w:val="single" w:sz="4" w:space="31" w:color="FFFFFF"/>
        </w:pBdr>
        <w:shd w:val="clear" w:color="auto" w:fill="FFFFFF"/>
        <w:ind w:firstLine="709"/>
        <w:jc w:val="both"/>
        <w:rPr>
          <w:rFonts w:eastAsia="Calibri"/>
          <w:bCs/>
          <w:szCs w:val="28"/>
          <w:lang w:val="kk-KZ" w:eastAsia="en-US"/>
        </w:rPr>
      </w:pPr>
      <w:r>
        <w:rPr>
          <w:rFonts w:eastAsiaTheme="minorHAnsi"/>
          <w:b/>
          <w:szCs w:val="28"/>
          <w:lang w:val="kk-KZ" w:eastAsia="en-US"/>
        </w:rPr>
        <w:t>14</w:t>
      </w:r>
      <w:r>
        <w:rPr>
          <w:rFonts w:eastAsiaTheme="minorHAnsi"/>
          <w:szCs w:val="28"/>
          <w:lang w:val="kk-KZ" w:eastAsia="en-US"/>
        </w:rPr>
        <w:t>.</w:t>
      </w:r>
      <w:r>
        <w:rPr>
          <w:rFonts w:eastAsia="Calibri"/>
          <w:bCs/>
          <w:szCs w:val="28"/>
          <w:lang w:val="kk-KZ" w:eastAsia="en-US"/>
        </w:rPr>
        <w:t xml:space="preserve"> Меншік нысанына қарамастан, барлық жеке және заңды тұлғалар Қаулыны орындауға міндетті.</w:t>
      </w:r>
    </w:p>
    <w:p w:rsidR="003473B0" w:rsidRDefault="000A5520" w:rsidP="003473B0">
      <w:pPr>
        <w:pBdr>
          <w:bottom w:val="single" w:sz="4" w:space="31" w:color="FFFFFF"/>
        </w:pBdr>
        <w:shd w:val="clear" w:color="auto" w:fill="FFFFFF"/>
        <w:ind w:firstLine="709"/>
        <w:jc w:val="both"/>
        <w:rPr>
          <w:rFonts w:eastAsiaTheme="minorHAnsi"/>
          <w:szCs w:val="28"/>
          <w:lang w:val="kk-KZ" w:eastAsia="en-US"/>
        </w:rPr>
      </w:pPr>
      <w:r>
        <w:rPr>
          <w:rFonts w:eastAsiaTheme="minorHAnsi"/>
          <w:b/>
          <w:szCs w:val="28"/>
          <w:lang w:val="kk-KZ" w:eastAsia="en-US"/>
        </w:rPr>
        <w:t>15</w:t>
      </w:r>
      <w:r>
        <w:rPr>
          <w:rFonts w:eastAsiaTheme="minorHAnsi"/>
          <w:szCs w:val="28"/>
          <w:lang w:val="kk-KZ" w:eastAsia="en-US"/>
        </w:rPr>
        <w:t>. Батыс Қазақстан облысы Бас мемлекеттік санитариялық дәр</w:t>
      </w:r>
      <w:r w:rsidR="00864CC7">
        <w:rPr>
          <w:rFonts w:eastAsiaTheme="minorHAnsi"/>
          <w:szCs w:val="28"/>
          <w:lang w:val="kk-KZ" w:eastAsia="en-US"/>
        </w:rPr>
        <w:t>ігеріні</w:t>
      </w:r>
      <w:r>
        <w:rPr>
          <w:rFonts w:eastAsiaTheme="minorHAnsi"/>
          <w:szCs w:val="28"/>
          <w:lang w:val="kk-KZ" w:eastAsia="en-US"/>
        </w:rPr>
        <w:t>ң:</w:t>
      </w:r>
    </w:p>
    <w:p w:rsidR="000A5520" w:rsidRDefault="000A5520" w:rsidP="000A5520">
      <w:pPr>
        <w:pBdr>
          <w:bottom w:val="single" w:sz="4" w:space="31" w:color="FFFFFF"/>
        </w:pBdr>
        <w:shd w:val="clear" w:color="auto" w:fill="FFFFFF"/>
        <w:ind w:firstLine="709"/>
        <w:jc w:val="both"/>
        <w:rPr>
          <w:szCs w:val="28"/>
          <w:lang w:val="kk-KZ"/>
        </w:rPr>
      </w:pPr>
      <w:r>
        <w:rPr>
          <w:rFonts w:eastAsiaTheme="minorHAnsi"/>
          <w:szCs w:val="28"/>
          <w:lang w:val="kk-KZ" w:eastAsia="en-US"/>
        </w:rPr>
        <w:t xml:space="preserve">- </w:t>
      </w:r>
      <w:r>
        <w:rPr>
          <w:szCs w:val="28"/>
          <w:lang w:val="kk-KZ"/>
        </w:rPr>
        <w:t>202</w:t>
      </w:r>
      <w:r w:rsidR="003473B0">
        <w:rPr>
          <w:szCs w:val="28"/>
          <w:lang w:val="kk-KZ"/>
        </w:rPr>
        <w:t>2</w:t>
      </w:r>
      <w:r>
        <w:rPr>
          <w:szCs w:val="28"/>
          <w:lang w:val="kk-KZ"/>
        </w:rPr>
        <w:t xml:space="preserve"> жылғы </w:t>
      </w:r>
      <w:r w:rsidR="003473B0">
        <w:rPr>
          <w:szCs w:val="28"/>
          <w:lang w:val="kk-KZ"/>
        </w:rPr>
        <w:t>14</w:t>
      </w:r>
      <w:r>
        <w:rPr>
          <w:szCs w:val="28"/>
          <w:lang w:val="kk-KZ"/>
        </w:rPr>
        <w:t xml:space="preserve"> </w:t>
      </w:r>
      <w:r w:rsidR="003473B0">
        <w:rPr>
          <w:szCs w:val="28"/>
          <w:lang w:val="kk-KZ"/>
        </w:rPr>
        <w:t>қаңтардағы</w:t>
      </w:r>
      <w:r>
        <w:rPr>
          <w:szCs w:val="28"/>
          <w:lang w:val="kk-KZ"/>
        </w:rPr>
        <w:t xml:space="preserve"> №</w:t>
      </w:r>
      <w:r w:rsidR="003473B0">
        <w:rPr>
          <w:szCs w:val="28"/>
          <w:lang w:val="kk-KZ"/>
        </w:rPr>
        <w:t>1</w:t>
      </w:r>
      <w:r>
        <w:rPr>
          <w:szCs w:val="28"/>
          <w:lang w:val="kk-KZ"/>
        </w:rPr>
        <w:t xml:space="preserve"> </w:t>
      </w:r>
      <w:r w:rsidR="003473B0" w:rsidRPr="003473B0">
        <w:rPr>
          <w:rFonts w:eastAsiaTheme="majorEastAsia"/>
          <w:bCs/>
          <w:color w:val="000000" w:themeColor="text1"/>
          <w:szCs w:val="28"/>
          <w:lang w:val="kk-KZ"/>
        </w:rPr>
        <w:t>«Батыс Қазақстан облысы аумағында қатаң карантиндік шектеу шараларын енгізу туралы»</w:t>
      </w:r>
      <w:r w:rsidR="003473B0">
        <w:rPr>
          <w:rFonts w:eastAsiaTheme="majorEastAsia"/>
          <w:bCs/>
          <w:color w:val="000000" w:themeColor="text1"/>
          <w:szCs w:val="28"/>
          <w:lang w:val="kk-KZ"/>
        </w:rPr>
        <w:t xml:space="preserve"> </w:t>
      </w:r>
      <w:r>
        <w:rPr>
          <w:rFonts w:eastAsia="SimSun"/>
          <w:szCs w:val="28"/>
          <w:lang w:val="kk-KZ"/>
        </w:rPr>
        <w:t>Қаулысының күші жойылды деп танылсын.</w:t>
      </w:r>
    </w:p>
    <w:p w:rsidR="000A5520" w:rsidRDefault="000A5520" w:rsidP="000A5520">
      <w:pPr>
        <w:pBdr>
          <w:bottom w:val="single" w:sz="4" w:space="31" w:color="FFFFFF"/>
        </w:pBdr>
        <w:shd w:val="clear" w:color="auto" w:fill="FFFFFF"/>
        <w:ind w:firstLine="709"/>
        <w:jc w:val="both"/>
        <w:rPr>
          <w:rFonts w:eastAsiaTheme="minorHAnsi"/>
          <w:szCs w:val="28"/>
          <w:lang w:val="kk-KZ" w:eastAsia="en-US"/>
        </w:rPr>
      </w:pPr>
      <w:r>
        <w:rPr>
          <w:rFonts w:eastAsiaTheme="minorHAnsi"/>
          <w:b/>
          <w:szCs w:val="28"/>
          <w:lang w:val="kk-KZ" w:eastAsia="en-US"/>
        </w:rPr>
        <w:t>16</w:t>
      </w:r>
      <w:r>
        <w:rPr>
          <w:rFonts w:eastAsiaTheme="minorHAnsi"/>
          <w:szCs w:val="28"/>
          <w:lang w:val="kk-KZ" w:eastAsia="en-US"/>
        </w:rPr>
        <w:t>. Осы қаулының орындалуын бақылауды өзіме қалдырамын.</w:t>
      </w:r>
    </w:p>
    <w:p w:rsidR="000A5520" w:rsidRDefault="000A5520" w:rsidP="00864CC7">
      <w:pPr>
        <w:pBdr>
          <w:bottom w:val="single" w:sz="4" w:space="31" w:color="FFFFFF"/>
        </w:pBdr>
        <w:shd w:val="clear" w:color="auto" w:fill="FFFFFF"/>
        <w:ind w:firstLine="709"/>
        <w:jc w:val="both"/>
        <w:rPr>
          <w:szCs w:val="28"/>
          <w:lang w:val="kk-KZ"/>
        </w:rPr>
      </w:pPr>
      <w:r>
        <w:rPr>
          <w:rFonts w:eastAsiaTheme="minorHAnsi"/>
          <w:b/>
          <w:szCs w:val="28"/>
          <w:lang w:val="kk-KZ" w:eastAsia="en-US"/>
        </w:rPr>
        <w:t>17</w:t>
      </w:r>
      <w:r>
        <w:rPr>
          <w:rFonts w:eastAsiaTheme="minorHAnsi"/>
          <w:szCs w:val="28"/>
          <w:lang w:val="kk-KZ" w:eastAsia="en-US"/>
        </w:rPr>
        <w:t xml:space="preserve">. </w:t>
      </w:r>
      <w:r w:rsidR="00864CC7">
        <w:rPr>
          <w:szCs w:val="28"/>
          <w:lang w:val="kk-KZ"/>
        </w:rPr>
        <w:t xml:space="preserve">Осы қаулы </w:t>
      </w:r>
      <w:r w:rsidR="003473B0">
        <w:rPr>
          <w:szCs w:val="28"/>
          <w:lang w:val="kk-KZ"/>
        </w:rPr>
        <w:t>қол қойылған күннен</w:t>
      </w:r>
      <w:r w:rsidR="00864CC7">
        <w:rPr>
          <w:szCs w:val="28"/>
          <w:lang w:val="kk-KZ"/>
        </w:rPr>
        <w:t xml:space="preserve"> бастап күшіне енеді.</w:t>
      </w:r>
    </w:p>
    <w:p w:rsidR="00BF3554" w:rsidRDefault="00BF3554" w:rsidP="000A5520">
      <w:pPr>
        <w:pBdr>
          <w:bottom w:val="single" w:sz="4" w:space="31" w:color="FFFFFF"/>
        </w:pBdr>
        <w:shd w:val="clear" w:color="auto" w:fill="FFFFFF"/>
        <w:ind w:firstLine="708"/>
        <w:jc w:val="both"/>
        <w:rPr>
          <w:rFonts w:eastAsiaTheme="minorHAnsi"/>
          <w:b/>
          <w:szCs w:val="28"/>
          <w:lang w:val="kk-KZ" w:eastAsia="en-US"/>
        </w:rPr>
      </w:pPr>
    </w:p>
    <w:p w:rsidR="00FB1BB9" w:rsidRDefault="00FB1BB9" w:rsidP="000A5520">
      <w:pPr>
        <w:pBdr>
          <w:bottom w:val="single" w:sz="4" w:space="31" w:color="FFFFFF"/>
        </w:pBdr>
        <w:shd w:val="clear" w:color="auto" w:fill="FFFFFF"/>
        <w:ind w:firstLine="708"/>
        <w:jc w:val="both"/>
        <w:rPr>
          <w:rFonts w:eastAsiaTheme="minorHAnsi"/>
          <w:b/>
          <w:szCs w:val="28"/>
          <w:lang w:val="kk-KZ" w:eastAsia="en-US"/>
        </w:rPr>
      </w:pPr>
    </w:p>
    <w:p w:rsidR="00FB1BB9" w:rsidRDefault="00FB1BB9" w:rsidP="000A5520">
      <w:pPr>
        <w:pBdr>
          <w:bottom w:val="single" w:sz="4" w:space="31" w:color="FFFFFF"/>
        </w:pBdr>
        <w:shd w:val="clear" w:color="auto" w:fill="FFFFFF"/>
        <w:ind w:firstLine="708"/>
        <w:jc w:val="both"/>
        <w:rPr>
          <w:rFonts w:eastAsiaTheme="minorHAnsi"/>
          <w:b/>
          <w:szCs w:val="28"/>
          <w:lang w:val="kk-KZ" w:eastAsia="en-US"/>
        </w:rPr>
      </w:pPr>
    </w:p>
    <w:p w:rsidR="000A5520" w:rsidRDefault="000A5520" w:rsidP="000A5520">
      <w:pPr>
        <w:pBdr>
          <w:bottom w:val="single" w:sz="4" w:space="31" w:color="FFFFFF"/>
        </w:pBdr>
        <w:shd w:val="clear" w:color="auto" w:fill="FFFFFF"/>
        <w:ind w:firstLine="708"/>
        <w:jc w:val="both"/>
        <w:rPr>
          <w:rFonts w:eastAsiaTheme="minorHAnsi"/>
          <w:b/>
          <w:szCs w:val="28"/>
          <w:lang w:val="kk-KZ" w:eastAsia="en-US"/>
        </w:rPr>
      </w:pPr>
      <w:r>
        <w:rPr>
          <w:rFonts w:eastAsiaTheme="minorHAnsi"/>
          <w:b/>
          <w:szCs w:val="28"/>
          <w:lang w:val="kk-KZ" w:eastAsia="en-US"/>
        </w:rPr>
        <w:t>Батыс Қазақстан облысының</w:t>
      </w:r>
    </w:p>
    <w:p w:rsidR="000A5520" w:rsidRDefault="000A5520" w:rsidP="000A5520">
      <w:pPr>
        <w:pBdr>
          <w:bottom w:val="single" w:sz="4" w:space="31" w:color="FFFFFF"/>
        </w:pBdr>
        <w:shd w:val="clear" w:color="auto" w:fill="FFFFFF"/>
        <w:ind w:firstLine="708"/>
        <w:jc w:val="both"/>
        <w:rPr>
          <w:rFonts w:eastAsiaTheme="minorHAnsi"/>
          <w:b/>
          <w:szCs w:val="28"/>
          <w:lang w:val="kk-KZ" w:eastAsia="en-US"/>
        </w:rPr>
      </w:pPr>
      <w:r>
        <w:rPr>
          <w:rFonts w:eastAsiaTheme="minorHAnsi"/>
          <w:b/>
          <w:szCs w:val="28"/>
          <w:lang w:val="kk-KZ" w:eastAsia="en-US"/>
        </w:rPr>
        <w:t>Бас мемлекеттік санитариялық</w:t>
      </w:r>
    </w:p>
    <w:p w:rsidR="00864CC7" w:rsidRDefault="000A5520" w:rsidP="00A45753">
      <w:pPr>
        <w:pBdr>
          <w:bottom w:val="single" w:sz="4" w:space="31" w:color="FFFFFF"/>
        </w:pBdr>
        <w:shd w:val="clear" w:color="auto" w:fill="FFFFFF"/>
        <w:ind w:firstLine="708"/>
        <w:jc w:val="both"/>
        <w:rPr>
          <w:rFonts w:eastAsiaTheme="minorHAnsi"/>
          <w:b/>
          <w:szCs w:val="28"/>
          <w:lang w:val="kk-KZ" w:eastAsia="en-US"/>
        </w:rPr>
      </w:pPr>
      <w:r>
        <w:rPr>
          <w:rFonts w:eastAsiaTheme="minorHAnsi"/>
          <w:b/>
          <w:szCs w:val="28"/>
          <w:lang w:val="kk-KZ" w:eastAsia="en-US"/>
        </w:rPr>
        <w:t xml:space="preserve">дәрігері                         </w:t>
      </w:r>
      <w:r>
        <w:rPr>
          <w:rFonts w:eastAsiaTheme="minorHAnsi"/>
          <w:b/>
          <w:szCs w:val="28"/>
          <w:lang w:val="kk-KZ" w:eastAsia="en-US"/>
        </w:rPr>
        <w:tab/>
      </w:r>
      <w:r>
        <w:rPr>
          <w:rFonts w:eastAsiaTheme="minorHAnsi"/>
          <w:b/>
          <w:szCs w:val="28"/>
          <w:lang w:val="kk-KZ" w:eastAsia="en-US"/>
        </w:rPr>
        <w:tab/>
      </w:r>
      <w:r>
        <w:rPr>
          <w:rFonts w:eastAsiaTheme="minorHAnsi"/>
          <w:b/>
          <w:szCs w:val="28"/>
          <w:lang w:val="kk-KZ" w:eastAsia="en-US"/>
        </w:rPr>
        <w:tab/>
      </w:r>
      <w:r>
        <w:rPr>
          <w:rFonts w:eastAsiaTheme="minorHAnsi"/>
          <w:b/>
          <w:szCs w:val="28"/>
          <w:lang w:val="kk-KZ" w:eastAsia="en-US"/>
        </w:rPr>
        <w:tab/>
      </w:r>
      <w:r>
        <w:rPr>
          <w:rFonts w:eastAsiaTheme="minorHAnsi"/>
          <w:b/>
          <w:szCs w:val="28"/>
          <w:lang w:val="kk-KZ" w:eastAsia="en-US"/>
        </w:rPr>
        <w:tab/>
      </w:r>
      <w:r>
        <w:rPr>
          <w:rFonts w:eastAsiaTheme="minorHAnsi"/>
          <w:b/>
          <w:szCs w:val="28"/>
          <w:lang w:val="kk-KZ" w:eastAsia="en-US"/>
        </w:rPr>
        <w:tab/>
        <w:t xml:space="preserve">  М.К.Арыспаев</w:t>
      </w:r>
    </w:p>
    <w:p w:rsidR="003260CA" w:rsidRPr="003260CA" w:rsidRDefault="003260CA" w:rsidP="003260CA">
      <w:pPr>
        <w:autoSpaceDE w:val="0"/>
        <w:autoSpaceDN w:val="0"/>
        <w:adjustRightInd w:val="0"/>
        <w:rPr>
          <w:b/>
          <w:bCs/>
          <w:sz w:val="24"/>
          <w:szCs w:val="24"/>
        </w:rPr>
      </w:pPr>
      <w:r w:rsidRPr="003260CA">
        <w:rPr>
          <w:b/>
          <w:bCs/>
          <w:sz w:val="24"/>
          <w:szCs w:val="24"/>
        </w:rPr>
        <w:lastRenderedPageBreak/>
        <w:t>Согласовано</w:t>
      </w:r>
    </w:p>
    <w:p w:rsidR="003260CA" w:rsidRPr="003260CA" w:rsidRDefault="003260CA" w:rsidP="003260CA">
      <w:pPr>
        <w:autoSpaceDE w:val="0"/>
        <w:autoSpaceDN w:val="0"/>
        <w:adjustRightInd w:val="0"/>
        <w:rPr>
          <w:sz w:val="24"/>
          <w:szCs w:val="24"/>
        </w:rPr>
      </w:pPr>
      <w:r w:rsidRPr="003260CA">
        <w:rPr>
          <w:sz w:val="24"/>
          <w:szCs w:val="24"/>
        </w:rPr>
        <w:t xml:space="preserve">28.01.2022 18:24 </w:t>
      </w:r>
      <w:proofErr w:type="spellStart"/>
      <w:r w:rsidRPr="003260CA">
        <w:rPr>
          <w:sz w:val="24"/>
          <w:szCs w:val="24"/>
        </w:rPr>
        <w:t>Мустаев</w:t>
      </w:r>
      <w:proofErr w:type="spellEnd"/>
      <w:r w:rsidRPr="003260CA">
        <w:rPr>
          <w:sz w:val="24"/>
          <w:szCs w:val="24"/>
        </w:rPr>
        <w:t xml:space="preserve"> </w:t>
      </w:r>
      <w:proofErr w:type="spellStart"/>
      <w:r w:rsidRPr="003260CA">
        <w:rPr>
          <w:sz w:val="24"/>
          <w:szCs w:val="24"/>
        </w:rPr>
        <w:t>Нурлыбек</w:t>
      </w:r>
      <w:proofErr w:type="spellEnd"/>
      <w:r w:rsidRPr="003260CA">
        <w:rPr>
          <w:sz w:val="24"/>
          <w:szCs w:val="24"/>
        </w:rPr>
        <w:t xml:space="preserve"> </w:t>
      </w:r>
      <w:proofErr w:type="spellStart"/>
      <w:r w:rsidRPr="003260CA">
        <w:rPr>
          <w:sz w:val="24"/>
          <w:szCs w:val="24"/>
        </w:rPr>
        <w:t>Ермекович</w:t>
      </w:r>
      <w:proofErr w:type="spellEnd"/>
    </w:p>
    <w:p w:rsidR="003260CA" w:rsidRPr="003260CA" w:rsidRDefault="003260CA" w:rsidP="003260CA">
      <w:pPr>
        <w:autoSpaceDE w:val="0"/>
        <w:autoSpaceDN w:val="0"/>
        <w:adjustRightInd w:val="0"/>
        <w:rPr>
          <w:b/>
          <w:bCs/>
          <w:sz w:val="24"/>
          <w:szCs w:val="24"/>
        </w:rPr>
      </w:pPr>
      <w:r w:rsidRPr="003260CA">
        <w:rPr>
          <w:b/>
          <w:bCs/>
          <w:sz w:val="24"/>
          <w:szCs w:val="24"/>
        </w:rPr>
        <w:t>Подписано</w:t>
      </w:r>
    </w:p>
    <w:p w:rsidR="003260CA" w:rsidRDefault="003260CA" w:rsidP="003260CA">
      <w:pPr>
        <w:pBdr>
          <w:bottom w:val="single" w:sz="4" w:space="31" w:color="FFFFFF"/>
        </w:pBdr>
        <w:shd w:val="clear" w:color="auto" w:fill="FFFFFF"/>
        <w:jc w:val="both"/>
        <w:rPr>
          <w:sz w:val="24"/>
          <w:szCs w:val="24"/>
        </w:rPr>
      </w:pPr>
      <w:r w:rsidRPr="003260CA">
        <w:rPr>
          <w:sz w:val="24"/>
          <w:szCs w:val="24"/>
        </w:rPr>
        <w:t xml:space="preserve">28.01.2022 18:36 </w:t>
      </w:r>
      <w:proofErr w:type="spellStart"/>
      <w:r w:rsidRPr="003260CA">
        <w:rPr>
          <w:sz w:val="24"/>
          <w:szCs w:val="24"/>
        </w:rPr>
        <w:t>Арыспаев</w:t>
      </w:r>
      <w:proofErr w:type="spellEnd"/>
      <w:r w:rsidRPr="003260CA">
        <w:rPr>
          <w:sz w:val="24"/>
          <w:szCs w:val="24"/>
        </w:rPr>
        <w:t xml:space="preserve"> </w:t>
      </w:r>
      <w:proofErr w:type="spellStart"/>
      <w:r w:rsidRPr="003260CA">
        <w:rPr>
          <w:sz w:val="24"/>
          <w:szCs w:val="24"/>
        </w:rPr>
        <w:t>Мухамгали</w:t>
      </w:r>
      <w:proofErr w:type="spellEnd"/>
      <w:r w:rsidRPr="003260CA">
        <w:rPr>
          <w:sz w:val="24"/>
          <w:szCs w:val="24"/>
        </w:rPr>
        <w:t xml:space="preserve"> </w:t>
      </w:r>
      <w:proofErr w:type="spellStart"/>
      <w:r w:rsidRPr="003260CA">
        <w:rPr>
          <w:sz w:val="24"/>
          <w:szCs w:val="24"/>
        </w:rPr>
        <w:t>Каиржанович</w:t>
      </w:r>
      <w:proofErr w:type="spellEnd"/>
    </w:p>
    <w:p w:rsidR="003260CA" w:rsidRPr="003260CA" w:rsidRDefault="003260CA" w:rsidP="003260CA">
      <w:pPr>
        <w:pBdr>
          <w:bottom w:val="single" w:sz="4" w:space="31" w:color="FFFFFF"/>
        </w:pBdr>
        <w:shd w:val="clear" w:color="auto" w:fill="FFFFFF"/>
        <w:jc w:val="both"/>
        <w:rPr>
          <w:rFonts w:eastAsia="Calibri"/>
          <w:sz w:val="24"/>
          <w:szCs w:val="24"/>
          <w:lang w:val="kk-KZ"/>
        </w:rPr>
      </w:pPr>
      <w:r>
        <w:rPr>
          <w:rFonts w:eastAsia="Calibri"/>
          <w:noProof/>
          <w:sz w:val="24"/>
          <w:szCs w:val="24"/>
        </w:rPr>
        <w:drawing>
          <wp:inline distT="0" distB="0" distL="0" distR="0">
            <wp:extent cx="1120140" cy="1112520"/>
            <wp:effectExtent l="1905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1120140" cy="1112520"/>
                    </a:xfrm>
                    <a:prstGeom prst="rect">
                      <a:avLst/>
                    </a:prstGeom>
                    <a:noFill/>
                    <a:ln w="9525">
                      <a:noFill/>
                      <a:miter lim="800000"/>
                      <a:headEnd/>
                      <a:tailEnd/>
                    </a:ln>
                  </pic:spPr>
                </pic:pic>
              </a:graphicData>
            </a:graphic>
          </wp:inline>
        </w:drawing>
      </w:r>
    </w:p>
    <w:sectPr w:rsidR="003260CA" w:rsidRPr="003260CA" w:rsidSect="00C81251">
      <w:type w:val="continuous"/>
      <w:pgSz w:w="11906" w:h="16838"/>
      <w:pgMar w:top="1134" w:right="851" w:bottom="1134"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2D59" w:rsidRDefault="00A82D59" w:rsidP="009B5A00">
      <w:r>
        <w:separator/>
      </w:r>
    </w:p>
  </w:endnote>
  <w:endnote w:type="continuationSeparator" w:id="0">
    <w:p w:rsidR="00A82D59" w:rsidRDefault="00A82D59" w:rsidP="009B5A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imes/Kazakh">
    <w:altName w:val="Times New Roman"/>
    <w:charset w:val="CC"/>
    <w:family w:val="roman"/>
    <w:pitch w:val="variable"/>
    <w:sig w:usb0="00000000" w:usb1="00000000" w:usb2="00000000" w:usb3="00000000" w:csb0="00000000" w:csb1="00000000"/>
  </w:font>
  <w:font w:name="KZ Times New Roman">
    <w:altName w:val="Times New Roman"/>
    <w:charset w:val="CC"/>
    <w:family w:val="roman"/>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7320871"/>
      <w:docPartObj>
        <w:docPartGallery w:val="Page Numbers (Bottom of Page)"/>
        <w:docPartUnique/>
      </w:docPartObj>
    </w:sdtPr>
    <w:sdtContent>
      <w:p w:rsidR="00114C7A" w:rsidRDefault="004E094D">
        <w:pPr>
          <w:pStyle w:val="af"/>
          <w:jc w:val="center"/>
        </w:pPr>
        <w:r>
          <w:fldChar w:fldCharType="begin"/>
        </w:r>
        <w:r w:rsidR="00114C7A">
          <w:instrText>PAGE   \* MERGEFORMAT</w:instrText>
        </w:r>
        <w:r>
          <w:fldChar w:fldCharType="separate"/>
        </w:r>
        <w:r w:rsidR="003260CA">
          <w:rPr>
            <w:noProof/>
          </w:rPr>
          <w:t>1</w:t>
        </w:r>
        <w:r>
          <w:fldChar w:fldCharType="end"/>
        </w:r>
      </w:p>
    </w:sdtContent>
  </w:sdt>
  <w:p w:rsidR="00114C7A" w:rsidRDefault="00114C7A">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2D59" w:rsidRDefault="00A82D59" w:rsidP="009B5A00">
      <w:r>
        <w:separator/>
      </w:r>
    </w:p>
  </w:footnote>
  <w:footnote w:type="continuationSeparator" w:id="0">
    <w:p w:rsidR="00A82D59" w:rsidRDefault="00A82D59" w:rsidP="009B5A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2489070"/>
      <w:docPartObj>
        <w:docPartGallery w:val="Page Numbers (Top of Page)"/>
        <w:docPartUnique/>
      </w:docPartObj>
    </w:sdtPr>
    <w:sdtContent>
      <w:p w:rsidR="00D425B8" w:rsidRDefault="004E094D">
        <w:pPr>
          <w:pStyle w:val="ad"/>
          <w:jc w:val="center"/>
        </w:pPr>
        <w:r>
          <w:fldChar w:fldCharType="begin"/>
        </w:r>
        <w:r w:rsidR="00A93130">
          <w:instrText>PAGE   \* MERGEFORMAT</w:instrText>
        </w:r>
        <w:r>
          <w:fldChar w:fldCharType="separate"/>
        </w:r>
        <w:r w:rsidR="003260CA">
          <w:rPr>
            <w:noProof/>
          </w:rPr>
          <w:t>7</w:t>
        </w:r>
        <w:r>
          <w:rPr>
            <w:noProof/>
          </w:rPr>
          <w:fldChar w:fldCharType="end"/>
        </w:r>
      </w:p>
    </w:sdtContent>
  </w:sdt>
  <w:p w:rsidR="00D425B8" w:rsidRDefault="00D425B8">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76227"/>
    <w:multiLevelType w:val="hybridMultilevel"/>
    <w:tmpl w:val="C46C1BB8"/>
    <w:lvl w:ilvl="0" w:tplc="601EDF14">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58F5DC3"/>
    <w:multiLevelType w:val="hybridMultilevel"/>
    <w:tmpl w:val="8954D9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9CF5A83"/>
    <w:multiLevelType w:val="hybridMultilevel"/>
    <w:tmpl w:val="274CD266"/>
    <w:lvl w:ilvl="0" w:tplc="0B1461BC">
      <w:start w:val="10"/>
      <w:numFmt w:val="bullet"/>
      <w:lvlText w:val=""/>
      <w:lvlJc w:val="left"/>
      <w:pPr>
        <w:tabs>
          <w:tab w:val="num" w:pos="546"/>
        </w:tabs>
        <w:ind w:left="546" w:hanging="358"/>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
    <w:nsid w:val="1ACD503E"/>
    <w:multiLevelType w:val="hybridMultilevel"/>
    <w:tmpl w:val="4D645B1A"/>
    <w:lvl w:ilvl="0" w:tplc="5C4426E2">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35654BD"/>
    <w:multiLevelType w:val="hybridMultilevel"/>
    <w:tmpl w:val="D0BECA02"/>
    <w:lvl w:ilvl="0" w:tplc="25C696C6">
      <w:start w:val="1"/>
      <w:numFmt w:val="decimal"/>
      <w:lvlText w:val="%1)"/>
      <w:lvlJc w:val="left"/>
      <w:pPr>
        <w:ind w:left="1429"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9560B87"/>
    <w:multiLevelType w:val="hybridMultilevel"/>
    <w:tmpl w:val="E1727176"/>
    <w:lvl w:ilvl="0" w:tplc="0B1461BC">
      <w:start w:val="10"/>
      <w:numFmt w:val="bullet"/>
      <w:lvlText w:val=""/>
      <w:lvlJc w:val="left"/>
      <w:pPr>
        <w:tabs>
          <w:tab w:val="num" w:pos="471"/>
        </w:tabs>
        <w:ind w:left="471" w:hanging="358"/>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A8B5700"/>
    <w:multiLevelType w:val="hybridMultilevel"/>
    <w:tmpl w:val="F354616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FD953EF"/>
    <w:multiLevelType w:val="hybridMultilevel"/>
    <w:tmpl w:val="71900834"/>
    <w:lvl w:ilvl="0" w:tplc="0B1461BC">
      <w:start w:val="10"/>
      <w:numFmt w:val="bullet"/>
      <w:lvlText w:val=""/>
      <w:lvlJc w:val="left"/>
      <w:pPr>
        <w:tabs>
          <w:tab w:val="num" w:pos="471"/>
        </w:tabs>
        <w:ind w:left="471" w:hanging="358"/>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0892D95"/>
    <w:multiLevelType w:val="hybridMultilevel"/>
    <w:tmpl w:val="7A1E47EC"/>
    <w:lvl w:ilvl="0" w:tplc="ABFC5D6C">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46A4CD3"/>
    <w:multiLevelType w:val="multilevel"/>
    <w:tmpl w:val="FFFFFFFF"/>
    <w:lvl w:ilvl="0">
      <w:start w:val="1"/>
      <w:numFmt w:val="decimal"/>
      <w:lvlText w:val="%1."/>
      <w:lvlJc w:val="left"/>
      <w:pPr>
        <w:ind w:left="1429" w:hanging="360"/>
      </w:pPr>
      <w:rPr>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10">
    <w:nsid w:val="48C02DFA"/>
    <w:multiLevelType w:val="hybridMultilevel"/>
    <w:tmpl w:val="A12A4050"/>
    <w:lvl w:ilvl="0" w:tplc="25D85364">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56E14271"/>
    <w:multiLevelType w:val="hybridMultilevel"/>
    <w:tmpl w:val="7A186B2C"/>
    <w:lvl w:ilvl="0" w:tplc="60E49B6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6986029D"/>
    <w:multiLevelType w:val="hybridMultilevel"/>
    <w:tmpl w:val="7DB0701A"/>
    <w:lvl w:ilvl="0" w:tplc="730C1B44">
      <w:start w:val="1"/>
      <w:numFmt w:val="decimal"/>
      <w:lvlText w:val="%1."/>
      <w:lvlJc w:val="left"/>
      <w:pPr>
        <w:ind w:left="1410" w:hanging="7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77F667DB"/>
    <w:multiLevelType w:val="hybridMultilevel"/>
    <w:tmpl w:val="D322718E"/>
    <w:lvl w:ilvl="0" w:tplc="A7A87EC6">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798525E2"/>
    <w:multiLevelType w:val="hybridMultilevel"/>
    <w:tmpl w:val="3B5A6CEA"/>
    <w:lvl w:ilvl="0" w:tplc="7B4EC9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7A014A10"/>
    <w:multiLevelType w:val="hybridMultilevel"/>
    <w:tmpl w:val="24F63496"/>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7B07063E"/>
    <w:multiLevelType w:val="hybridMultilevel"/>
    <w:tmpl w:val="48BA9730"/>
    <w:lvl w:ilvl="0" w:tplc="5CA0DCA6">
      <w:start w:val="1"/>
      <w:numFmt w:val="bullet"/>
      <w:lvlText w:val=""/>
      <w:lvlJc w:val="left"/>
      <w:pPr>
        <w:ind w:left="720" w:hanging="360"/>
      </w:pPr>
      <w:rPr>
        <w:rFonts w:ascii="Symbol" w:hAnsi="Symbol" w:hint="default"/>
        <w:b/>
        <w:sz w:val="32"/>
        <w:szCs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C0776DE"/>
    <w:multiLevelType w:val="multilevel"/>
    <w:tmpl w:val="FFFFFFFF"/>
    <w:lvl w:ilvl="0">
      <w:start w:val="6"/>
      <w:numFmt w:val="decimal"/>
      <w:lvlText w:val="%1."/>
      <w:lvlJc w:val="left"/>
      <w:pPr>
        <w:ind w:left="1212" w:hanging="360"/>
      </w:pPr>
      <w:rPr>
        <w:vertAlign w:val="baseline"/>
      </w:rPr>
    </w:lvl>
    <w:lvl w:ilvl="1">
      <w:start w:val="1"/>
      <w:numFmt w:val="lowerLetter"/>
      <w:lvlText w:val="%2."/>
      <w:lvlJc w:val="left"/>
      <w:pPr>
        <w:ind w:left="1932" w:hanging="360"/>
      </w:pPr>
      <w:rPr>
        <w:vertAlign w:val="baseline"/>
      </w:rPr>
    </w:lvl>
    <w:lvl w:ilvl="2">
      <w:start w:val="1"/>
      <w:numFmt w:val="lowerRoman"/>
      <w:lvlText w:val="%3."/>
      <w:lvlJc w:val="right"/>
      <w:pPr>
        <w:ind w:left="2652" w:hanging="180"/>
      </w:pPr>
      <w:rPr>
        <w:vertAlign w:val="baseline"/>
      </w:rPr>
    </w:lvl>
    <w:lvl w:ilvl="3">
      <w:start w:val="1"/>
      <w:numFmt w:val="decimal"/>
      <w:lvlText w:val="%4."/>
      <w:lvlJc w:val="left"/>
      <w:pPr>
        <w:ind w:left="3372" w:hanging="360"/>
      </w:pPr>
      <w:rPr>
        <w:vertAlign w:val="baseline"/>
      </w:rPr>
    </w:lvl>
    <w:lvl w:ilvl="4">
      <w:start w:val="1"/>
      <w:numFmt w:val="lowerLetter"/>
      <w:lvlText w:val="%5."/>
      <w:lvlJc w:val="left"/>
      <w:pPr>
        <w:ind w:left="4092" w:hanging="360"/>
      </w:pPr>
      <w:rPr>
        <w:vertAlign w:val="baseline"/>
      </w:rPr>
    </w:lvl>
    <w:lvl w:ilvl="5">
      <w:start w:val="1"/>
      <w:numFmt w:val="lowerRoman"/>
      <w:lvlText w:val="%6."/>
      <w:lvlJc w:val="right"/>
      <w:pPr>
        <w:ind w:left="4812" w:hanging="180"/>
      </w:pPr>
      <w:rPr>
        <w:vertAlign w:val="baseline"/>
      </w:rPr>
    </w:lvl>
    <w:lvl w:ilvl="6">
      <w:start w:val="1"/>
      <w:numFmt w:val="decimal"/>
      <w:lvlText w:val="%7."/>
      <w:lvlJc w:val="left"/>
      <w:pPr>
        <w:ind w:left="5532" w:hanging="360"/>
      </w:pPr>
      <w:rPr>
        <w:vertAlign w:val="baseline"/>
      </w:rPr>
    </w:lvl>
    <w:lvl w:ilvl="7">
      <w:start w:val="1"/>
      <w:numFmt w:val="lowerLetter"/>
      <w:lvlText w:val="%8."/>
      <w:lvlJc w:val="left"/>
      <w:pPr>
        <w:ind w:left="6252" w:hanging="360"/>
      </w:pPr>
      <w:rPr>
        <w:vertAlign w:val="baseline"/>
      </w:rPr>
    </w:lvl>
    <w:lvl w:ilvl="8">
      <w:start w:val="1"/>
      <w:numFmt w:val="lowerRoman"/>
      <w:lvlText w:val="%9."/>
      <w:lvlJc w:val="right"/>
      <w:pPr>
        <w:ind w:left="6972" w:hanging="180"/>
      </w:pPr>
      <w:rPr>
        <w:vertAlign w:val="baseline"/>
      </w:rPr>
    </w:lvl>
  </w:abstractNum>
  <w:abstractNum w:abstractNumId="18">
    <w:nsid w:val="7D23710C"/>
    <w:multiLevelType w:val="hybridMultilevel"/>
    <w:tmpl w:val="F6F0E0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7"/>
  </w:num>
  <w:num w:numId="4">
    <w:abstractNumId w:val="15"/>
  </w:num>
  <w:num w:numId="5">
    <w:abstractNumId w:val="4"/>
  </w:num>
  <w:num w:numId="6">
    <w:abstractNumId w:val="16"/>
  </w:num>
  <w:num w:numId="7">
    <w:abstractNumId w:val="6"/>
  </w:num>
  <w:num w:numId="8">
    <w:abstractNumId w:val="3"/>
  </w:num>
  <w:num w:numId="9">
    <w:abstractNumId w:val="9"/>
  </w:num>
  <w:num w:numId="10">
    <w:abstractNumId w:val="17"/>
  </w:num>
  <w:num w:numId="11">
    <w:abstractNumId w:val="10"/>
  </w:num>
  <w:num w:numId="12">
    <w:abstractNumId w:val="11"/>
  </w:num>
  <w:num w:numId="13">
    <w:abstractNumId w:val="0"/>
  </w:num>
  <w:num w:numId="14">
    <w:abstractNumId w:val="12"/>
  </w:num>
  <w:num w:numId="15">
    <w:abstractNumId w:val="14"/>
  </w:num>
  <w:num w:numId="16">
    <w:abstractNumId w:val="18"/>
  </w:num>
  <w:num w:numId="17">
    <w:abstractNumId w:val="8"/>
  </w:num>
  <w:num w:numId="18">
    <w:abstractNumId w:val="13"/>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357"/>
  <w:characterSpacingControl w:val="doNotCompress"/>
  <w:hdrShapeDefaults>
    <o:shapedefaults v:ext="edit" spidmax="35842"/>
  </w:hdrShapeDefaults>
  <w:footnotePr>
    <w:footnote w:id="-1"/>
    <w:footnote w:id="0"/>
  </w:footnotePr>
  <w:endnotePr>
    <w:endnote w:id="-1"/>
    <w:endnote w:id="0"/>
  </w:endnotePr>
  <w:compat/>
  <w:rsids>
    <w:rsidRoot w:val="004F5B03"/>
    <w:rsid w:val="00001CF8"/>
    <w:rsid w:val="00002C42"/>
    <w:rsid w:val="00002E4C"/>
    <w:rsid w:val="00006B3D"/>
    <w:rsid w:val="000114D5"/>
    <w:rsid w:val="00013241"/>
    <w:rsid w:val="0001533E"/>
    <w:rsid w:val="00015381"/>
    <w:rsid w:val="00015B57"/>
    <w:rsid w:val="00015EB5"/>
    <w:rsid w:val="000261CE"/>
    <w:rsid w:val="0002789B"/>
    <w:rsid w:val="00031551"/>
    <w:rsid w:val="00031D44"/>
    <w:rsid w:val="00037ACB"/>
    <w:rsid w:val="00037B7A"/>
    <w:rsid w:val="00040AF2"/>
    <w:rsid w:val="00040C63"/>
    <w:rsid w:val="00044E64"/>
    <w:rsid w:val="00047433"/>
    <w:rsid w:val="00053556"/>
    <w:rsid w:val="00054ADC"/>
    <w:rsid w:val="00055392"/>
    <w:rsid w:val="00061340"/>
    <w:rsid w:val="0006432A"/>
    <w:rsid w:val="000658F2"/>
    <w:rsid w:val="000679B2"/>
    <w:rsid w:val="00072232"/>
    <w:rsid w:val="00072A61"/>
    <w:rsid w:val="00074B0E"/>
    <w:rsid w:val="00076E0E"/>
    <w:rsid w:val="00077638"/>
    <w:rsid w:val="0008249D"/>
    <w:rsid w:val="00084A44"/>
    <w:rsid w:val="000909F2"/>
    <w:rsid w:val="00093A57"/>
    <w:rsid w:val="00093E32"/>
    <w:rsid w:val="00094C3C"/>
    <w:rsid w:val="000A0890"/>
    <w:rsid w:val="000A0A64"/>
    <w:rsid w:val="000A4C5B"/>
    <w:rsid w:val="000A5520"/>
    <w:rsid w:val="000A7358"/>
    <w:rsid w:val="000B3100"/>
    <w:rsid w:val="000B3E70"/>
    <w:rsid w:val="000B4CE3"/>
    <w:rsid w:val="000C09C5"/>
    <w:rsid w:val="000C3E3B"/>
    <w:rsid w:val="000D1C5D"/>
    <w:rsid w:val="000D442E"/>
    <w:rsid w:val="000D6E76"/>
    <w:rsid w:val="000D7494"/>
    <w:rsid w:val="000E06F5"/>
    <w:rsid w:val="000E4BA3"/>
    <w:rsid w:val="000E5B3C"/>
    <w:rsid w:val="000E5F38"/>
    <w:rsid w:val="000F0560"/>
    <w:rsid w:val="000F1483"/>
    <w:rsid w:val="000F33E3"/>
    <w:rsid w:val="000F423D"/>
    <w:rsid w:val="000F4E1C"/>
    <w:rsid w:val="000F6217"/>
    <w:rsid w:val="000F7186"/>
    <w:rsid w:val="00100CB6"/>
    <w:rsid w:val="00101585"/>
    <w:rsid w:val="00113587"/>
    <w:rsid w:val="00114C7A"/>
    <w:rsid w:val="001161ED"/>
    <w:rsid w:val="00120AE0"/>
    <w:rsid w:val="00121D2E"/>
    <w:rsid w:val="00122005"/>
    <w:rsid w:val="00124F77"/>
    <w:rsid w:val="0012773C"/>
    <w:rsid w:val="001301C6"/>
    <w:rsid w:val="00131ADE"/>
    <w:rsid w:val="001353A6"/>
    <w:rsid w:val="00136598"/>
    <w:rsid w:val="001369EF"/>
    <w:rsid w:val="001370FD"/>
    <w:rsid w:val="00140145"/>
    <w:rsid w:val="001402CC"/>
    <w:rsid w:val="001412F2"/>
    <w:rsid w:val="001448D5"/>
    <w:rsid w:val="001451DE"/>
    <w:rsid w:val="00145627"/>
    <w:rsid w:val="001466D5"/>
    <w:rsid w:val="0014680B"/>
    <w:rsid w:val="00152BDD"/>
    <w:rsid w:val="00152D7A"/>
    <w:rsid w:val="00153CE0"/>
    <w:rsid w:val="001548CE"/>
    <w:rsid w:val="00160782"/>
    <w:rsid w:val="001610E6"/>
    <w:rsid w:val="001632B0"/>
    <w:rsid w:val="00166BB4"/>
    <w:rsid w:val="00170585"/>
    <w:rsid w:val="001709EC"/>
    <w:rsid w:val="0017275D"/>
    <w:rsid w:val="00173527"/>
    <w:rsid w:val="00174BE3"/>
    <w:rsid w:val="00175B1E"/>
    <w:rsid w:val="001768B1"/>
    <w:rsid w:val="00183145"/>
    <w:rsid w:val="00184BA4"/>
    <w:rsid w:val="001856A7"/>
    <w:rsid w:val="00187060"/>
    <w:rsid w:val="0019141D"/>
    <w:rsid w:val="00191A6E"/>
    <w:rsid w:val="001923B9"/>
    <w:rsid w:val="00192AD9"/>
    <w:rsid w:val="00192C7E"/>
    <w:rsid w:val="001938E5"/>
    <w:rsid w:val="00193A5D"/>
    <w:rsid w:val="00195DB9"/>
    <w:rsid w:val="00196D6A"/>
    <w:rsid w:val="001973DA"/>
    <w:rsid w:val="001A0089"/>
    <w:rsid w:val="001A155E"/>
    <w:rsid w:val="001A18C3"/>
    <w:rsid w:val="001A4E08"/>
    <w:rsid w:val="001B3EB8"/>
    <w:rsid w:val="001B53F6"/>
    <w:rsid w:val="001B6C0D"/>
    <w:rsid w:val="001B6F47"/>
    <w:rsid w:val="001C0E43"/>
    <w:rsid w:val="001C147D"/>
    <w:rsid w:val="001C28CA"/>
    <w:rsid w:val="001C2D29"/>
    <w:rsid w:val="001C3460"/>
    <w:rsid w:val="001D46EB"/>
    <w:rsid w:val="001D4D85"/>
    <w:rsid w:val="001E13D6"/>
    <w:rsid w:val="001E1919"/>
    <w:rsid w:val="001E3483"/>
    <w:rsid w:val="001E3A02"/>
    <w:rsid w:val="001F13B7"/>
    <w:rsid w:val="001F29E0"/>
    <w:rsid w:val="001F414D"/>
    <w:rsid w:val="001F5210"/>
    <w:rsid w:val="0020051B"/>
    <w:rsid w:val="00202AD1"/>
    <w:rsid w:val="002030AD"/>
    <w:rsid w:val="00211109"/>
    <w:rsid w:val="002118D9"/>
    <w:rsid w:val="002125BA"/>
    <w:rsid w:val="00213B4C"/>
    <w:rsid w:val="00214028"/>
    <w:rsid w:val="0022282D"/>
    <w:rsid w:val="0022471B"/>
    <w:rsid w:val="00237EE0"/>
    <w:rsid w:val="002415E6"/>
    <w:rsid w:val="00243763"/>
    <w:rsid w:val="00243B72"/>
    <w:rsid w:val="00244EF1"/>
    <w:rsid w:val="002466C8"/>
    <w:rsid w:val="00251F63"/>
    <w:rsid w:val="00257B40"/>
    <w:rsid w:val="00261055"/>
    <w:rsid w:val="00261225"/>
    <w:rsid w:val="0026338A"/>
    <w:rsid w:val="0026428B"/>
    <w:rsid w:val="002655DD"/>
    <w:rsid w:val="00273D35"/>
    <w:rsid w:val="00275378"/>
    <w:rsid w:val="0027768E"/>
    <w:rsid w:val="002808F1"/>
    <w:rsid w:val="00280D13"/>
    <w:rsid w:val="00286EE3"/>
    <w:rsid w:val="00294125"/>
    <w:rsid w:val="002945BD"/>
    <w:rsid w:val="002A1CC4"/>
    <w:rsid w:val="002A2BBF"/>
    <w:rsid w:val="002A31F2"/>
    <w:rsid w:val="002A3574"/>
    <w:rsid w:val="002A3D91"/>
    <w:rsid w:val="002B0DE3"/>
    <w:rsid w:val="002B2107"/>
    <w:rsid w:val="002B399A"/>
    <w:rsid w:val="002B3EB7"/>
    <w:rsid w:val="002B3F92"/>
    <w:rsid w:val="002B4302"/>
    <w:rsid w:val="002B5958"/>
    <w:rsid w:val="002C06C6"/>
    <w:rsid w:val="002C1556"/>
    <w:rsid w:val="002C2787"/>
    <w:rsid w:val="002C2BD2"/>
    <w:rsid w:val="002C3E4C"/>
    <w:rsid w:val="002C7757"/>
    <w:rsid w:val="002C7AC7"/>
    <w:rsid w:val="002D01E1"/>
    <w:rsid w:val="002D22F4"/>
    <w:rsid w:val="002D3BAE"/>
    <w:rsid w:val="002D611F"/>
    <w:rsid w:val="002D7400"/>
    <w:rsid w:val="002E0AAA"/>
    <w:rsid w:val="002E0D91"/>
    <w:rsid w:val="002E218F"/>
    <w:rsid w:val="002E2B73"/>
    <w:rsid w:val="002E6080"/>
    <w:rsid w:val="002E7C71"/>
    <w:rsid w:val="002F0DE4"/>
    <w:rsid w:val="002F1923"/>
    <w:rsid w:val="002F3121"/>
    <w:rsid w:val="002F3509"/>
    <w:rsid w:val="002F512A"/>
    <w:rsid w:val="002F5DF7"/>
    <w:rsid w:val="002F6C71"/>
    <w:rsid w:val="00301810"/>
    <w:rsid w:val="00303F2B"/>
    <w:rsid w:val="00304C66"/>
    <w:rsid w:val="003105C1"/>
    <w:rsid w:val="0032304B"/>
    <w:rsid w:val="003237A6"/>
    <w:rsid w:val="00323F4E"/>
    <w:rsid w:val="00324159"/>
    <w:rsid w:val="003254A5"/>
    <w:rsid w:val="003260CA"/>
    <w:rsid w:val="0032669A"/>
    <w:rsid w:val="00330756"/>
    <w:rsid w:val="00331954"/>
    <w:rsid w:val="00333732"/>
    <w:rsid w:val="00335C1F"/>
    <w:rsid w:val="00336A28"/>
    <w:rsid w:val="00337AE0"/>
    <w:rsid w:val="00340762"/>
    <w:rsid w:val="0034666E"/>
    <w:rsid w:val="003473B0"/>
    <w:rsid w:val="00351313"/>
    <w:rsid w:val="00361490"/>
    <w:rsid w:val="00361FF7"/>
    <w:rsid w:val="003664B5"/>
    <w:rsid w:val="00370EBD"/>
    <w:rsid w:val="00371BF2"/>
    <w:rsid w:val="00373570"/>
    <w:rsid w:val="003740A8"/>
    <w:rsid w:val="00380196"/>
    <w:rsid w:val="003843A6"/>
    <w:rsid w:val="003872A8"/>
    <w:rsid w:val="00387E3B"/>
    <w:rsid w:val="003952B3"/>
    <w:rsid w:val="003A5207"/>
    <w:rsid w:val="003A56E6"/>
    <w:rsid w:val="003A627D"/>
    <w:rsid w:val="003B1B20"/>
    <w:rsid w:val="003B3D52"/>
    <w:rsid w:val="003B3D5B"/>
    <w:rsid w:val="003B5283"/>
    <w:rsid w:val="003B6E7A"/>
    <w:rsid w:val="003C1BC1"/>
    <w:rsid w:val="003C1BCA"/>
    <w:rsid w:val="003D01E9"/>
    <w:rsid w:val="003D113B"/>
    <w:rsid w:val="003D1578"/>
    <w:rsid w:val="003D1C19"/>
    <w:rsid w:val="003D2743"/>
    <w:rsid w:val="003D367D"/>
    <w:rsid w:val="003D4B04"/>
    <w:rsid w:val="003D4B9A"/>
    <w:rsid w:val="003D5258"/>
    <w:rsid w:val="003D52AF"/>
    <w:rsid w:val="003D5B53"/>
    <w:rsid w:val="003D68EF"/>
    <w:rsid w:val="003D7502"/>
    <w:rsid w:val="003E0683"/>
    <w:rsid w:val="003E2351"/>
    <w:rsid w:val="003F0E3C"/>
    <w:rsid w:val="003F2AEB"/>
    <w:rsid w:val="003F3C0B"/>
    <w:rsid w:val="003F577C"/>
    <w:rsid w:val="00401213"/>
    <w:rsid w:val="004016E7"/>
    <w:rsid w:val="004026A4"/>
    <w:rsid w:val="004034ED"/>
    <w:rsid w:val="00406F75"/>
    <w:rsid w:val="00410704"/>
    <w:rsid w:val="00410F63"/>
    <w:rsid w:val="0041419E"/>
    <w:rsid w:val="0041494E"/>
    <w:rsid w:val="00415913"/>
    <w:rsid w:val="004164E4"/>
    <w:rsid w:val="00416547"/>
    <w:rsid w:val="00416984"/>
    <w:rsid w:val="00421250"/>
    <w:rsid w:val="004214B2"/>
    <w:rsid w:val="00421CFB"/>
    <w:rsid w:val="00426D5C"/>
    <w:rsid w:val="00431012"/>
    <w:rsid w:val="004324B9"/>
    <w:rsid w:val="004364E4"/>
    <w:rsid w:val="0044021C"/>
    <w:rsid w:val="00441188"/>
    <w:rsid w:val="00442ED9"/>
    <w:rsid w:val="0044652A"/>
    <w:rsid w:val="00446C9A"/>
    <w:rsid w:val="00451C0A"/>
    <w:rsid w:val="004529BF"/>
    <w:rsid w:val="004529E5"/>
    <w:rsid w:val="00452F4F"/>
    <w:rsid w:val="0045377F"/>
    <w:rsid w:val="0045657D"/>
    <w:rsid w:val="004566CD"/>
    <w:rsid w:val="00456FA7"/>
    <w:rsid w:val="004601A7"/>
    <w:rsid w:val="004601DC"/>
    <w:rsid w:val="00462090"/>
    <w:rsid w:val="004626DA"/>
    <w:rsid w:val="00467193"/>
    <w:rsid w:val="00480AC0"/>
    <w:rsid w:val="00492A61"/>
    <w:rsid w:val="00492DE9"/>
    <w:rsid w:val="00492FFA"/>
    <w:rsid w:val="00494556"/>
    <w:rsid w:val="00494D7B"/>
    <w:rsid w:val="004953DF"/>
    <w:rsid w:val="00497AD8"/>
    <w:rsid w:val="004A1C9C"/>
    <w:rsid w:val="004A6241"/>
    <w:rsid w:val="004A7B9F"/>
    <w:rsid w:val="004B3139"/>
    <w:rsid w:val="004B4E94"/>
    <w:rsid w:val="004B61D4"/>
    <w:rsid w:val="004C3EB2"/>
    <w:rsid w:val="004C3EE3"/>
    <w:rsid w:val="004C48BC"/>
    <w:rsid w:val="004C6836"/>
    <w:rsid w:val="004C6DAD"/>
    <w:rsid w:val="004C7962"/>
    <w:rsid w:val="004D21A4"/>
    <w:rsid w:val="004D3107"/>
    <w:rsid w:val="004D5499"/>
    <w:rsid w:val="004D5FC7"/>
    <w:rsid w:val="004D68D9"/>
    <w:rsid w:val="004D770C"/>
    <w:rsid w:val="004D7775"/>
    <w:rsid w:val="004E094D"/>
    <w:rsid w:val="004E0C9D"/>
    <w:rsid w:val="004E1343"/>
    <w:rsid w:val="004E282F"/>
    <w:rsid w:val="004E3E40"/>
    <w:rsid w:val="004E45E1"/>
    <w:rsid w:val="004E4CEA"/>
    <w:rsid w:val="004E6D02"/>
    <w:rsid w:val="004F27C6"/>
    <w:rsid w:val="004F558B"/>
    <w:rsid w:val="004F5B03"/>
    <w:rsid w:val="004F6EB8"/>
    <w:rsid w:val="004F776E"/>
    <w:rsid w:val="004F79DF"/>
    <w:rsid w:val="00501C10"/>
    <w:rsid w:val="00502E48"/>
    <w:rsid w:val="00504064"/>
    <w:rsid w:val="0050707B"/>
    <w:rsid w:val="00511080"/>
    <w:rsid w:val="005129CE"/>
    <w:rsid w:val="00521E8C"/>
    <w:rsid w:val="0053119C"/>
    <w:rsid w:val="0053266D"/>
    <w:rsid w:val="00533A64"/>
    <w:rsid w:val="00533D4C"/>
    <w:rsid w:val="005423A7"/>
    <w:rsid w:val="0054310E"/>
    <w:rsid w:val="00551E2C"/>
    <w:rsid w:val="00554EE2"/>
    <w:rsid w:val="00554FE6"/>
    <w:rsid w:val="005566EE"/>
    <w:rsid w:val="00567F87"/>
    <w:rsid w:val="005703FB"/>
    <w:rsid w:val="005758C6"/>
    <w:rsid w:val="005766ED"/>
    <w:rsid w:val="005770AD"/>
    <w:rsid w:val="0057718A"/>
    <w:rsid w:val="00584256"/>
    <w:rsid w:val="00585374"/>
    <w:rsid w:val="00585C4B"/>
    <w:rsid w:val="00586E8E"/>
    <w:rsid w:val="00587467"/>
    <w:rsid w:val="00587679"/>
    <w:rsid w:val="0059194E"/>
    <w:rsid w:val="00592020"/>
    <w:rsid w:val="005923D1"/>
    <w:rsid w:val="00596259"/>
    <w:rsid w:val="00597306"/>
    <w:rsid w:val="00597B4F"/>
    <w:rsid w:val="005A1D69"/>
    <w:rsid w:val="005A2894"/>
    <w:rsid w:val="005A2C61"/>
    <w:rsid w:val="005A2D98"/>
    <w:rsid w:val="005A57CF"/>
    <w:rsid w:val="005A77DB"/>
    <w:rsid w:val="005B352D"/>
    <w:rsid w:val="005B7D6C"/>
    <w:rsid w:val="005C1A30"/>
    <w:rsid w:val="005C4790"/>
    <w:rsid w:val="005D3A06"/>
    <w:rsid w:val="005D42BA"/>
    <w:rsid w:val="005E4963"/>
    <w:rsid w:val="005E5946"/>
    <w:rsid w:val="005F2626"/>
    <w:rsid w:val="006005B4"/>
    <w:rsid w:val="006005E2"/>
    <w:rsid w:val="006015A6"/>
    <w:rsid w:val="006050AE"/>
    <w:rsid w:val="00606830"/>
    <w:rsid w:val="0060723B"/>
    <w:rsid w:val="00610BC5"/>
    <w:rsid w:val="006125B7"/>
    <w:rsid w:val="00613AB6"/>
    <w:rsid w:val="00617617"/>
    <w:rsid w:val="00620CC1"/>
    <w:rsid w:val="00621CCE"/>
    <w:rsid w:val="00623062"/>
    <w:rsid w:val="006232CE"/>
    <w:rsid w:val="006247A6"/>
    <w:rsid w:val="006261AF"/>
    <w:rsid w:val="0062639F"/>
    <w:rsid w:val="0063076B"/>
    <w:rsid w:val="00632E51"/>
    <w:rsid w:val="006333AD"/>
    <w:rsid w:val="00633721"/>
    <w:rsid w:val="00637A1C"/>
    <w:rsid w:val="006407E3"/>
    <w:rsid w:val="006412AF"/>
    <w:rsid w:val="006443D4"/>
    <w:rsid w:val="00644FEB"/>
    <w:rsid w:val="00651406"/>
    <w:rsid w:val="00653511"/>
    <w:rsid w:val="00654B88"/>
    <w:rsid w:val="00655524"/>
    <w:rsid w:val="00657716"/>
    <w:rsid w:val="006577F8"/>
    <w:rsid w:val="0066148E"/>
    <w:rsid w:val="00662D69"/>
    <w:rsid w:val="00670B24"/>
    <w:rsid w:val="006745AD"/>
    <w:rsid w:val="00676E51"/>
    <w:rsid w:val="0067723C"/>
    <w:rsid w:val="006773DA"/>
    <w:rsid w:val="006800C5"/>
    <w:rsid w:val="006802F1"/>
    <w:rsid w:val="00680F58"/>
    <w:rsid w:val="006828CF"/>
    <w:rsid w:val="00694604"/>
    <w:rsid w:val="006A0CBF"/>
    <w:rsid w:val="006A2C77"/>
    <w:rsid w:val="006A42DD"/>
    <w:rsid w:val="006A4DD9"/>
    <w:rsid w:val="006A5A05"/>
    <w:rsid w:val="006A6277"/>
    <w:rsid w:val="006A7689"/>
    <w:rsid w:val="006B0A85"/>
    <w:rsid w:val="006B0B49"/>
    <w:rsid w:val="006B11A5"/>
    <w:rsid w:val="006B19B0"/>
    <w:rsid w:val="006B27BA"/>
    <w:rsid w:val="006C00D9"/>
    <w:rsid w:val="006C0C0B"/>
    <w:rsid w:val="006C158C"/>
    <w:rsid w:val="006C1ED8"/>
    <w:rsid w:val="006C275D"/>
    <w:rsid w:val="006C45CE"/>
    <w:rsid w:val="006C4A6A"/>
    <w:rsid w:val="006C4C39"/>
    <w:rsid w:val="006C4D44"/>
    <w:rsid w:val="006C5720"/>
    <w:rsid w:val="006C627F"/>
    <w:rsid w:val="006C6475"/>
    <w:rsid w:val="006C7194"/>
    <w:rsid w:val="006D020D"/>
    <w:rsid w:val="006D2A41"/>
    <w:rsid w:val="006D4E8B"/>
    <w:rsid w:val="006D51A4"/>
    <w:rsid w:val="006D70F9"/>
    <w:rsid w:val="006D7A56"/>
    <w:rsid w:val="006E04CA"/>
    <w:rsid w:val="006E0EBE"/>
    <w:rsid w:val="006F3F27"/>
    <w:rsid w:val="006F4F17"/>
    <w:rsid w:val="00701394"/>
    <w:rsid w:val="00704A20"/>
    <w:rsid w:val="00705B26"/>
    <w:rsid w:val="00711311"/>
    <w:rsid w:val="00712782"/>
    <w:rsid w:val="00713594"/>
    <w:rsid w:val="0071495A"/>
    <w:rsid w:val="00716533"/>
    <w:rsid w:val="00716E03"/>
    <w:rsid w:val="007227E9"/>
    <w:rsid w:val="00723376"/>
    <w:rsid w:val="007278B2"/>
    <w:rsid w:val="00727EBD"/>
    <w:rsid w:val="007315E3"/>
    <w:rsid w:val="00732306"/>
    <w:rsid w:val="00733D34"/>
    <w:rsid w:val="00734456"/>
    <w:rsid w:val="007356C7"/>
    <w:rsid w:val="00736BE3"/>
    <w:rsid w:val="00742749"/>
    <w:rsid w:val="0074723B"/>
    <w:rsid w:val="00751A59"/>
    <w:rsid w:val="00754E00"/>
    <w:rsid w:val="00772683"/>
    <w:rsid w:val="00772EF6"/>
    <w:rsid w:val="00774C74"/>
    <w:rsid w:val="0077518F"/>
    <w:rsid w:val="00775463"/>
    <w:rsid w:val="00780010"/>
    <w:rsid w:val="007845B5"/>
    <w:rsid w:val="00784E96"/>
    <w:rsid w:val="00786594"/>
    <w:rsid w:val="00786D53"/>
    <w:rsid w:val="00790979"/>
    <w:rsid w:val="00791828"/>
    <w:rsid w:val="0079420C"/>
    <w:rsid w:val="00794B5B"/>
    <w:rsid w:val="007960AD"/>
    <w:rsid w:val="007A05C0"/>
    <w:rsid w:val="007A084D"/>
    <w:rsid w:val="007A285A"/>
    <w:rsid w:val="007A293F"/>
    <w:rsid w:val="007B1BAF"/>
    <w:rsid w:val="007B68A7"/>
    <w:rsid w:val="007B6942"/>
    <w:rsid w:val="007C14EA"/>
    <w:rsid w:val="007C40C1"/>
    <w:rsid w:val="007C4D64"/>
    <w:rsid w:val="007C5140"/>
    <w:rsid w:val="007C544D"/>
    <w:rsid w:val="007D086E"/>
    <w:rsid w:val="007D1376"/>
    <w:rsid w:val="007D6FA0"/>
    <w:rsid w:val="007E0025"/>
    <w:rsid w:val="007E11E7"/>
    <w:rsid w:val="007E3889"/>
    <w:rsid w:val="007E5476"/>
    <w:rsid w:val="007E6A2C"/>
    <w:rsid w:val="007F299D"/>
    <w:rsid w:val="007F3F6E"/>
    <w:rsid w:val="00800CA7"/>
    <w:rsid w:val="008150D4"/>
    <w:rsid w:val="008153FD"/>
    <w:rsid w:val="00815CD8"/>
    <w:rsid w:val="00815CF6"/>
    <w:rsid w:val="00821CCD"/>
    <w:rsid w:val="008221B1"/>
    <w:rsid w:val="00823AB8"/>
    <w:rsid w:val="008246EF"/>
    <w:rsid w:val="00830B64"/>
    <w:rsid w:val="0083213B"/>
    <w:rsid w:val="00836FFF"/>
    <w:rsid w:val="0084731E"/>
    <w:rsid w:val="0085290C"/>
    <w:rsid w:val="00853B57"/>
    <w:rsid w:val="00855773"/>
    <w:rsid w:val="00856D1C"/>
    <w:rsid w:val="00861732"/>
    <w:rsid w:val="008639F9"/>
    <w:rsid w:val="0086453E"/>
    <w:rsid w:val="00864CC7"/>
    <w:rsid w:val="00871123"/>
    <w:rsid w:val="00872159"/>
    <w:rsid w:val="0087222E"/>
    <w:rsid w:val="0087354B"/>
    <w:rsid w:val="00873653"/>
    <w:rsid w:val="00873A9E"/>
    <w:rsid w:val="00876DDC"/>
    <w:rsid w:val="00877B43"/>
    <w:rsid w:val="00880871"/>
    <w:rsid w:val="00882445"/>
    <w:rsid w:val="008825E4"/>
    <w:rsid w:val="00883DAE"/>
    <w:rsid w:val="0088401D"/>
    <w:rsid w:val="008857F5"/>
    <w:rsid w:val="00893E7A"/>
    <w:rsid w:val="00895835"/>
    <w:rsid w:val="008A0527"/>
    <w:rsid w:val="008A15F0"/>
    <w:rsid w:val="008A1668"/>
    <w:rsid w:val="008A210F"/>
    <w:rsid w:val="008B0001"/>
    <w:rsid w:val="008B31F6"/>
    <w:rsid w:val="008B6886"/>
    <w:rsid w:val="008B7247"/>
    <w:rsid w:val="008C4E41"/>
    <w:rsid w:val="008C504D"/>
    <w:rsid w:val="008D2CB4"/>
    <w:rsid w:val="008D3DD6"/>
    <w:rsid w:val="008D4FA2"/>
    <w:rsid w:val="008D6C61"/>
    <w:rsid w:val="008E079B"/>
    <w:rsid w:val="008E0BB4"/>
    <w:rsid w:val="008E3F71"/>
    <w:rsid w:val="008E4B48"/>
    <w:rsid w:val="008E634F"/>
    <w:rsid w:val="008E6FEE"/>
    <w:rsid w:val="008E7EE3"/>
    <w:rsid w:val="008F0CBF"/>
    <w:rsid w:val="008F5F3D"/>
    <w:rsid w:val="008F7DEE"/>
    <w:rsid w:val="0090448B"/>
    <w:rsid w:val="00905B9E"/>
    <w:rsid w:val="00910E41"/>
    <w:rsid w:val="0092336D"/>
    <w:rsid w:val="00923371"/>
    <w:rsid w:val="00924A8D"/>
    <w:rsid w:val="00927DC6"/>
    <w:rsid w:val="009315CB"/>
    <w:rsid w:val="00933D0B"/>
    <w:rsid w:val="0093731A"/>
    <w:rsid w:val="009406B3"/>
    <w:rsid w:val="00943C5C"/>
    <w:rsid w:val="00945109"/>
    <w:rsid w:val="009458C5"/>
    <w:rsid w:val="0094663B"/>
    <w:rsid w:val="00952CC6"/>
    <w:rsid w:val="0095330E"/>
    <w:rsid w:val="00954236"/>
    <w:rsid w:val="00955C12"/>
    <w:rsid w:val="00955F98"/>
    <w:rsid w:val="00961259"/>
    <w:rsid w:val="009617AF"/>
    <w:rsid w:val="00962B57"/>
    <w:rsid w:val="00963A6C"/>
    <w:rsid w:val="00965CEC"/>
    <w:rsid w:val="009674AE"/>
    <w:rsid w:val="009705EB"/>
    <w:rsid w:val="00970B4E"/>
    <w:rsid w:val="009800D9"/>
    <w:rsid w:val="00982690"/>
    <w:rsid w:val="009836B6"/>
    <w:rsid w:val="00983814"/>
    <w:rsid w:val="00983BCB"/>
    <w:rsid w:val="009903F8"/>
    <w:rsid w:val="00992E8B"/>
    <w:rsid w:val="00995339"/>
    <w:rsid w:val="00995374"/>
    <w:rsid w:val="00995AFA"/>
    <w:rsid w:val="009A064E"/>
    <w:rsid w:val="009A29AA"/>
    <w:rsid w:val="009A7617"/>
    <w:rsid w:val="009B047E"/>
    <w:rsid w:val="009B3B41"/>
    <w:rsid w:val="009B5A00"/>
    <w:rsid w:val="009B5D3B"/>
    <w:rsid w:val="009B732C"/>
    <w:rsid w:val="009B7B92"/>
    <w:rsid w:val="009C3196"/>
    <w:rsid w:val="009C423C"/>
    <w:rsid w:val="009C56F3"/>
    <w:rsid w:val="009C6B38"/>
    <w:rsid w:val="009D112B"/>
    <w:rsid w:val="009D4E63"/>
    <w:rsid w:val="009D53B1"/>
    <w:rsid w:val="009F0D2F"/>
    <w:rsid w:val="009F1FAB"/>
    <w:rsid w:val="009F374C"/>
    <w:rsid w:val="009F39B0"/>
    <w:rsid w:val="009F3CBD"/>
    <w:rsid w:val="009F4C73"/>
    <w:rsid w:val="009F5E7A"/>
    <w:rsid w:val="009F5F13"/>
    <w:rsid w:val="009F7031"/>
    <w:rsid w:val="00A0165D"/>
    <w:rsid w:val="00A06F8C"/>
    <w:rsid w:val="00A111DA"/>
    <w:rsid w:val="00A12377"/>
    <w:rsid w:val="00A14164"/>
    <w:rsid w:val="00A14903"/>
    <w:rsid w:val="00A15BFD"/>
    <w:rsid w:val="00A2160F"/>
    <w:rsid w:val="00A2318E"/>
    <w:rsid w:val="00A2535F"/>
    <w:rsid w:val="00A26D1D"/>
    <w:rsid w:val="00A26F55"/>
    <w:rsid w:val="00A271CB"/>
    <w:rsid w:val="00A32D7B"/>
    <w:rsid w:val="00A33582"/>
    <w:rsid w:val="00A33B1C"/>
    <w:rsid w:val="00A3456F"/>
    <w:rsid w:val="00A35478"/>
    <w:rsid w:val="00A371C5"/>
    <w:rsid w:val="00A429EF"/>
    <w:rsid w:val="00A440C5"/>
    <w:rsid w:val="00A45753"/>
    <w:rsid w:val="00A46090"/>
    <w:rsid w:val="00A50050"/>
    <w:rsid w:val="00A52B73"/>
    <w:rsid w:val="00A60EBA"/>
    <w:rsid w:val="00A63FED"/>
    <w:rsid w:val="00A64FA3"/>
    <w:rsid w:val="00A661E2"/>
    <w:rsid w:val="00A66456"/>
    <w:rsid w:val="00A70A48"/>
    <w:rsid w:val="00A70F67"/>
    <w:rsid w:val="00A71577"/>
    <w:rsid w:val="00A716B4"/>
    <w:rsid w:val="00A722AC"/>
    <w:rsid w:val="00A77EE5"/>
    <w:rsid w:val="00A81C33"/>
    <w:rsid w:val="00A82D59"/>
    <w:rsid w:val="00A83BF0"/>
    <w:rsid w:val="00A902F3"/>
    <w:rsid w:val="00A93130"/>
    <w:rsid w:val="00A932DD"/>
    <w:rsid w:val="00A94AA7"/>
    <w:rsid w:val="00A96CE0"/>
    <w:rsid w:val="00AB2533"/>
    <w:rsid w:val="00AB39D3"/>
    <w:rsid w:val="00AB469F"/>
    <w:rsid w:val="00AB49B6"/>
    <w:rsid w:val="00AB4C04"/>
    <w:rsid w:val="00AB590F"/>
    <w:rsid w:val="00AC4EB9"/>
    <w:rsid w:val="00AC7BBD"/>
    <w:rsid w:val="00AD1EA0"/>
    <w:rsid w:val="00AD23D1"/>
    <w:rsid w:val="00AD6191"/>
    <w:rsid w:val="00AD640C"/>
    <w:rsid w:val="00AD6F70"/>
    <w:rsid w:val="00AE1665"/>
    <w:rsid w:val="00AE1A67"/>
    <w:rsid w:val="00AE2DF8"/>
    <w:rsid w:val="00AE73C3"/>
    <w:rsid w:val="00AF217C"/>
    <w:rsid w:val="00AF3108"/>
    <w:rsid w:val="00AF313A"/>
    <w:rsid w:val="00B01846"/>
    <w:rsid w:val="00B04405"/>
    <w:rsid w:val="00B051D8"/>
    <w:rsid w:val="00B07043"/>
    <w:rsid w:val="00B075D1"/>
    <w:rsid w:val="00B077FE"/>
    <w:rsid w:val="00B1025B"/>
    <w:rsid w:val="00B106EA"/>
    <w:rsid w:val="00B1445F"/>
    <w:rsid w:val="00B1485F"/>
    <w:rsid w:val="00B21F91"/>
    <w:rsid w:val="00B25543"/>
    <w:rsid w:val="00B2575C"/>
    <w:rsid w:val="00B268AF"/>
    <w:rsid w:val="00B27AE1"/>
    <w:rsid w:val="00B311B5"/>
    <w:rsid w:val="00B31F7B"/>
    <w:rsid w:val="00B34CCB"/>
    <w:rsid w:val="00B43EEB"/>
    <w:rsid w:val="00B44BFD"/>
    <w:rsid w:val="00B47A2B"/>
    <w:rsid w:val="00B501BA"/>
    <w:rsid w:val="00B52E26"/>
    <w:rsid w:val="00B5377E"/>
    <w:rsid w:val="00B53EB1"/>
    <w:rsid w:val="00B60BCF"/>
    <w:rsid w:val="00B61F73"/>
    <w:rsid w:val="00B70F84"/>
    <w:rsid w:val="00B720AF"/>
    <w:rsid w:val="00B751F4"/>
    <w:rsid w:val="00B76D25"/>
    <w:rsid w:val="00B80A40"/>
    <w:rsid w:val="00B818FF"/>
    <w:rsid w:val="00B819C7"/>
    <w:rsid w:val="00B85748"/>
    <w:rsid w:val="00B86A59"/>
    <w:rsid w:val="00B86B38"/>
    <w:rsid w:val="00B9002B"/>
    <w:rsid w:val="00B90A38"/>
    <w:rsid w:val="00B91D01"/>
    <w:rsid w:val="00B93126"/>
    <w:rsid w:val="00BA099D"/>
    <w:rsid w:val="00BA0FDD"/>
    <w:rsid w:val="00BA232B"/>
    <w:rsid w:val="00BA4619"/>
    <w:rsid w:val="00BA4AC5"/>
    <w:rsid w:val="00BA5970"/>
    <w:rsid w:val="00BB7829"/>
    <w:rsid w:val="00BC2FB0"/>
    <w:rsid w:val="00BC360A"/>
    <w:rsid w:val="00BD0D47"/>
    <w:rsid w:val="00BD3981"/>
    <w:rsid w:val="00BD4C11"/>
    <w:rsid w:val="00BD5275"/>
    <w:rsid w:val="00BD5E7F"/>
    <w:rsid w:val="00BD7E47"/>
    <w:rsid w:val="00BE3E51"/>
    <w:rsid w:val="00BE51AD"/>
    <w:rsid w:val="00BE553A"/>
    <w:rsid w:val="00BF01FA"/>
    <w:rsid w:val="00BF1861"/>
    <w:rsid w:val="00BF3554"/>
    <w:rsid w:val="00BF74CE"/>
    <w:rsid w:val="00BF77A9"/>
    <w:rsid w:val="00C034A2"/>
    <w:rsid w:val="00C048EC"/>
    <w:rsid w:val="00C056D7"/>
    <w:rsid w:val="00C06D6B"/>
    <w:rsid w:val="00C0707D"/>
    <w:rsid w:val="00C10625"/>
    <w:rsid w:val="00C1142E"/>
    <w:rsid w:val="00C11933"/>
    <w:rsid w:val="00C174A8"/>
    <w:rsid w:val="00C17AC4"/>
    <w:rsid w:val="00C17F35"/>
    <w:rsid w:val="00C21A4B"/>
    <w:rsid w:val="00C23B10"/>
    <w:rsid w:val="00C25794"/>
    <w:rsid w:val="00C26732"/>
    <w:rsid w:val="00C2784E"/>
    <w:rsid w:val="00C30455"/>
    <w:rsid w:val="00C35A3A"/>
    <w:rsid w:val="00C402D6"/>
    <w:rsid w:val="00C4070D"/>
    <w:rsid w:val="00C431FB"/>
    <w:rsid w:val="00C439CC"/>
    <w:rsid w:val="00C52924"/>
    <w:rsid w:val="00C56702"/>
    <w:rsid w:val="00C6233A"/>
    <w:rsid w:val="00C634CD"/>
    <w:rsid w:val="00C65278"/>
    <w:rsid w:val="00C652D2"/>
    <w:rsid w:val="00C65591"/>
    <w:rsid w:val="00C75C0F"/>
    <w:rsid w:val="00C81251"/>
    <w:rsid w:val="00C82B80"/>
    <w:rsid w:val="00C856D4"/>
    <w:rsid w:val="00C960A8"/>
    <w:rsid w:val="00C96C33"/>
    <w:rsid w:val="00C9714E"/>
    <w:rsid w:val="00CA41CD"/>
    <w:rsid w:val="00CA5328"/>
    <w:rsid w:val="00CB2F77"/>
    <w:rsid w:val="00CB747A"/>
    <w:rsid w:val="00CB74CC"/>
    <w:rsid w:val="00CC0CD8"/>
    <w:rsid w:val="00CC6DB0"/>
    <w:rsid w:val="00CC70ED"/>
    <w:rsid w:val="00CD0CA5"/>
    <w:rsid w:val="00CD3293"/>
    <w:rsid w:val="00CD3785"/>
    <w:rsid w:val="00CD5F32"/>
    <w:rsid w:val="00CE0BE7"/>
    <w:rsid w:val="00CE0EC1"/>
    <w:rsid w:val="00CE224C"/>
    <w:rsid w:val="00CE3719"/>
    <w:rsid w:val="00CE4789"/>
    <w:rsid w:val="00CE57D4"/>
    <w:rsid w:val="00CE71B2"/>
    <w:rsid w:val="00CF3830"/>
    <w:rsid w:val="00CF73C1"/>
    <w:rsid w:val="00D01737"/>
    <w:rsid w:val="00D06EC0"/>
    <w:rsid w:val="00D10764"/>
    <w:rsid w:val="00D13250"/>
    <w:rsid w:val="00D179D1"/>
    <w:rsid w:val="00D17D49"/>
    <w:rsid w:val="00D2196E"/>
    <w:rsid w:val="00D24FC3"/>
    <w:rsid w:val="00D251A2"/>
    <w:rsid w:val="00D3059B"/>
    <w:rsid w:val="00D30AE2"/>
    <w:rsid w:val="00D31F3C"/>
    <w:rsid w:val="00D32A1E"/>
    <w:rsid w:val="00D337ED"/>
    <w:rsid w:val="00D350B6"/>
    <w:rsid w:val="00D355B4"/>
    <w:rsid w:val="00D357B8"/>
    <w:rsid w:val="00D360DC"/>
    <w:rsid w:val="00D369AF"/>
    <w:rsid w:val="00D41D61"/>
    <w:rsid w:val="00D425B8"/>
    <w:rsid w:val="00D45350"/>
    <w:rsid w:val="00D453C6"/>
    <w:rsid w:val="00D45435"/>
    <w:rsid w:val="00D506E9"/>
    <w:rsid w:val="00D52598"/>
    <w:rsid w:val="00D53783"/>
    <w:rsid w:val="00D556F5"/>
    <w:rsid w:val="00D561A1"/>
    <w:rsid w:val="00D5624F"/>
    <w:rsid w:val="00D56AEE"/>
    <w:rsid w:val="00D6009F"/>
    <w:rsid w:val="00D6136E"/>
    <w:rsid w:val="00D634D7"/>
    <w:rsid w:val="00D73A8C"/>
    <w:rsid w:val="00D76F9B"/>
    <w:rsid w:val="00D8009A"/>
    <w:rsid w:val="00D825EA"/>
    <w:rsid w:val="00D836A3"/>
    <w:rsid w:val="00D84047"/>
    <w:rsid w:val="00D8643E"/>
    <w:rsid w:val="00D90150"/>
    <w:rsid w:val="00D90933"/>
    <w:rsid w:val="00D9097B"/>
    <w:rsid w:val="00D9358F"/>
    <w:rsid w:val="00D9389F"/>
    <w:rsid w:val="00DA1F4A"/>
    <w:rsid w:val="00DA5E0D"/>
    <w:rsid w:val="00DA6FA4"/>
    <w:rsid w:val="00DB0148"/>
    <w:rsid w:val="00DB1274"/>
    <w:rsid w:val="00DB28B5"/>
    <w:rsid w:val="00DB29A5"/>
    <w:rsid w:val="00DB3891"/>
    <w:rsid w:val="00DB4336"/>
    <w:rsid w:val="00DB4CB5"/>
    <w:rsid w:val="00DB5B79"/>
    <w:rsid w:val="00DB62D2"/>
    <w:rsid w:val="00DC0E23"/>
    <w:rsid w:val="00DC3F8F"/>
    <w:rsid w:val="00DC68B0"/>
    <w:rsid w:val="00DC70FE"/>
    <w:rsid w:val="00DC7F85"/>
    <w:rsid w:val="00DD388E"/>
    <w:rsid w:val="00DD41D9"/>
    <w:rsid w:val="00DD6273"/>
    <w:rsid w:val="00DD7713"/>
    <w:rsid w:val="00DE1868"/>
    <w:rsid w:val="00DE35F5"/>
    <w:rsid w:val="00DE48A3"/>
    <w:rsid w:val="00DE4D15"/>
    <w:rsid w:val="00DE6C21"/>
    <w:rsid w:val="00DF0502"/>
    <w:rsid w:val="00DF0D6D"/>
    <w:rsid w:val="00DF132D"/>
    <w:rsid w:val="00DF20B2"/>
    <w:rsid w:val="00DF323F"/>
    <w:rsid w:val="00DF4F53"/>
    <w:rsid w:val="00DF530D"/>
    <w:rsid w:val="00DF7E0C"/>
    <w:rsid w:val="00E03F49"/>
    <w:rsid w:val="00E043C4"/>
    <w:rsid w:val="00E05698"/>
    <w:rsid w:val="00E073DF"/>
    <w:rsid w:val="00E076A1"/>
    <w:rsid w:val="00E10AC0"/>
    <w:rsid w:val="00E10C13"/>
    <w:rsid w:val="00E14195"/>
    <w:rsid w:val="00E14651"/>
    <w:rsid w:val="00E15CFB"/>
    <w:rsid w:val="00E220D7"/>
    <w:rsid w:val="00E24393"/>
    <w:rsid w:val="00E24E96"/>
    <w:rsid w:val="00E26A3A"/>
    <w:rsid w:val="00E30F68"/>
    <w:rsid w:val="00E3109B"/>
    <w:rsid w:val="00E31367"/>
    <w:rsid w:val="00E32B8C"/>
    <w:rsid w:val="00E33B3B"/>
    <w:rsid w:val="00E356EF"/>
    <w:rsid w:val="00E35F57"/>
    <w:rsid w:val="00E42D7A"/>
    <w:rsid w:val="00E45EBC"/>
    <w:rsid w:val="00E5073E"/>
    <w:rsid w:val="00E51220"/>
    <w:rsid w:val="00E51AEB"/>
    <w:rsid w:val="00E54F12"/>
    <w:rsid w:val="00E55980"/>
    <w:rsid w:val="00E6597A"/>
    <w:rsid w:val="00E70A40"/>
    <w:rsid w:val="00E71740"/>
    <w:rsid w:val="00E71BCE"/>
    <w:rsid w:val="00E7337F"/>
    <w:rsid w:val="00E77CE8"/>
    <w:rsid w:val="00E77F79"/>
    <w:rsid w:val="00E82D01"/>
    <w:rsid w:val="00E83E75"/>
    <w:rsid w:val="00E869CF"/>
    <w:rsid w:val="00E875B7"/>
    <w:rsid w:val="00E87838"/>
    <w:rsid w:val="00E90413"/>
    <w:rsid w:val="00E934EF"/>
    <w:rsid w:val="00E938C5"/>
    <w:rsid w:val="00E93EEA"/>
    <w:rsid w:val="00E9515D"/>
    <w:rsid w:val="00E95242"/>
    <w:rsid w:val="00E95F4E"/>
    <w:rsid w:val="00E96B5C"/>
    <w:rsid w:val="00E97008"/>
    <w:rsid w:val="00EA060F"/>
    <w:rsid w:val="00EA2006"/>
    <w:rsid w:val="00EA51C8"/>
    <w:rsid w:val="00EA6447"/>
    <w:rsid w:val="00EA6766"/>
    <w:rsid w:val="00EA6F87"/>
    <w:rsid w:val="00EB09F7"/>
    <w:rsid w:val="00EB137D"/>
    <w:rsid w:val="00EB1519"/>
    <w:rsid w:val="00EC3D9F"/>
    <w:rsid w:val="00EC7782"/>
    <w:rsid w:val="00ED0B16"/>
    <w:rsid w:val="00ED2AF9"/>
    <w:rsid w:val="00ED374D"/>
    <w:rsid w:val="00ED3F37"/>
    <w:rsid w:val="00ED4089"/>
    <w:rsid w:val="00ED6380"/>
    <w:rsid w:val="00ED7D28"/>
    <w:rsid w:val="00EE0267"/>
    <w:rsid w:val="00EE3122"/>
    <w:rsid w:val="00EE6969"/>
    <w:rsid w:val="00EF2446"/>
    <w:rsid w:val="00EF5B6A"/>
    <w:rsid w:val="00F01DE3"/>
    <w:rsid w:val="00F02058"/>
    <w:rsid w:val="00F03411"/>
    <w:rsid w:val="00F05745"/>
    <w:rsid w:val="00F05913"/>
    <w:rsid w:val="00F062F4"/>
    <w:rsid w:val="00F0692F"/>
    <w:rsid w:val="00F07070"/>
    <w:rsid w:val="00F10CA8"/>
    <w:rsid w:val="00F11853"/>
    <w:rsid w:val="00F11862"/>
    <w:rsid w:val="00F143CF"/>
    <w:rsid w:val="00F14DF9"/>
    <w:rsid w:val="00F22FBA"/>
    <w:rsid w:val="00F23DA9"/>
    <w:rsid w:val="00F24549"/>
    <w:rsid w:val="00F257D2"/>
    <w:rsid w:val="00F276C0"/>
    <w:rsid w:val="00F30DC2"/>
    <w:rsid w:val="00F313B7"/>
    <w:rsid w:val="00F33CD4"/>
    <w:rsid w:val="00F36839"/>
    <w:rsid w:val="00F43D1C"/>
    <w:rsid w:val="00F458A0"/>
    <w:rsid w:val="00F50C81"/>
    <w:rsid w:val="00F51130"/>
    <w:rsid w:val="00F526B7"/>
    <w:rsid w:val="00F55BAE"/>
    <w:rsid w:val="00F60C79"/>
    <w:rsid w:val="00F636E0"/>
    <w:rsid w:val="00F65A89"/>
    <w:rsid w:val="00F66347"/>
    <w:rsid w:val="00F71FA8"/>
    <w:rsid w:val="00F72564"/>
    <w:rsid w:val="00F72809"/>
    <w:rsid w:val="00F73BB3"/>
    <w:rsid w:val="00F774FD"/>
    <w:rsid w:val="00F77ACE"/>
    <w:rsid w:val="00F80603"/>
    <w:rsid w:val="00F8064E"/>
    <w:rsid w:val="00F8669B"/>
    <w:rsid w:val="00F87CDA"/>
    <w:rsid w:val="00F901A0"/>
    <w:rsid w:val="00F910C4"/>
    <w:rsid w:val="00F9120C"/>
    <w:rsid w:val="00F93777"/>
    <w:rsid w:val="00F94422"/>
    <w:rsid w:val="00F96C8F"/>
    <w:rsid w:val="00F97941"/>
    <w:rsid w:val="00F97C7F"/>
    <w:rsid w:val="00FA79F0"/>
    <w:rsid w:val="00FB1BB9"/>
    <w:rsid w:val="00FB3851"/>
    <w:rsid w:val="00FB466D"/>
    <w:rsid w:val="00FB61D9"/>
    <w:rsid w:val="00FB7D69"/>
    <w:rsid w:val="00FC0E0C"/>
    <w:rsid w:val="00FC4ADB"/>
    <w:rsid w:val="00FC70B3"/>
    <w:rsid w:val="00FD2AE8"/>
    <w:rsid w:val="00FD3078"/>
    <w:rsid w:val="00FD3C25"/>
    <w:rsid w:val="00FD4420"/>
    <w:rsid w:val="00FD67E6"/>
    <w:rsid w:val="00FE5F02"/>
    <w:rsid w:val="00FE791D"/>
    <w:rsid w:val="00FF211E"/>
    <w:rsid w:val="00FF21AA"/>
    <w:rsid w:val="00FF3F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B03"/>
    <w:rPr>
      <w:sz w:val="28"/>
    </w:rPr>
  </w:style>
  <w:style w:type="paragraph" w:styleId="1">
    <w:name w:val="heading 1"/>
    <w:basedOn w:val="a"/>
    <w:next w:val="a"/>
    <w:link w:val="10"/>
    <w:qFormat/>
    <w:rsid w:val="00D453C6"/>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3">
    <w:name w:val="heading 3"/>
    <w:basedOn w:val="a"/>
    <w:next w:val="a"/>
    <w:link w:val="30"/>
    <w:unhideWhenUsed/>
    <w:qFormat/>
    <w:rsid w:val="00BD5E7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qFormat/>
    <w:rsid w:val="004F5B03"/>
    <w:pPr>
      <w:keepNext/>
      <w:jc w:val="center"/>
      <w:outlineLvl w:val="3"/>
    </w:pPr>
    <w:rPr>
      <w:rFonts w:ascii="Times/Kazakh" w:hAnsi="Times/Kazakh"/>
      <w:b/>
      <w:lang w:val="en-US" w:eastAsia="ko-KR"/>
    </w:rPr>
  </w:style>
  <w:style w:type="paragraph" w:styleId="6">
    <w:name w:val="heading 6"/>
    <w:basedOn w:val="a"/>
    <w:next w:val="a"/>
    <w:qFormat/>
    <w:rsid w:val="004F5B03"/>
    <w:pPr>
      <w:keepNext/>
      <w:jc w:val="center"/>
      <w:outlineLvl w:val="5"/>
    </w:pPr>
    <w:rPr>
      <w:rFonts w:ascii="KZ Times New Roman" w:hAnsi="KZ Times New Roman"/>
      <w:sz w:val="48"/>
      <w:lang w:val="en-US"/>
    </w:rPr>
  </w:style>
  <w:style w:type="paragraph" w:styleId="7">
    <w:name w:val="heading 7"/>
    <w:basedOn w:val="a"/>
    <w:next w:val="a"/>
    <w:qFormat/>
    <w:rsid w:val="004F5B03"/>
    <w:pPr>
      <w:keepNext/>
      <w:outlineLvl w:val="6"/>
    </w:pPr>
    <w:rPr>
      <w:rFonts w:ascii="KZ Times New Roman" w:hAnsi="KZ Times New Roman"/>
      <w:b/>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rsid w:val="004F5B03"/>
    <w:rPr>
      <w:sz w:val="20"/>
    </w:rPr>
  </w:style>
  <w:style w:type="paragraph" w:styleId="a3">
    <w:name w:val="Body Text"/>
    <w:basedOn w:val="a"/>
    <w:rsid w:val="004F5B03"/>
    <w:pPr>
      <w:jc w:val="center"/>
    </w:pPr>
    <w:rPr>
      <w:b/>
      <w:sz w:val="22"/>
    </w:rPr>
  </w:style>
  <w:style w:type="paragraph" w:styleId="a4">
    <w:name w:val="No Spacing"/>
    <w:aliases w:val="для писем,Без интервала1,Айгерим,Без интервала2,No Spacing,Обя,мелкий,Без интервала21,норма,мой рабочий,Без интерваль,No Spacing12,No Spacing121,свой,Без интервала28,Без интеБез интервала,14 TNR,МОЙ СТИЛЬ,Без интервала11,Елжан,для приказов"/>
    <w:link w:val="a5"/>
    <w:uiPriority w:val="1"/>
    <w:qFormat/>
    <w:rsid w:val="00120AE0"/>
    <w:rPr>
      <w:rFonts w:ascii="Calibri" w:eastAsia="Calibri" w:hAnsi="Calibri"/>
      <w:sz w:val="22"/>
      <w:szCs w:val="22"/>
      <w:lang w:eastAsia="en-US"/>
    </w:rPr>
  </w:style>
  <w:style w:type="paragraph" w:customStyle="1" w:styleId="11">
    <w:name w:val="Знак Знак1 Знак Знак Знак1 Знак"/>
    <w:basedOn w:val="a"/>
    <w:autoRedefine/>
    <w:rsid w:val="00120AE0"/>
    <w:pPr>
      <w:spacing w:after="160" w:line="240" w:lineRule="exact"/>
    </w:pPr>
    <w:rPr>
      <w:rFonts w:eastAsia="SimSun"/>
      <w:b/>
      <w:lang w:val="en-US" w:eastAsia="en-US"/>
    </w:rPr>
  </w:style>
  <w:style w:type="paragraph" w:styleId="a6">
    <w:name w:val="List Paragraph"/>
    <w:basedOn w:val="a"/>
    <w:uiPriority w:val="34"/>
    <w:qFormat/>
    <w:rsid w:val="00712782"/>
    <w:pPr>
      <w:spacing w:after="200" w:line="276" w:lineRule="auto"/>
      <w:ind w:left="720"/>
      <w:contextualSpacing/>
    </w:pPr>
    <w:rPr>
      <w:rFonts w:ascii="Calibri" w:eastAsia="Calibri" w:hAnsi="Calibri"/>
      <w:sz w:val="22"/>
      <w:szCs w:val="22"/>
      <w:lang w:eastAsia="en-US"/>
    </w:rPr>
  </w:style>
  <w:style w:type="paragraph" w:styleId="a7">
    <w:name w:val="Balloon Text"/>
    <w:basedOn w:val="a"/>
    <w:link w:val="a8"/>
    <w:rsid w:val="00E076A1"/>
    <w:rPr>
      <w:rFonts w:ascii="Tahoma" w:hAnsi="Tahoma"/>
      <w:sz w:val="16"/>
      <w:szCs w:val="16"/>
    </w:rPr>
  </w:style>
  <w:style w:type="character" w:customStyle="1" w:styleId="a8">
    <w:name w:val="Текст выноски Знак"/>
    <w:link w:val="a7"/>
    <w:rsid w:val="00E076A1"/>
    <w:rPr>
      <w:rFonts w:ascii="Tahoma" w:hAnsi="Tahoma" w:cs="Tahoma"/>
      <w:sz w:val="16"/>
      <w:szCs w:val="16"/>
    </w:rPr>
  </w:style>
  <w:style w:type="table" w:styleId="a9">
    <w:name w:val="Table Grid"/>
    <w:basedOn w:val="a1"/>
    <w:rsid w:val="00FA79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w:basedOn w:val="a"/>
    <w:autoRedefine/>
    <w:rsid w:val="006C1ED8"/>
    <w:pPr>
      <w:spacing w:after="160" w:line="240" w:lineRule="exact"/>
      <w:jc w:val="both"/>
    </w:pPr>
    <w:rPr>
      <w:lang w:val="en-US" w:eastAsia="en-US"/>
    </w:rPr>
  </w:style>
  <w:style w:type="character" w:customStyle="1" w:styleId="s1">
    <w:name w:val="s1"/>
    <w:rsid w:val="00031D44"/>
    <w:rPr>
      <w:rFonts w:ascii="Times New Roman" w:hAnsi="Times New Roman" w:cs="Times New Roman" w:hint="default"/>
      <w:b/>
      <w:bCs/>
      <w:i w:val="0"/>
      <w:iCs w:val="0"/>
      <w:strike w:val="0"/>
      <w:dstrike w:val="0"/>
      <w:color w:val="000000"/>
      <w:sz w:val="28"/>
      <w:szCs w:val="28"/>
      <w:u w:val="none"/>
      <w:effect w:val="none"/>
    </w:rPr>
  </w:style>
  <w:style w:type="character" w:customStyle="1" w:styleId="s0">
    <w:name w:val="s0"/>
    <w:rsid w:val="00244EF1"/>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32">
    <w:name w:val="Основной текст 3 Знак"/>
    <w:basedOn w:val="a0"/>
    <w:link w:val="31"/>
    <w:rsid w:val="00F01DE3"/>
  </w:style>
  <w:style w:type="character" w:styleId="ab">
    <w:name w:val="Hyperlink"/>
    <w:uiPriority w:val="99"/>
    <w:unhideWhenUsed/>
    <w:rsid w:val="00F14DF9"/>
    <w:rPr>
      <w:color w:val="0000FF"/>
      <w:u w:val="single"/>
    </w:rPr>
  </w:style>
  <w:style w:type="paragraph" w:styleId="ac">
    <w:name w:val="Normal (Web)"/>
    <w:basedOn w:val="a"/>
    <w:uiPriority w:val="99"/>
    <w:unhideWhenUsed/>
    <w:rsid w:val="00F14DF9"/>
    <w:pPr>
      <w:spacing w:before="100" w:beforeAutospacing="1" w:after="100" w:afterAutospacing="1"/>
    </w:pPr>
    <w:rPr>
      <w:rFonts w:eastAsia="Calibri"/>
      <w:sz w:val="24"/>
      <w:szCs w:val="24"/>
    </w:rPr>
  </w:style>
  <w:style w:type="paragraph" w:styleId="ad">
    <w:name w:val="header"/>
    <w:basedOn w:val="a"/>
    <w:link w:val="ae"/>
    <w:uiPriority w:val="99"/>
    <w:unhideWhenUsed/>
    <w:rsid w:val="005770AD"/>
    <w:pPr>
      <w:tabs>
        <w:tab w:val="center" w:pos="4677"/>
        <w:tab w:val="right" w:pos="9355"/>
      </w:tabs>
    </w:pPr>
  </w:style>
  <w:style w:type="character" w:customStyle="1" w:styleId="ae">
    <w:name w:val="Верхний колонтитул Знак"/>
    <w:link w:val="ad"/>
    <w:uiPriority w:val="99"/>
    <w:rsid w:val="005770AD"/>
    <w:rPr>
      <w:sz w:val="28"/>
    </w:rPr>
  </w:style>
  <w:style w:type="paragraph" w:styleId="af">
    <w:name w:val="footer"/>
    <w:basedOn w:val="a"/>
    <w:link w:val="af0"/>
    <w:uiPriority w:val="99"/>
    <w:unhideWhenUsed/>
    <w:rsid w:val="005770AD"/>
    <w:pPr>
      <w:tabs>
        <w:tab w:val="center" w:pos="4677"/>
        <w:tab w:val="right" w:pos="9355"/>
      </w:tabs>
    </w:pPr>
  </w:style>
  <w:style w:type="character" w:customStyle="1" w:styleId="af0">
    <w:name w:val="Нижний колонтитул Знак"/>
    <w:link w:val="af"/>
    <w:uiPriority w:val="99"/>
    <w:rsid w:val="005770AD"/>
    <w:rPr>
      <w:sz w:val="28"/>
    </w:rPr>
  </w:style>
  <w:style w:type="character" w:customStyle="1" w:styleId="s2">
    <w:name w:val="s2"/>
    <w:basedOn w:val="a0"/>
    <w:rsid w:val="001E3A02"/>
  </w:style>
  <w:style w:type="character" w:customStyle="1" w:styleId="10">
    <w:name w:val="Заголовок 1 Знак"/>
    <w:basedOn w:val="a0"/>
    <w:link w:val="1"/>
    <w:rsid w:val="00D453C6"/>
    <w:rPr>
      <w:rFonts w:asciiTheme="majorHAnsi" w:eastAsiaTheme="majorEastAsia" w:hAnsiTheme="majorHAnsi" w:cstheme="majorBidi"/>
      <w:b/>
      <w:bCs/>
      <w:color w:val="365F91" w:themeColor="accent1" w:themeShade="BF"/>
      <w:sz w:val="28"/>
      <w:szCs w:val="28"/>
    </w:rPr>
  </w:style>
  <w:style w:type="paragraph" w:styleId="z-">
    <w:name w:val="HTML Top of Form"/>
    <w:basedOn w:val="a"/>
    <w:next w:val="a"/>
    <w:link w:val="z-0"/>
    <w:hidden/>
    <w:uiPriority w:val="99"/>
    <w:semiHidden/>
    <w:unhideWhenUsed/>
    <w:rsid w:val="006B19B0"/>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6B19B0"/>
    <w:rPr>
      <w:rFonts w:ascii="Arial" w:hAnsi="Arial" w:cs="Arial"/>
      <w:vanish/>
      <w:sz w:val="16"/>
      <w:szCs w:val="16"/>
    </w:rPr>
  </w:style>
  <w:style w:type="character" w:customStyle="1" w:styleId="textarea-wrap">
    <w:name w:val="textarea-wrap"/>
    <w:basedOn w:val="a0"/>
    <w:rsid w:val="006B19B0"/>
  </w:style>
  <w:style w:type="paragraph" w:styleId="z-1">
    <w:name w:val="HTML Bottom of Form"/>
    <w:basedOn w:val="a"/>
    <w:next w:val="a"/>
    <w:link w:val="z-2"/>
    <w:hidden/>
    <w:uiPriority w:val="99"/>
    <w:semiHidden/>
    <w:unhideWhenUsed/>
    <w:rsid w:val="006B19B0"/>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6B19B0"/>
    <w:rPr>
      <w:rFonts w:ascii="Arial" w:hAnsi="Arial" w:cs="Arial"/>
      <w:vanish/>
      <w:sz w:val="16"/>
      <w:szCs w:val="16"/>
    </w:rPr>
  </w:style>
  <w:style w:type="character" w:customStyle="1" w:styleId="a5">
    <w:name w:val="Без интервала Знак"/>
    <w:aliases w:val="для писем Знак,Без интервала1 Знак,Айгерим Знак,Без интервала2 Знак,No Spacing Знак,Обя Знак,мелкий Знак,Без интервала21 Знак,норма Знак,мой рабочий Знак,Без интерваль Знак,No Spacing12 Знак,No Spacing121 Знак,свой Знак,14 TNR Знак"/>
    <w:link w:val="a4"/>
    <w:uiPriority w:val="1"/>
    <w:qFormat/>
    <w:locked/>
    <w:rsid w:val="008E634F"/>
    <w:rPr>
      <w:rFonts w:ascii="Calibri" w:eastAsia="Calibri" w:hAnsi="Calibri"/>
      <w:sz w:val="22"/>
      <w:szCs w:val="22"/>
      <w:lang w:eastAsia="en-US"/>
    </w:rPr>
  </w:style>
  <w:style w:type="character" w:customStyle="1" w:styleId="jlqj4b">
    <w:name w:val="jlqj4b"/>
    <w:basedOn w:val="a0"/>
    <w:rsid w:val="0053266D"/>
  </w:style>
  <w:style w:type="character" w:customStyle="1" w:styleId="30">
    <w:name w:val="Заголовок 3 Знак"/>
    <w:basedOn w:val="a0"/>
    <w:link w:val="3"/>
    <w:rsid w:val="00BD5E7F"/>
    <w:rPr>
      <w:rFonts w:asciiTheme="majorHAnsi" w:eastAsiaTheme="majorEastAsia" w:hAnsiTheme="majorHAnsi" w:cstheme="majorBidi"/>
      <w:b/>
      <w:bCs/>
      <w:color w:val="4F81BD" w:themeColor="accent1"/>
      <w:sz w:val="28"/>
    </w:rPr>
  </w:style>
  <w:style w:type="table" w:customStyle="1" w:styleId="12">
    <w:name w:val="Сетка таблицы1"/>
    <w:basedOn w:val="a1"/>
    <w:next w:val="a9"/>
    <w:uiPriority w:val="59"/>
    <w:rsid w:val="007D6FA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line number"/>
    <w:basedOn w:val="a0"/>
    <w:semiHidden/>
    <w:unhideWhenUsed/>
    <w:rsid w:val="00114C7A"/>
  </w:style>
</w:styles>
</file>

<file path=word/webSettings.xml><?xml version="1.0" encoding="utf-8"?>
<w:webSettings xmlns:r="http://schemas.openxmlformats.org/officeDocument/2006/relationships" xmlns:w="http://schemas.openxmlformats.org/wordprocessingml/2006/main">
  <w:divs>
    <w:div w:id="116527089">
      <w:bodyDiv w:val="1"/>
      <w:marLeft w:val="0"/>
      <w:marRight w:val="0"/>
      <w:marTop w:val="0"/>
      <w:marBottom w:val="0"/>
      <w:divBdr>
        <w:top w:val="none" w:sz="0" w:space="0" w:color="auto"/>
        <w:left w:val="none" w:sz="0" w:space="0" w:color="auto"/>
        <w:bottom w:val="none" w:sz="0" w:space="0" w:color="auto"/>
        <w:right w:val="none" w:sz="0" w:space="0" w:color="auto"/>
      </w:divBdr>
    </w:div>
    <w:div w:id="394936099">
      <w:bodyDiv w:val="1"/>
      <w:marLeft w:val="0"/>
      <w:marRight w:val="0"/>
      <w:marTop w:val="0"/>
      <w:marBottom w:val="0"/>
      <w:divBdr>
        <w:top w:val="none" w:sz="0" w:space="0" w:color="auto"/>
        <w:left w:val="none" w:sz="0" w:space="0" w:color="auto"/>
        <w:bottom w:val="none" w:sz="0" w:space="0" w:color="auto"/>
        <w:right w:val="none" w:sz="0" w:space="0" w:color="auto"/>
      </w:divBdr>
      <w:divsChild>
        <w:div w:id="1078214327">
          <w:marLeft w:val="0"/>
          <w:marRight w:val="0"/>
          <w:marTop w:val="0"/>
          <w:marBottom w:val="0"/>
          <w:divBdr>
            <w:top w:val="none" w:sz="0" w:space="0" w:color="auto"/>
            <w:left w:val="none" w:sz="0" w:space="0" w:color="auto"/>
            <w:bottom w:val="none" w:sz="0" w:space="0" w:color="auto"/>
            <w:right w:val="none" w:sz="0" w:space="0" w:color="auto"/>
          </w:divBdr>
        </w:div>
      </w:divsChild>
    </w:div>
    <w:div w:id="482546647">
      <w:bodyDiv w:val="1"/>
      <w:marLeft w:val="0"/>
      <w:marRight w:val="0"/>
      <w:marTop w:val="0"/>
      <w:marBottom w:val="0"/>
      <w:divBdr>
        <w:top w:val="none" w:sz="0" w:space="0" w:color="auto"/>
        <w:left w:val="none" w:sz="0" w:space="0" w:color="auto"/>
        <w:bottom w:val="none" w:sz="0" w:space="0" w:color="auto"/>
        <w:right w:val="none" w:sz="0" w:space="0" w:color="auto"/>
      </w:divBdr>
    </w:div>
    <w:div w:id="493642434">
      <w:bodyDiv w:val="1"/>
      <w:marLeft w:val="0"/>
      <w:marRight w:val="0"/>
      <w:marTop w:val="0"/>
      <w:marBottom w:val="0"/>
      <w:divBdr>
        <w:top w:val="none" w:sz="0" w:space="0" w:color="auto"/>
        <w:left w:val="none" w:sz="0" w:space="0" w:color="auto"/>
        <w:bottom w:val="none" w:sz="0" w:space="0" w:color="auto"/>
        <w:right w:val="none" w:sz="0" w:space="0" w:color="auto"/>
      </w:divBdr>
    </w:div>
    <w:div w:id="587544969">
      <w:bodyDiv w:val="1"/>
      <w:marLeft w:val="0"/>
      <w:marRight w:val="0"/>
      <w:marTop w:val="0"/>
      <w:marBottom w:val="0"/>
      <w:divBdr>
        <w:top w:val="none" w:sz="0" w:space="0" w:color="auto"/>
        <w:left w:val="none" w:sz="0" w:space="0" w:color="auto"/>
        <w:bottom w:val="none" w:sz="0" w:space="0" w:color="auto"/>
        <w:right w:val="none" w:sz="0" w:space="0" w:color="auto"/>
      </w:divBdr>
      <w:divsChild>
        <w:div w:id="826556654">
          <w:marLeft w:val="0"/>
          <w:marRight w:val="0"/>
          <w:marTop w:val="0"/>
          <w:marBottom w:val="0"/>
          <w:divBdr>
            <w:top w:val="none" w:sz="0" w:space="0" w:color="auto"/>
            <w:left w:val="none" w:sz="0" w:space="0" w:color="auto"/>
            <w:bottom w:val="none" w:sz="0" w:space="0" w:color="auto"/>
            <w:right w:val="none" w:sz="0" w:space="0" w:color="auto"/>
          </w:divBdr>
          <w:divsChild>
            <w:div w:id="1114403803">
              <w:marLeft w:val="0"/>
              <w:marRight w:val="0"/>
              <w:marTop w:val="0"/>
              <w:marBottom w:val="0"/>
              <w:divBdr>
                <w:top w:val="none" w:sz="0" w:space="0" w:color="auto"/>
                <w:left w:val="none" w:sz="0" w:space="0" w:color="auto"/>
                <w:bottom w:val="none" w:sz="0" w:space="0" w:color="auto"/>
                <w:right w:val="none" w:sz="0" w:space="0" w:color="auto"/>
              </w:divBdr>
            </w:div>
          </w:divsChild>
        </w:div>
        <w:div w:id="56905037">
          <w:marLeft w:val="0"/>
          <w:marRight w:val="0"/>
          <w:marTop w:val="0"/>
          <w:marBottom w:val="0"/>
          <w:divBdr>
            <w:top w:val="none" w:sz="0" w:space="0" w:color="auto"/>
            <w:left w:val="none" w:sz="0" w:space="0" w:color="auto"/>
            <w:bottom w:val="none" w:sz="0" w:space="0" w:color="auto"/>
            <w:right w:val="none" w:sz="0" w:space="0" w:color="auto"/>
          </w:divBdr>
          <w:divsChild>
            <w:div w:id="340011992">
              <w:marLeft w:val="0"/>
              <w:marRight w:val="0"/>
              <w:marTop w:val="0"/>
              <w:marBottom w:val="0"/>
              <w:divBdr>
                <w:top w:val="none" w:sz="0" w:space="0" w:color="auto"/>
                <w:left w:val="none" w:sz="0" w:space="0" w:color="auto"/>
                <w:bottom w:val="none" w:sz="0" w:space="0" w:color="auto"/>
                <w:right w:val="none" w:sz="0" w:space="0" w:color="auto"/>
              </w:divBdr>
              <w:divsChild>
                <w:div w:id="193620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298865">
      <w:bodyDiv w:val="1"/>
      <w:marLeft w:val="0"/>
      <w:marRight w:val="0"/>
      <w:marTop w:val="0"/>
      <w:marBottom w:val="0"/>
      <w:divBdr>
        <w:top w:val="none" w:sz="0" w:space="0" w:color="auto"/>
        <w:left w:val="none" w:sz="0" w:space="0" w:color="auto"/>
        <w:bottom w:val="none" w:sz="0" w:space="0" w:color="auto"/>
        <w:right w:val="none" w:sz="0" w:space="0" w:color="auto"/>
      </w:divBdr>
    </w:div>
    <w:div w:id="739594951">
      <w:bodyDiv w:val="1"/>
      <w:marLeft w:val="0"/>
      <w:marRight w:val="0"/>
      <w:marTop w:val="0"/>
      <w:marBottom w:val="0"/>
      <w:divBdr>
        <w:top w:val="none" w:sz="0" w:space="0" w:color="auto"/>
        <w:left w:val="none" w:sz="0" w:space="0" w:color="auto"/>
        <w:bottom w:val="none" w:sz="0" w:space="0" w:color="auto"/>
        <w:right w:val="none" w:sz="0" w:space="0" w:color="auto"/>
      </w:divBdr>
    </w:div>
    <w:div w:id="767695848">
      <w:bodyDiv w:val="1"/>
      <w:marLeft w:val="0"/>
      <w:marRight w:val="0"/>
      <w:marTop w:val="0"/>
      <w:marBottom w:val="0"/>
      <w:divBdr>
        <w:top w:val="none" w:sz="0" w:space="0" w:color="auto"/>
        <w:left w:val="none" w:sz="0" w:space="0" w:color="auto"/>
        <w:bottom w:val="none" w:sz="0" w:space="0" w:color="auto"/>
        <w:right w:val="none" w:sz="0" w:space="0" w:color="auto"/>
      </w:divBdr>
      <w:divsChild>
        <w:div w:id="1554730424">
          <w:marLeft w:val="0"/>
          <w:marRight w:val="0"/>
          <w:marTop w:val="0"/>
          <w:marBottom w:val="0"/>
          <w:divBdr>
            <w:top w:val="none" w:sz="0" w:space="0" w:color="auto"/>
            <w:left w:val="none" w:sz="0" w:space="0" w:color="auto"/>
            <w:bottom w:val="none" w:sz="0" w:space="0" w:color="auto"/>
            <w:right w:val="none" w:sz="0" w:space="0" w:color="auto"/>
          </w:divBdr>
        </w:div>
      </w:divsChild>
    </w:div>
    <w:div w:id="818889480">
      <w:bodyDiv w:val="1"/>
      <w:marLeft w:val="0"/>
      <w:marRight w:val="0"/>
      <w:marTop w:val="0"/>
      <w:marBottom w:val="0"/>
      <w:divBdr>
        <w:top w:val="none" w:sz="0" w:space="0" w:color="auto"/>
        <w:left w:val="none" w:sz="0" w:space="0" w:color="auto"/>
        <w:bottom w:val="none" w:sz="0" w:space="0" w:color="auto"/>
        <w:right w:val="none" w:sz="0" w:space="0" w:color="auto"/>
      </w:divBdr>
    </w:div>
    <w:div w:id="1020617978">
      <w:bodyDiv w:val="1"/>
      <w:marLeft w:val="0"/>
      <w:marRight w:val="0"/>
      <w:marTop w:val="0"/>
      <w:marBottom w:val="0"/>
      <w:divBdr>
        <w:top w:val="none" w:sz="0" w:space="0" w:color="auto"/>
        <w:left w:val="none" w:sz="0" w:space="0" w:color="auto"/>
        <w:bottom w:val="none" w:sz="0" w:space="0" w:color="auto"/>
        <w:right w:val="none" w:sz="0" w:space="0" w:color="auto"/>
      </w:divBdr>
    </w:div>
    <w:div w:id="1030182891">
      <w:bodyDiv w:val="1"/>
      <w:marLeft w:val="0"/>
      <w:marRight w:val="0"/>
      <w:marTop w:val="0"/>
      <w:marBottom w:val="0"/>
      <w:divBdr>
        <w:top w:val="none" w:sz="0" w:space="0" w:color="auto"/>
        <w:left w:val="none" w:sz="0" w:space="0" w:color="auto"/>
        <w:bottom w:val="none" w:sz="0" w:space="0" w:color="auto"/>
        <w:right w:val="none" w:sz="0" w:space="0" w:color="auto"/>
      </w:divBdr>
    </w:div>
    <w:div w:id="1095172928">
      <w:bodyDiv w:val="1"/>
      <w:marLeft w:val="0"/>
      <w:marRight w:val="0"/>
      <w:marTop w:val="0"/>
      <w:marBottom w:val="0"/>
      <w:divBdr>
        <w:top w:val="none" w:sz="0" w:space="0" w:color="auto"/>
        <w:left w:val="none" w:sz="0" w:space="0" w:color="auto"/>
        <w:bottom w:val="none" w:sz="0" w:space="0" w:color="auto"/>
        <w:right w:val="none" w:sz="0" w:space="0" w:color="auto"/>
      </w:divBdr>
      <w:divsChild>
        <w:div w:id="2025939553">
          <w:marLeft w:val="0"/>
          <w:marRight w:val="0"/>
          <w:marTop w:val="0"/>
          <w:marBottom w:val="0"/>
          <w:divBdr>
            <w:top w:val="none" w:sz="0" w:space="0" w:color="auto"/>
            <w:left w:val="none" w:sz="0" w:space="0" w:color="auto"/>
            <w:bottom w:val="none" w:sz="0" w:space="0" w:color="auto"/>
            <w:right w:val="none" w:sz="0" w:space="0" w:color="auto"/>
          </w:divBdr>
        </w:div>
      </w:divsChild>
    </w:div>
    <w:div w:id="1126003993">
      <w:bodyDiv w:val="1"/>
      <w:marLeft w:val="0"/>
      <w:marRight w:val="0"/>
      <w:marTop w:val="0"/>
      <w:marBottom w:val="0"/>
      <w:divBdr>
        <w:top w:val="none" w:sz="0" w:space="0" w:color="auto"/>
        <w:left w:val="none" w:sz="0" w:space="0" w:color="auto"/>
        <w:bottom w:val="none" w:sz="0" w:space="0" w:color="auto"/>
        <w:right w:val="none" w:sz="0" w:space="0" w:color="auto"/>
      </w:divBdr>
    </w:div>
    <w:div w:id="1296177332">
      <w:bodyDiv w:val="1"/>
      <w:marLeft w:val="0"/>
      <w:marRight w:val="0"/>
      <w:marTop w:val="0"/>
      <w:marBottom w:val="0"/>
      <w:divBdr>
        <w:top w:val="none" w:sz="0" w:space="0" w:color="auto"/>
        <w:left w:val="none" w:sz="0" w:space="0" w:color="auto"/>
        <w:bottom w:val="none" w:sz="0" w:space="0" w:color="auto"/>
        <w:right w:val="none" w:sz="0" w:space="0" w:color="auto"/>
      </w:divBdr>
    </w:div>
    <w:div w:id="1301693521">
      <w:bodyDiv w:val="1"/>
      <w:marLeft w:val="0"/>
      <w:marRight w:val="0"/>
      <w:marTop w:val="0"/>
      <w:marBottom w:val="0"/>
      <w:divBdr>
        <w:top w:val="none" w:sz="0" w:space="0" w:color="auto"/>
        <w:left w:val="none" w:sz="0" w:space="0" w:color="auto"/>
        <w:bottom w:val="none" w:sz="0" w:space="0" w:color="auto"/>
        <w:right w:val="none" w:sz="0" w:space="0" w:color="auto"/>
      </w:divBdr>
      <w:divsChild>
        <w:div w:id="792210166">
          <w:marLeft w:val="0"/>
          <w:marRight w:val="0"/>
          <w:marTop w:val="0"/>
          <w:marBottom w:val="0"/>
          <w:divBdr>
            <w:top w:val="none" w:sz="0" w:space="0" w:color="auto"/>
            <w:left w:val="none" w:sz="0" w:space="0" w:color="auto"/>
            <w:bottom w:val="none" w:sz="0" w:space="0" w:color="auto"/>
            <w:right w:val="none" w:sz="0" w:space="0" w:color="auto"/>
          </w:divBdr>
          <w:divsChild>
            <w:div w:id="2136868605">
              <w:marLeft w:val="0"/>
              <w:marRight w:val="0"/>
              <w:marTop w:val="0"/>
              <w:marBottom w:val="0"/>
              <w:divBdr>
                <w:top w:val="none" w:sz="0" w:space="0" w:color="auto"/>
                <w:left w:val="none" w:sz="0" w:space="0" w:color="auto"/>
                <w:bottom w:val="none" w:sz="0" w:space="0" w:color="auto"/>
                <w:right w:val="none" w:sz="0" w:space="0" w:color="auto"/>
              </w:divBdr>
            </w:div>
          </w:divsChild>
        </w:div>
        <w:div w:id="68501554">
          <w:marLeft w:val="0"/>
          <w:marRight w:val="0"/>
          <w:marTop w:val="0"/>
          <w:marBottom w:val="0"/>
          <w:divBdr>
            <w:top w:val="none" w:sz="0" w:space="0" w:color="auto"/>
            <w:left w:val="none" w:sz="0" w:space="0" w:color="auto"/>
            <w:bottom w:val="none" w:sz="0" w:space="0" w:color="auto"/>
            <w:right w:val="none" w:sz="0" w:space="0" w:color="auto"/>
          </w:divBdr>
          <w:divsChild>
            <w:div w:id="1893693155">
              <w:marLeft w:val="0"/>
              <w:marRight w:val="0"/>
              <w:marTop w:val="0"/>
              <w:marBottom w:val="0"/>
              <w:divBdr>
                <w:top w:val="none" w:sz="0" w:space="0" w:color="auto"/>
                <w:left w:val="none" w:sz="0" w:space="0" w:color="auto"/>
                <w:bottom w:val="none" w:sz="0" w:space="0" w:color="auto"/>
                <w:right w:val="none" w:sz="0" w:space="0" w:color="auto"/>
              </w:divBdr>
              <w:divsChild>
                <w:div w:id="82635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349730">
      <w:bodyDiv w:val="1"/>
      <w:marLeft w:val="0"/>
      <w:marRight w:val="0"/>
      <w:marTop w:val="0"/>
      <w:marBottom w:val="0"/>
      <w:divBdr>
        <w:top w:val="none" w:sz="0" w:space="0" w:color="auto"/>
        <w:left w:val="none" w:sz="0" w:space="0" w:color="auto"/>
        <w:bottom w:val="none" w:sz="0" w:space="0" w:color="auto"/>
        <w:right w:val="none" w:sz="0" w:space="0" w:color="auto"/>
      </w:divBdr>
    </w:div>
    <w:div w:id="1395620349">
      <w:bodyDiv w:val="1"/>
      <w:marLeft w:val="0"/>
      <w:marRight w:val="0"/>
      <w:marTop w:val="0"/>
      <w:marBottom w:val="0"/>
      <w:divBdr>
        <w:top w:val="none" w:sz="0" w:space="0" w:color="auto"/>
        <w:left w:val="none" w:sz="0" w:space="0" w:color="auto"/>
        <w:bottom w:val="none" w:sz="0" w:space="0" w:color="auto"/>
        <w:right w:val="none" w:sz="0" w:space="0" w:color="auto"/>
      </w:divBdr>
      <w:divsChild>
        <w:div w:id="195510849">
          <w:marLeft w:val="0"/>
          <w:marRight w:val="0"/>
          <w:marTop w:val="0"/>
          <w:marBottom w:val="0"/>
          <w:divBdr>
            <w:top w:val="none" w:sz="0" w:space="0" w:color="auto"/>
            <w:left w:val="none" w:sz="0" w:space="0" w:color="auto"/>
            <w:bottom w:val="none" w:sz="0" w:space="0" w:color="auto"/>
            <w:right w:val="none" w:sz="0" w:space="0" w:color="auto"/>
          </w:divBdr>
        </w:div>
      </w:divsChild>
    </w:div>
    <w:div w:id="1659920212">
      <w:bodyDiv w:val="1"/>
      <w:marLeft w:val="0"/>
      <w:marRight w:val="0"/>
      <w:marTop w:val="0"/>
      <w:marBottom w:val="0"/>
      <w:divBdr>
        <w:top w:val="none" w:sz="0" w:space="0" w:color="auto"/>
        <w:left w:val="none" w:sz="0" w:space="0" w:color="auto"/>
        <w:bottom w:val="none" w:sz="0" w:space="0" w:color="auto"/>
        <w:right w:val="none" w:sz="0" w:space="0" w:color="auto"/>
      </w:divBdr>
    </w:div>
    <w:div w:id="1663584513">
      <w:bodyDiv w:val="1"/>
      <w:marLeft w:val="0"/>
      <w:marRight w:val="0"/>
      <w:marTop w:val="0"/>
      <w:marBottom w:val="0"/>
      <w:divBdr>
        <w:top w:val="none" w:sz="0" w:space="0" w:color="auto"/>
        <w:left w:val="none" w:sz="0" w:space="0" w:color="auto"/>
        <w:bottom w:val="none" w:sz="0" w:space="0" w:color="auto"/>
        <w:right w:val="none" w:sz="0" w:space="0" w:color="auto"/>
      </w:divBdr>
      <w:divsChild>
        <w:div w:id="374933746">
          <w:marLeft w:val="0"/>
          <w:marRight w:val="0"/>
          <w:marTop w:val="0"/>
          <w:marBottom w:val="0"/>
          <w:divBdr>
            <w:top w:val="none" w:sz="0" w:space="0" w:color="auto"/>
            <w:left w:val="none" w:sz="0" w:space="0" w:color="auto"/>
            <w:bottom w:val="none" w:sz="0" w:space="0" w:color="auto"/>
            <w:right w:val="none" w:sz="0" w:space="0" w:color="auto"/>
          </w:divBdr>
          <w:divsChild>
            <w:div w:id="1315451041">
              <w:marLeft w:val="0"/>
              <w:marRight w:val="0"/>
              <w:marTop w:val="0"/>
              <w:marBottom w:val="0"/>
              <w:divBdr>
                <w:top w:val="none" w:sz="0" w:space="0" w:color="auto"/>
                <w:left w:val="none" w:sz="0" w:space="0" w:color="auto"/>
                <w:bottom w:val="none" w:sz="0" w:space="0" w:color="auto"/>
                <w:right w:val="none" w:sz="0" w:space="0" w:color="auto"/>
              </w:divBdr>
            </w:div>
          </w:divsChild>
        </w:div>
        <w:div w:id="2111657349">
          <w:marLeft w:val="0"/>
          <w:marRight w:val="0"/>
          <w:marTop w:val="0"/>
          <w:marBottom w:val="0"/>
          <w:divBdr>
            <w:top w:val="none" w:sz="0" w:space="0" w:color="auto"/>
            <w:left w:val="none" w:sz="0" w:space="0" w:color="auto"/>
            <w:bottom w:val="none" w:sz="0" w:space="0" w:color="auto"/>
            <w:right w:val="none" w:sz="0" w:space="0" w:color="auto"/>
          </w:divBdr>
          <w:divsChild>
            <w:div w:id="595091342">
              <w:marLeft w:val="0"/>
              <w:marRight w:val="0"/>
              <w:marTop w:val="0"/>
              <w:marBottom w:val="0"/>
              <w:divBdr>
                <w:top w:val="none" w:sz="0" w:space="0" w:color="auto"/>
                <w:left w:val="none" w:sz="0" w:space="0" w:color="auto"/>
                <w:bottom w:val="none" w:sz="0" w:space="0" w:color="auto"/>
                <w:right w:val="none" w:sz="0" w:space="0" w:color="auto"/>
              </w:divBdr>
              <w:divsChild>
                <w:div w:id="110199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189996">
      <w:bodyDiv w:val="1"/>
      <w:marLeft w:val="0"/>
      <w:marRight w:val="0"/>
      <w:marTop w:val="0"/>
      <w:marBottom w:val="0"/>
      <w:divBdr>
        <w:top w:val="none" w:sz="0" w:space="0" w:color="auto"/>
        <w:left w:val="none" w:sz="0" w:space="0" w:color="auto"/>
        <w:bottom w:val="none" w:sz="0" w:space="0" w:color="auto"/>
        <w:right w:val="none" w:sz="0" w:space="0" w:color="auto"/>
      </w:divBdr>
      <w:divsChild>
        <w:div w:id="1355153644">
          <w:marLeft w:val="0"/>
          <w:marRight w:val="0"/>
          <w:marTop w:val="0"/>
          <w:marBottom w:val="0"/>
          <w:divBdr>
            <w:top w:val="none" w:sz="0" w:space="0" w:color="auto"/>
            <w:left w:val="none" w:sz="0" w:space="0" w:color="auto"/>
            <w:bottom w:val="none" w:sz="0" w:space="0" w:color="auto"/>
            <w:right w:val="none" w:sz="0" w:space="0" w:color="auto"/>
          </w:divBdr>
        </w:div>
      </w:divsChild>
    </w:div>
    <w:div w:id="2016495003">
      <w:bodyDiv w:val="1"/>
      <w:marLeft w:val="0"/>
      <w:marRight w:val="0"/>
      <w:marTop w:val="0"/>
      <w:marBottom w:val="0"/>
      <w:divBdr>
        <w:top w:val="none" w:sz="0" w:space="0" w:color="auto"/>
        <w:left w:val="none" w:sz="0" w:space="0" w:color="auto"/>
        <w:bottom w:val="none" w:sz="0" w:space="0" w:color="auto"/>
        <w:right w:val="none" w:sz="0" w:space="0" w:color="auto"/>
      </w:divBdr>
      <w:divsChild>
        <w:div w:id="628364966">
          <w:marLeft w:val="0"/>
          <w:marRight w:val="0"/>
          <w:marTop w:val="0"/>
          <w:marBottom w:val="0"/>
          <w:divBdr>
            <w:top w:val="none" w:sz="0" w:space="0" w:color="auto"/>
            <w:left w:val="none" w:sz="0" w:space="0" w:color="auto"/>
            <w:bottom w:val="none" w:sz="0" w:space="0" w:color="auto"/>
            <w:right w:val="none" w:sz="0" w:space="0" w:color="auto"/>
          </w:divBdr>
        </w:div>
      </w:divsChild>
    </w:div>
    <w:div w:id="2027900019">
      <w:bodyDiv w:val="1"/>
      <w:marLeft w:val="0"/>
      <w:marRight w:val="0"/>
      <w:marTop w:val="0"/>
      <w:marBottom w:val="0"/>
      <w:divBdr>
        <w:top w:val="none" w:sz="0" w:space="0" w:color="auto"/>
        <w:left w:val="none" w:sz="0" w:space="0" w:color="auto"/>
        <w:bottom w:val="none" w:sz="0" w:space="0" w:color="auto"/>
        <w:right w:val="none" w:sz="0" w:space="0" w:color="auto"/>
      </w:divBdr>
    </w:div>
    <w:div w:id="2071536450">
      <w:bodyDiv w:val="1"/>
      <w:marLeft w:val="0"/>
      <w:marRight w:val="0"/>
      <w:marTop w:val="0"/>
      <w:marBottom w:val="0"/>
      <w:divBdr>
        <w:top w:val="none" w:sz="0" w:space="0" w:color="auto"/>
        <w:left w:val="none" w:sz="0" w:space="0" w:color="auto"/>
        <w:bottom w:val="none" w:sz="0" w:space="0" w:color="auto"/>
        <w:right w:val="none" w:sz="0" w:space="0" w:color="auto"/>
      </w:divBdr>
    </w:div>
    <w:div w:id="2109497393">
      <w:bodyDiv w:val="1"/>
      <w:marLeft w:val="0"/>
      <w:marRight w:val="0"/>
      <w:marTop w:val="0"/>
      <w:marBottom w:val="0"/>
      <w:divBdr>
        <w:top w:val="none" w:sz="0" w:space="0" w:color="auto"/>
        <w:left w:val="none" w:sz="0" w:space="0" w:color="auto"/>
        <w:bottom w:val="none" w:sz="0" w:space="0" w:color="auto"/>
        <w:right w:val="none" w:sz="0" w:space="0" w:color="auto"/>
      </w:divBdr>
      <w:divsChild>
        <w:div w:id="20103253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B6CB1-B53B-44A5-9346-EF660C6F8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2159</Words>
  <Characters>12308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14439</CharactersWithSpaces>
  <SharedDoc>false</SharedDoc>
  <HLinks>
    <vt:vector size="6" baseType="variant">
      <vt:variant>
        <vt:i4>589826</vt:i4>
      </vt:variant>
      <vt:variant>
        <vt:i4>-1</vt:i4>
      </vt:variant>
      <vt:variant>
        <vt:i4>1047</vt:i4>
      </vt:variant>
      <vt:variant>
        <vt:i4>4</vt:i4>
      </vt:variant>
      <vt:variant>
        <vt:lpwstr>http://www.vkurse.kz/4/14558-kazakhstancy-otmechajut-den-respubliki.html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BEST</cp:lastModifiedBy>
  <cp:revision>3</cp:revision>
  <cp:lastPrinted>2022-01-28T11:24:00Z</cp:lastPrinted>
  <dcterms:created xsi:type="dcterms:W3CDTF">2022-01-28T12:07:00Z</dcterms:created>
  <dcterms:modified xsi:type="dcterms:W3CDTF">2022-01-28T12:08:00Z</dcterms:modified>
</cp:coreProperties>
</file>