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6C" w:rsidRDefault="004F4C00" w:rsidP="00EB1C67">
      <w:pPr>
        <w:jc w:val="center"/>
        <w:rPr>
          <w:rFonts w:eastAsia="Calibri"/>
          <w:b/>
          <w:sz w:val="28"/>
          <w:szCs w:val="22"/>
          <w:lang w:val="kk-KZ" w:eastAsia="en-US"/>
        </w:rPr>
      </w:pPr>
      <w:bookmarkStart w:id="0" w:name="_GoBack"/>
      <w:r w:rsidRPr="004F4C00">
        <w:rPr>
          <w:rFonts w:eastAsia="Calibri"/>
          <w:b/>
          <w:sz w:val="28"/>
          <w:szCs w:val="22"/>
          <w:lang w:eastAsia="en-US"/>
        </w:rPr>
        <w:t>Информация</w:t>
      </w:r>
    </w:p>
    <w:p w:rsidR="004F4C00" w:rsidRPr="004F4C00" w:rsidRDefault="003838CA" w:rsidP="00EB1C67">
      <w:pPr>
        <w:jc w:val="center"/>
        <w:rPr>
          <w:rFonts w:eastAsia="Calibri"/>
          <w:b/>
          <w:sz w:val="28"/>
          <w:szCs w:val="22"/>
          <w:lang w:eastAsia="en-US"/>
        </w:rPr>
      </w:pPr>
      <w:r w:rsidRPr="003838CA">
        <w:rPr>
          <w:rFonts w:eastAsia="Calibri"/>
          <w:b/>
          <w:sz w:val="28"/>
          <w:szCs w:val="22"/>
          <w:lang w:eastAsia="en-US"/>
        </w:rPr>
        <w:t xml:space="preserve"> о мерах государственной поддержки частного предпринимательства  </w:t>
      </w:r>
      <w:bookmarkEnd w:id="0"/>
      <w:r w:rsidRPr="003838CA">
        <w:rPr>
          <w:rFonts w:eastAsia="Calibri"/>
          <w:b/>
          <w:sz w:val="28"/>
          <w:szCs w:val="22"/>
          <w:lang w:eastAsia="en-US"/>
        </w:rPr>
        <w:tab/>
      </w:r>
      <w:r w:rsidRPr="003838CA">
        <w:rPr>
          <w:rFonts w:eastAsia="Calibri"/>
          <w:b/>
          <w:sz w:val="28"/>
          <w:szCs w:val="22"/>
          <w:lang w:eastAsia="en-US"/>
        </w:rPr>
        <w:tab/>
      </w:r>
    </w:p>
    <w:p w:rsidR="004F4C00" w:rsidRPr="004F4C00" w:rsidRDefault="004F4C00" w:rsidP="004F4C00">
      <w:pPr>
        <w:ind w:firstLine="708"/>
        <w:jc w:val="center"/>
        <w:rPr>
          <w:rFonts w:eastAsia="Calibri"/>
          <w:b/>
          <w:sz w:val="28"/>
          <w:szCs w:val="22"/>
          <w:lang w:eastAsia="en-US"/>
        </w:rPr>
      </w:pPr>
    </w:p>
    <w:p w:rsidR="004A24D7" w:rsidRPr="004F4C00" w:rsidRDefault="004A24D7" w:rsidP="00D57BB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4F4C00">
        <w:rPr>
          <w:rFonts w:eastAsia="Calibri"/>
          <w:sz w:val="28"/>
          <w:szCs w:val="22"/>
          <w:lang w:eastAsia="en-US"/>
        </w:rPr>
        <w:t>Государственный контроль в области гражданской обороны направлен на обеспечение исполнения центральными и местными исполнительными органами, категорированными организациями по гражданской обороне, а также должностными лицами и гражданами требований и мероприятий по гражданской обороне, установленных законодательством Республики Казахстан.</w:t>
      </w:r>
    </w:p>
    <w:p w:rsidR="00D57BB4" w:rsidRPr="004F4C00" w:rsidRDefault="00D57BB4" w:rsidP="00D57BB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4F4C00">
        <w:rPr>
          <w:rFonts w:eastAsia="Calibri"/>
          <w:sz w:val="28"/>
          <w:szCs w:val="22"/>
          <w:lang w:eastAsia="en-US"/>
        </w:rPr>
        <w:t>В настоящее время, действующим законодательством исключена ранее действовавшая форма контроля в виде выбороч</w:t>
      </w:r>
      <w:r w:rsidR="004F4C00">
        <w:rPr>
          <w:rFonts w:eastAsia="Calibri"/>
          <w:sz w:val="28"/>
          <w:szCs w:val="22"/>
          <w:lang w:eastAsia="en-US"/>
        </w:rPr>
        <w:t xml:space="preserve">ных проверок </w:t>
      </w:r>
      <w:r w:rsidRPr="004F4C00">
        <w:rPr>
          <w:rFonts w:eastAsia="Calibri"/>
          <w:sz w:val="28"/>
          <w:szCs w:val="22"/>
          <w:lang w:eastAsia="en-US"/>
        </w:rPr>
        <w:t xml:space="preserve">в области гражданской обороны. </w:t>
      </w:r>
    </w:p>
    <w:p w:rsidR="00D57BB4" w:rsidRPr="004F4C00" w:rsidRDefault="00D57BB4" w:rsidP="00D57BB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4F4C00">
        <w:rPr>
          <w:rFonts w:eastAsia="Calibri"/>
          <w:sz w:val="28"/>
          <w:szCs w:val="22"/>
          <w:lang w:eastAsia="en-US"/>
        </w:rPr>
        <w:t xml:space="preserve">Предпринимательским кодексом предусмотрена новая форма контроля - профилактический контроль с посещением субъекта контроля, </w:t>
      </w:r>
      <w:proofErr w:type="gramStart"/>
      <w:r w:rsidRPr="004F4C00">
        <w:rPr>
          <w:rFonts w:eastAsia="Calibri"/>
          <w:sz w:val="28"/>
          <w:szCs w:val="22"/>
          <w:lang w:eastAsia="en-US"/>
        </w:rPr>
        <w:t>носящих</w:t>
      </w:r>
      <w:proofErr w:type="gramEnd"/>
      <w:r w:rsidRPr="004F4C00">
        <w:rPr>
          <w:rFonts w:eastAsia="Calibri"/>
          <w:sz w:val="28"/>
          <w:szCs w:val="22"/>
          <w:lang w:eastAsia="en-US"/>
        </w:rPr>
        <w:t xml:space="preserve"> предупредительно-профилактический характер.</w:t>
      </w:r>
    </w:p>
    <w:p w:rsidR="00D57BB4" w:rsidRPr="004F4C00" w:rsidRDefault="00D57BB4" w:rsidP="00D57BB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4F4C00">
        <w:rPr>
          <w:rFonts w:eastAsia="Calibri"/>
          <w:sz w:val="28"/>
          <w:szCs w:val="22"/>
          <w:lang w:eastAsia="en-US"/>
        </w:rPr>
        <w:t>Профилактический контроль проводится на основании полугодовых списков, формируемых по результатам глубокого анализа выполненных мероприятий гражданской обороны.</w:t>
      </w:r>
    </w:p>
    <w:p w:rsidR="00D57BB4" w:rsidRPr="004F4C00" w:rsidRDefault="00D57BB4" w:rsidP="00D57BB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4F4C00">
        <w:rPr>
          <w:rFonts w:eastAsia="Calibri"/>
          <w:sz w:val="28"/>
          <w:szCs w:val="22"/>
          <w:lang w:eastAsia="en-US"/>
        </w:rPr>
        <w:t>По результатам профилактического контроля составляется предписание об устранении н</w:t>
      </w:r>
      <w:r w:rsidR="004F4C00">
        <w:rPr>
          <w:rFonts w:eastAsia="Calibri"/>
          <w:sz w:val="28"/>
          <w:szCs w:val="22"/>
          <w:lang w:eastAsia="en-US"/>
        </w:rPr>
        <w:t xml:space="preserve">арушений без возбуждения дела </w:t>
      </w:r>
      <w:r w:rsidRPr="004F4C00">
        <w:rPr>
          <w:rFonts w:eastAsia="Calibri"/>
          <w:sz w:val="28"/>
          <w:szCs w:val="22"/>
          <w:lang w:eastAsia="en-US"/>
        </w:rPr>
        <w:t xml:space="preserve">об административном правонарушении. </w:t>
      </w:r>
    </w:p>
    <w:p w:rsidR="00D57BB4" w:rsidRPr="004F4C00" w:rsidRDefault="00D57BB4" w:rsidP="00D57BB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4F4C00">
        <w:rPr>
          <w:rFonts w:eastAsia="Calibri"/>
          <w:sz w:val="28"/>
          <w:szCs w:val="22"/>
          <w:lang w:eastAsia="en-US"/>
        </w:rPr>
        <w:t>Сроки исполнения согласовываются с субъектом контроля исходя из различных объективных причин</w:t>
      </w:r>
      <w:r w:rsidR="00FD416C">
        <w:rPr>
          <w:rFonts w:eastAsia="Calibri"/>
          <w:sz w:val="28"/>
          <w:szCs w:val="22"/>
          <w:lang w:val="kk-KZ" w:eastAsia="en-US"/>
        </w:rPr>
        <w:t>,</w:t>
      </w:r>
      <w:r w:rsidRPr="004F4C00">
        <w:rPr>
          <w:rFonts w:eastAsia="Calibri"/>
          <w:sz w:val="28"/>
          <w:szCs w:val="22"/>
          <w:lang w:eastAsia="en-US"/>
        </w:rPr>
        <w:t xml:space="preserve"> основной из которых является финансовые возможности субъекта контроля. </w:t>
      </w:r>
    </w:p>
    <w:p w:rsidR="00D57BB4" w:rsidRPr="004F4C00" w:rsidRDefault="00D57BB4" w:rsidP="00D57BB4">
      <w:pPr>
        <w:jc w:val="both"/>
        <w:rPr>
          <w:rFonts w:eastAsia="Calibri"/>
          <w:sz w:val="28"/>
          <w:szCs w:val="22"/>
          <w:lang w:eastAsia="en-US"/>
        </w:rPr>
      </w:pPr>
      <w:r w:rsidRPr="004F4C00">
        <w:rPr>
          <w:rFonts w:eastAsia="Calibri"/>
          <w:sz w:val="28"/>
          <w:szCs w:val="22"/>
          <w:lang w:eastAsia="en-US"/>
        </w:rPr>
        <w:tab/>
        <w:t>По истечении крайнего срока, указанного в предписании открывается контрольная внеплановая проверка.</w:t>
      </w:r>
    </w:p>
    <w:p w:rsidR="00D57BB4" w:rsidRPr="004F4C00" w:rsidRDefault="00D57BB4" w:rsidP="00D57BB4">
      <w:pPr>
        <w:jc w:val="both"/>
        <w:rPr>
          <w:rFonts w:eastAsia="Calibri"/>
          <w:sz w:val="28"/>
          <w:szCs w:val="22"/>
          <w:lang w:eastAsia="en-US"/>
        </w:rPr>
      </w:pPr>
      <w:r w:rsidRPr="004F4C00">
        <w:rPr>
          <w:rFonts w:eastAsia="Calibri"/>
          <w:sz w:val="28"/>
          <w:szCs w:val="22"/>
          <w:lang w:eastAsia="en-US"/>
        </w:rPr>
        <w:tab/>
        <w:t>При этом</w:t>
      </w:r>
      <w:proofErr w:type="gramStart"/>
      <w:r w:rsidRPr="004F4C00">
        <w:rPr>
          <w:rFonts w:eastAsia="Calibri"/>
          <w:sz w:val="28"/>
          <w:szCs w:val="22"/>
          <w:lang w:eastAsia="en-US"/>
        </w:rPr>
        <w:t>,</w:t>
      </w:r>
      <w:proofErr w:type="gramEnd"/>
      <w:r w:rsidRPr="004F4C00">
        <w:rPr>
          <w:rFonts w:eastAsia="Calibri"/>
          <w:sz w:val="28"/>
          <w:szCs w:val="22"/>
          <w:lang w:eastAsia="en-US"/>
        </w:rPr>
        <w:t xml:space="preserve"> если в ходе контрольной проверки устанавливается факт</w:t>
      </w:r>
      <w:r w:rsidR="004F4C00">
        <w:rPr>
          <w:rFonts w:eastAsia="Calibri"/>
          <w:sz w:val="28"/>
          <w:szCs w:val="22"/>
          <w:lang w:eastAsia="en-US"/>
        </w:rPr>
        <w:t xml:space="preserve">                    </w:t>
      </w:r>
      <w:r w:rsidRPr="004F4C00">
        <w:rPr>
          <w:rFonts w:eastAsia="Calibri"/>
          <w:sz w:val="28"/>
          <w:szCs w:val="22"/>
          <w:lang w:eastAsia="en-US"/>
        </w:rPr>
        <w:t xml:space="preserve"> не устранения ранее выявленных нарушений, то только в этом случае возбуждается административное производство с передачей материалов</w:t>
      </w:r>
      <w:r w:rsidR="004F4C00">
        <w:rPr>
          <w:rFonts w:eastAsia="Calibri"/>
          <w:sz w:val="28"/>
          <w:szCs w:val="22"/>
          <w:lang w:eastAsia="en-US"/>
        </w:rPr>
        <w:t xml:space="preserve"> </w:t>
      </w:r>
      <w:r w:rsidRPr="004F4C00">
        <w:rPr>
          <w:rFonts w:eastAsia="Calibri"/>
          <w:sz w:val="28"/>
          <w:szCs w:val="22"/>
          <w:lang w:eastAsia="en-US"/>
        </w:rPr>
        <w:t>в административный суд.</w:t>
      </w:r>
    </w:p>
    <w:p w:rsidR="003B704D" w:rsidRPr="004F4C00" w:rsidRDefault="00D57BB4" w:rsidP="004F4C00">
      <w:pPr>
        <w:jc w:val="both"/>
        <w:rPr>
          <w:rFonts w:eastAsia="Calibri"/>
          <w:sz w:val="28"/>
          <w:szCs w:val="22"/>
          <w:lang w:eastAsia="en-US"/>
        </w:rPr>
      </w:pPr>
      <w:r w:rsidRPr="004F4C00">
        <w:rPr>
          <w:rFonts w:eastAsia="Calibri"/>
          <w:sz w:val="28"/>
          <w:szCs w:val="22"/>
          <w:lang w:eastAsia="en-US"/>
        </w:rPr>
        <w:tab/>
        <w:t xml:space="preserve">Данная мера позволяет снизить административную нагрузку на субъекты контроля за счет предоставленной возможности устранения выявленных замечаний. </w:t>
      </w:r>
    </w:p>
    <w:sectPr w:rsidR="003B704D" w:rsidRPr="004F4C00" w:rsidSect="003838CA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8C" w:rsidRDefault="0004538C" w:rsidP="003B35A3">
      <w:r>
        <w:separator/>
      </w:r>
    </w:p>
  </w:endnote>
  <w:endnote w:type="continuationSeparator" w:id="0">
    <w:p w:rsidR="0004538C" w:rsidRDefault="0004538C" w:rsidP="003B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8C" w:rsidRDefault="0004538C" w:rsidP="003B35A3">
      <w:r>
        <w:separator/>
      </w:r>
    </w:p>
  </w:footnote>
  <w:footnote w:type="continuationSeparator" w:id="0">
    <w:p w:rsidR="0004538C" w:rsidRDefault="0004538C" w:rsidP="003B3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83804"/>
      <w:docPartObj>
        <w:docPartGallery w:val="Page Numbers (Top of Page)"/>
        <w:docPartUnique/>
      </w:docPartObj>
    </w:sdtPr>
    <w:sdtEndPr/>
    <w:sdtContent>
      <w:p w:rsidR="003B35A3" w:rsidRDefault="003B35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C00">
          <w:rPr>
            <w:noProof/>
          </w:rPr>
          <w:t>3</w:t>
        </w:r>
        <w:r>
          <w:fldChar w:fldCharType="end"/>
        </w:r>
      </w:p>
    </w:sdtContent>
  </w:sdt>
  <w:p w:rsidR="003B35A3" w:rsidRDefault="003B35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7"/>
    <w:rsid w:val="0004407D"/>
    <w:rsid w:val="0004538C"/>
    <w:rsid w:val="000909CB"/>
    <w:rsid w:val="000941C3"/>
    <w:rsid w:val="000C76AC"/>
    <w:rsid w:val="000E37C6"/>
    <w:rsid w:val="00117E7B"/>
    <w:rsid w:val="001321D2"/>
    <w:rsid w:val="0015571D"/>
    <w:rsid w:val="00186BD7"/>
    <w:rsid w:val="00207D35"/>
    <w:rsid w:val="00233283"/>
    <w:rsid w:val="0024647A"/>
    <w:rsid w:val="002A2E19"/>
    <w:rsid w:val="002B29A5"/>
    <w:rsid w:val="002C6713"/>
    <w:rsid w:val="002C7412"/>
    <w:rsid w:val="00301DC0"/>
    <w:rsid w:val="00346085"/>
    <w:rsid w:val="003838CA"/>
    <w:rsid w:val="003A5CFC"/>
    <w:rsid w:val="003B35A3"/>
    <w:rsid w:val="003B704D"/>
    <w:rsid w:val="003E64E9"/>
    <w:rsid w:val="004A2234"/>
    <w:rsid w:val="004A24D7"/>
    <w:rsid w:val="004F4C00"/>
    <w:rsid w:val="004F7A90"/>
    <w:rsid w:val="00605416"/>
    <w:rsid w:val="006434D3"/>
    <w:rsid w:val="00650342"/>
    <w:rsid w:val="006768F4"/>
    <w:rsid w:val="006B3B15"/>
    <w:rsid w:val="007549AD"/>
    <w:rsid w:val="00780F8F"/>
    <w:rsid w:val="007D284A"/>
    <w:rsid w:val="00802198"/>
    <w:rsid w:val="00863772"/>
    <w:rsid w:val="00875C8E"/>
    <w:rsid w:val="009371F3"/>
    <w:rsid w:val="00A87513"/>
    <w:rsid w:val="00AE5F96"/>
    <w:rsid w:val="00B3396A"/>
    <w:rsid w:val="00B769F7"/>
    <w:rsid w:val="00BA46E9"/>
    <w:rsid w:val="00BF4442"/>
    <w:rsid w:val="00CC4B1D"/>
    <w:rsid w:val="00D42142"/>
    <w:rsid w:val="00D57BB4"/>
    <w:rsid w:val="00D83249"/>
    <w:rsid w:val="00DA0A23"/>
    <w:rsid w:val="00DB344B"/>
    <w:rsid w:val="00E33653"/>
    <w:rsid w:val="00E76B77"/>
    <w:rsid w:val="00EB1C67"/>
    <w:rsid w:val="00EC0A0A"/>
    <w:rsid w:val="00F5025C"/>
    <w:rsid w:val="00FC74DA"/>
    <w:rsid w:val="00F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4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41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B35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35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4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4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41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B35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35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FF2E-2316-4260-82F8-F4482FF5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Zhaslan Smagulov</dc:creator>
  <cp:keywords/>
  <dc:description/>
  <cp:lastModifiedBy>Gulzira Aytzhanova</cp:lastModifiedBy>
  <cp:revision>32</cp:revision>
  <cp:lastPrinted>2022-01-05T05:23:00Z</cp:lastPrinted>
  <dcterms:created xsi:type="dcterms:W3CDTF">2022-01-05T04:16:00Z</dcterms:created>
  <dcterms:modified xsi:type="dcterms:W3CDTF">2022-01-28T07:43:00Z</dcterms:modified>
</cp:coreProperties>
</file>