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Cs w:val="28"/>
          <w:lang w:val="kk-KZ"/>
        </w:rPr>
      </w:pPr>
      <w:r>
        <w:rPr>
          <w:b/>
          <w:szCs w:val="28"/>
          <w:lang w:val="kk-KZ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Пресс-релиз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 проекту постановления акимата Северо-Казахстанской области</w:t>
      </w:r>
    </w:p>
    <w:p>
      <w:pPr>
        <w:pStyle w:val="Normal"/>
        <w:jc w:val="center"/>
        <w:rPr>
          <w:b/>
          <w:b/>
          <w:color w:val="000000"/>
          <w:szCs w:val="28"/>
        </w:rPr>
      </w:pPr>
      <w:r>
        <w:rPr>
          <w:b/>
          <w:szCs w:val="28"/>
        </w:rPr>
        <w:t>«</w:t>
      </w:r>
      <w:r>
        <w:rPr>
          <w:b/>
          <w:color w:val="000000"/>
          <w:szCs w:val="28"/>
        </w:rPr>
        <w:t>О внесении изменения в постановление акимата Северо-Казахстанской области от 31 декабря 2015 года № 514 «Об установлении водоохранных зон, полос водных объектов Северо-Казахстанской области и режима их хозяйственного использования</w:t>
      </w:r>
      <w:r>
        <w:rPr>
          <w:b/>
          <w:szCs w:val="28"/>
        </w:rPr>
        <w:t>»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постановление акимата Северо-Казахстанской области от 31 декабря 2015 года № 514 «Об установлении водоохранных зон, полос водных объектов Северо-Казахстанской области и режима их хозяйственного использования» </w:t>
      </w:r>
      <w:r>
        <w:rPr>
          <w:rFonts w:ascii="Times New Roman" w:hAnsi="Times New Roman"/>
          <w:sz w:val="28"/>
          <w:szCs w:val="28"/>
        </w:rPr>
        <w:t>вносится изменение</w:t>
      </w:r>
      <w:r>
        <w:rPr>
          <w:rFonts w:ascii="Times New Roman" w:hAnsi="Times New Roman"/>
          <w:sz w:val="28"/>
          <w:szCs w:val="28"/>
          <w:lang w:val="kk-KZ"/>
        </w:rPr>
        <w:t>, приложение 1 излагается в новой редакции на основании разработанных и утвержденных заказчиком проектов водоохранных зон и полос трех водоемов: рек Жембарак и Мукыр на территории района им. Г. Мусрепова, а также участка реки Шудасай вблизи села Узынжар, района Шал акына в соответствии подпунктом 2) пункта 2 статьи 39 Водного кодекса Республики Казахстан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kk-KZ"/>
        </w:rPr>
        <w:t xml:space="preserve">Правил установления водоохранных зон и полос, утвержденных приказом Министра сельского хозяйства РК от 18 мая 2015 года № 19-1/446. 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  <w:lang w:val="kk-KZ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размещен на веб-сайтах управления</w:t>
      </w:r>
      <w:r>
        <w:rPr>
          <w:rFonts w:ascii="Times New Roman" w:hAnsi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Открытые НПА (</w:t>
      </w:r>
      <w:hyperlink r:id="rId2">
        <w:r>
          <w:rPr>
            <w:rStyle w:val="Style14"/>
            <w:rFonts w:ascii="Times New Roman" w:hAnsi="Times New Roman"/>
            <w:sz w:val="28"/>
            <w:szCs w:val="28"/>
          </w:rPr>
          <w:t>https://legalacts.egov.kz/npa/view?id=13676598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/>
          <w:szCs w:val="28"/>
          <w:lang w:val="kk-KZ"/>
        </w:rPr>
      </w:pPr>
      <w:r>
        <w:rPr/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57b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413930"/>
    <w:pPr>
      <w:keepNext w:val="true"/>
      <w:outlineLvl w:val="0"/>
    </w:pPr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sid w:val="00380b85"/>
    <w:rPr/>
  </w:style>
  <w:style w:type="character" w:styleId="Strong">
    <w:name w:val="Strong"/>
    <w:qFormat/>
    <w:rsid w:val="00a62cbc"/>
    <w:rPr>
      <w:b/>
      <w:bCs/>
    </w:rPr>
  </w:style>
  <w:style w:type="character" w:styleId="Style13" w:customStyle="1">
    <w:name w:val="Нижний колонтитул Знак"/>
    <w:link w:val="a9"/>
    <w:qFormat/>
    <w:rsid w:val="002b30d4"/>
    <w:rPr>
      <w:sz w:val="28"/>
    </w:rPr>
  </w:style>
  <w:style w:type="character" w:styleId="Style14">
    <w:name w:val="Интернет-ссылка"/>
    <w:rsid w:val="00a3694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rsid w:val="00380b8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 w:customStyle="1">
    <w:name w:val="Знак"/>
    <w:basedOn w:val="Normal"/>
    <w:autoRedefine/>
    <w:qFormat/>
    <w:rsid w:val="00176de4"/>
    <w:pPr>
      <w:spacing w:lineRule="exact" w:line="240" w:before="0" w:after="160"/>
    </w:pPr>
    <w:rPr>
      <w:rFonts w:eastAsia="SimSun"/>
      <w:b/>
      <w:szCs w:val="24"/>
      <w:lang w:val="en-US" w:eastAsia="en-US"/>
    </w:rPr>
  </w:style>
  <w:style w:type="paragraph" w:styleId="Style23">
    <w:name w:val="Body Text Indent"/>
    <w:basedOn w:val="Normal"/>
    <w:rsid w:val="00ae5420"/>
    <w:pPr>
      <w:spacing w:before="0" w:after="120"/>
      <w:ind w:left="283" w:hanging="0"/>
    </w:pPr>
    <w:rPr>
      <w:sz w:val="24"/>
      <w:szCs w:val="24"/>
    </w:rPr>
  </w:style>
  <w:style w:type="paragraph" w:styleId="11" w:customStyle="1">
    <w:name w:val="Знак Знак Знак Знак Знак Знак Знак Знак Знак Знак Знак Знак1 Знак Знак Знак Знак Знак Знак Знак"/>
    <w:basedOn w:val="Normal"/>
    <w:autoRedefine/>
    <w:qFormat/>
    <w:rsid w:val="006453df"/>
    <w:pPr>
      <w:spacing w:lineRule="exact" w:line="240" w:before="0" w:after="160"/>
    </w:pPr>
    <w:rPr>
      <w:rFonts w:eastAsia="SimSun"/>
      <w:b/>
      <w:szCs w:val="24"/>
      <w:lang w:val="en-US" w:eastAsia="en-US"/>
    </w:rPr>
  </w:style>
  <w:style w:type="paragraph" w:styleId="12" w:customStyle="1">
    <w:name w:val="Знак Знак Знак Знак Знак Знак Знак Знак Знак Знак Знак1 Знак Знак Знак"/>
    <w:basedOn w:val="Normal"/>
    <w:autoRedefine/>
    <w:qFormat/>
    <w:rsid w:val="002a493f"/>
    <w:pPr>
      <w:spacing w:lineRule="exact" w:line="240" w:before="0" w:after="160"/>
    </w:pPr>
    <w:rPr>
      <w:color w:val="000000"/>
      <w:lang w:val="en-US" w:eastAsia="en-US"/>
    </w:rPr>
  </w:style>
  <w:style w:type="paragraph" w:styleId="BalloonText">
    <w:name w:val="Balloon Text"/>
    <w:basedOn w:val="Normal"/>
    <w:semiHidden/>
    <w:qFormat/>
    <w:rsid w:val="002a493f"/>
    <w:pPr/>
    <w:rPr>
      <w:rFonts w:ascii="Tahoma" w:hAnsi="Tahoma" w:cs="Tahoma"/>
      <w:sz w:val="16"/>
      <w:szCs w:val="16"/>
    </w:rPr>
  </w:style>
  <w:style w:type="paragraph" w:styleId="111" w:customStyle="1">
    <w:name w:val="Знак Знак1 Знак Знак Знак Знак Знак Знак1 Знак Знак Знак Знак"/>
    <w:basedOn w:val="Normal"/>
    <w:autoRedefine/>
    <w:qFormat/>
    <w:rsid w:val="002e3fe0"/>
    <w:pPr>
      <w:spacing w:lineRule="exact" w:line="240" w:before="0" w:after="160"/>
    </w:pPr>
    <w:rPr>
      <w:rFonts w:eastAsia="SimSun"/>
      <w:b/>
      <w:szCs w:val="24"/>
      <w:lang w:val="en-US" w:eastAsia="en-US"/>
    </w:rPr>
  </w:style>
  <w:style w:type="paragraph" w:styleId="Style24">
    <w:name w:val="Footer"/>
    <w:basedOn w:val="Normal"/>
    <w:link w:val="aa"/>
    <w:rsid w:val="002b30d4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NoSpacing">
    <w:name w:val="No Spacing"/>
    <w:uiPriority w:val="1"/>
    <w:qFormat/>
    <w:rsid w:val="00131e9f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galacts.egov.kz/npa/view?id=13676598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LibreOffice/6.3.4.2$Windows_x86 LibreOffice_project/60da17e045e08f1793c57c00ba83cdfce946d0aa</Application>
  <Pages>1</Pages>
  <Words>155</Words>
  <Characters>1059</Characters>
  <CharactersWithSpaces>1209</CharactersWithSpaces>
  <Paragraphs>6</Paragraphs>
  <Company>FishPolice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2021-01-27T05:02:00Z</dcterms:created>
  <dc:creator>Unit1</dc:creator>
  <dc:description/>
  <dc:language>ru-RU</dc:language>
  <cp:lastModifiedBy/>
  <cp:lastPrinted>2018-12-27T11:18:00Z</cp:lastPrinted>
  <dcterms:modified xsi:type="dcterms:W3CDTF">2022-01-21T12:27:48Z</dcterms:modified>
  <cp:revision>4</cp:revision>
  <dc:subject/>
  <dc:title>Пояснительная записка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FishPolice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