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F6" w:rsidRDefault="00DD1EF6" w:rsidP="00DD1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D1EF6" w:rsidRDefault="00DD1EF6" w:rsidP="00DD1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D1EF6" w:rsidRPr="00DD1EF6" w:rsidRDefault="00DD1EF6" w:rsidP="00DD1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D1EF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Шығыс Қазақстан облысының Жарма ауданының Әуезов кентінің әкімдерін сайлауды тағайындау туралы хабарлама</w:t>
      </w:r>
    </w:p>
    <w:p w:rsidR="00DD1EF6" w:rsidRPr="00DD1EF6" w:rsidRDefault="00DD1EF6" w:rsidP="00DD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kk-KZ"/>
        </w:rPr>
      </w:pPr>
    </w:p>
    <w:p w:rsidR="00DD1EF6" w:rsidRPr="00DD1EF6" w:rsidRDefault="00DD1EF6" w:rsidP="00DD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kk-KZ"/>
        </w:rPr>
      </w:pPr>
    </w:p>
    <w:p w:rsidR="00DD1EF6" w:rsidRPr="00DD1EF6" w:rsidRDefault="00DD1EF6" w:rsidP="00DD1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D1EF6" w:rsidRPr="00DD1EF6" w:rsidRDefault="00DD1EF6" w:rsidP="00DD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D1EF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Pr="00DD1EF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DD1EF6" w:rsidRPr="00DD1EF6" w:rsidRDefault="00DD1EF6" w:rsidP="00DD1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D1EF6">
        <w:rPr>
          <w:rFonts w:ascii="Times New Roman" w:eastAsia="Times New Roman" w:hAnsi="Times New Roman" w:cs="Times New Roman"/>
          <w:sz w:val="28"/>
          <w:szCs w:val="28"/>
          <w:lang w:val="kk-KZ"/>
        </w:rPr>
        <w:t>«Қазақстан Республикасындағы сайлау туралы» Қазақстан Республикасының Конституциялық заңының</w:t>
      </w:r>
      <w:r w:rsidRPr="00DD1EF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DD1EF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113-1 бабына сәйкес кент әкімінің өкілеттігі мерзімінің аяқталуына байланысты Жарма ауданының Әуезов  кенті әкімінің тікелей сайлау </w:t>
      </w:r>
      <w:r w:rsidRPr="00DD1EF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2022 жылғы 20 ақпанға </w:t>
      </w:r>
      <w:r w:rsidRPr="00DD1EF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тағайындалды.  </w:t>
      </w:r>
    </w:p>
    <w:p w:rsidR="00DD1EF6" w:rsidRPr="00DD1EF6" w:rsidRDefault="00DD1EF6" w:rsidP="00DD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D1EF6" w:rsidRPr="00DD1EF6" w:rsidRDefault="00DD1EF6" w:rsidP="00DD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D1EF6" w:rsidRPr="00DD1EF6" w:rsidRDefault="00DD1EF6" w:rsidP="00DD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hyperlink r:id="rId4" w:history="1">
        <w:r w:rsidRPr="00DD1EF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kk-KZ"/>
          </w:rPr>
          <w:t>https://www.gov.kz/memleket/entities/vko-garma/documents/details/254829?directionId=14271&amp;lang=kk</w:t>
        </w:r>
      </w:hyperlink>
      <w:r w:rsidRPr="00DD1EF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DD1EF6" w:rsidRPr="00DD1EF6" w:rsidRDefault="00DD1EF6" w:rsidP="00DD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D1EF6" w:rsidRPr="00DD1EF6" w:rsidRDefault="00DD1EF6" w:rsidP="00DD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D1EF6" w:rsidRPr="00DD1EF6" w:rsidRDefault="00DD1EF6" w:rsidP="00DD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D1EF6" w:rsidRPr="00DD1EF6" w:rsidRDefault="00DD1EF6" w:rsidP="00DD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1EF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</w:t>
      </w:r>
      <w:proofErr w:type="spellStart"/>
      <w:r w:rsidRPr="00DD1EF6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spellEnd"/>
      <w:r w:rsidRPr="00DD1EF6">
        <w:rPr>
          <w:rFonts w:ascii="Times New Roman" w:eastAsia="Times New Roman" w:hAnsi="Times New Roman" w:cs="Times New Roman"/>
          <w:sz w:val="28"/>
          <w:szCs w:val="28"/>
          <w:lang w:val="kk-KZ"/>
        </w:rPr>
        <w:t>ыстық сайлау комиссиясы</w:t>
      </w:r>
      <w:r w:rsidRPr="00DD1EF6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DD1EF6" w:rsidRPr="00DD1EF6" w:rsidRDefault="00DD1EF6" w:rsidP="00DD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1EF6" w:rsidRPr="00DD1EF6" w:rsidRDefault="00DD1EF6" w:rsidP="00DD1E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2192" w:rsidRDefault="00FC2192"/>
    <w:sectPr w:rsidR="00FC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EF6"/>
    <w:rsid w:val="00DD1EF6"/>
    <w:rsid w:val="00FC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kz/memleket/entities/vko-garma/documents/details/254829?directionId=14271&amp;lang=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2022-01-21T04:05:00Z</dcterms:created>
  <dcterms:modified xsi:type="dcterms:W3CDTF">2022-01-21T04:07:00Z</dcterms:modified>
</cp:coreProperties>
</file>