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573" w:type="dxa"/>
        <w:tblLayout w:type="fixed"/>
        <w:tblLook w:val="04A0" w:firstRow="1" w:lastRow="0" w:firstColumn="1" w:lastColumn="0" w:noHBand="0" w:noVBand="1"/>
      </w:tblPr>
      <w:tblGrid>
        <w:gridCol w:w="60"/>
        <w:gridCol w:w="6536"/>
        <w:gridCol w:w="2835"/>
        <w:gridCol w:w="142"/>
      </w:tblGrid>
      <w:tr w:rsidR="0077356A" w:rsidTr="007B75F0">
        <w:trPr>
          <w:gridBefore w:val="1"/>
          <w:gridAfter w:val="1"/>
          <w:wBefore w:w="60" w:type="dxa"/>
          <w:wAfter w:w="142" w:type="dxa"/>
          <w:trHeight w:val="2699"/>
        </w:trPr>
        <w:tc>
          <w:tcPr>
            <w:tcW w:w="9371" w:type="dxa"/>
            <w:gridSpan w:val="2"/>
            <w:tcBorders>
              <w:top w:val="nil"/>
              <w:left w:val="nil"/>
              <w:right w:val="nil"/>
            </w:tcBorders>
            <w:shd w:val="clear" w:color="auto" w:fill="auto"/>
            <w:vAlign w:val="center"/>
            <w:hideMark/>
          </w:tcPr>
          <w:p w:rsidR="0077356A" w:rsidRDefault="0077356A" w:rsidP="007B75F0">
            <w:pPr>
              <w:spacing w:after="0"/>
              <w:jc w:val="right"/>
              <w:rPr>
                <w:color w:val="000000"/>
                <w:sz w:val="24"/>
                <w:szCs w:val="24"/>
              </w:rPr>
            </w:pPr>
            <w:r>
              <w:rPr>
                <w:color w:val="000000"/>
              </w:rPr>
              <w:t>Қосымша 3</w:t>
            </w:r>
          </w:p>
          <w:p w:rsidR="0077356A" w:rsidRDefault="0077356A" w:rsidP="007B75F0">
            <w:pPr>
              <w:spacing w:after="0"/>
              <w:jc w:val="right"/>
              <w:rPr>
                <w:color w:val="000000"/>
                <w:sz w:val="24"/>
                <w:szCs w:val="24"/>
              </w:rPr>
            </w:pPr>
            <w:r>
              <w:rPr>
                <w:color w:val="000000"/>
              </w:rPr>
              <w:t>Павлодар облысының</w:t>
            </w:r>
          </w:p>
          <w:p w:rsidR="0077356A" w:rsidRDefault="0077356A" w:rsidP="007B75F0">
            <w:pPr>
              <w:spacing w:after="0"/>
              <w:jc w:val="right"/>
              <w:rPr>
                <w:color w:val="000000"/>
                <w:sz w:val="24"/>
                <w:szCs w:val="24"/>
              </w:rPr>
            </w:pPr>
            <w:r>
              <w:rPr>
                <w:color w:val="000000"/>
              </w:rPr>
              <w:t>денсаулық сақтау басқармасымен</w:t>
            </w:r>
          </w:p>
          <w:p w:rsidR="0077356A" w:rsidRDefault="0077356A" w:rsidP="007B75F0">
            <w:pPr>
              <w:spacing w:after="0"/>
              <w:jc w:val="right"/>
              <w:rPr>
                <w:color w:val="000000"/>
                <w:sz w:val="24"/>
                <w:szCs w:val="24"/>
              </w:rPr>
            </w:pPr>
            <w:r>
              <w:rPr>
                <w:color w:val="000000"/>
              </w:rPr>
              <w:t xml:space="preserve">бекітілген </w:t>
            </w:r>
          </w:p>
          <w:p w:rsidR="0077356A" w:rsidRDefault="0077356A" w:rsidP="007B75F0">
            <w:pPr>
              <w:spacing w:after="0"/>
              <w:jc w:val="right"/>
              <w:rPr>
                <w:color w:val="000000"/>
                <w:sz w:val="24"/>
                <w:szCs w:val="24"/>
              </w:rPr>
            </w:pPr>
            <w:r>
              <w:rPr>
                <w:color w:val="000000"/>
              </w:rPr>
              <w:t>Тендерлік құжаттамаға</w:t>
            </w:r>
          </w:p>
          <w:p w:rsidR="0077356A" w:rsidRDefault="005E0AC1" w:rsidP="007B75F0">
            <w:pPr>
              <w:spacing w:after="0"/>
              <w:jc w:val="right"/>
              <w:rPr>
                <w:color w:val="000000"/>
                <w:sz w:val="24"/>
                <w:szCs w:val="24"/>
              </w:rPr>
            </w:pPr>
            <w:r>
              <w:rPr>
                <w:color w:val="000000"/>
              </w:rPr>
              <w:t>2022</w:t>
            </w:r>
            <w:r w:rsidR="0077356A">
              <w:rPr>
                <w:color w:val="000000"/>
              </w:rPr>
              <w:t xml:space="preserve"> жылғы  ___________ №____</w:t>
            </w:r>
          </w:p>
        </w:tc>
      </w:tr>
      <w:tr w:rsidR="0051373A" w:rsidRPr="0051373A" w:rsidTr="007B75F0">
        <w:tblPrEx>
          <w:tblCellMar>
            <w:left w:w="0" w:type="dxa"/>
            <w:right w:w="0" w:type="dxa"/>
          </w:tblCellMar>
        </w:tblPrEx>
        <w:tc>
          <w:tcPr>
            <w:tcW w:w="6596" w:type="dxa"/>
            <w:gridSpan w:val="2"/>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7B75F0">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2977" w:type="dxa"/>
            <w:gridSpan w:val="2"/>
            <w:tcBorders>
              <w:top w:val="nil"/>
              <w:left w:val="nil"/>
              <w:bottom w:val="nil"/>
              <w:right w:val="nil"/>
            </w:tcBorders>
            <w:shd w:val="clear" w:color="auto" w:fill="auto"/>
            <w:tcMar>
              <w:top w:w="45" w:type="dxa"/>
              <w:left w:w="75" w:type="dxa"/>
              <w:bottom w:w="45" w:type="dxa"/>
              <w:right w:w="75" w:type="dxa"/>
            </w:tcMar>
            <w:hideMark/>
          </w:tcPr>
          <w:p w:rsidR="0051373A" w:rsidRPr="0051373A" w:rsidRDefault="00EA1600" w:rsidP="007B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                                    </w:t>
            </w:r>
            <w:r w:rsidR="0051373A" w:rsidRPr="0051373A">
              <w:rPr>
                <w:rFonts w:ascii="Times New Roman" w:eastAsia="Times New Roman" w:hAnsi="Times New Roman" w:cs="Times New Roman"/>
                <w:sz w:val="20"/>
                <w:szCs w:val="20"/>
                <w:lang w:eastAsia="ru-RU"/>
              </w:rPr>
              <w:t>Нысан</w:t>
            </w:r>
          </w:p>
        </w:tc>
      </w:tr>
    </w:tbl>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(Кімге)___________________________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(тапсырыс берушінің, сатып алуды немесе</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бірыңғай дистрибьютордың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(Кімнен)__________________________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(әлеуетті өнім берушінің атауы)</w:t>
      </w:r>
    </w:p>
    <w:p w:rsidR="0051373A" w:rsidRPr="00EA1600" w:rsidRDefault="0051373A" w:rsidP="00EA1600">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EA1600">
        <w:rPr>
          <w:rFonts w:ascii="Courier New" w:eastAsia="Times New Roman" w:hAnsi="Courier New" w:cs="Courier New"/>
          <w:b/>
          <w:color w:val="1E1E1E"/>
          <w:sz w:val="32"/>
          <w:szCs w:val="32"/>
          <w:lang w:eastAsia="ru-RU"/>
        </w:rPr>
        <w:t>Тендерге қатысуға өтінім</w:t>
      </w:r>
      <w:r w:rsidRPr="00EA1600">
        <w:rPr>
          <w:rFonts w:ascii="Courier New" w:eastAsia="Times New Roman" w:hAnsi="Courier New" w:cs="Courier New"/>
          <w:b/>
          <w:color w:val="1E1E1E"/>
          <w:sz w:val="32"/>
          <w:szCs w:val="32"/>
          <w:lang w:eastAsia="ru-RU"/>
        </w:rPr>
        <w:br/>
        <w:t>(кәсіпкерлік қызметті жүзеге асыратын жеке тұлғалар және заңды тұлғалар үшін)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(тендердің/екі кезеңдік тендердің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Тендерді/хабарландыруды жүргізу бойынша тендерлік құжаттаманы және</w:t>
      </w:r>
    </w:p>
    <w:p w:rsidR="0051373A" w:rsidRPr="0051373A" w:rsidRDefault="0051373A" w:rsidP="0051373A">
      <w:pPr>
        <w:spacing w:after="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xml:space="preserve">      Қазақстан Республикасы Үкіметінің </w:t>
      </w:r>
      <w:r w:rsidR="003444AC">
        <w:rPr>
          <w:rFonts w:ascii="Courier New" w:eastAsia="Times New Roman" w:hAnsi="Courier New" w:cs="Courier New"/>
          <w:color w:val="000000"/>
          <w:spacing w:val="2"/>
          <w:sz w:val="20"/>
          <w:szCs w:val="20"/>
          <w:lang w:val="kk-KZ" w:eastAsia="ru-RU"/>
        </w:rPr>
        <w:t>2021</w:t>
      </w:r>
      <w:r w:rsidRPr="0051373A">
        <w:rPr>
          <w:rFonts w:ascii="Courier New" w:eastAsia="Times New Roman" w:hAnsi="Courier New" w:cs="Courier New"/>
          <w:color w:val="000000"/>
          <w:spacing w:val="2"/>
          <w:sz w:val="20"/>
          <w:szCs w:val="20"/>
          <w:lang w:eastAsia="ru-RU"/>
        </w:rPr>
        <w:t xml:space="preserve"> жылғы </w:t>
      </w:r>
      <w:r w:rsidR="003444AC">
        <w:rPr>
          <w:rFonts w:ascii="Courier New" w:eastAsia="Times New Roman" w:hAnsi="Courier New" w:cs="Courier New"/>
          <w:color w:val="000000"/>
          <w:spacing w:val="2"/>
          <w:sz w:val="20"/>
          <w:szCs w:val="20"/>
          <w:lang w:val="kk-KZ" w:eastAsia="ru-RU"/>
        </w:rPr>
        <w:t>4</w:t>
      </w:r>
      <w:r w:rsidRPr="0051373A">
        <w:rPr>
          <w:rFonts w:ascii="Courier New" w:eastAsia="Times New Roman" w:hAnsi="Courier New" w:cs="Courier New"/>
          <w:color w:val="000000"/>
          <w:spacing w:val="2"/>
          <w:sz w:val="20"/>
          <w:szCs w:val="20"/>
          <w:lang w:eastAsia="ru-RU"/>
        </w:rPr>
        <w:t xml:space="preserve"> </w:t>
      </w:r>
      <w:r w:rsidR="003444AC">
        <w:rPr>
          <w:rFonts w:ascii="Courier New" w:eastAsia="Times New Roman" w:hAnsi="Courier New" w:cs="Courier New"/>
          <w:color w:val="000000"/>
          <w:spacing w:val="2"/>
          <w:sz w:val="20"/>
          <w:szCs w:val="20"/>
          <w:lang w:val="kk-KZ" w:eastAsia="ru-RU"/>
        </w:rPr>
        <w:t>маусым</w:t>
      </w:r>
      <w:r w:rsidRPr="0051373A">
        <w:rPr>
          <w:rFonts w:ascii="Courier New" w:eastAsia="Times New Roman" w:hAnsi="Courier New" w:cs="Courier New"/>
          <w:color w:val="000000"/>
          <w:spacing w:val="2"/>
          <w:sz w:val="20"/>
          <w:szCs w:val="20"/>
          <w:lang w:eastAsia="ru-RU"/>
        </w:rPr>
        <w:t xml:space="preserve">дағы № </w:t>
      </w:r>
      <w:r w:rsidR="003444AC">
        <w:rPr>
          <w:rFonts w:ascii="Courier New" w:eastAsia="Times New Roman" w:hAnsi="Courier New" w:cs="Courier New"/>
          <w:color w:val="000000"/>
          <w:spacing w:val="2"/>
          <w:sz w:val="20"/>
          <w:szCs w:val="20"/>
          <w:lang w:val="kk-KZ" w:eastAsia="ru-RU"/>
        </w:rPr>
        <w:t>375</w:t>
      </w:r>
      <w:r w:rsidRPr="0051373A">
        <w:rPr>
          <w:rFonts w:ascii="Courier New" w:eastAsia="Times New Roman" w:hAnsi="Courier New" w:cs="Courier New"/>
          <w:color w:val="000000"/>
          <w:spacing w:val="2"/>
          <w:sz w:val="20"/>
          <w:szCs w:val="20"/>
          <w:lang w:eastAsia="ru-RU"/>
        </w:rPr>
        <w:t> </w:t>
      </w:r>
      <w:hyperlink r:id="rId5" w:anchor="z1" w:history="1">
        <w:r w:rsidRPr="0051373A">
          <w:rPr>
            <w:rFonts w:ascii="Courier New" w:eastAsia="Times New Roman" w:hAnsi="Courier New" w:cs="Courier New"/>
            <w:color w:val="073A5E"/>
            <w:spacing w:val="2"/>
            <w:sz w:val="20"/>
            <w:szCs w:val="20"/>
            <w:u w:val="single"/>
            <w:lang w:eastAsia="ru-RU"/>
          </w:rPr>
          <w:t>қаулысымен</w:t>
        </w:r>
      </w:hyperlink>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бекітілген Тегін медициналық көмектің және міндетті түрде әлеуметтік медициналық</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сақтандыру жүйесіндегі медициналық көмектің кепілдік берілетін көлемін көрсету</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бойынша дәрілік заттарды, профилактикалық (иммундық-биологиялық, диагностикалық,</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дезинфекциялық) препараттарды, медициналық мақсаттағы бұйымдар мен медициналық</w:t>
      </w:r>
    </w:p>
    <w:p w:rsidR="0051373A" w:rsidRPr="0051373A" w:rsidRDefault="0051373A" w:rsidP="0051373A">
      <w:pPr>
        <w:spacing w:after="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техниканы, фармацевтикалық қызметтерді сатып алуды ұйымдастыру және өткізу </w:t>
      </w:r>
      <w:hyperlink r:id="rId6" w:anchor="z7" w:history="1">
        <w:r w:rsidRPr="0051373A">
          <w:rPr>
            <w:rFonts w:ascii="Courier New" w:eastAsia="Times New Roman" w:hAnsi="Courier New" w:cs="Courier New"/>
            <w:color w:val="073A5E"/>
            <w:spacing w:val="2"/>
            <w:sz w:val="20"/>
            <w:szCs w:val="20"/>
            <w:u w:val="single"/>
            <w:lang w:eastAsia="ru-RU"/>
          </w:rPr>
          <w:t>ережесін</w:t>
        </w:r>
      </w:hyperlink>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қарап, осы арқылы алуды куәландыратын (тендерлік құжаттама алынған жағдайда белгіленеді)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(әлеуетті өнім берушінің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мына лоттар бойынша тендерлік құжаттамаға (хабарландыру шарттарына) сәйкес тауарларды,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фармацевтикалық қызметтерді беруді жүзеге асыруды ұсынады: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(тауарларды және фармацевтикалық қызметтерді егжей-тегжейлі сипаттау)</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Осы тендерлік өтінім мыналарды қамтиды: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 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 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Осы тендерлік өтінім тендерлік өтінім салынған конверттерді ашқан күннен бастап</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 күннің ішінде жарамды.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(толық жазу)</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Қолы, күні лауазымы, тегі, аты, әкесінің аты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 бар болса)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Мөрі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(бар болса)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(әлеуетті өнім берушінің атауы) атынан және тапсырмасы бойынша тендерлік</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өтінімге қол қоюға барлық өкілеттілігі бар.</w:t>
      </w:r>
    </w:p>
    <w:tbl>
      <w:tblPr>
        <w:tblW w:w="9573" w:type="dxa"/>
        <w:tblCellMar>
          <w:left w:w="0" w:type="dxa"/>
          <w:right w:w="0" w:type="dxa"/>
        </w:tblCellMar>
        <w:tblLook w:val="04A0" w:firstRow="1" w:lastRow="0" w:firstColumn="1" w:lastColumn="0" w:noHBand="0" w:noVBand="1"/>
      </w:tblPr>
      <w:tblGrid>
        <w:gridCol w:w="5462"/>
        <w:gridCol w:w="3827"/>
        <w:gridCol w:w="284"/>
      </w:tblGrid>
      <w:tr w:rsidR="0051373A" w:rsidRPr="0051373A" w:rsidTr="00E634B9">
        <w:tc>
          <w:tcPr>
            <w:tcW w:w="5462"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lastRenderedPageBreak/>
              <w:t> </w:t>
            </w:r>
          </w:p>
        </w:tc>
        <w:tc>
          <w:tcPr>
            <w:tcW w:w="4111" w:type="dxa"/>
            <w:gridSpan w:val="2"/>
            <w:tcBorders>
              <w:top w:val="nil"/>
              <w:left w:val="nil"/>
              <w:bottom w:val="nil"/>
              <w:right w:val="nil"/>
            </w:tcBorders>
            <w:shd w:val="clear" w:color="auto" w:fill="auto"/>
            <w:tcMar>
              <w:top w:w="45" w:type="dxa"/>
              <w:left w:w="75" w:type="dxa"/>
              <w:bottom w:w="45" w:type="dxa"/>
              <w:right w:w="75" w:type="dxa"/>
            </w:tcMar>
            <w:hideMark/>
          </w:tcPr>
          <w:p w:rsidR="0077356A" w:rsidRDefault="0077356A" w:rsidP="0077356A">
            <w:pPr>
              <w:spacing w:after="0"/>
              <w:jc w:val="right"/>
              <w:rPr>
                <w:color w:val="000000"/>
                <w:sz w:val="24"/>
                <w:szCs w:val="24"/>
              </w:rPr>
            </w:pPr>
            <w:bookmarkStart w:id="0" w:name="z29"/>
            <w:bookmarkEnd w:id="0"/>
            <w:r>
              <w:rPr>
                <w:color w:val="000000"/>
              </w:rPr>
              <w:t xml:space="preserve">Қосымша </w:t>
            </w:r>
            <w:r w:rsidR="003C5955">
              <w:rPr>
                <w:color w:val="000000"/>
              </w:rPr>
              <w:t>4</w:t>
            </w:r>
          </w:p>
          <w:p w:rsidR="0077356A" w:rsidRDefault="0077356A" w:rsidP="0077356A">
            <w:pPr>
              <w:spacing w:after="0"/>
              <w:jc w:val="right"/>
              <w:rPr>
                <w:color w:val="000000"/>
                <w:sz w:val="24"/>
                <w:szCs w:val="24"/>
              </w:rPr>
            </w:pPr>
            <w:r>
              <w:rPr>
                <w:color w:val="000000"/>
              </w:rPr>
              <w:t>Павлодар облысының</w:t>
            </w:r>
          </w:p>
          <w:p w:rsidR="0077356A" w:rsidRDefault="0077356A" w:rsidP="0077356A">
            <w:pPr>
              <w:spacing w:after="0"/>
              <w:jc w:val="right"/>
              <w:rPr>
                <w:color w:val="000000"/>
                <w:sz w:val="24"/>
                <w:szCs w:val="24"/>
              </w:rPr>
            </w:pPr>
            <w:r>
              <w:rPr>
                <w:color w:val="000000"/>
              </w:rPr>
              <w:t>денсаулық сақтау басқармасымен</w:t>
            </w:r>
          </w:p>
          <w:p w:rsidR="0077356A" w:rsidRDefault="0077356A" w:rsidP="0077356A">
            <w:pPr>
              <w:spacing w:after="0"/>
              <w:jc w:val="right"/>
              <w:rPr>
                <w:color w:val="000000"/>
                <w:sz w:val="24"/>
                <w:szCs w:val="24"/>
              </w:rPr>
            </w:pPr>
            <w:r>
              <w:rPr>
                <w:color w:val="000000"/>
              </w:rPr>
              <w:t xml:space="preserve">бекітілген </w:t>
            </w:r>
          </w:p>
          <w:p w:rsidR="0077356A" w:rsidRDefault="0077356A" w:rsidP="0077356A">
            <w:pPr>
              <w:spacing w:after="0"/>
              <w:jc w:val="right"/>
              <w:rPr>
                <w:color w:val="000000"/>
                <w:sz w:val="24"/>
                <w:szCs w:val="24"/>
              </w:rPr>
            </w:pPr>
            <w:r>
              <w:rPr>
                <w:color w:val="000000"/>
              </w:rPr>
              <w:t>Тендерлік құжаттамаға</w:t>
            </w:r>
          </w:p>
          <w:p w:rsidR="0051373A" w:rsidRPr="0051373A" w:rsidRDefault="0077356A" w:rsidP="003C5955">
            <w:pPr>
              <w:spacing w:after="0" w:line="240" w:lineRule="auto"/>
              <w:ind w:left="-925" w:right="-1067"/>
              <w:jc w:val="center"/>
              <w:rPr>
                <w:rFonts w:ascii="Times New Roman" w:eastAsia="Times New Roman" w:hAnsi="Times New Roman" w:cs="Times New Roman"/>
                <w:sz w:val="20"/>
                <w:szCs w:val="20"/>
                <w:lang w:eastAsia="ru-RU"/>
              </w:rPr>
            </w:pPr>
            <w:r>
              <w:rPr>
                <w:color w:val="000000"/>
              </w:rPr>
              <w:t>2021 жылғы  ___________ №____</w:t>
            </w:r>
          </w:p>
        </w:tc>
      </w:tr>
      <w:tr w:rsidR="0051373A" w:rsidRPr="0051373A" w:rsidTr="00E634B9">
        <w:tc>
          <w:tcPr>
            <w:tcW w:w="5462"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4111" w:type="dxa"/>
            <w:gridSpan w:val="2"/>
            <w:tcBorders>
              <w:top w:val="nil"/>
              <w:left w:val="nil"/>
              <w:bottom w:val="nil"/>
              <w:right w:val="nil"/>
            </w:tcBorders>
            <w:shd w:val="clear" w:color="auto" w:fill="auto"/>
            <w:tcMar>
              <w:top w:w="45" w:type="dxa"/>
              <w:left w:w="75" w:type="dxa"/>
              <w:bottom w:w="45" w:type="dxa"/>
              <w:right w:w="75" w:type="dxa"/>
            </w:tcMar>
            <w:hideMark/>
          </w:tcPr>
          <w:p w:rsidR="0051373A" w:rsidRPr="0051373A" w:rsidRDefault="00E634B9" w:rsidP="005137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1373A" w:rsidRPr="0051373A">
              <w:rPr>
                <w:rFonts w:ascii="Times New Roman" w:eastAsia="Times New Roman" w:hAnsi="Times New Roman" w:cs="Times New Roman"/>
                <w:sz w:val="20"/>
                <w:szCs w:val="20"/>
                <w:lang w:eastAsia="ru-RU"/>
              </w:rPr>
              <w:t>Нысан</w:t>
            </w:r>
          </w:p>
        </w:tc>
      </w:tr>
      <w:tr w:rsidR="00E634B9" w:rsidRPr="0051373A" w:rsidTr="00E634B9">
        <w:trPr>
          <w:gridAfter w:val="1"/>
          <w:wAfter w:w="284" w:type="dxa"/>
        </w:trPr>
        <w:tc>
          <w:tcPr>
            <w:tcW w:w="5462" w:type="dxa"/>
            <w:tcBorders>
              <w:top w:val="nil"/>
              <w:left w:val="nil"/>
              <w:bottom w:val="nil"/>
              <w:right w:val="nil"/>
            </w:tcBorders>
            <w:shd w:val="clear" w:color="auto" w:fill="auto"/>
            <w:tcMar>
              <w:top w:w="45" w:type="dxa"/>
              <w:left w:w="75" w:type="dxa"/>
              <w:bottom w:w="45" w:type="dxa"/>
              <w:right w:w="75" w:type="dxa"/>
            </w:tcMar>
          </w:tcPr>
          <w:p w:rsidR="00E634B9" w:rsidRPr="0051373A" w:rsidRDefault="00E634B9" w:rsidP="0051373A">
            <w:pPr>
              <w:spacing w:after="0" w:line="240" w:lineRule="auto"/>
              <w:jc w:val="center"/>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tcMar>
              <w:top w:w="45" w:type="dxa"/>
              <w:left w:w="75" w:type="dxa"/>
              <w:bottom w:w="45" w:type="dxa"/>
              <w:right w:w="75" w:type="dxa"/>
            </w:tcMar>
          </w:tcPr>
          <w:p w:rsidR="00E634B9" w:rsidRPr="0051373A" w:rsidRDefault="00E634B9" w:rsidP="0051373A">
            <w:pPr>
              <w:spacing w:after="0" w:line="240" w:lineRule="auto"/>
              <w:jc w:val="center"/>
              <w:rPr>
                <w:rFonts w:ascii="Times New Roman" w:eastAsia="Times New Roman" w:hAnsi="Times New Roman" w:cs="Times New Roman"/>
                <w:sz w:val="20"/>
                <w:szCs w:val="20"/>
                <w:lang w:eastAsia="ru-RU"/>
              </w:rPr>
            </w:pPr>
          </w:p>
        </w:tc>
      </w:tr>
    </w:tbl>
    <w:p w:rsidR="0051373A" w:rsidRPr="002E3824" w:rsidRDefault="0051373A" w:rsidP="002E3824">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2E3824">
        <w:rPr>
          <w:rFonts w:ascii="Courier New" w:eastAsia="Times New Roman" w:hAnsi="Courier New" w:cs="Courier New"/>
          <w:b/>
          <w:color w:val="1E1E1E"/>
          <w:sz w:val="32"/>
          <w:szCs w:val="32"/>
          <w:lang w:eastAsia="ru-RU"/>
        </w:rPr>
        <w:t>Әлеуетті өнім берушінің өтініміне қоса берілетін құжаттардың тізімі</w:t>
      </w:r>
    </w:p>
    <w:tbl>
      <w:tblPr>
        <w:tblW w:w="102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1276"/>
        <w:gridCol w:w="883"/>
        <w:gridCol w:w="1005"/>
        <w:gridCol w:w="1089"/>
        <w:gridCol w:w="4394"/>
        <w:gridCol w:w="993"/>
      </w:tblGrid>
      <w:tr w:rsidR="0051373A" w:rsidRPr="0051373A" w:rsidTr="00EA1600">
        <w:tc>
          <w:tcPr>
            <w:tcW w:w="567"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w:t>
            </w:r>
            <w:r w:rsidRPr="0051373A">
              <w:rPr>
                <w:rFonts w:ascii="Courier New" w:eastAsia="Times New Roman" w:hAnsi="Courier New" w:cs="Courier New"/>
                <w:color w:val="000000"/>
                <w:spacing w:val="2"/>
                <w:sz w:val="20"/>
                <w:szCs w:val="20"/>
                <w:lang w:eastAsia="ru-RU"/>
              </w:rPr>
              <w:br/>
              <w:t>№</w:t>
            </w:r>
          </w:p>
        </w:tc>
        <w:tc>
          <w:tcPr>
            <w:tcW w:w="127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Құжаттың атауы</w:t>
            </w:r>
          </w:p>
        </w:tc>
        <w:tc>
          <w:tcPr>
            <w:tcW w:w="883"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Күні және нөмірі</w:t>
            </w:r>
          </w:p>
        </w:tc>
        <w:tc>
          <w:tcPr>
            <w:tcW w:w="1005"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Қысқаша мазмұны</w:t>
            </w:r>
          </w:p>
        </w:tc>
        <w:tc>
          <w:tcPr>
            <w:tcW w:w="1089"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Құжатқа кім қол қойды</w:t>
            </w:r>
          </w:p>
        </w:tc>
        <w:tc>
          <w:tcPr>
            <w:tcW w:w="4394" w:type="dxa"/>
            <w:shd w:val="clear" w:color="auto" w:fill="auto"/>
            <w:tcMar>
              <w:top w:w="45" w:type="dxa"/>
              <w:left w:w="75" w:type="dxa"/>
              <w:bottom w:w="45" w:type="dxa"/>
              <w:right w:w="75" w:type="dxa"/>
            </w:tcMar>
            <w:hideMark/>
          </w:tcPr>
          <w:p w:rsidR="008F4AA2" w:rsidRDefault="0051373A" w:rsidP="008C7FE2">
            <w:pPr>
              <w:tabs>
                <w:tab w:val="left" w:pos="3469"/>
                <w:tab w:val="left" w:pos="3878"/>
                <w:tab w:val="left" w:pos="4449"/>
                <w:tab w:val="left" w:pos="4590"/>
              </w:tabs>
              <w:spacing w:after="360" w:line="285" w:lineRule="atLeast"/>
              <w:ind w:right="-75"/>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xml:space="preserve">Түпнұсқа, Көшірме, </w:t>
            </w:r>
          </w:p>
          <w:p w:rsidR="0051373A" w:rsidRPr="0051373A" w:rsidRDefault="0051373A" w:rsidP="00847CE6">
            <w:pPr>
              <w:tabs>
                <w:tab w:val="left" w:pos="4886"/>
                <w:tab w:val="left" w:pos="5170"/>
              </w:tabs>
              <w:spacing w:after="360" w:line="285" w:lineRule="atLeast"/>
              <w:ind w:right="1909"/>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Нотариалды куәландырылған көшірме</w:t>
            </w:r>
          </w:p>
        </w:tc>
        <w:tc>
          <w:tcPr>
            <w:tcW w:w="993"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Парақ</w:t>
            </w:r>
          </w:p>
          <w:p w:rsidR="0051373A" w:rsidRPr="0051373A" w:rsidRDefault="0051373A" w:rsidP="0051373A">
            <w:pPr>
              <w:spacing w:after="0" w:line="240" w:lineRule="auto"/>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Жүктеу</w:t>
            </w:r>
          </w:p>
        </w:tc>
      </w:tr>
    </w:tbl>
    <w:p w:rsidR="0051373A" w:rsidRPr="0051373A" w:rsidRDefault="0051373A" w:rsidP="0051373A">
      <w:pPr>
        <w:spacing w:after="0" w:line="240" w:lineRule="auto"/>
        <w:textAlignment w:val="baseline"/>
        <w:rPr>
          <w:rFonts w:ascii="Arial" w:eastAsia="Times New Roman" w:hAnsi="Arial" w:cs="Arial"/>
          <w:vanish/>
          <w:color w:val="444444"/>
          <w:sz w:val="20"/>
          <w:szCs w:val="20"/>
          <w:lang w:eastAsia="ru-RU"/>
        </w:rPr>
      </w:pPr>
    </w:p>
    <w:tbl>
      <w:tblPr>
        <w:tblW w:w="14391" w:type="dxa"/>
        <w:tblCellMar>
          <w:left w:w="0" w:type="dxa"/>
          <w:right w:w="0" w:type="dxa"/>
        </w:tblCellMar>
        <w:tblLook w:val="04A0" w:firstRow="1" w:lastRow="0" w:firstColumn="1" w:lastColumn="0" w:noHBand="0" w:noVBand="1"/>
      </w:tblPr>
      <w:tblGrid>
        <w:gridCol w:w="9723"/>
        <w:gridCol w:w="4668"/>
      </w:tblGrid>
      <w:tr w:rsidR="0051373A" w:rsidRPr="0051373A" w:rsidTr="005D1E99">
        <w:tc>
          <w:tcPr>
            <w:tcW w:w="9431" w:type="dxa"/>
            <w:tcBorders>
              <w:top w:val="nil"/>
              <w:left w:val="nil"/>
              <w:bottom w:val="nil"/>
              <w:right w:val="nil"/>
            </w:tcBorders>
            <w:shd w:val="clear" w:color="auto" w:fill="auto"/>
            <w:tcMar>
              <w:top w:w="45" w:type="dxa"/>
              <w:left w:w="75" w:type="dxa"/>
              <w:bottom w:w="45" w:type="dxa"/>
              <w:right w:w="75" w:type="dxa"/>
            </w:tcMar>
            <w:hideMark/>
          </w:tcPr>
          <w:p w:rsidR="00D622D0"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bl>
            <w:tblPr>
              <w:tblW w:w="9573" w:type="dxa"/>
              <w:tblCellMar>
                <w:left w:w="0" w:type="dxa"/>
                <w:right w:w="0" w:type="dxa"/>
              </w:tblCellMar>
              <w:tblLook w:val="04A0" w:firstRow="1" w:lastRow="0" w:firstColumn="1" w:lastColumn="0" w:noHBand="0" w:noVBand="1"/>
            </w:tblPr>
            <w:tblGrid>
              <w:gridCol w:w="9573"/>
            </w:tblGrid>
            <w:tr w:rsidR="00D622D0" w:rsidRPr="0051373A" w:rsidTr="00751267">
              <w:tc>
                <w:tcPr>
                  <w:tcW w:w="4111" w:type="dxa"/>
                  <w:tcBorders>
                    <w:top w:val="nil"/>
                    <w:left w:val="nil"/>
                    <w:bottom w:val="nil"/>
                    <w:right w:val="nil"/>
                  </w:tcBorders>
                  <w:shd w:val="clear" w:color="auto" w:fill="auto"/>
                  <w:tcMar>
                    <w:top w:w="45" w:type="dxa"/>
                    <w:left w:w="75" w:type="dxa"/>
                    <w:bottom w:w="45" w:type="dxa"/>
                    <w:right w:w="75" w:type="dxa"/>
                  </w:tcMar>
                  <w:hideMark/>
                </w:tcPr>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D622D0" w:rsidRDefault="00D622D0" w:rsidP="00751267">
                  <w:pPr>
                    <w:spacing w:after="0"/>
                    <w:jc w:val="right"/>
                    <w:rPr>
                      <w:color w:val="000000"/>
                    </w:rPr>
                  </w:pPr>
                </w:p>
                <w:p w:rsidR="00847CE6" w:rsidRDefault="00847CE6" w:rsidP="00751267">
                  <w:pPr>
                    <w:spacing w:after="0"/>
                    <w:jc w:val="right"/>
                    <w:rPr>
                      <w:color w:val="000000"/>
                    </w:rPr>
                  </w:pPr>
                </w:p>
                <w:p w:rsidR="00D622D0" w:rsidRDefault="00D622D0" w:rsidP="00751267">
                  <w:pPr>
                    <w:spacing w:after="0"/>
                    <w:jc w:val="right"/>
                    <w:rPr>
                      <w:color w:val="000000"/>
                      <w:sz w:val="24"/>
                      <w:szCs w:val="24"/>
                    </w:rPr>
                  </w:pPr>
                  <w:r>
                    <w:rPr>
                      <w:color w:val="000000"/>
                    </w:rPr>
                    <w:t>Қосымша 5</w:t>
                  </w:r>
                </w:p>
                <w:p w:rsidR="00D622D0" w:rsidRDefault="00D622D0" w:rsidP="00751267">
                  <w:pPr>
                    <w:spacing w:after="0"/>
                    <w:jc w:val="right"/>
                    <w:rPr>
                      <w:color w:val="000000"/>
                      <w:sz w:val="24"/>
                      <w:szCs w:val="24"/>
                    </w:rPr>
                  </w:pPr>
                  <w:r>
                    <w:rPr>
                      <w:color w:val="000000"/>
                    </w:rPr>
                    <w:t>Павлодар облысының</w:t>
                  </w:r>
                </w:p>
                <w:p w:rsidR="00D622D0" w:rsidRDefault="00D622D0" w:rsidP="00751267">
                  <w:pPr>
                    <w:spacing w:after="0"/>
                    <w:jc w:val="right"/>
                    <w:rPr>
                      <w:color w:val="000000"/>
                      <w:sz w:val="24"/>
                      <w:szCs w:val="24"/>
                    </w:rPr>
                  </w:pPr>
                  <w:r>
                    <w:rPr>
                      <w:color w:val="000000"/>
                    </w:rPr>
                    <w:t>денсаулық сақтау басқармасымен</w:t>
                  </w:r>
                </w:p>
                <w:p w:rsidR="00D622D0" w:rsidRDefault="00D622D0" w:rsidP="00751267">
                  <w:pPr>
                    <w:spacing w:after="0"/>
                    <w:jc w:val="right"/>
                    <w:rPr>
                      <w:color w:val="000000"/>
                      <w:sz w:val="24"/>
                      <w:szCs w:val="24"/>
                    </w:rPr>
                  </w:pPr>
                  <w:r>
                    <w:rPr>
                      <w:color w:val="000000"/>
                    </w:rPr>
                    <w:t xml:space="preserve">бекітілген </w:t>
                  </w:r>
                </w:p>
                <w:p w:rsidR="00D622D0" w:rsidRDefault="00D622D0" w:rsidP="00751267">
                  <w:pPr>
                    <w:spacing w:after="0"/>
                    <w:jc w:val="right"/>
                    <w:rPr>
                      <w:color w:val="000000"/>
                      <w:sz w:val="24"/>
                      <w:szCs w:val="24"/>
                    </w:rPr>
                  </w:pPr>
                  <w:r>
                    <w:rPr>
                      <w:color w:val="000000"/>
                    </w:rPr>
                    <w:t>Тендерлік құжаттамаға</w:t>
                  </w:r>
                </w:p>
                <w:p w:rsidR="00D622D0" w:rsidRPr="0051373A" w:rsidRDefault="00D622D0" w:rsidP="005E0AC1">
                  <w:pPr>
                    <w:spacing w:after="0" w:line="240" w:lineRule="auto"/>
                    <w:ind w:left="-925" w:right="-1067"/>
                    <w:jc w:val="center"/>
                    <w:rPr>
                      <w:rFonts w:ascii="Times New Roman" w:eastAsia="Times New Roman" w:hAnsi="Times New Roman" w:cs="Times New Roman"/>
                      <w:sz w:val="20"/>
                      <w:szCs w:val="20"/>
                      <w:lang w:eastAsia="ru-RU"/>
                    </w:rPr>
                  </w:pPr>
                  <w:r>
                    <w:rPr>
                      <w:color w:val="000000"/>
                    </w:rPr>
                    <w:t xml:space="preserve">                                                                                                                        202</w:t>
                  </w:r>
                  <w:r w:rsidR="005E0AC1">
                    <w:rPr>
                      <w:color w:val="000000"/>
                    </w:rPr>
                    <w:t>2</w:t>
                  </w:r>
                  <w:r>
                    <w:rPr>
                      <w:color w:val="000000"/>
                    </w:rPr>
                    <w:t xml:space="preserve"> жылғы  ___________ №____</w:t>
                  </w:r>
                </w:p>
              </w:tc>
            </w:tr>
            <w:tr w:rsidR="00D622D0" w:rsidRPr="0051373A" w:rsidTr="00751267">
              <w:tc>
                <w:tcPr>
                  <w:tcW w:w="4111" w:type="dxa"/>
                  <w:tcBorders>
                    <w:top w:val="nil"/>
                    <w:left w:val="nil"/>
                    <w:bottom w:val="nil"/>
                    <w:right w:val="nil"/>
                  </w:tcBorders>
                  <w:shd w:val="clear" w:color="auto" w:fill="auto"/>
                  <w:tcMar>
                    <w:top w:w="45" w:type="dxa"/>
                    <w:left w:w="75" w:type="dxa"/>
                    <w:bottom w:w="45" w:type="dxa"/>
                    <w:right w:w="75" w:type="dxa"/>
                  </w:tcMar>
                  <w:hideMark/>
                </w:tcPr>
                <w:p w:rsidR="00D622D0" w:rsidRDefault="00D622D0" w:rsidP="00751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p>
                <w:p w:rsidR="00D622D0" w:rsidRPr="0051373A" w:rsidRDefault="00D622D0" w:rsidP="007512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1373A">
                    <w:rPr>
                      <w:rFonts w:ascii="Times New Roman" w:eastAsia="Times New Roman" w:hAnsi="Times New Roman" w:cs="Times New Roman"/>
                      <w:sz w:val="20"/>
                      <w:szCs w:val="20"/>
                      <w:lang w:eastAsia="ru-RU"/>
                    </w:rPr>
                    <w:t>Нысан</w:t>
                  </w:r>
                </w:p>
              </w:tc>
            </w:tr>
          </w:tbl>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D1E99">
            <w:pPr>
              <w:tabs>
                <w:tab w:val="left" w:pos="369"/>
              </w:tabs>
              <w:spacing w:after="0" w:line="240" w:lineRule="auto"/>
              <w:jc w:val="center"/>
              <w:rPr>
                <w:rFonts w:ascii="Times New Roman" w:eastAsia="Times New Roman" w:hAnsi="Times New Roman" w:cs="Times New Roman"/>
                <w:sz w:val="20"/>
                <w:szCs w:val="20"/>
                <w:lang w:eastAsia="ru-RU"/>
              </w:rPr>
            </w:pPr>
            <w:bookmarkStart w:id="1" w:name="z31"/>
            <w:bookmarkEnd w:id="1"/>
            <w:r w:rsidRPr="0051373A">
              <w:rPr>
                <w:rFonts w:ascii="Times New Roman" w:eastAsia="Times New Roman" w:hAnsi="Times New Roman" w:cs="Times New Roman"/>
                <w:sz w:val="20"/>
                <w:szCs w:val="20"/>
                <w:lang w:eastAsia="ru-RU"/>
              </w:rPr>
              <w:lastRenderedPageBreak/>
              <w:t>Қазақстан Республикасы</w:t>
            </w:r>
            <w:r w:rsidRPr="0051373A">
              <w:rPr>
                <w:rFonts w:ascii="Times New Roman" w:eastAsia="Times New Roman" w:hAnsi="Times New Roman" w:cs="Times New Roman"/>
                <w:sz w:val="20"/>
                <w:szCs w:val="20"/>
                <w:lang w:eastAsia="ru-RU"/>
              </w:rPr>
              <w:br/>
              <w:t>Денсаулық сақтау және</w:t>
            </w:r>
            <w:r w:rsidRPr="0051373A">
              <w:rPr>
                <w:rFonts w:ascii="Times New Roman" w:eastAsia="Times New Roman" w:hAnsi="Times New Roman" w:cs="Times New Roman"/>
                <w:sz w:val="20"/>
                <w:szCs w:val="20"/>
                <w:lang w:eastAsia="ru-RU"/>
              </w:rPr>
              <w:br/>
              <w:t>әлеуметтік даму министрінің</w:t>
            </w:r>
            <w:r w:rsidRPr="0051373A">
              <w:rPr>
                <w:rFonts w:ascii="Times New Roman" w:eastAsia="Times New Roman" w:hAnsi="Times New Roman" w:cs="Times New Roman"/>
                <w:sz w:val="20"/>
                <w:szCs w:val="20"/>
                <w:lang w:eastAsia="ru-RU"/>
              </w:rPr>
              <w:br/>
              <w:t>2017 жылғы 18 қаңтардағы</w:t>
            </w:r>
            <w:r w:rsidRPr="0051373A">
              <w:rPr>
                <w:rFonts w:ascii="Times New Roman" w:eastAsia="Times New Roman" w:hAnsi="Times New Roman" w:cs="Times New Roman"/>
                <w:sz w:val="20"/>
                <w:szCs w:val="20"/>
                <w:lang w:eastAsia="ru-RU"/>
              </w:rPr>
              <w:br/>
              <w:t>№ 20 бұйрығына</w:t>
            </w:r>
            <w:r w:rsidRPr="0051373A">
              <w:rPr>
                <w:rFonts w:ascii="Times New Roman" w:eastAsia="Times New Roman" w:hAnsi="Times New Roman" w:cs="Times New Roman"/>
                <w:sz w:val="20"/>
                <w:szCs w:val="20"/>
                <w:lang w:eastAsia="ru-RU"/>
              </w:rPr>
              <w:br/>
              <w:t>4-қосымша</w:t>
            </w:r>
          </w:p>
        </w:tc>
      </w:tr>
      <w:tr w:rsidR="0051373A" w:rsidRPr="0051373A" w:rsidTr="005D1E99">
        <w:tc>
          <w:tcPr>
            <w:tcW w:w="9431"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Нысан</w:t>
            </w:r>
          </w:p>
        </w:tc>
      </w:tr>
    </w:tbl>
    <w:p w:rsidR="0051373A" w:rsidRPr="002E3824" w:rsidRDefault="0051373A" w:rsidP="0051373A">
      <w:pPr>
        <w:spacing w:before="225" w:after="135" w:line="390" w:lineRule="atLeast"/>
        <w:textAlignment w:val="baseline"/>
        <w:outlineLvl w:val="2"/>
        <w:rPr>
          <w:rFonts w:ascii="Courier New" w:eastAsia="Times New Roman" w:hAnsi="Courier New" w:cs="Courier New"/>
          <w:b/>
          <w:color w:val="1E1E1E"/>
          <w:sz w:val="32"/>
          <w:szCs w:val="32"/>
          <w:lang w:eastAsia="ru-RU"/>
        </w:rPr>
      </w:pPr>
      <w:r w:rsidRPr="002E3824">
        <w:rPr>
          <w:rFonts w:ascii="Courier New" w:eastAsia="Times New Roman" w:hAnsi="Courier New" w:cs="Courier New"/>
          <w:b/>
          <w:color w:val="1E1E1E"/>
          <w:sz w:val="32"/>
          <w:szCs w:val="32"/>
          <w:lang w:eastAsia="ru-RU"/>
        </w:rPr>
        <w:t>Уақыты өткен берешектің жоқтығы туралы анықтама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Банк/банк филиалы (атауы) __________________ жағдай бойынша Қазақстан Республикасы Ұлттық Банк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есепшоттардың үлгі жоспарына сәйкес осы банкте/банк филиалында қызмет көрсетілетін (кәсіпкерлік қызметті жүзеге асыратын жеке тұлғаның немесе заңды тұлғаның толық атауы, телефоны, мекенжайы, БСН/ЖСН*, БСК** және т.б. көрсету керек) банк алдында конверттердің ашудың алдыңғы күнінде бір айдан бұрын емес берілген үш айдан артық созылған оның міндеттемелерінің барлық түрлері бойынша мерзімі өткен берешегінің жоқ екендігін растайды.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Күні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Қолы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Мөрі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(бар болса)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 БСН/ЖСН - бизнес сәйкестендіру нөмірі/ жеке сәйкестендіру нөмірі;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**БСК - банктіксәйкестендіру коды.</w:t>
      </w:r>
    </w:p>
    <w:tbl>
      <w:tblPr>
        <w:tblW w:w="9289" w:type="dxa"/>
        <w:tblCellMar>
          <w:left w:w="0" w:type="dxa"/>
          <w:right w:w="0" w:type="dxa"/>
        </w:tblCellMar>
        <w:tblLook w:val="04A0" w:firstRow="1" w:lastRow="0" w:firstColumn="1" w:lastColumn="0" w:noHBand="0" w:noVBand="1"/>
      </w:tblPr>
      <w:tblGrid>
        <w:gridCol w:w="5462"/>
        <w:gridCol w:w="3827"/>
      </w:tblGrid>
      <w:tr w:rsidR="0051373A" w:rsidRPr="0051373A" w:rsidTr="005E6D30">
        <w:tc>
          <w:tcPr>
            <w:tcW w:w="5462"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847CE6" w:rsidRDefault="00847CE6" w:rsidP="0051373A">
            <w:pPr>
              <w:spacing w:after="0" w:line="240" w:lineRule="auto"/>
              <w:jc w:val="center"/>
              <w:rPr>
                <w:rFonts w:ascii="Times New Roman" w:eastAsia="Times New Roman" w:hAnsi="Times New Roman" w:cs="Times New Roman"/>
                <w:sz w:val="20"/>
                <w:szCs w:val="20"/>
                <w:lang w:eastAsia="ru-RU"/>
              </w:rPr>
            </w:pPr>
            <w:bookmarkStart w:id="2" w:name="z33"/>
            <w:bookmarkEnd w:id="2"/>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51373A">
            <w:pPr>
              <w:spacing w:after="0" w:line="240" w:lineRule="auto"/>
              <w:jc w:val="center"/>
              <w:rPr>
                <w:rFonts w:ascii="Times New Roman" w:eastAsia="Times New Roman" w:hAnsi="Times New Roman" w:cs="Times New Roman"/>
                <w:sz w:val="20"/>
                <w:szCs w:val="20"/>
                <w:lang w:eastAsia="ru-RU"/>
              </w:rPr>
            </w:pPr>
          </w:p>
          <w:p w:rsidR="00847CE6" w:rsidRDefault="00847CE6" w:rsidP="00847CE6">
            <w:pPr>
              <w:spacing w:after="0"/>
              <w:jc w:val="right"/>
              <w:rPr>
                <w:color w:val="000000"/>
                <w:sz w:val="24"/>
                <w:szCs w:val="24"/>
              </w:rPr>
            </w:pPr>
            <w:r>
              <w:rPr>
                <w:color w:val="000000"/>
              </w:rPr>
              <w:t xml:space="preserve">Қосымша </w:t>
            </w:r>
            <w:r w:rsidR="00B16145">
              <w:rPr>
                <w:color w:val="000000"/>
              </w:rPr>
              <w:t>6</w:t>
            </w:r>
          </w:p>
          <w:p w:rsidR="00847CE6" w:rsidRDefault="00847CE6" w:rsidP="00847CE6">
            <w:pPr>
              <w:spacing w:after="0"/>
              <w:jc w:val="right"/>
              <w:rPr>
                <w:color w:val="000000"/>
                <w:sz w:val="24"/>
                <w:szCs w:val="24"/>
              </w:rPr>
            </w:pPr>
            <w:r>
              <w:rPr>
                <w:color w:val="000000"/>
              </w:rPr>
              <w:t>Павлодар облысының</w:t>
            </w:r>
          </w:p>
          <w:p w:rsidR="00847CE6" w:rsidRDefault="00847CE6" w:rsidP="00847CE6">
            <w:pPr>
              <w:spacing w:after="0"/>
              <w:jc w:val="right"/>
              <w:rPr>
                <w:color w:val="000000"/>
                <w:sz w:val="24"/>
                <w:szCs w:val="24"/>
              </w:rPr>
            </w:pPr>
            <w:r>
              <w:rPr>
                <w:color w:val="000000"/>
              </w:rPr>
              <w:t>денсаулық сақтау басқармасымен</w:t>
            </w:r>
          </w:p>
          <w:p w:rsidR="00847CE6" w:rsidRDefault="00847CE6" w:rsidP="00847CE6">
            <w:pPr>
              <w:spacing w:after="0"/>
              <w:jc w:val="right"/>
              <w:rPr>
                <w:color w:val="000000"/>
                <w:sz w:val="24"/>
                <w:szCs w:val="24"/>
              </w:rPr>
            </w:pPr>
            <w:r>
              <w:rPr>
                <w:color w:val="000000"/>
              </w:rPr>
              <w:t xml:space="preserve">бекітілген </w:t>
            </w:r>
          </w:p>
          <w:p w:rsidR="00847CE6" w:rsidRDefault="00847CE6" w:rsidP="00847CE6">
            <w:pPr>
              <w:spacing w:after="0"/>
              <w:jc w:val="right"/>
              <w:rPr>
                <w:color w:val="000000"/>
                <w:sz w:val="24"/>
                <w:szCs w:val="24"/>
              </w:rPr>
            </w:pPr>
            <w:r>
              <w:rPr>
                <w:color w:val="000000"/>
              </w:rPr>
              <w:t>Тендерлік құжаттамаға</w:t>
            </w:r>
          </w:p>
          <w:p w:rsidR="0051373A" w:rsidRPr="0051373A" w:rsidRDefault="00847CE6" w:rsidP="005E6D30">
            <w:pPr>
              <w:tabs>
                <w:tab w:val="left" w:pos="1257"/>
                <w:tab w:val="left" w:pos="4319"/>
                <w:tab w:val="left" w:pos="5378"/>
              </w:tabs>
              <w:spacing w:after="0" w:line="240" w:lineRule="auto"/>
              <w:ind w:left="-1209" w:right="-1067" w:firstLine="19"/>
              <w:jc w:val="center"/>
              <w:rPr>
                <w:rFonts w:ascii="Times New Roman" w:eastAsia="Times New Roman" w:hAnsi="Times New Roman" w:cs="Times New Roman"/>
                <w:sz w:val="20"/>
                <w:szCs w:val="20"/>
                <w:lang w:eastAsia="ru-RU"/>
              </w:rPr>
            </w:pPr>
            <w:r>
              <w:rPr>
                <w:color w:val="000000"/>
              </w:rPr>
              <w:t xml:space="preserve">                                                                                                                      </w:t>
            </w:r>
            <w:r w:rsidR="004C4C7E">
              <w:rPr>
                <w:color w:val="000000"/>
              </w:rPr>
              <w:t xml:space="preserve">                  </w:t>
            </w:r>
            <w:r w:rsidR="005E0AC1">
              <w:rPr>
                <w:color w:val="000000"/>
              </w:rPr>
              <w:t>2022</w:t>
            </w:r>
            <w:r w:rsidR="005E6D30">
              <w:rPr>
                <w:color w:val="000000"/>
              </w:rPr>
              <w:t xml:space="preserve"> жылғы  ___________ №____</w:t>
            </w:r>
          </w:p>
        </w:tc>
      </w:tr>
      <w:tr w:rsidR="0051373A" w:rsidRPr="0051373A" w:rsidTr="005E6D30">
        <w:tc>
          <w:tcPr>
            <w:tcW w:w="5462"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lastRenderedPageBreak/>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Нысан</w:t>
            </w:r>
          </w:p>
        </w:tc>
      </w:tr>
    </w:tbl>
    <w:p w:rsidR="0051373A" w:rsidRPr="002E3824" w:rsidRDefault="0051373A" w:rsidP="002E3824">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2E3824">
        <w:rPr>
          <w:rFonts w:ascii="Courier New" w:eastAsia="Times New Roman" w:hAnsi="Courier New" w:cs="Courier New"/>
          <w:b/>
          <w:color w:val="1E1E1E"/>
          <w:sz w:val="32"/>
          <w:szCs w:val="32"/>
          <w:lang w:eastAsia="ru-RU"/>
        </w:rPr>
        <w:t>Біліктілік туралы мәліметтер</w:t>
      </w:r>
      <w:r w:rsidRPr="002E3824">
        <w:rPr>
          <w:rFonts w:ascii="Courier New" w:eastAsia="Times New Roman" w:hAnsi="Courier New" w:cs="Courier New"/>
          <w:b/>
          <w:color w:val="1E1E1E"/>
          <w:sz w:val="32"/>
          <w:szCs w:val="32"/>
          <w:lang w:eastAsia="ru-RU"/>
        </w:rPr>
        <w:br/>
        <w:t>(дәрілік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Сатып алудың атауы 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 Әлеуетті өнім беруші туралы жалпы мәліметтер:</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Атауы__________________________________________________________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БCН/CТН/СТЖН/ТЕУ____________________________________________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Тендерде/екі кезеңдік тендерде сатып алынатын әлеуетті өнім беруші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жеткізген (өндірген) ұқсас (үйлес) тауарлар көлемі* (болған жағдайда толтырылады)</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1701"/>
        <w:gridCol w:w="1985"/>
        <w:gridCol w:w="2227"/>
        <w:gridCol w:w="1172"/>
        <w:gridCol w:w="1137"/>
        <w:gridCol w:w="20"/>
      </w:tblGrid>
      <w:tr w:rsidR="00BC12CE" w:rsidRPr="0051373A" w:rsidTr="00BC12CE">
        <w:tc>
          <w:tcPr>
            <w:tcW w:w="1351" w:type="dxa"/>
            <w:shd w:val="clear" w:color="auto" w:fill="auto"/>
            <w:tcMar>
              <w:top w:w="45" w:type="dxa"/>
              <w:left w:w="75" w:type="dxa"/>
              <w:bottom w:w="45" w:type="dxa"/>
              <w:right w:w="75" w:type="dxa"/>
            </w:tcMar>
            <w:hideMark/>
          </w:tcPr>
          <w:p w:rsidR="00BC12CE" w:rsidRPr="0051373A" w:rsidRDefault="00BC12CE" w:rsidP="0048474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Тауардың атауы</w:t>
            </w:r>
          </w:p>
        </w:tc>
        <w:tc>
          <w:tcPr>
            <w:tcW w:w="1701" w:type="dxa"/>
            <w:shd w:val="clear" w:color="auto" w:fill="auto"/>
            <w:tcMar>
              <w:top w:w="45" w:type="dxa"/>
              <w:left w:w="75" w:type="dxa"/>
              <w:bottom w:w="45" w:type="dxa"/>
              <w:right w:w="75" w:type="dxa"/>
            </w:tcMar>
            <w:hideMark/>
          </w:tcPr>
          <w:p w:rsidR="00BC12CE" w:rsidRPr="0051373A" w:rsidRDefault="00BC12CE" w:rsidP="0048474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Тапсырыс берушінің атауы</w:t>
            </w:r>
          </w:p>
        </w:tc>
        <w:tc>
          <w:tcPr>
            <w:tcW w:w="1985" w:type="dxa"/>
            <w:shd w:val="clear" w:color="auto" w:fill="auto"/>
            <w:tcMar>
              <w:top w:w="45" w:type="dxa"/>
              <w:left w:w="75" w:type="dxa"/>
              <w:bottom w:w="45" w:type="dxa"/>
              <w:right w:w="75" w:type="dxa"/>
            </w:tcMar>
            <w:hideMark/>
          </w:tcPr>
          <w:p w:rsidR="00BC12CE" w:rsidRPr="0051373A" w:rsidRDefault="00BC12CE" w:rsidP="0048474D">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Тауарды жеткізу орны</w:t>
            </w:r>
          </w:p>
        </w:tc>
        <w:tc>
          <w:tcPr>
            <w:tcW w:w="2227" w:type="dxa"/>
            <w:shd w:val="clear" w:color="auto" w:fill="auto"/>
            <w:tcMar>
              <w:top w:w="45" w:type="dxa"/>
              <w:left w:w="75" w:type="dxa"/>
              <w:bottom w:w="45" w:type="dxa"/>
              <w:right w:w="75" w:type="dxa"/>
            </w:tcMar>
            <w:hideMark/>
          </w:tcPr>
          <w:p w:rsidR="00BC12CE" w:rsidRPr="0051373A" w:rsidRDefault="007B4BCE" w:rsidP="0048474D">
            <w:pPr>
              <w:spacing w:after="360" w:line="285" w:lineRule="atLeast"/>
              <w:jc w:val="center"/>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color w:val="000000"/>
                <w:spacing w:val="2"/>
                <w:sz w:val="20"/>
                <w:szCs w:val="20"/>
                <w:lang w:eastAsia="ru-RU"/>
              </w:rPr>
              <w:t xml:space="preserve">Тауарды жеткізу </w:t>
            </w:r>
            <w:r w:rsidR="002173B1">
              <w:rPr>
                <w:rFonts w:ascii="Courier New" w:eastAsia="Times New Roman" w:hAnsi="Courier New" w:cs="Courier New"/>
                <w:color w:val="000000"/>
                <w:spacing w:val="2"/>
                <w:sz w:val="20"/>
                <w:szCs w:val="20"/>
                <w:lang w:val="kk-KZ" w:eastAsia="ru-RU"/>
              </w:rPr>
              <w:t>к</w:t>
            </w:r>
            <w:r w:rsidR="00BC12CE" w:rsidRPr="0051373A">
              <w:rPr>
                <w:rFonts w:ascii="Courier New" w:eastAsia="Times New Roman" w:hAnsi="Courier New" w:cs="Courier New"/>
                <w:color w:val="000000"/>
                <w:spacing w:val="2"/>
                <w:sz w:val="20"/>
                <w:szCs w:val="20"/>
                <w:lang w:eastAsia="ru-RU"/>
              </w:rPr>
              <w:t>үні</w:t>
            </w:r>
          </w:p>
        </w:tc>
        <w:tc>
          <w:tcPr>
            <w:tcW w:w="1172" w:type="dxa"/>
            <w:shd w:val="clear" w:color="auto" w:fill="auto"/>
          </w:tcPr>
          <w:p w:rsidR="00BC12CE" w:rsidRPr="00BC12CE" w:rsidRDefault="00BC12CE" w:rsidP="0048474D">
            <w:pPr>
              <w:spacing w:after="360" w:line="285" w:lineRule="atLeast"/>
              <w:jc w:val="center"/>
              <w:textAlignment w:val="baseline"/>
              <w:rPr>
                <w:rFonts w:ascii="Courier New" w:eastAsia="Times New Roman" w:hAnsi="Courier New" w:cs="Courier New"/>
                <w:color w:val="000000"/>
                <w:spacing w:val="2"/>
                <w:sz w:val="20"/>
                <w:szCs w:val="20"/>
                <w:lang w:val="kk-KZ" w:eastAsia="ru-RU"/>
              </w:rPr>
            </w:pPr>
            <w:r>
              <w:rPr>
                <w:rFonts w:ascii="Courier New" w:eastAsia="Times New Roman" w:hAnsi="Courier New" w:cs="Courier New"/>
                <w:color w:val="000000"/>
                <w:spacing w:val="2"/>
                <w:sz w:val="20"/>
                <w:szCs w:val="20"/>
                <w:lang w:eastAsia="ru-RU"/>
              </w:rPr>
              <w:t xml:space="preserve">Оны растайтын </w:t>
            </w:r>
            <w:r>
              <w:rPr>
                <w:rFonts w:ascii="Courier New" w:eastAsia="Times New Roman" w:hAnsi="Courier New" w:cs="Courier New"/>
                <w:color w:val="000000"/>
                <w:spacing w:val="2"/>
                <w:sz w:val="20"/>
                <w:szCs w:val="20"/>
                <w:lang w:val="kk-KZ" w:eastAsia="ru-RU"/>
              </w:rPr>
              <w:t>қ</w:t>
            </w:r>
            <w:r w:rsidR="008E1810">
              <w:rPr>
                <w:rFonts w:ascii="Courier New" w:eastAsia="Times New Roman" w:hAnsi="Courier New" w:cs="Courier New"/>
                <w:color w:val="000000"/>
                <w:spacing w:val="2"/>
                <w:sz w:val="20"/>
                <w:szCs w:val="20"/>
                <w:lang w:val="kk-KZ" w:eastAsia="ru-RU"/>
              </w:rPr>
              <w:t>ұжаттың атауы,</w:t>
            </w:r>
            <w:r w:rsidR="008E1810" w:rsidRPr="0051373A">
              <w:rPr>
                <w:rFonts w:ascii="Courier New" w:eastAsia="Times New Roman" w:hAnsi="Courier New" w:cs="Courier New"/>
                <w:color w:val="000000"/>
                <w:spacing w:val="2"/>
                <w:sz w:val="20"/>
                <w:szCs w:val="20"/>
                <w:lang w:eastAsia="ru-RU"/>
              </w:rPr>
              <w:t xml:space="preserve"> күні</w:t>
            </w:r>
            <w:r w:rsidR="008E1810">
              <w:rPr>
                <w:rFonts w:ascii="Courier New" w:eastAsia="Times New Roman" w:hAnsi="Courier New" w:cs="Courier New"/>
                <w:color w:val="000000"/>
                <w:spacing w:val="2"/>
                <w:sz w:val="20"/>
                <w:szCs w:val="20"/>
                <w:lang w:val="kk-KZ" w:eastAsia="ru-RU"/>
              </w:rPr>
              <w:t xml:space="preserve"> </w:t>
            </w:r>
            <w:r w:rsidR="00827AB4">
              <w:rPr>
                <w:rFonts w:ascii="Courier New" w:eastAsia="Times New Roman" w:hAnsi="Courier New" w:cs="Courier New"/>
                <w:color w:val="000000"/>
                <w:spacing w:val="2"/>
                <w:sz w:val="20"/>
                <w:szCs w:val="20"/>
                <w:lang w:val="kk-KZ" w:eastAsia="ru-RU"/>
              </w:rPr>
              <w:t>және нөмірі</w:t>
            </w:r>
            <w:r w:rsidR="008E1810">
              <w:rPr>
                <w:rFonts w:ascii="Courier New" w:eastAsia="Times New Roman" w:hAnsi="Courier New" w:cs="Courier New"/>
                <w:color w:val="000000"/>
                <w:spacing w:val="2"/>
                <w:sz w:val="20"/>
                <w:szCs w:val="20"/>
                <w:lang w:val="kk-KZ" w:eastAsia="ru-RU"/>
              </w:rPr>
              <w:t xml:space="preserve"> </w:t>
            </w:r>
          </w:p>
        </w:tc>
        <w:tc>
          <w:tcPr>
            <w:tcW w:w="1137" w:type="dxa"/>
            <w:shd w:val="clear" w:color="auto" w:fill="auto"/>
          </w:tcPr>
          <w:p w:rsidR="00BC12CE" w:rsidRPr="007B4BCE" w:rsidRDefault="007B4BCE" w:rsidP="0048474D">
            <w:pPr>
              <w:spacing w:after="360" w:line="285" w:lineRule="atLeast"/>
              <w:jc w:val="center"/>
              <w:textAlignment w:val="baseline"/>
              <w:rPr>
                <w:rFonts w:ascii="Courier New" w:eastAsia="Times New Roman" w:hAnsi="Courier New" w:cs="Courier New"/>
                <w:color w:val="000000"/>
                <w:spacing w:val="2"/>
                <w:sz w:val="20"/>
                <w:szCs w:val="20"/>
                <w:lang w:val="kk-KZ" w:eastAsia="ru-RU"/>
              </w:rPr>
            </w:pPr>
            <w:r>
              <w:rPr>
                <w:rFonts w:ascii="Courier New" w:eastAsia="Times New Roman" w:hAnsi="Courier New" w:cs="Courier New"/>
                <w:color w:val="000000"/>
                <w:spacing w:val="2"/>
                <w:sz w:val="20"/>
                <w:szCs w:val="20"/>
                <w:lang w:val="kk-KZ" w:eastAsia="ru-RU"/>
              </w:rPr>
              <w:t>Шарттың</w:t>
            </w:r>
            <w:r w:rsidR="002173B1">
              <w:rPr>
                <w:rFonts w:ascii="Courier New" w:eastAsia="Times New Roman" w:hAnsi="Courier New" w:cs="Courier New"/>
                <w:color w:val="000000"/>
                <w:spacing w:val="2"/>
                <w:sz w:val="20"/>
                <w:szCs w:val="20"/>
                <w:lang w:val="kk-KZ" w:eastAsia="ru-RU"/>
              </w:rPr>
              <w:t xml:space="preserve"> құны</w:t>
            </w:r>
            <w:r>
              <w:rPr>
                <w:rFonts w:ascii="Courier New" w:eastAsia="Times New Roman" w:hAnsi="Courier New" w:cs="Courier New"/>
                <w:color w:val="000000"/>
                <w:spacing w:val="2"/>
                <w:sz w:val="20"/>
                <w:szCs w:val="20"/>
                <w:lang w:val="kk-KZ" w:eastAsia="ru-RU"/>
              </w:rPr>
              <w:t xml:space="preserve"> </w:t>
            </w:r>
          </w:p>
        </w:tc>
        <w:tc>
          <w:tcPr>
            <w:tcW w:w="20" w:type="dxa"/>
            <w:tcBorders>
              <w:top w:val="nil"/>
              <w:bottom w:val="nil"/>
              <w:right w:val="nil"/>
            </w:tcBorders>
            <w:shd w:val="clear" w:color="auto" w:fill="auto"/>
          </w:tcPr>
          <w:p w:rsidR="00BC12CE" w:rsidRPr="0051373A" w:rsidRDefault="00BC12CE" w:rsidP="0048474D"/>
        </w:tc>
      </w:tr>
      <w:tr w:rsidR="00BC12CE" w:rsidRPr="0051373A" w:rsidTr="00BC12CE">
        <w:trPr>
          <w:gridAfter w:val="1"/>
          <w:wAfter w:w="20" w:type="dxa"/>
        </w:trPr>
        <w:tc>
          <w:tcPr>
            <w:tcW w:w="1351" w:type="dxa"/>
            <w:tcBorders>
              <w:bottom w:val="single" w:sz="4" w:space="0" w:color="auto"/>
            </w:tcBorders>
            <w:shd w:val="clear" w:color="auto" w:fill="auto"/>
            <w:tcMar>
              <w:top w:w="45" w:type="dxa"/>
              <w:left w:w="75" w:type="dxa"/>
              <w:bottom w:w="45" w:type="dxa"/>
              <w:right w:w="75" w:type="dxa"/>
            </w:tcMar>
          </w:tcPr>
          <w:p w:rsidR="00BC12CE" w:rsidRPr="0051373A" w:rsidRDefault="00BC12CE" w:rsidP="00484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bottom w:val="single" w:sz="4" w:space="0" w:color="auto"/>
            </w:tcBorders>
            <w:shd w:val="clear" w:color="auto" w:fill="auto"/>
            <w:tcMar>
              <w:top w:w="45" w:type="dxa"/>
              <w:left w:w="75" w:type="dxa"/>
              <w:bottom w:w="45" w:type="dxa"/>
              <w:right w:w="75" w:type="dxa"/>
            </w:tcMar>
          </w:tcPr>
          <w:p w:rsidR="00BC12CE" w:rsidRPr="0051373A" w:rsidRDefault="00BC12CE" w:rsidP="00484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tcBorders>
              <w:bottom w:val="single" w:sz="4" w:space="0" w:color="auto"/>
            </w:tcBorders>
            <w:shd w:val="clear" w:color="auto" w:fill="auto"/>
            <w:tcMar>
              <w:top w:w="45" w:type="dxa"/>
              <w:left w:w="75" w:type="dxa"/>
              <w:bottom w:w="45" w:type="dxa"/>
              <w:right w:w="75" w:type="dxa"/>
            </w:tcMar>
          </w:tcPr>
          <w:p w:rsidR="00BC12CE" w:rsidRPr="0051373A" w:rsidRDefault="00BC12CE" w:rsidP="00484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27" w:type="dxa"/>
            <w:tcBorders>
              <w:bottom w:val="single" w:sz="4" w:space="0" w:color="auto"/>
            </w:tcBorders>
            <w:shd w:val="clear" w:color="auto" w:fill="auto"/>
            <w:tcMar>
              <w:top w:w="45" w:type="dxa"/>
              <w:left w:w="75" w:type="dxa"/>
              <w:bottom w:w="45" w:type="dxa"/>
              <w:right w:w="75" w:type="dxa"/>
            </w:tcMar>
          </w:tcPr>
          <w:p w:rsidR="00BC12CE" w:rsidRPr="0051373A" w:rsidRDefault="00BC12CE" w:rsidP="00484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72" w:type="dxa"/>
            <w:tcBorders>
              <w:bottom w:val="single" w:sz="4" w:space="0" w:color="auto"/>
            </w:tcBorders>
            <w:shd w:val="clear" w:color="auto" w:fill="auto"/>
          </w:tcPr>
          <w:p w:rsidR="00BC12CE" w:rsidRPr="0051373A" w:rsidRDefault="00BC12CE" w:rsidP="00BC12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7" w:type="dxa"/>
            <w:tcBorders>
              <w:bottom w:val="single" w:sz="4" w:space="0" w:color="auto"/>
            </w:tcBorders>
            <w:shd w:val="clear" w:color="auto" w:fill="auto"/>
          </w:tcPr>
          <w:p w:rsidR="00BC12CE" w:rsidRPr="0051373A" w:rsidRDefault="00BC12CE" w:rsidP="00BC12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 Біліктілік туралы барлық мәліметтердің анықтығын растаймын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Қолы, күні лауазымы, тегі, аты, әкесінің аты (бар болса)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Мөрі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(бар болса)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 БСН/ЖСН - бизнес сәйкестендіру нөмірі/ жеке сәйкестендіру нөмірі;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**СТТН - салық төлеушінің тіркеу нөмірі</w:t>
      </w:r>
    </w:p>
    <w:tbl>
      <w:tblPr>
        <w:tblW w:w="12549" w:type="dxa"/>
        <w:tblCellMar>
          <w:left w:w="0" w:type="dxa"/>
          <w:right w:w="0" w:type="dxa"/>
        </w:tblCellMar>
        <w:tblLook w:val="04A0" w:firstRow="1" w:lastRow="0" w:firstColumn="1" w:lastColumn="0" w:noHBand="0" w:noVBand="1"/>
      </w:tblPr>
      <w:tblGrid>
        <w:gridCol w:w="6312"/>
        <w:gridCol w:w="6237"/>
      </w:tblGrid>
      <w:tr w:rsidR="0051373A" w:rsidRPr="0051373A" w:rsidTr="000242F7">
        <w:tc>
          <w:tcPr>
            <w:tcW w:w="6312"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6237" w:type="dxa"/>
            <w:tcBorders>
              <w:top w:val="nil"/>
              <w:left w:val="nil"/>
              <w:bottom w:val="nil"/>
              <w:right w:val="nil"/>
            </w:tcBorders>
            <w:shd w:val="clear" w:color="auto" w:fill="auto"/>
            <w:tcMar>
              <w:top w:w="45" w:type="dxa"/>
              <w:left w:w="75" w:type="dxa"/>
              <w:bottom w:w="45" w:type="dxa"/>
              <w:right w:w="75" w:type="dxa"/>
            </w:tcMar>
            <w:hideMark/>
          </w:tcPr>
          <w:p w:rsidR="000242F7" w:rsidRPr="000242F7" w:rsidRDefault="000242F7" w:rsidP="00CA0B95">
            <w:pPr>
              <w:spacing w:after="0" w:line="240" w:lineRule="auto"/>
              <w:ind w:right="2760"/>
              <w:jc w:val="right"/>
              <w:rPr>
                <w:rFonts w:ascii="Times New Roman" w:eastAsia="Times New Roman" w:hAnsi="Times New Roman" w:cs="Times New Roman"/>
                <w:sz w:val="20"/>
                <w:szCs w:val="20"/>
                <w:lang w:eastAsia="ru-RU"/>
              </w:rPr>
            </w:pPr>
            <w:bookmarkStart w:id="3" w:name="z35"/>
            <w:bookmarkEnd w:id="3"/>
            <w:r w:rsidRPr="000242F7">
              <w:rPr>
                <w:rFonts w:ascii="Times New Roman" w:eastAsia="Times New Roman" w:hAnsi="Times New Roman" w:cs="Times New Roman"/>
                <w:sz w:val="20"/>
                <w:szCs w:val="20"/>
                <w:lang w:eastAsia="ru-RU"/>
              </w:rPr>
              <w:t xml:space="preserve">Қосымша </w:t>
            </w:r>
            <w:r>
              <w:rPr>
                <w:rFonts w:ascii="Times New Roman" w:eastAsia="Times New Roman" w:hAnsi="Times New Roman" w:cs="Times New Roman"/>
                <w:sz w:val="20"/>
                <w:szCs w:val="20"/>
                <w:lang w:val="kk-KZ" w:eastAsia="ru-RU"/>
              </w:rPr>
              <w:t>7</w:t>
            </w:r>
          </w:p>
          <w:p w:rsidR="000242F7" w:rsidRPr="000242F7" w:rsidRDefault="000242F7" w:rsidP="00CA0B95">
            <w:pPr>
              <w:spacing w:after="0" w:line="240" w:lineRule="auto"/>
              <w:ind w:right="2760"/>
              <w:jc w:val="right"/>
              <w:rPr>
                <w:rFonts w:ascii="Times New Roman" w:eastAsia="Times New Roman" w:hAnsi="Times New Roman" w:cs="Times New Roman"/>
                <w:sz w:val="20"/>
                <w:szCs w:val="20"/>
                <w:lang w:eastAsia="ru-RU"/>
              </w:rPr>
            </w:pPr>
            <w:r w:rsidRPr="000242F7">
              <w:rPr>
                <w:rFonts w:ascii="Times New Roman" w:eastAsia="Times New Roman" w:hAnsi="Times New Roman" w:cs="Times New Roman"/>
                <w:sz w:val="20"/>
                <w:szCs w:val="20"/>
                <w:lang w:eastAsia="ru-RU"/>
              </w:rPr>
              <w:t>Павлодар облысының</w:t>
            </w:r>
          </w:p>
          <w:p w:rsidR="000242F7" w:rsidRPr="000242F7" w:rsidRDefault="000242F7" w:rsidP="00CA0B95">
            <w:pPr>
              <w:spacing w:after="0" w:line="240" w:lineRule="auto"/>
              <w:ind w:right="2760"/>
              <w:jc w:val="right"/>
              <w:rPr>
                <w:rFonts w:ascii="Times New Roman" w:eastAsia="Times New Roman" w:hAnsi="Times New Roman" w:cs="Times New Roman"/>
                <w:sz w:val="20"/>
                <w:szCs w:val="20"/>
                <w:lang w:eastAsia="ru-RU"/>
              </w:rPr>
            </w:pPr>
            <w:r w:rsidRPr="000242F7">
              <w:rPr>
                <w:rFonts w:ascii="Times New Roman" w:eastAsia="Times New Roman" w:hAnsi="Times New Roman" w:cs="Times New Roman"/>
                <w:sz w:val="20"/>
                <w:szCs w:val="20"/>
                <w:lang w:eastAsia="ru-RU"/>
              </w:rPr>
              <w:t>денсаулық сақтау басқармасымен</w:t>
            </w:r>
          </w:p>
          <w:p w:rsidR="000242F7" w:rsidRPr="000242F7" w:rsidRDefault="000242F7" w:rsidP="00CA0B95">
            <w:pPr>
              <w:spacing w:after="0" w:line="240" w:lineRule="auto"/>
              <w:ind w:right="2760"/>
              <w:jc w:val="right"/>
              <w:rPr>
                <w:rFonts w:ascii="Times New Roman" w:eastAsia="Times New Roman" w:hAnsi="Times New Roman" w:cs="Times New Roman"/>
                <w:sz w:val="20"/>
                <w:szCs w:val="20"/>
                <w:lang w:eastAsia="ru-RU"/>
              </w:rPr>
            </w:pPr>
            <w:r w:rsidRPr="000242F7">
              <w:rPr>
                <w:rFonts w:ascii="Times New Roman" w:eastAsia="Times New Roman" w:hAnsi="Times New Roman" w:cs="Times New Roman"/>
                <w:sz w:val="20"/>
                <w:szCs w:val="20"/>
                <w:lang w:eastAsia="ru-RU"/>
              </w:rPr>
              <w:t xml:space="preserve">бекітілген </w:t>
            </w:r>
          </w:p>
          <w:p w:rsidR="000242F7" w:rsidRPr="000242F7" w:rsidRDefault="000242F7" w:rsidP="00CA0B95">
            <w:pPr>
              <w:spacing w:after="0" w:line="240" w:lineRule="auto"/>
              <w:ind w:right="2760"/>
              <w:jc w:val="right"/>
              <w:rPr>
                <w:rFonts w:ascii="Times New Roman" w:eastAsia="Times New Roman" w:hAnsi="Times New Roman" w:cs="Times New Roman"/>
                <w:sz w:val="20"/>
                <w:szCs w:val="20"/>
                <w:lang w:eastAsia="ru-RU"/>
              </w:rPr>
            </w:pPr>
            <w:r w:rsidRPr="000242F7">
              <w:rPr>
                <w:rFonts w:ascii="Times New Roman" w:eastAsia="Times New Roman" w:hAnsi="Times New Roman" w:cs="Times New Roman"/>
                <w:sz w:val="20"/>
                <w:szCs w:val="20"/>
                <w:lang w:eastAsia="ru-RU"/>
              </w:rPr>
              <w:t>Тендерлік құжаттамаға</w:t>
            </w:r>
          </w:p>
          <w:p w:rsidR="0051373A" w:rsidRPr="0051373A" w:rsidRDefault="000242F7" w:rsidP="00CA0B95">
            <w:pPr>
              <w:spacing w:after="0" w:line="240" w:lineRule="auto"/>
              <w:ind w:left="-480" w:right="2760"/>
              <w:jc w:val="right"/>
              <w:rPr>
                <w:rFonts w:ascii="Times New Roman" w:eastAsia="Times New Roman" w:hAnsi="Times New Roman" w:cs="Times New Roman"/>
                <w:sz w:val="20"/>
                <w:szCs w:val="20"/>
                <w:lang w:eastAsia="ru-RU"/>
              </w:rPr>
            </w:pPr>
            <w:r w:rsidRPr="000242F7">
              <w:rPr>
                <w:rFonts w:ascii="Times New Roman" w:eastAsia="Times New Roman" w:hAnsi="Times New Roman" w:cs="Times New Roman"/>
                <w:sz w:val="20"/>
                <w:szCs w:val="20"/>
                <w:lang w:eastAsia="ru-RU"/>
              </w:rPr>
              <w:t xml:space="preserve">                                                                                                                                        202</w:t>
            </w:r>
            <w:r w:rsidR="005E0AC1">
              <w:rPr>
                <w:rFonts w:ascii="Times New Roman" w:eastAsia="Times New Roman" w:hAnsi="Times New Roman" w:cs="Times New Roman"/>
                <w:sz w:val="20"/>
                <w:szCs w:val="20"/>
                <w:lang w:eastAsia="ru-RU"/>
              </w:rPr>
              <w:t>2</w:t>
            </w:r>
            <w:r w:rsidRPr="000242F7">
              <w:rPr>
                <w:rFonts w:ascii="Times New Roman" w:eastAsia="Times New Roman" w:hAnsi="Times New Roman" w:cs="Times New Roman"/>
                <w:sz w:val="20"/>
                <w:szCs w:val="20"/>
                <w:lang w:eastAsia="ru-RU"/>
              </w:rPr>
              <w:t xml:space="preserve"> жылғы  ___________ №____</w:t>
            </w:r>
          </w:p>
        </w:tc>
      </w:tr>
      <w:tr w:rsidR="0051373A" w:rsidRPr="0051373A" w:rsidTr="000242F7">
        <w:tc>
          <w:tcPr>
            <w:tcW w:w="6312"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6237"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0242F7" w:rsidP="00CA0B95">
            <w:pPr>
              <w:spacing w:after="0" w:line="240" w:lineRule="auto"/>
              <w:ind w:right="276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                       </w:t>
            </w:r>
            <w:r w:rsidR="0051373A" w:rsidRPr="0051373A">
              <w:rPr>
                <w:rFonts w:ascii="Times New Roman" w:eastAsia="Times New Roman" w:hAnsi="Times New Roman" w:cs="Times New Roman"/>
                <w:sz w:val="20"/>
                <w:szCs w:val="20"/>
                <w:lang w:eastAsia="ru-RU"/>
              </w:rPr>
              <w:t>Нысан</w:t>
            </w:r>
          </w:p>
        </w:tc>
      </w:tr>
    </w:tbl>
    <w:p w:rsidR="0051373A" w:rsidRPr="00D21A25" w:rsidRDefault="0051373A" w:rsidP="00D21A25">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D21A25">
        <w:rPr>
          <w:rFonts w:ascii="Courier New" w:eastAsia="Times New Roman" w:hAnsi="Courier New" w:cs="Courier New"/>
          <w:b/>
          <w:color w:val="1E1E1E"/>
          <w:sz w:val="32"/>
          <w:szCs w:val="32"/>
          <w:lang w:eastAsia="ru-RU"/>
        </w:rPr>
        <w:t>Әлеуетті өнім берушінің бағасының кестесі</w:t>
      </w:r>
      <w:r w:rsidRPr="00D21A25">
        <w:rPr>
          <w:rFonts w:ascii="Courier New" w:eastAsia="Times New Roman" w:hAnsi="Courier New" w:cs="Courier New"/>
          <w:b/>
          <w:color w:val="1E1E1E"/>
          <w:sz w:val="32"/>
          <w:szCs w:val="32"/>
          <w:lang w:eastAsia="ru-RU"/>
        </w:rPr>
        <w:br/>
        <w:t>(әлеуетті өнім берушінің атауы, әрбір лотқа жеке толтырылады)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
        <w:gridCol w:w="6626"/>
        <w:gridCol w:w="2693"/>
      </w:tblGrid>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Мазмұны</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Тауарлардың атауы</w:t>
            </w: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1</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2</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3</w:t>
            </w: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1.</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Қысқаша сипаты</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2.</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Шығарған ел</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3.</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Жасаушы зауыт</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4.</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Өлшем бірлігі</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5.</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Баға ________ бірлікке __________</w:t>
            </w:r>
            <w:r w:rsidRPr="0051373A">
              <w:rPr>
                <w:rFonts w:ascii="Courier New" w:eastAsia="Times New Roman" w:hAnsi="Courier New" w:cs="Courier New"/>
                <w:color w:val="000000"/>
                <w:spacing w:val="2"/>
                <w:sz w:val="20"/>
                <w:szCs w:val="20"/>
                <w:lang w:eastAsia="ru-RU"/>
              </w:rPr>
              <w:br/>
              <w:t>ИНКОТЕРМС 2010 шарттары бойынша</w:t>
            </w:r>
            <w:r w:rsidRPr="0051373A">
              <w:rPr>
                <w:rFonts w:ascii="Courier New" w:eastAsia="Times New Roman" w:hAnsi="Courier New" w:cs="Courier New"/>
                <w:color w:val="000000"/>
                <w:spacing w:val="2"/>
                <w:sz w:val="20"/>
                <w:szCs w:val="20"/>
                <w:lang w:eastAsia="ru-RU"/>
              </w:rPr>
              <w:br/>
              <w:t>_________________</w:t>
            </w:r>
            <w:r w:rsidRPr="0051373A">
              <w:rPr>
                <w:rFonts w:ascii="Courier New" w:eastAsia="Times New Roman" w:hAnsi="Courier New" w:cs="Courier New"/>
                <w:color w:val="000000"/>
                <w:spacing w:val="2"/>
                <w:sz w:val="20"/>
                <w:szCs w:val="20"/>
                <w:lang w:eastAsia="ru-RU"/>
              </w:rPr>
              <w:br/>
              <w:t>(белгіленген пункті)</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6.</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Саны (көлемі)</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7.</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Барлық бағасы = б.5 х б.6,</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8.</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Жалпы бағасы, ________ ИНКОТЕРМС 2010 шарттары бойынша ________________________</w:t>
            </w:r>
            <w:r w:rsidRPr="0051373A">
              <w:rPr>
                <w:rFonts w:ascii="Courier New" w:eastAsia="Times New Roman" w:hAnsi="Courier New" w:cs="Courier New"/>
                <w:color w:val="000000"/>
                <w:spacing w:val="2"/>
                <w:sz w:val="20"/>
                <w:szCs w:val="20"/>
                <w:lang w:eastAsia="ru-RU"/>
              </w:rPr>
              <w:br/>
              <w:t>(белгіленген пункті, DDP)</w:t>
            </w:r>
            <w:r w:rsidRPr="0051373A">
              <w:rPr>
                <w:rFonts w:ascii="Courier New" w:eastAsia="Times New Roman" w:hAnsi="Courier New" w:cs="Courier New"/>
                <w:color w:val="000000"/>
                <w:spacing w:val="2"/>
                <w:sz w:val="20"/>
                <w:szCs w:val="20"/>
                <w:lang w:eastAsia="ru-RU"/>
              </w:rPr>
              <w:br/>
              <w:t xml:space="preserve">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бір өлшем бірлігіне пайдаланудың бастапқы </w:t>
            </w:r>
            <w:r w:rsidRPr="0051373A">
              <w:rPr>
                <w:rFonts w:ascii="Courier New" w:eastAsia="Times New Roman" w:hAnsi="Courier New" w:cs="Courier New"/>
                <w:color w:val="000000"/>
                <w:spacing w:val="2"/>
                <w:sz w:val="20"/>
                <w:szCs w:val="20"/>
                <w:lang w:eastAsia="ru-RU"/>
              </w:rPr>
              <w:lastRenderedPageBreak/>
              <w:t>мерзімі ішінде қызмет көрсетуге арналған барлық шығыстарды қоса алғанда, басқа да шығыстар.</w:t>
            </w:r>
            <w:r w:rsidRPr="0051373A">
              <w:rPr>
                <w:rFonts w:ascii="Courier New" w:eastAsia="Times New Roman" w:hAnsi="Courier New" w:cs="Courier New"/>
                <w:color w:val="000000"/>
                <w:spacing w:val="2"/>
                <w:sz w:val="20"/>
                <w:szCs w:val="20"/>
                <w:lang w:eastAsia="ru-RU"/>
              </w:rPr>
              <w:br/>
              <w:t>Әлеуетті өнім беруші басқа да шығыстарды көрсетуге құқылы, оның ішінде</w:t>
            </w:r>
            <w:r w:rsidRPr="0051373A">
              <w:rPr>
                <w:rFonts w:ascii="Courier New" w:eastAsia="Times New Roman" w:hAnsi="Courier New" w:cs="Courier New"/>
                <w:color w:val="000000"/>
                <w:spacing w:val="2"/>
                <w:sz w:val="20"/>
                <w:szCs w:val="20"/>
                <w:lang w:eastAsia="ru-RU"/>
              </w:rPr>
              <w:br/>
              <w:t>8.1.</w:t>
            </w:r>
            <w:r w:rsidRPr="0051373A">
              <w:rPr>
                <w:rFonts w:ascii="Courier New" w:eastAsia="Times New Roman" w:hAnsi="Courier New" w:cs="Courier New"/>
                <w:color w:val="000000"/>
                <w:spacing w:val="2"/>
                <w:sz w:val="20"/>
                <w:szCs w:val="20"/>
                <w:lang w:eastAsia="ru-RU"/>
              </w:rPr>
              <w:br/>
              <w:t>8.2.</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tc>
      </w:tr>
      <w:tr w:rsidR="0051373A" w:rsidRPr="0051373A" w:rsidTr="003746C2">
        <w:tc>
          <w:tcPr>
            <w:tcW w:w="0" w:type="auto"/>
            <w:shd w:val="clear" w:color="auto" w:fill="auto"/>
            <w:tcMar>
              <w:top w:w="45" w:type="dxa"/>
              <w:left w:w="75" w:type="dxa"/>
              <w:bottom w:w="45" w:type="dxa"/>
              <w:right w:w="75" w:type="dxa"/>
            </w:tcMar>
            <w:hideMark/>
          </w:tcPr>
          <w:p w:rsidR="0051373A" w:rsidRPr="0051373A" w:rsidRDefault="0051373A" w:rsidP="0051373A">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9.</w:t>
            </w:r>
          </w:p>
        </w:tc>
        <w:tc>
          <w:tcPr>
            <w:tcW w:w="6626" w:type="dxa"/>
            <w:shd w:val="clear" w:color="auto" w:fill="auto"/>
            <w:tcMar>
              <w:top w:w="45" w:type="dxa"/>
              <w:left w:w="75" w:type="dxa"/>
              <w:bottom w:w="45" w:type="dxa"/>
              <w:right w:w="75" w:type="dxa"/>
            </w:tcMar>
            <w:hideMark/>
          </w:tcPr>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Жеңілдіктер берілген жағдайда оларды ұсыну мөлшері</w:t>
            </w:r>
            <w:r w:rsidRPr="0051373A">
              <w:rPr>
                <w:rFonts w:ascii="Courier New" w:eastAsia="Times New Roman" w:hAnsi="Courier New" w:cs="Courier New"/>
                <w:color w:val="000000"/>
                <w:spacing w:val="2"/>
                <w:sz w:val="20"/>
                <w:szCs w:val="20"/>
                <w:lang w:eastAsia="ru-RU"/>
              </w:rPr>
              <w:br/>
              <w:t>9.1.</w:t>
            </w:r>
            <w:r w:rsidRPr="0051373A">
              <w:rPr>
                <w:rFonts w:ascii="Courier New" w:eastAsia="Times New Roman" w:hAnsi="Courier New" w:cs="Courier New"/>
                <w:color w:val="000000"/>
                <w:spacing w:val="2"/>
                <w:sz w:val="20"/>
                <w:szCs w:val="20"/>
                <w:lang w:eastAsia="ru-RU"/>
              </w:rPr>
              <w:br/>
              <w:t>9.2.</w:t>
            </w:r>
          </w:p>
        </w:tc>
        <w:tc>
          <w:tcPr>
            <w:tcW w:w="2693" w:type="dxa"/>
            <w:shd w:val="clear" w:color="auto" w:fill="auto"/>
            <w:tcMar>
              <w:top w:w="45" w:type="dxa"/>
              <w:left w:w="75" w:type="dxa"/>
              <w:bottom w:w="45" w:type="dxa"/>
              <w:right w:w="75" w:type="dxa"/>
            </w:tcMar>
            <w:hideMark/>
          </w:tcPr>
          <w:p w:rsidR="0051373A" w:rsidRPr="0051373A" w:rsidRDefault="0051373A" w:rsidP="0051373A">
            <w:pPr>
              <w:spacing w:after="0" w:line="240" w:lineRule="auto"/>
              <w:rPr>
                <w:rFonts w:ascii="Times New Roman" w:eastAsia="Times New Roman" w:hAnsi="Times New Roman" w:cs="Times New Roman"/>
                <w:sz w:val="20"/>
                <w:szCs w:val="20"/>
                <w:lang w:eastAsia="ru-RU"/>
              </w:rPr>
            </w:pPr>
          </w:p>
          <w:p w:rsidR="0051373A" w:rsidRPr="0051373A" w:rsidRDefault="0051373A" w:rsidP="0051373A">
            <w:pPr>
              <w:spacing w:after="0" w:line="240" w:lineRule="auto"/>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Жүктеу</w:t>
            </w:r>
          </w:p>
        </w:tc>
      </w:tr>
    </w:tbl>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Қолы, күні лауазымы, тегі, аты, әкесінің аты (бар болса)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Мөрі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(бар болса)</w:t>
      </w:r>
    </w:p>
    <w:tbl>
      <w:tblPr>
        <w:tblW w:w="12067" w:type="dxa"/>
        <w:tblCellMar>
          <w:left w:w="0" w:type="dxa"/>
          <w:right w:w="0" w:type="dxa"/>
        </w:tblCellMar>
        <w:tblLook w:val="04A0" w:firstRow="1" w:lastRow="0" w:firstColumn="1" w:lastColumn="0" w:noHBand="0" w:noVBand="1"/>
      </w:tblPr>
      <w:tblGrid>
        <w:gridCol w:w="5887"/>
        <w:gridCol w:w="6180"/>
      </w:tblGrid>
      <w:tr w:rsidR="0051373A" w:rsidRPr="00CA0B95" w:rsidTr="00D21FB5">
        <w:tc>
          <w:tcPr>
            <w:tcW w:w="5887"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6180" w:type="dxa"/>
            <w:tcBorders>
              <w:top w:val="nil"/>
              <w:left w:val="nil"/>
              <w:bottom w:val="nil"/>
              <w:right w:val="nil"/>
            </w:tcBorders>
            <w:shd w:val="clear" w:color="auto" w:fill="auto"/>
            <w:tcMar>
              <w:top w:w="45" w:type="dxa"/>
              <w:left w:w="75" w:type="dxa"/>
              <w:bottom w:w="45" w:type="dxa"/>
              <w:right w:w="75" w:type="dxa"/>
            </w:tcMar>
            <w:hideMark/>
          </w:tcPr>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bookmarkStart w:id="4" w:name="z37"/>
            <w:bookmarkEnd w:id="4"/>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034081">
            <w:pPr>
              <w:tabs>
                <w:tab w:val="left" w:pos="2618"/>
              </w:tabs>
              <w:spacing w:after="0" w:line="240" w:lineRule="auto"/>
              <w:ind w:right="2987"/>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CA0B95" w:rsidRDefault="00CA0B95" w:rsidP="0051373A">
            <w:pPr>
              <w:spacing w:after="0" w:line="240" w:lineRule="auto"/>
              <w:jc w:val="center"/>
              <w:rPr>
                <w:rFonts w:ascii="Times New Roman" w:eastAsia="Times New Roman" w:hAnsi="Times New Roman" w:cs="Times New Roman"/>
                <w:sz w:val="20"/>
                <w:szCs w:val="20"/>
                <w:lang w:val="kk-KZ" w:eastAsia="ru-RU"/>
              </w:rPr>
            </w:pPr>
          </w:p>
          <w:p w:rsidR="00034081" w:rsidRDefault="00034081" w:rsidP="00CA0B95">
            <w:pPr>
              <w:spacing w:after="0" w:line="240" w:lineRule="auto"/>
              <w:ind w:right="3732"/>
              <w:jc w:val="center"/>
              <w:rPr>
                <w:rFonts w:ascii="Times New Roman" w:eastAsia="Times New Roman" w:hAnsi="Times New Roman" w:cs="Times New Roman"/>
                <w:sz w:val="20"/>
                <w:szCs w:val="20"/>
                <w:lang w:val="kk-KZ" w:eastAsia="ru-RU"/>
              </w:rPr>
            </w:pPr>
          </w:p>
          <w:p w:rsidR="00034081" w:rsidRPr="00034081" w:rsidRDefault="00034081" w:rsidP="00D21A25">
            <w:pPr>
              <w:spacing w:after="0" w:line="240" w:lineRule="auto"/>
              <w:ind w:left="-642"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Қосымша </w:t>
            </w:r>
            <w:r w:rsidR="00D21A25">
              <w:rPr>
                <w:rFonts w:ascii="Times New Roman" w:eastAsia="Times New Roman" w:hAnsi="Times New Roman" w:cs="Times New Roman"/>
                <w:sz w:val="20"/>
                <w:szCs w:val="20"/>
                <w:lang w:val="kk-KZ" w:eastAsia="ru-RU"/>
              </w:rPr>
              <w:t>8</w:t>
            </w:r>
          </w:p>
          <w:p w:rsidR="00034081" w:rsidRDefault="00034081" w:rsidP="00D21A25">
            <w:pPr>
              <w:spacing w:after="0" w:line="240" w:lineRule="auto"/>
              <w:ind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Павлодар облысының</w:t>
            </w:r>
            <w:r>
              <w:rPr>
                <w:rFonts w:ascii="Times New Roman" w:eastAsia="Times New Roman" w:hAnsi="Times New Roman" w:cs="Times New Roman"/>
                <w:sz w:val="20"/>
                <w:szCs w:val="20"/>
                <w:lang w:val="kk-KZ" w:eastAsia="ru-RU"/>
              </w:rPr>
              <w:t xml:space="preserve"> </w:t>
            </w:r>
          </w:p>
          <w:p w:rsidR="00034081" w:rsidRPr="00034081" w:rsidRDefault="00034081" w:rsidP="00D21A25">
            <w:pPr>
              <w:spacing w:after="0" w:line="240" w:lineRule="auto"/>
              <w:ind w:left="-441" w:right="2703"/>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денсаулық ақтау </w:t>
            </w:r>
            <w:r w:rsidR="00D21FB5">
              <w:rPr>
                <w:rFonts w:ascii="Times New Roman" w:eastAsia="Times New Roman" w:hAnsi="Times New Roman" w:cs="Times New Roman"/>
                <w:sz w:val="20"/>
                <w:szCs w:val="20"/>
                <w:lang w:val="kk-KZ" w:eastAsia="ru-RU"/>
              </w:rPr>
              <w:t>б</w:t>
            </w:r>
            <w:r w:rsidRPr="00034081">
              <w:rPr>
                <w:rFonts w:ascii="Times New Roman" w:eastAsia="Times New Roman" w:hAnsi="Times New Roman" w:cs="Times New Roman"/>
                <w:sz w:val="20"/>
                <w:szCs w:val="20"/>
                <w:lang w:val="kk-KZ" w:eastAsia="ru-RU"/>
              </w:rPr>
              <w:t>асқармасымен</w:t>
            </w:r>
          </w:p>
          <w:p w:rsidR="00034081" w:rsidRPr="00034081" w:rsidRDefault="00034081" w:rsidP="00D21A25">
            <w:pPr>
              <w:spacing w:after="0" w:line="240" w:lineRule="auto"/>
              <w:ind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бекітілген </w:t>
            </w:r>
          </w:p>
          <w:p w:rsidR="00034081" w:rsidRPr="00034081" w:rsidRDefault="00034081" w:rsidP="00D21A25">
            <w:pPr>
              <w:spacing w:after="0" w:line="240" w:lineRule="auto"/>
              <w:ind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Тендерлік құжаттамаға</w:t>
            </w:r>
          </w:p>
          <w:p w:rsidR="0051373A" w:rsidRPr="00CA0B95" w:rsidRDefault="00034081" w:rsidP="005E0AC1">
            <w:pPr>
              <w:spacing w:after="0" w:line="240" w:lineRule="auto"/>
              <w:ind w:right="2703"/>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                                                                                                                                        202</w:t>
            </w:r>
            <w:r w:rsidR="005E0AC1">
              <w:rPr>
                <w:rFonts w:ascii="Times New Roman" w:eastAsia="Times New Roman" w:hAnsi="Times New Roman" w:cs="Times New Roman"/>
                <w:sz w:val="20"/>
                <w:szCs w:val="20"/>
                <w:lang w:val="kk-KZ" w:eastAsia="ru-RU"/>
              </w:rPr>
              <w:t>2</w:t>
            </w:r>
            <w:r w:rsidRPr="00034081">
              <w:rPr>
                <w:rFonts w:ascii="Times New Roman" w:eastAsia="Times New Roman" w:hAnsi="Times New Roman" w:cs="Times New Roman"/>
                <w:sz w:val="20"/>
                <w:szCs w:val="20"/>
                <w:lang w:val="kk-KZ" w:eastAsia="ru-RU"/>
              </w:rPr>
              <w:t xml:space="preserve"> жылғы  ___________ №____</w:t>
            </w:r>
          </w:p>
        </w:tc>
      </w:tr>
      <w:tr w:rsidR="0051373A" w:rsidRPr="0051373A" w:rsidTr="00D21FB5">
        <w:tc>
          <w:tcPr>
            <w:tcW w:w="5887" w:type="dxa"/>
            <w:tcBorders>
              <w:top w:val="nil"/>
              <w:left w:val="nil"/>
              <w:bottom w:val="nil"/>
              <w:right w:val="nil"/>
            </w:tcBorders>
            <w:shd w:val="clear" w:color="auto" w:fill="auto"/>
            <w:tcMar>
              <w:top w:w="45" w:type="dxa"/>
              <w:left w:w="75" w:type="dxa"/>
              <w:bottom w:w="45" w:type="dxa"/>
              <w:right w:w="75" w:type="dxa"/>
            </w:tcMar>
            <w:hideMark/>
          </w:tcPr>
          <w:p w:rsidR="0051373A" w:rsidRPr="00CA0B95" w:rsidRDefault="0051373A" w:rsidP="0051373A">
            <w:pPr>
              <w:spacing w:after="0" w:line="240" w:lineRule="auto"/>
              <w:jc w:val="center"/>
              <w:rPr>
                <w:rFonts w:ascii="Times New Roman" w:eastAsia="Times New Roman" w:hAnsi="Times New Roman" w:cs="Times New Roman"/>
                <w:sz w:val="20"/>
                <w:szCs w:val="20"/>
                <w:lang w:val="kk-KZ" w:eastAsia="ru-RU"/>
              </w:rPr>
            </w:pPr>
            <w:r w:rsidRPr="00CA0B95">
              <w:rPr>
                <w:rFonts w:ascii="Times New Roman" w:eastAsia="Times New Roman" w:hAnsi="Times New Roman" w:cs="Times New Roman"/>
                <w:sz w:val="20"/>
                <w:szCs w:val="20"/>
                <w:lang w:val="kk-KZ" w:eastAsia="ru-RU"/>
              </w:rPr>
              <w:lastRenderedPageBreak/>
              <w:t> </w:t>
            </w:r>
          </w:p>
        </w:tc>
        <w:tc>
          <w:tcPr>
            <w:tcW w:w="6180"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CA0B95" w:rsidP="00CA0B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                 </w:t>
            </w:r>
            <w:r w:rsidR="0051373A" w:rsidRPr="0051373A">
              <w:rPr>
                <w:rFonts w:ascii="Times New Roman" w:eastAsia="Times New Roman" w:hAnsi="Times New Roman" w:cs="Times New Roman"/>
                <w:sz w:val="20"/>
                <w:szCs w:val="20"/>
                <w:lang w:eastAsia="ru-RU"/>
              </w:rPr>
              <w:t>Нысан</w:t>
            </w:r>
          </w:p>
        </w:tc>
      </w:tr>
    </w:tbl>
    <w:p w:rsidR="0051373A" w:rsidRPr="00D21A25" w:rsidRDefault="00D21A25" w:rsidP="0051373A">
      <w:pPr>
        <w:spacing w:before="225" w:after="135" w:line="390" w:lineRule="atLeast"/>
        <w:textAlignment w:val="baseline"/>
        <w:outlineLvl w:val="2"/>
        <w:rPr>
          <w:rFonts w:ascii="Courier New" w:eastAsia="Times New Roman" w:hAnsi="Courier New" w:cs="Courier New"/>
          <w:b/>
          <w:color w:val="1E1E1E"/>
          <w:sz w:val="32"/>
          <w:szCs w:val="32"/>
          <w:lang w:eastAsia="ru-RU"/>
        </w:rPr>
      </w:pPr>
      <w:r w:rsidRPr="00D21A25">
        <w:rPr>
          <w:rFonts w:ascii="Courier New" w:eastAsia="Times New Roman" w:hAnsi="Courier New" w:cs="Courier New"/>
          <w:b/>
          <w:color w:val="1E1E1E"/>
          <w:sz w:val="32"/>
          <w:szCs w:val="32"/>
          <w:lang w:val="kk-KZ" w:eastAsia="ru-RU"/>
        </w:rPr>
        <w:t xml:space="preserve">             </w:t>
      </w:r>
      <w:r w:rsidR="0051373A" w:rsidRPr="00D21A25">
        <w:rPr>
          <w:rFonts w:ascii="Courier New" w:eastAsia="Times New Roman" w:hAnsi="Courier New" w:cs="Courier New"/>
          <w:b/>
          <w:color w:val="1E1E1E"/>
          <w:sz w:val="32"/>
          <w:szCs w:val="32"/>
          <w:lang w:eastAsia="ru-RU"/>
        </w:rPr>
        <w:t>Банктік кепілдік</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Банктің атауы 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(банктің атауы мен деректемелері)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Кімге_______________________________________________________________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(сатып алуды ұйымдастырушының атауы мен деректемелері)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 кепілдік міндеттеме</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 _____ жылғы "____" 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(орналасқан жері)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Біз бұдан әрі "Өнім беруші" деп аталатын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(әлеуетті өнім берушінің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 ұйымдастырған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(тапсырыс берушінің, сатып алуды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 сатып алу жөніндегі тендерге қатысатындығынан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және ұйымдастырушының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жалпы сомасы ____________________________________ теңгеге</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(жазбаша түрде)</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(тауарлардың, жұмыстардың және көрсетілетін қызметтердің атауы мен көлемі)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беруді (жұмыстарды орындауды, қызметтерді көрсетуді) жүзеге асыруға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дайындығынан хабардармыз.</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 жылғы "____"__________ жоғарыда аталған сатып алуды өткізу</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жөніндегі тендерлік құжаттамада әлеуетті өнім берушілердің банктік кепілдік түрінде</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тендерлік өтінімді қамтамасыз етуді енгізуі көзделген.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Осыған байланысты біз ____________________ осымен өзімізге Сіздің талап етуіңіз</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(банктің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бойынша, сондай-ақ Өнім беруші: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тендерлік өтінімдерді қабылдаудың түпкілікті мерзімі өткеннен кейін тендерлік</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өтінімді кері қайтарып алғандығын немесе өзгерткендігін;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жеңімпаз тендердің жеңімпазы болып танылғаннан кейін шартқа тұрудан бұлтарды;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 жеңімпаз өнім беруші сатып алу шартын немесе фармацевтикалық қызметтерді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көрсетуге шартты кепілдікті қамтамасыз етуін төлемеді немесе мезгілсіз төледі деген Сіздің</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ақы төлеуге жазбаша растауыңызды алғаннан кейін Сізге сіздің талабыңыз бойынша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 соманы төлеуге өзімізге кері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(сомасы санмен және жазбаша) қайтарылмайтын міндеттеме аламыз.</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Осы кепілдік тендер өтінімі бар конверттерді ашу күнінен бастап күшіне енеді.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Осы кепілдік Өнім берушінің тендерге қатысуға тендер өтінімінің соңғы мерзіміне</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дейін қолданылады. Егер тендер өтінімінің қолданылу мерзімі ұзартылса, онда осы кепілдік</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міндеттеме осындай мерзімге ұзартылады.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Кепілдік берушілердің қолы мен мөрі Күні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және мекенжайы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(бар болса)</w:t>
      </w:r>
    </w:p>
    <w:tbl>
      <w:tblPr>
        <w:tblW w:w="13380" w:type="dxa"/>
        <w:tblCellMar>
          <w:left w:w="0" w:type="dxa"/>
          <w:right w:w="0" w:type="dxa"/>
        </w:tblCellMar>
        <w:tblLook w:val="04A0" w:firstRow="1" w:lastRow="0" w:firstColumn="1" w:lastColumn="0" w:noHBand="0" w:noVBand="1"/>
      </w:tblPr>
      <w:tblGrid>
        <w:gridCol w:w="12217"/>
        <w:gridCol w:w="1163"/>
      </w:tblGrid>
      <w:tr w:rsidR="0051373A" w:rsidRPr="0051373A" w:rsidTr="00A11EF1">
        <w:tc>
          <w:tcPr>
            <w:tcW w:w="8420" w:type="dxa"/>
            <w:tcBorders>
              <w:top w:val="nil"/>
              <w:left w:val="nil"/>
              <w:bottom w:val="nil"/>
              <w:right w:val="nil"/>
            </w:tcBorders>
            <w:shd w:val="clear" w:color="auto" w:fill="auto"/>
            <w:tcMar>
              <w:top w:w="45" w:type="dxa"/>
              <w:left w:w="75" w:type="dxa"/>
              <w:bottom w:w="45" w:type="dxa"/>
              <w:right w:w="75" w:type="dxa"/>
            </w:tcMar>
            <w:hideMark/>
          </w:tcPr>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tbl>
            <w:tblPr>
              <w:tblW w:w="12067" w:type="dxa"/>
              <w:tblCellMar>
                <w:left w:w="0" w:type="dxa"/>
                <w:right w:w="0" w:type="dxa"/>
              </w:tblCellMar>
              <w:tblLook w:val="04A0" w:firstRow="1" w:lastRow="0" w:firstColumn="1" w:lastColumn="0" w:noHBand="0" w:noVBand="1"/>
            </w:tblPr>
            <w:tblGrid>
              <w:gridCol w:w="12067"/>
            </w:tblGrid>
            <w:tr w:rsidR="00A11EF1" w:rsidRPr="00CA0B95" w:rsidTr="00A11EF1">
              <w:tc>
                <w:tcPr>
                  <w:tcW w:w="12067" w:type="dxa"/>
                  <w:tcBorders>
                    <w:top w:val="nil"/>
                    <w:left w:val="nil"/>
                    <w:bottom w:val="nil"/>
                    <w:right w:val="nil"/>
                  </w:tcBorders>
                  <w:shd w:val="clear" w:color="auto" w:fill="auto"/>
                  <w:tcMar>
                    <w:top w:w="45" w:type="dxa"/>
                    <w:left w:w="75" w:type="dxa"/>
                    <w:bottom w:w="45" w:type="dxa"/>
                    <w:right w:w="75" w:type="dxa"/>
                  </w:tcMar>
                  <w:hideMark/>
                </w:tcPr>
                <w:p w:rsidR="00A11EF1" w:rsidRPr="00034081" w:rsidRDefault="00A11EF1" w:rsidP="00751267">
                  <w:pPr>
                    <w:spacing w:after="0" w:line="240" w:lineRule="auto"/>
                    <w:ind w:left="-642"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Қосымша </w:t>
                  </w:r>
                  <w:r>
                    <w:rPr>
                      <w:rFonts w:ascii="Times New Roman" w:eastAsia="Times New Roman" w:hAnsi="Times New Roman" w:cs="Times New Roman"/>
                      <w:sz w:val="20"/>
                      <w:szCs w:val="20"/>
                      <w:lang w:val="kk-KZ" w:eastAsia="ru-RU"/>
                    </w:rPr>
                    <w:t>9</w:t>
                  </w:r>
                </w:p>
                <w:p w:rsidR="00A11EF1" w:rsidRDefault="00A11EF1" w:rsidP="00751267">
                  <w:pPr>
                    <w:spacing w:after="0" w:line="240" w:lineRule="auto"/>
                    <w:ind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Павлодар облысының</w:t>
                  </w:r>
                  <w:r>
                    <w:rPr>
                      <w:rFonts w:ascii="Times New Roman" w:eastAsia="Times New Roman" w:hAnsi="Times New Roman" w:cs="Times New Roman"/>
                      <w:sz w:val="20"/>
                      <w:szCs w:val="20"/>
                      <w:lang w:val="kk-KZ" w:eastAsia="ru-RU"/>
                    </w:rPr>
                    <w:t xml:space="preserve"> </w:t>
                  </w:r>
                </w:p>
                <w:p w:rsidR="00A11EF1" w:rsidRPr="00034081" w:rsidRDefault="00A11EF1" w:rsidP="00751267">
                  <w:pPr>
                    <w:spacing w:after="0" w:line="240" w:lineRule="auto"/>
                    <w:ind w:left="-441" w:right="2703"/>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денсаулық ақтау </w:t>
                  </w:r>
                  <w:r>
                    <w:rPr>
                      <w:rFonts w:ascii="Times New Roman" w:eastAsia="Times New Roman" w:hAnsi="Times New Roman" w:cs="Times New Roman"/>
                      <w:sz w:val="20"/>
                      <w:szCs w:val="20"/>
                      <w:lang w:val="kk-KZ" w:eastAsia="ru-RU"/>
                    </w:rPr>
                    <w:t>б</w:t>
                  </w:r>
                  <w:r w:rsidRPr="00034081">
                    <w:rPr>
                      <w:rFonts w:ascii="Times New Roman" w:eastAsia="Times New Roman" w:hAnsi="Times New Roman" w:cs="Times New Roman"/>
                      <w:sz w:val="20"/>
                      <w:szCs w:val="20"/>
                      <w:lang w:val="kk-KZ" w:eastAsia="ru-RU"/>
                    </w:rPr>
                    <w:t>асқармасымен</w:t>
                  </w:r>
                </w:p>
                <w:p w:rsidR="00A11EF1" w:rsidRPr="00034081" w:rsidRDefault="00A11EF1" w:rsidP="00751267">
                  <w:pPr>
                    <w:spacing w:after="0" w:line="240" w:lineRule="auto"/>
                    <w:ind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бекітілген </w:t>
                  </w:r>
                </w:p>
                <w:p w:rsidR="00A11EF1" w:rsidRPr="00034081" w:rsidRDefault="00A11EF1" w:rsidP="00751267">
                  <w:pPr>
                    <w:spacing w:after="0" w:line="240" w:lineRule="auto"/>
                    <w:ind w:right="2760"/>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Тендерлік құжаттамаға</w:t>
                  </w:r>
                </w:p>
                <w:p w:rsidR="00A11EF1" w:rsidRPr="00CA0B95" w:rsidRDefault="00A11EF1" w:rsidP="005E0AC1">
                  <w:pPr>
                    <w:spacing w:after="0" w:line="240" w:lineRule="auto"/>
                    <w:ind w:right="2703"/>
                    <w:jc w:val="right"/>
                    <w:rPr>
                      <w:rFonts w:ascii="Times New Roman" w:eastAsia="Times New Roman" w:hAnsi="Times New Roman" w:cs="Times New Roman"/>
                      <w:sz w:val="20"/>
                      <w:szCs w:val="20"/>
                      <w:lang w:val="kk-KZ" w:eastAsia="ru-RU"/>
                    </w:rPr>
                  </w:pPr>
                  <w:r w:rsidRPr="00034081">
                    <w:rPr>
                      <w:rFonts w:ascii="Times New Roman" w:eastAsia="Times New Roman" w:hAnsi="Times New Roman" w:cs="Times New Roman"/>
                      <w:sz w:val="20"/>
                      <w:szCs w:val="20"/>
                      <w:lang w:val="kk-KZ" w:eastAsia="ru-RU"/>
                    </w:rPr>
                    <w:t xml:space="preserve">                                                                                                                             202</w:t>
                  </w:r>
                  <w:r w:rsidR="005E0AC1">
                    <w:rPr>
                      <w:rFonts w:ascii="Times New Roman" w:eastAsia="Times New Roman" w:hAnsi="Times New Roman" w:cs="Times New Roman"/>
                      <w:sz w:val="20"/>
                      <w:szCs w:val="20"/>
                      <w:lang w:val="kk-KZ" w:eastAsia="ru-RU"/>
                    </w:rPr>
                    <w:t>2</w:t>
                  </w:r>
                  <w:r w:rsidRPr="00034081">
                    <w:rPr>
                      <w:rFonts w:ascii="Times New Roman" w:eastAsia="Times New Roman" w:hAnsi="Times New Roman" w:cs="Times New Roman"/>
                      <w:sz w:val="20"/>
                      <w:szCs w:val="20"/>
                      <w:lang w:val="kk-KZ" w:eastAsia="ru-RU"/>
                    </w:rPr>
                    <w:t xml:space="preserve"> жылғы  ___________ №____</w:t>
                  </w:r>
                </w:p>
              </w:tc>
            </w:tr>
            <w:tr w:rsidR="00A11EF1" w:rsidRPr="0051373A" w:rsidTr="00A11EF1">
              <w:tc>
                <w:tcPr>
                  <w:tcW w:w="12067" w:type="dxa"/>
                  <w:tcBorders>
                    <w:top w:val="nil"/>
                    <w:left w:val="nil"/>
                    <w:bottom w:val="nil"/>
                    <w:right w:val="nil"/>
                  </w:tcBorders>
                  <w:shd w:val="clear" w:color="auto" w:fill="auto"/>
                  <w:tcMar>
                    <w:top w:w="45" w:type="dxa"/>
                    <w:left w:w="75" w:type="dxa"/>
                    <w:bottom w:w="45" w:type="dxa"/>
                    <w:right w:w="75" w:type="dxa"/>
                  </w:tcMar>
                  <w:hideMark/>
                </w:tcPr>
                <w:p w:rsidR="00A11EF1" w:rsidRPr="0051373A" w:rsidRDefault="00A11EF1" w:rsidP="00A11EF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                                                                                                                                                                            </w:t>
                  </w:r>
                  <w:r w:rsidRPr="0051373A">
                    <w:rPr>
                      <w:rFonts w:ascii="Times New Roman" w:eastAsia="Times New Roman" w:hAnsi="Times New Roman" w:cs="Times New Roman"/>
                      <w:sz w:val="20"/>
                      <w:szCs w:val="20"/>
                      <w:lang w:eastAsia="ru-RU"/>
                    </w:rPr>
                    <w:t>Нысан</w:t>
                  </w:r>
                </w:p>
              </w:tc>
            </w:tr>
            <w:tr w:rsidR="00A11EF1" w:rsidRPr="0051373A" w:rsidTr="00A11EF1">
              <w:tc>
                <w:tcPr>
                  <w:tcW w:w="12067" w:type="dxa"/>
                  <w:tcBorders>
                    <w:top w:val="nil"/>
                    <w:left w:val="nil"/>
                    <w:bottom w:val="nil"/>
                    <w:right w:val="nil"/>
                  </w:tcBorders>
                  <w:shd w:val="clear" w:color="auto" w:fill="auto"/>
                  <w:tcMar>
                    <w:top w:w="45" w:type="dxa"/>
                    <w:left w:w="75" w:type="dxa"/>
                    <w:bottom w:w="45" w:type="dxa"/>
                    <w:right w:w="75" w:type="dxa"/>
                  </w:tcMar>
                </w:tcPr>
                <w:p w:rsidR="00A11EF1" w:rsidRDefault="00A11EF1" w:rsidP="00751267">
                  <w:pPr>
                    <w:spacing w:after="0" w:line="240" w:lineRule="auto"/>
                    <w:rPr>
                      <w:rFonts w:ascii="Times New Roman" w:eastAsia="Times New Roman" w:hAnsi="Times New Roman" w:cs="Times New Roman"/>
                      <w:sz w:val="20"/>
                      <w:szCs w:val="20"/>
                      <w:lang w:val="kk-KZ" w:eastAsia="ru-RU"/>
                    </w:rPr>
                  </w:pPr>
                </w:p>
              </w:tc>
            </w:tr>
          </w:tbl>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A11EF1" w:rsidRDefault="00A11EF1" w:rsidP="0051373A">
            <w:pPr>
              <w:spacing w:after="0" w:line="240" w:lineRule="auto"/>
              <w:jc w:val="center"/>
              <w:rPr>
                <w:rFonts w:ascii="Times New Roman" w:eastAsia="Times New Roman" w:hAnsi="Times New Roman" w:cs="Times New Roman"/>
                <w:sz w:val="20"/>
                <w:szCs w:val="20"/>
                <w:lang w:val="kk-KZ" w:eastAsia="ru-RU"/>
              </w:rPr>
            </w:pPr>
          </w:p>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1373A" w:rsidRPr="0051373A" w:rsidRDefault="0051373A" w:rsidP="0051373A">
            <w:pPr>
              <w:spacing w:after="0" w:line="240" w:lineRule="auto"/>
              <w:jc w:val="center"/>
              <w:rPr>
                <w:rFonts w:ascii="Times New Roman" w:eastAsia="Times New Roman" w:hAnsi="Times New Roman" w:cs="Times New Roman"/>
                <w:sz w:val="20"/>
                <w:szCs w:val="20"/>
                <w:lang w:eastAsia="ru-RU"/>
              </w:rPr>
            </w:pPr>
            <w:r w:rsidRPr="0051373A">
              <w:rPr>
                <w:rFonts w:ascii="Times New Roman" w:eastAsia="Times New Roman" w:hAnsi="Times New Roman" w:cs="Times New Roman"/>
                <w:sz w:val="20"/>
                <w:szCs w:val="20"/>
                <w:lang w:eastAsia="ru-RU"/>
              </w:rPr>
              <w:lastRenderedPageBreak/>
              <w:t>Нысан</w:t>
            </w:r>
          </w:p>
        </w:tc>
      </w:tr>
    </w:tbl>
    <w:p w:rsidR="0051373A" w:rsidRPr="00A11EF1" w:rsidRDefault="0051373A" w:rsidP="00A11EF1">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A11EF1">
        <w:rPr>
          <w:rFonts w:ascii="Courier New" w:eastAsia="Times New Roman" w:hAnsi="Courier New" w:cs="Courier New"/>
          <w:b/>
          <w:color w:val="1E1E1E"/>
          <w:sz w:val="32"/>
          <w:szCs w:val="32"/>
          <w:lang w:eastAsia="ru-RU"/>
        </w:rPr>
        <w:lastRenderedPageBreak/>
        <w:t>Сатып алудың үлгі шарты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 _____ жылғы "_____" 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(орналасқан жері)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Бұдан әрі "Тапсырыс беруші" деп аталатын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(тапсырыс берушінің толық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атынан,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(уәкілетті адамның лауазымы, тегі, аты, әкесінің аты)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бір тараптан және бұдан әрі "Өнім беруші" деп аталатын,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(өнім беруші – тендер жеңімпазының толық атауы)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атынан __________________________________________ негізінде әрекет ететін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(Жарғы, Ереже және т.с.с.)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(уәкілетті адамның лауазымы, тегі, аты, әкесінің аты)</w:t>
      </w:r>
    </w:p>
    <w:p w:rsidR="0051373A" w:rsidRPr="0051373A" w:rsidRDefault="0051373A" w:rsidP="0051373A">
      <w:pPr>
        <w:spacing w:after="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екінші тараптан, Қазақстан Республикасы Үкіметіні</w:t>
      </w:r>
      <w:r w:rsidR="009C38C0">
        <w:rPr>
          <w:rFonts w:ascii="Courier New" w:eastAsia="Times New Roman" w:hAnsi="Courier New" w:cs="Courier New"/>
          <w:color w:val="000000"/>
          <w:spacing w:val="2"/>
          <w:sz w:val="20"/>
          <w:szCs w:val="20"/>
          <w:lang w:eastAsia="ru-RU"/>
        </w:rPr>
        <w:t>ң 20</w:t>
      </w:r>
      <w:r w:rsidR="009C38C0">
        <w:rPr>
          <w:rFonts w:ascii="Courier New" w:eastAsia="Times New Roman" w:hAnsi="Courier New" w:cs="Courier New"/>
          <w:color w:val="000000"/>
          <w:spacing w:val="2"/>
          <w:sz w:val="20"/>
          <w:szCs w:val="20"/>
          <w:lang w:val="kk-KZ" w:eastAsia="ru-RU"/>
        </w:rPr>
        <w:t>21</w:t>
      </w:r>
      <w:r w:rsidR="009C38C0">
        <w:rPr>
          <w:rFonts w:ascii="Courier New" w:eastAsia="Times New Roman" w:hAnsi="Courier New" w:cs="Courier New"/>
          <w:color w:val="000000"/>
          <w:spacing w:val="2"/>
          <w:sz w:val="20"/>
          <w:szCs w:val="20"/>
          <w:lang w:eastAsia="ru-RU"/>
        </w:rPr>
        <w:t xml:space="preserve"> жылғы </w:t>
      </w:r>
      <w:r w:rsidR="009C38C0">
        <w:rPr>
          <w:rFonts w:ascii="Courier New" w:eastAsia="Times New Roman" w:hAnsi="Courier New" w:cs="Courier New"/>
          <w:color w:val="000000"/>
          <w:spacing w:val="2"/>
          <w:sz w:val="20"/>
          <w:szCs w:val="20"/>
          <w:lang w:val="kk-KZ" w:eastAsia="ru-RU"/>
        </w:rPr>
        <w:t>04</w:t>
      </w:r>
      <w:r w:rsidR="009C38C0">
        <w:rPr>
          <w:rFonts w:ascii="Courier New" w:eastAsia="Times New Roman" w:hAnsi="Courier New" w:cs="Courier New"/>
          <w:color w:val="000000"/>
          <w:spacing w:val="2"/>
          <w:sz w:val="20"/>
          <w:szCs w:val="20"/>
          <w:lang w:eastAsia="ru-RU"/>
        </w:rPr>
        <w:t xml:space="preserve"> </w:t>
      </w:r>
      <w:r w:rsidR="009C38C0">
        <w:rPr>
          <w:rFonts w:ascii="Courier New" w:eastAsia="Times New Roman" w:hAnsi="Courier New" w:cs="Courier New"/>
          <w:color w:val="000000"/>
          <w:spacing w:val="2"/>
          <w:sz w:val="20"/>
          <w:szCs w:val="20"/>
          <w:lang w:val="kk-KZ" w:eastAsia="ru-RU"/>
        </w:rPr>
        <w:t>маусымдағы</w:t>
      </w:r>
      <w:bookmarkStart w:id="5" w:name="_GoBack"/>
      <w:bookmarkEnd w:id="5"/>
      <w:r w:rsidR="009C38C0">
        <w:rPr>
          <w:rFonts w:ascii="Courier New" w:eastAsia="Times New Roman" w:hAnsi="Courier New" w:cs="Courier New"/>
          <w:color w:val="000000"/>
          <w:spacing w:val="2"/>
          <w:sz w:val="20"/>
          <w:szCs w:val="20"/>
          <w:lang w:eastAsia="ru-RU"/>
        </w:rPr>
        <w:t xml:space="preserve"> № 375</w:t>
      </w:r>
      <w:r w:rsidRPr="0051373A">
        <w:rPr>
          <w:rFonts w:ascii="Courier New" w:eastAsia="Times New Roman" w:hAnsi="Courier New" w:cs="Courier New"/>
          <w:color w:val="000000"/>
          <w:spacing w:val="2"/>
          <w:sz w:val="20"/>
          <w:szCs w:val="20"/>
          <w:lang w:eastAsia="ru-RU"/>
        </w:rPr>
        <w:t> </w:t>
      </w:r>
      <w:hyperlink r:id="rId7" w:anchor="z1" w:history="1">
        <w:r w:rsidRPr="0051373A">
          <w:rPr>
            <w:rFonts w:ascii="Courier New" w:eastAsia="Times New Roman" w:hAnsi="Courier New" w:cs="Courier New"/>
            <w:color w:val="073A5E"/>
            <w:spacing w:val="2"/>
            <w:sz w:val="20"/>
            <w:szCs w:val="20"/>
            <w:u w:val="single"/>
            <w:lang w:eastAsia="ru-RU"/>
          </w:rPr>
          <w:t>қаулысымен</w:t>
        </w:r>
      </w:hyperlink>
      <w:r w:rsidRPr="0051373A">
        <w:rPr>
          <w:rFonts w:ascii="Courier New" w:eastAsia="Times New Roman" w:hAnsi="Courier New" w:cs="Courier New"/>
          <w:color w:val="000000"/>
          <w:spacing w:val="2"/>
          <w:sz w:val="20"/>
          <w:szCs w:val="20"/>
          <w:lang w:eastAsia="ru-RU"/>
        </w:rPr>
        <w:t> 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w:t>
      </w:r>
      <w:hyperlink r:id="rId8" w:anchor="z7" w:history="1">
        <w:r w:rsidRPr="0051373A">
          <w:rPr>
            <w:rFonts w:ascii="Courier New" w:eastAsia="Times New Roman" w:hAnsi="Courier New" w:cs="Courier New"/>
            <w:color w:val="073A5E"/>
            <w:spacing w:val="2"/>
            <w:sz w:val="20"/>
            <w:szCs w:val="20"/>
            <w:u w:val="single"/>
            <w:lang w:eastAsia="ru-RU"/>
          </w:rPr>
          <w:t>ережесі </w:t>
        </w:r>
      </w:hyperlink>
      <w:r w:rsidRPr="0051373A">
        <w:rPr>
          <w:rFonts w:ascii="Courier New" w:eastAsia="Times New Roman" w:hAnsi="Courier New" w:cs="Courier New"/>
          <w:color w:val="000000"/>
          <w:spacing w:val="2"/>
          <w:sz w:val="20"/>
          <w:szCs w:val="20"/>
          <w:lang w:eastAsia="ru-RU"/>
        </w:rPr>
        <w:t>және ______ жылғы "____"____________ өткен (затты сатып алу) сатып алу ____________ 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 Осы Шарттар төменде санамаланған ұғымдарға мынадай түсінік беріледі: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 тауарлар - Өнім беруші Тапсырыс берушіге Шарт шеңберінде беруі тиіс тауарлар және ілеспе көрсетілетін қызметтер;</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 Төменде санамаланған құжаттар және оларда баяндалған талаптар осы Шартты құрайды және оның ажырамас бөлігі болып саналады, атап айтқанда: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 осы Шарт;</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сатып алынатын тауарлардың тізбесі;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 техникалық ерекшелігі;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 Шарттың орындалуын қамтамасыз ету (бұл тармақша егер тендерлік құжаттамада көрсетілсе, Шартты орындауды қамтамасыз ету).</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5. Төлем нысаны 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(қолма-қол есептесулер үшін ақша аударулар, аккредиттер және т.б.)</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6. Төлем мерзімі 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___________________________________________________________________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(мысалы: % белгіленген пунктте тауарды қабылдау немесе алдын ала төлеу және т.б.)</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7. Алдағы төлемде қажетті құжаттар:</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 _____________________________________________________________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(шот-фактура немесе қабылдау-тапсыру акті немесе т.б.)</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13. Тауарларды беруді Өнім беруші сатып алынатын тауарлардың тізбесінде айтылған Тапсырыс берушінің талаптарына сәйкес жүзеге асырады.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14. Өнім беруші Тендерлік құжаттамаға 1-қосымшада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15. Осы Шарттың шеңберінде Өнім беруші тендерлік құжаттамада көрсетілген қызметтерді ұсынуы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16. Ілеспе қызметтерге арналған бағалар Шарттың бағасына енгізілуі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xml:space="preserve">      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w:t>
      </w:r>
      <w:r w:rsidRPr="0051373A">
        <w:rPr>
          <w:rFonts w:ascii="Courier New" w:eastAsia="Times New Roman" w:hAnsi="Courier New" w:cs="Courier New"/>
          <w:color w:val="000000"/>
          <w:spacing w:val="2"/>
          <w:sz w:val="20"/>
          <w:szCs w:val="20"/>
          <w:lang w:eastAsia="ru-RU"/>
        </w:rPr>
        <w:lastRenderedPageBreak/>
        <w:t>мерзімнен кейін оларды пайдаланатын қосалқы бөлшектердің құнын және номенклатурасын талап етуі мүмкін.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18. Өнім беруші оларға қосалқы бөлшектерді шығаруды тоқтатқан жағдайда: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а) Тапсырыс берушіні оған қажетті санда қажетті сатып алуды жүргізуіне мүмкіндік беру үшін өндірістің алдағы уақыттағы тоқтауы туралы алдын ала хабарлауға;</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20. Бұл кепілдік Тауарлардың бүкіл партиясын немесе оның бөлігін нақтылы жағдайға және оларды Шарттар көрсетілген тағайындалған нақты пунктіне қабылдағанға орай __________________________________________________ ішінде жарамды.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(кепілдіктің талап етілетін мерзімі көрсетілсін)</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21. Тапсырыс беруші Өнім берушіні осы кепілдікке байланысты барлық талап қоюлар туралы жазбаша түрде жедел хабардар етуге міндетті.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24. Өнім берушіге берілген тауарларға ақы төлеу осы Шарттың 5 және 6-тармақтарында көрсетілген нысанда және мерзімде жүргізілетін болады.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25. Тапсырыс беруші Шартта көрсеткен баға Тапсырыс берушінің тендерлік өтінімінде ол көрсеткен бағаға сәйкес келуге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29. Тауарларды беруді және қызметтерді көрсетуді Өнім беруші бағалар кестесінде көрсетілген кестеге сәйкес жүзеге асыруға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40. Шарт мемлекеттік және/немесе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lastRenderedPageBreak/>
        <w:t>      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43. Салық және бюджетке төленетін басқа да міндетті төлемдер Қазақстан Республикасының заңнамасына сәйкес төленуге тиіс.</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44. Өнім беруші Шарттың орындалуын қамтамасыз етуді тендерлік құжаттамада көзделген нысанда, көлемде және шарттарда енгізуге міндетті.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46. Тараптардың мекенжайлары мен деректемелері:</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Аумақтық қазынашылық органда тіркелген күні (мемлекеттік органдар және мемлекеттік мекемелер үшін): ____________________________________________</w:t>
      </w:r>
    </w:p>
    <w:p w:rsidR="0051373A" w:rsidRPr="0051373A" w:rsidRDefault="0051373A" w:rsidP="0051373A">
      <w:pPr>
        <w:spacing w:after="360" w:line="285" w:lineRule="atLeast"/>
        <w:textAlignment w:val="baseline"/>
        <w:rPr>
          <w:rFonts w:ascii="Courier New" w:eastAsia="Times New Roman" w:hAnsi="Courier New" w:cs="Courier New"/>
          <w:color w:val="000000"/>
          <w:spacing w:val="2"/>
          <w:sz w:val="20"/>
          <w:szCs w:val="20"/>
          <w:lang w:eastAsia="ru-RU"/>
        </w:rPr>
      </w:pPr>
      <w:r w:rsidRPr="0051373A">
        <w:rPr>
          <w:rFonts w:ascii="Courier New" w:eastAsia="Times New Roman" w:hAnsi="Courier New" w:cs="Courier New"/>
          <w:color w:val="000000"/>
          <w:spacing w:val="2"/>
          <w:sz w:val="20"/>
          <w:szCs w:val="20"/>
          <w:lang w:eastAsia="ru-RU"/>
        </w:rPr>
        <w:t>      Осы тауарларды сатып алу туралы үлгілі шарт Тапсырыс берушінің дәрілік заттарды, медициналық мақсаттағы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тиіс.</w:t>
      </w:r>
    </w:p>
    <w:sectPr w:rsidR="0051373A" w:rsidRPr="0051373A" w:rsidSect="007B75F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C23"/>
    <w:multiLevelType w:val="multilevel"/>
    <w:tmpl w:val="3A22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B4CE1"/>
    <w:multiLevelType w:val="multilevel"/>
    <w:tmpl w:val="14E6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C5D10"/>
    <w:multiLevelType w:val="multilevel"/>
    <w:tmpl w:val="ED5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106AD"/>
    <w:multiLevelType w:val="multilevel"/>
    <w:tmpl w:val="B050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15E89"/>
    <w:multiLevelType w:val="multilevel"/>
    <w:tmpl w:val="00C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E6E85"/>
    <w:multiLevelType w:val="multilevel"/>
    <w:tmpl w:val="881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4607C"/>
    <w:multiLevelType w:val="multilevel"/>
    <w:tmpl w:val="66B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25FE"/>
    <w:multiLevelType w:val="multilevel"/>
    <w:tmpl w:val="8B5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29"/>
    <w:rsid w:val="000242F7"/>
    <w:rsid w:val="00034081"/>
    <w:rsid w:val="00174091"/>
    <w:rsid w:val="001D18F7"/>
    <w:rsid w:val="002173B1"/>
    <w:rsid w:val="00232E29"/>
    <w:rsid w:val="002E3824"/>
    <w:rsid w:val="002F56CF"/>
    <w:rsid w:val="0033285A"/>
    <w:rsid w:val="003444AC"/>
    <w:rsid w:val="003746C2"/>
    <w:rsid w:val="003B1FAA"/>
    <w:rsid w:val="003C5955"/>
    <w:rsid w:val="003D73AB"/>
    <w:rsid w:val="0048474D"/>
    <w:rsid w:val="0048529D"/>
    <w:rsid w:val="004C4C7E"/>
    <w:rsid w:val="004F3D9E"/>
    <w:rsid w:val="0051373A"/>
    <w:rsid w:val="00521BEF"/>
    <w:rsid w:val="00576AB4"/>
    <w:rsid w:val="00590307"/>
    <w:rsid w:val="005D1E99"/>
    <w:rsid w:val="005E0AC1"/>
    <w:rsid w:val="005E6D30"/>
    <w:rsid w:val="00664BFF"/>
    <w:rsid w:val="0077356A"/>
    <w:rsid w:val="007B4BCE"/>
    <w:rsid w:val="007B75F0"/>
    <w:rsid w:val="00827AB4"/>
    <w:rsid w:val="00836938"/>
    <w:rsid w:val="00847CE6"/>
    <w:rsid w:val="008C7FE2"/>
    <w:rsid w:val="008E1810"/>
    <w:rsid w:val="008F4AA2"/>
    <w:rsid w:val="00981A77"/>
    <w:rsid w:val="009C38C0"/>
    <w:rsid w:val="009F4971"/>
    <w:rsid w:val="00A11EF1"/>
    <w:rsid w:val="00A96D7A"/>
    <w:rsid w:val="00AE431D"/>
    <w:rsid w:val="00B16145"/>
    <w:rsid w:val="00B536E1"/>
    <w:rsid w:val="00BC12CE"/>
    <w:rsid w:val="00CA0B95"/>
    <w:rsid w:val="00D21A25"/>
    <w:rsid w:val="00D21FB5"/>
    <w:rsid w:val="00D622D0"/>
    <w:rsid w:val="00E61560"/>
    <w:rsid w:val="00E634B9"/>
    <w:rsid w:val="00EA1600"/>
    <w:rsid w:val="00EB4DEB"/>
    <w:rsid w:val="00F2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7A9E"/>
  <w15:docId w15:val="{D4E06AF7-429F-4CBA-A5AF-759332E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D0"/>
  </w:style>
  <w:style w:type="paragraph" w:styleId="1">
    <w:name w:val="heading 1"/>
    <w:basedOn w:val="a"/>
    <w:link w:val="10"/>
    <w:uiPriority w:val="9"/>
    <w:qFormat/>
    <w:rsid w:val="00513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37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137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7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37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1373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1373A"/>
  </w:style>
  <w:style w:type="paragraph" w:styleId="a3">
    <w:name w:val="Normal (Web)"/>
    <w:basedOn w:val="a"/>
    <w:uiPriority w:val="99"/>
    <w:semiHidden/>
    <w:unhideWhenUsed/>
    <w:rsid w:val="00513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373A"/>
    <w:rPr>
      <w:color w:val="0000FF"/>
      <w:u w:val="single"/>
    </w:rPr>
  </w:style>
  <w:style w:type="character" w:styleId="a5">
    <w:name w:val="FollowedHyperlink"/>
    <w:basedOn w:val="a0"/>
    <w:uiPriority w:val="99"/>
    <w:semiHidden/>
    <w:unhideWhenUsed/>
    <w:rsid w:val="0051373A"/>
    <w:rPr>
      <w:color w:val="800080"/>
      <w:u w:val="single"/>
    </w:rPr>
  </w:style>
  <w:style w:type="character" w:customStyle="1" w:styleId="icon">
    <w:name w:val="icon"/>
    <w:basedOn w:val="a0"/>
    <w:rsid w:val="0051373A"/>
  </w:style>
  <w:style w:type="paragraph" w:styleId="a6">
    <w:name w:val="Balloon Text"/>
    <w:basedOn w:val="a"/>
    <w:link w:val="a7"/>
    <w:uiPriority w:val="99"/>
    <w:semiHidden/>
    <w:unhideWhenUsed/>
    <w:rsid w:val="00F25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5899">
      <w:bodyDiv w:val="1"/>
      <w:marLeft w:val="0"/>
      <w:marRight w:val="0"/>
      <w:marTop w:val="0"/>
      <w:marBottom w:val="0"/>
      <w:divBdr>
        <w:top w:val="none" w:sz="0" w:space="0" w:color="auto"/>
        <w:left w:val="none" w:sz="0" w:space="0" w:color="auto"/>
        <w:bottom w:val="none" w:sz="0" w:space="0" w:color="auto"/>
        <w:right w:val="none" w:sz="0" w:space="0" w:color="auto"/>
      </w:divBdr>
      <w:divsChild>
        <w:div w:id="734161971">
          <w:marLeft w:val="0"/>
          <w:marRight w:val="0"/>
          <w:marTop w:val="0"/>
          <w:marBottom w:val="0"/>
          <w:divBdr>
            <w:top w:val="none" w:sz="0" w:space="0" w:color="auto"/>
            <w:left w:val="none" w:sz="0" w:space="0" w:color="auto"/>
            <w:bottom w:val="none" w:sz="0" w:space="0" w:color="auto"/>
            <w:right w:val="none" w:sz="0" w:space="0" w:color="auto"/>
          </w:divBdr>
          <w:divsChild>
            <w:div w:id="1549757267">
              <w:marLeft w:val="150"/>
              <w:marRight w:val="150"/>
              <w:marTop w:val="0"/>
              <w:marBottom w:val="0"/>
              <w:divBdr>
                <w:top w:val="none" w:sz="0" w:space="0" w:color="auto"/>
                <w:left w:val="none" w:sz="0" w:space="0" w:color="auto"/>
                <w:bottom w:val="none" w:sz="0" w:space="0" w:color="auto"/>
                <w:right w:val="none" w:sz="0" w:space="0" w:color="auto"/>
              </w:divBdr>
              <w:divsChild>
                <w:div w:id="573900896">
                  <w:marLeft w:val="0"/>
                  <w:marRight w:val="0"/>
                  <w:marTop w:val="0"/>
                  <w:marBottom w:val="0"/>
                  <w:divBdr>
                    <w:top w:val="none" w:sz="0" w:space="0" w:color="auto"/>
                    <w:left w:val="none" w:sz="0" w:space="0" w:color="auto"/>
                    <w:bottom w:val="none" w:sz="0" w:space="0" w:color="auto"/>
                    <w:right w:val="none" w:sz="0" w:space="0" w:color="auto"/>
                  </w:divBdr>
                  <w:divsChild>
                    <w:div w:id="15361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740">
              <w:marLeft w:val="0"/>
              <w:marRight w:val="0"/>
              <w:marTop w:val="75"/>
              <w:marBottom w:val="0"/>
              <w:divBdr>
                <w:top w:val="none" w:sz="0" w:space="0" w:color="auto"/>
                <w:left w:val="none" w:sz="0" w:space="0" w:color="auto"/>
                <w:bottom w:val="none" w:sz="0" w:space="0" w:color="auto"/>
                <w:right w:val="none" w:sz="0" w:space="0" w:color="auto"/>
              </w:divBdr>
            </w:div>
            <w:div w:id="349796175">
              <w:marLeft w:val="0"/>
              <w:marRight w:val="0"/>
              <w:marTop w:val="0"/>
              <w:marBottom w:val="0"/>
              <w:divBdr>
                <w:top w:val="none" w:sz="0" w:space="0" w:color="auto"/>
                <w:left w:val="none" w:sz="0" w:space="0" w:color="auto"/>
                <w:bottom w:val="none" w:sz="0" w:space="0" w:color="auto"/>
                <w:right w:val="none" w:sz="0" w:space="0" w:color="auto"/>
              </w:divBdr>
              <w:divsChild>
                <w:div w:id="1575777405">
                  <w:marLeft w:val="0"/>
                  <w:marRight w:val="0"/>
                  <w:marTop w:val="0"/>
                  <w:marBottom w:val="0"/>
                  <w:divBdr>
                    <w:top w:val="none" w:sz="0" w:space="0" w:color="auto"/>
                    <w:left w:val="none" w:sz="0" w:space="0" w:color="auto"/>
                    <w:bottom w:val="none" w:sz="0" w:space="0" w:color="auto"/>
                    <w:right w:val="none" w:sz="0" w:space="0" w:color="auto"/>
                  </w:divBdr>
                  <w:divsChild>
                    <w:div w:id="407968450">
                      <w:marLeft w:val="0"/>
                      <w:marRight w:val="0"/>
                      <w:marTop w:val="0"/>
                      <w:marBottom w:val="0"/>
                      <w:divBdr>
                        <w:top w:val="none" w:sz="0" w:space="0" w:color="auto"/>
                        <w:left w:val="none" w:sz="0" w:space="0" w:color="auto"/>
                        <w:bottom w:val="none" w:sz="0" w:space="0" w:color="auto"/>
                        <w:right w:val="none" w:sz="0" w:space="0" w:color="auto"/>
                      </w:divBdr>
                    </w:div>
                    <w:div w:id="436365373">
                      <w:marLeft w:val="0"/>
                      <w:marRight w:val="0"/>
                      <w:marTop w:val="0"/>
                      <w:marBottom w:val="0"/>
                      <w:divBdr>
                        <w:top w:val="none" w:sz="0" w:space="0" w:color="auto"/>
                        <w:left w:val="none" w:sz="0" w:space="0" w:color="auto"/>
                        <w:bottom w:val="none" w:sz="0" w:space="0" w:color="auto"/>
                        <w:right w:val="none" w:sz="0" w:space="0" w:color="auto"/>
                      </w:divBdr>
                      <w:divsChild>
                        <w:div w:id="960647791">
                          <w:marLeft w:val="0"/>
                          <w:marRight w:val="0"/>
                          <w:marTop w:val="0"/>
                          <w:marBottom w:val="0"/>
                          <w:divBdr>
                            <w:top w:val="none" w:sz="0" w:space="0" w:color="auto"/>
                            <w:left w:val="none" w:sz="0" w:space="0" w:color="auto"/>
                            <w:bottom w:val="none" w:sz="0" w:space="0" w:color="auto"/>
                            <w:right w:val="none" w:sz="0" w:space="0" w:color="auto"/>
                          </w:divBdr>
                        </w:div>
                      </w:divsChild>
                    </w:div>
                    <w:div w:id="276765082">
                      <w:marLeft w:val="0"/>
                      <w:marRight w:val="0"/>
                      <w:marTop w:val="0"/>
                      <w:marBottom w:val="0"/>
                      <w:divBdr>
                        <w:top w:val="none" w:sz="0" w:space="0" w:color="auto"/>
                        <w:left w:val="none" w:sz="0" w:space="0" w:color="auto"/>
                        <w:bottom w:val="none" w:sz="0" w:space="0" w:color="auto"/>
                        <w:right w:val="none" w:sz="0" w:space="0" w:color="auto"/>
                      </w:divBdr>
                      <w:divsChild>
                        <w:div w:id="2096317935">
                          <w:marLeft w:val="0"/>
                          <w:marRight w:val="0"/>
                          <w:marTop w:val="0"/>
                          <w:marBottom w:val="0"/>
                          <w:divBdr>
                            <w:top w:val="none" w:sz="0" w:space="0" w:color="auto"/>
                            <w:left w:val="none" w:sz="0" w:space="0" w:color="auto"/>
                            <w:bottom w:val="none" w:sz="0" w:space="0" w:color="auto"/>
                            <w:right w:val="none" w:sz="0" w:space="0" w:color="auto"/>
                          </w:divBdr>
                        </w:div>
                      </w:divsChild>
                    </w:div>
                    <w:div w:id="1628244508">
                      <w:marLeft w:val="0"/>
                      <w:marRight w:val="0"/>
                      <w:marTop w:val="0"/>
                      <w:marBottom w:val="0"/>
                      <w:divBdr>
                        <w:top w:val="none" w:sz="0" w:space="0" w:color="auto"/>
                        <w:left w:val="none" w:sz="0" w:space="0" w:color="auto"/>
                        <w:bottom w:val="none" w:sz="0" w:space="0" w:color="auto"/>
                        <w:right w:val="none" w:sz="0" w:space="0" w:color="auto"/>
                      </w:divBdr>
                      <w:divsChild>
                        <w:div w:id="2102950086">
                          <w:marLeft w:val="0"/>
                          <w:marRight w:val="0"/>
                          <w:marTop w:val="0"/>
                          <w:marBottom w:val="0"/>
                          <w:divBdr>
                            <w:top w:val="none" w:sz="0" w:space="0" w:color="auto"/>
                            <w:left w:val="none" w:sz="0" w:space="0" w:color="auto"/>
                            <w:bottom w:val="none" w:sz="0" w:space="0" w:color="auto"/>
                            <w:right w:val="none" w:sz="0" w:space="0" w:color="auto"/>
                          </w:divBdr>
                          <w:divsChild>
                            <w:div w:id="1345665051">
                              <w:marLeft w:val="0"/>
                              <w:marRight w:val="0"/>
                              <w:marTop w:val="0"/>
                              <w:marBottom w:val="300"/>
                              <w:divBdr>
                                <w:top w:val="none" w:sz="0" w:space="0" w:color="auto"/>
                                <w:left w:val="none" w:sz="0" w:space="0" w:color="auto"/>
                                <w:bottom w:val="none" w:sz="0" w:space="0" w:color="auto"/>
                                <w:right w:val="none" w:sz="0" w:space="0" w:color="auto"/>
                              </w:divBdr>
                              <w:divsChild>
                                <w:div w:id="1197622849">
                                  <w:marLeft w:val="0"/>
                                  <w:marRight w:val="0"/>
                                  <w:marTop w:val="0"/>
                                  <w:marBottom w:val="0"/>
                                  <w:divBdr>
                                    <w:top w:val="none" w:sz="0" w:space="0" w:color="auto"/>
                                    <w:left w:val="none" w:sz="0" w:space="0" w:color="auto"/>
                                    <w:bottom w:val="none" w:sz="0" w:space="0" w:color="auto"/>
                                    <w:right w:val="none" w:sz="0" w:space="0" w:color="auto"/>
                                  </w:divBdr>
                                  <w:divsChild>
                                    <w:div w:id="1115095557">
                                      <w:marLeft w:val="0"/>
                                      <w:marRight w:val="0"/>
                                      <w:marTop w:val="0"/>
                                      <w:marBottom w:val="0"/>
                                      <w:divBdr>
                                        <w:top w:val="none" w:sz="0" w:space="0" w:color="auto"/>
                                        <w:left w:val="none" w:sz="0" w:space="0" w:color="auto"/>
                                        <w:bottom w:val="none" w:sz="0" w:space="0" w:color="auto"/>
                                        <w:right w:val="none" w:sz="0" w:space="0" w:color="auto"/>
                                      </w:divBdr>
                                    </w:div>
                                    <w:div w:id="1919435559">
                                      <w:marLeft w:val="300"/>
                                      <w:marRight w:val="0"/>
                                      <w:marTop w:val="0"/>
                                      <w:marBottom w:val="0"/>
                                      <w:divBdr>
                                        <w:top w:val="none" w:sz="0" w:space="0" w:color="auto"/>
                                        <w:left w:val="none" w:sz="0" w:space="0" w:color="auto"/>
                                        <w:bottom w:val="none" w:sz="0" w:space="0" w:color="auto"/>
                                        <w:right w:val="none" w:sz="0" w:space="0" w:color="auto"/>
                                      </w:divBdr>
                                      <w:divsChild>
                                        <w:div w:id="115220648">
                                          <w:marLeft w:val="0"/>
                                          <w:marRight w:val="300"/>
                                          <w:marTop w:val="0"/>
                                          <w:marBottom w:val="0"/>
                                          <w:divBdr>
                                            <w:top w:val="none" w:sz="0" w:space="0" w:color="auto"/>
                                            <w:left w:val="none" w:sz="0" w:space="0" w:color="auto"/>
                                            <w:bottom w:val="none" w:sz="0" w:space="0" w:color="auto"/>
                                            <w:right w:val="none" w:sz="0" w:space="0" w:color="auto"/>
                                          </w:divBdr>
                                        </w:div>
                                        <w:div w:id="1731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1846">
                              <w:marLeft w:val="0"/>
                              <w:marRight w:val="0"/>
                              <w:marTop w:val="0"/>
                              <w:marBottom w:val="30"/>
                              <w:divBdr>
                                <w:top w:val="none" w:sz="0" w:space="0" w:color="auto"/>
                                <w:left w:val="none" w:sz="0" w:space="0" w:color="auto"/>
                                <w:bottom w:val="none" w:sz="0" w:space="0" w:color="auto"/>
                                <w:right w:val="none" w:sz="0" w:space="0" w:color="auto"/>
                              </w:divBdr>
                              <w:divsChild>
                                <w:div w:id="1453192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352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52542">
              <w:marLeft w:val="0"/>
              <w:marRight w:val="0"/>
              <w:marTop w:val="0"/>
              <w:marBottom w:val="0"/>
              <w:divBdr>
                <w:top w:val="none" w:sz="0" w:space="0" w:color="auto"/>
                <w:left w:val="none" w:sz="0" w:space="0" w:color="auto"/>
                <w:bottom w:val="none" w:sz="0" w:space="0" w:color="auto"/>
                <w:right w:val="none" w:sz="0" w:space="0" w:color="auto"/>
              </w:divBdr>
              <w:divsChild>
                <w:div w:id="1047297940">
                  <w:marLeft w:val="0"/>
                  <w:marRight w:val="225"/>
                  <w:marTop w:val="0"/>
                  <w:marBottom w:val="0"/>
                  <w:divBdr>
                    <w:top w:val="none" w:sz="0" w:space="0" w:color="auto"/>
                    <w:left w:val="none" w:sz="0" w:space="0" w:color="auto"/>
                    <w:bottom w:val="none" w:sz="0" w:space="0" w:color="auto"/>
                    <w:right w:val="none" w:sz="0" w:space="0" w:color="auto"/>
                  </w:divBdr>
                  <w:divsChild>
                    <w:div w:id="460653956">
                      <w:marLeft w:val="0"/>
                      <w:marRight w:val="0"/>
                      <w:marTop w:val="0"/>
                      <w:marBottom w:val="0"/>
                      <w:divBdr>
                        <w:top w:val="none" w:sz="0" w:space="0" w:color="auto"/>
                        <w:left w:val="none" w:sz="0" w:space="0" w:color="auto"/>
                        <w:bottom w:val="none" w:sz="0" w:space="0" w:color="auto"/>
                        <w:right w:val="none" w:sz="0" w:space="0" w:color="auto"/>
                      </w:divBdr>
                    </w:div>
                    <w:div w:id="1165170294">
                      <w:marLeft w:val="0"/>
                      <w:marRight w:val="0"/>
                      <w:marTop w:val="0"/>
                      <w:marBottom w:val="0"/>
                      <w:divBdr>
                        <w:top w:val="none" w:sz="0" w:space="0" w:color="auto"/>
                        <w:left w:val="none" w:sz="0" w:space="0" w:color="auto"/>
                        <w:bottom w:val="none" w:sz="0" w:space="0" w:color="auto"/>
                        <w:right w:val="none" w:sz="0" w:space="0" w:color="auto"/>
                      </w:divBdr>
                    </w:div>
                  </w:divsChild>
                </w:div>
                <w:div w:id="1065182543">
                  <w:marLeft w:val="0"/>
                  <w:marRight w:val="225"/>
                  <w:marTop w:val="0"/>
                  <w:marBottom w:val="0"/>
                  <w:divBdr>
                    <w:top w:val="none" w:sz="0" w:space="0" w:color="auto"/>
                    <w:left w:val="none" w:sz="0" w:space="0" w:color="auto"/>
                    <w:bottom w:val="none" w:sz="0" w:space="0" w:color="auto"/>
                    <w:right w:val="none" w:sz="0" w:space="0" w:color="auto"/>
                  </w:divBdr>
                </w:div>
                <w:div w:id="854732643">
                  <w:marLeft w:val="0"/>
                  <w:marRight w:val="0"/>
                  <w:marTop w:val="0"/>
                  <w:marBottom w:val="0"/>
                  <w:divBdr>
                    <w:top w:val="none" w:sz="0" w:space="0" w:color="auto"/>
                    <w:left w:val="none" w:sz="0" w:space="0" w:color="auto"/>
                    <w:bottom w:val="none" w:sz="0" w:space="0" w:color="auto"/>
                    <w:right w:val="none" w:sz="0" w:space="0" w:color="auto"/>
                  </w:divBdr>
                </w:div>
              </w:divsChild>
            </w:div>
            <w:div w:id="1883130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8423457">
      <w:bodyDiv w:val="1"/>
      <w:marLeft w:val="0"/>
      <w:marRight w:val="0"/>
      <w:marTop w:val="0"/>
      <w:marBottom w:val="0"/>
      <w:divBdr>
        <w:top w:val="none" w:sz="0" w:space="0" w:color="auto"/>
        <w:left w:val="none" w:sz="0" w:space="0" w:color="auto"/>
        <w:bottom w:val="none" w:sz="0" w:space="0" w:color="auto"/>
        <w:right w:val="none" w:sz="0" w:space="0" w:color="auto"/>
      </w:divBdr>
    </w:div>
    <w:div w:id="948660511">
      <w:bodyDiv w:val="1"/>
      <w:marLeft w:val="0"/>
      <w:marRight w:val="0"/>
      <w:marTop w:val="0"/>
      <w:marBottom w:val="0"/>
      <w:divBdr>
        <w:top w:val="none" w:sz="0" w:space="0" w:color="auto"/>
        <w:left w:val="none" w:sz="0" w:space="0" w:color="auto"/>
        <w:bottom w:val="none" w:sz="0" w:space="0" w:color="auto"/>
        <w:right w:val="none" w:sz="0" w:space="0" w:color="auto"/>
      </w:divBdr>
      <w:divsChild>
        <w:div w:id="958028801">
          <w:marLeft w:val="0"/>
          <w:marRight w:val="0"/>
          <w:marTop w:val="0"/>
          <w:marBottom w:val="0"/>
          <w:divBdr>
            <w:top w:val="none" w:sz="0" w:space="0" w:color="auto"/>
            <w:left w:val="none" w:sz="0" w:space="0" w:color="auto"/>
            <w:bottom w:val="none" w:sz="0" w:space="0" w:color="auto"/>
            <w:right w:val="none" w:sz="0" w:space="0" w:color="auto"/>
          </w:divBdr>
          <w:divsChild>
            <w:div w:id="707723525">
              <w:marLeft w:val="150"/>
              <w:marRight w:val="150"/>
              <w:marTop w:val="0"/>
              <w:marBottom w:val="0"/>
              <w:divBdr>
                <w:top w:val="none" w:sz="0" w:space="0" w:color="auto"/>
                <w:left w:val="none" w:sz="0" w:space="0" w:color="auto"/>
                <w:bottom w:val="none" w:sz="0" w:space="0" w:color="auto"/>
                <w:right w:val="none" w:sz="0" w:space="0" w:color="auto"/>
              </w:divBdr>
              <w:divsChild>
                <w:div w:id="1234969730">
                  <w:marLeft w:val="0"/>
                  <w:marRight w:val="0"/>
                  <w:marTop w:val="0"/>
                  <w:marBottom w:val="0"/>
                  <w:divBdr>
                    <w:top w:val="none" w:sz="0" w:space="0" w:color="auto"/>
                    <w:left w:val="none" w:sz="0" w:space="0" w:color="auto"/>
                    <w:bottom w:val="none" w:sz="0" w:space="0" w:color="auto"/>
                    <w:right w:val="none" w:sz="0" w:space="0" w:color="auto"/>
                  </w:divBdr>
                  <w:divsChild>
                    <w:div w:id="2525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907">
              <w:marLeft w:val="0"/>
              <w:marRight w:val="0"/>
              <w:marTop w:val="75"/>
              <w:marBottom w:val="0"/>
              <w:divBdr>
                <w:top w:val="none" w:sz="0" w:space="0" w:color="auto"/>
                <w:left w:val="none" w:sz="0" w:space="0" w:color="auto"/>
                <w:bottom w:val="none" w:sz="0" w:space="0" w:color="auto"/>
                <w:right w:val="none" w:sz="0" w:space="0" w:color="auto"/>
              </w:divBdr>
            </w:div>
            <w:div w:id="1161315837">
              <w:marLeft w:val="0"/>
              <w:marRight w:val="0"/>
              <w:marTop w:val="0"/>
              <w:marBottom w:val="0"/>
              <w:divBdr>
                <w:top w:val="none" w:sz="0" w:space="0" w:color="auto"/>
                <w:left w:val="none" w:sz="0" w:space="0" w:color="auto"/>
                <w:bottom w:val="none" w:sz="0" w:space="0" w:color="auto"/>
                <w:right w:val="none" w:sz="0" w:space="0" w:color="auto"/>
              </w:divBdr>
              <w:divsChild>
                <w:div w:id="1981693371">
                  <w:marLeft w:val="0"/>
                  <w:marRight w:val="0"/>
                  <w:marTop w:val="0"/>
                  <w:marBottom w:val="0"/>
                  <w:divBdr>
                    <w:top w:val="none" w:sz="0" w:space="0" w:color="auto"/>
                    <w:left w:val="none" w:sz="0" w:space="0" w:color="auto"/>
                    <w:bottom w:val="none" w:sz="0" w:space="0" w:color="auto"/>
                    <w:right w:val="none" w:sz="0" w:space="0" w:color="auto"/>
                  </w:divBdr>
                  <w:divsChild>
                    <w:div w:id="1827354997">
                      <w:marLeft w:val="0"/>
                      <w:marRight w:val="0"/>
                      <w:marTop w:val="0"/>
                      <w:marBottom w:val="0"/>
                      <w:divBdr>
                        <w:top w:val="none" w:sz="0" w:space="0" w:color="auto"/>
                        <w:left w:val="none" w:sz="0" w:space="0" w:color="auto"/>
                        <w:bottom w:val="none" w:sz="0" w:space="0" w:color="auto"/>
                        <w:right w:val="none" w:sz="0" w:space="0" w:color="auto"/>
                      </w:divBdr>
                    </w:div>
                    <w:div w:id="155875877">
                      <w:marLeft w:val="0"/>
                      <w:marRight w:val="0"/>
                      <w:marTop w:val="0"/>
                      <w:marBottom w:val="0"/>
                      <w:divBdr>
                        <w:top w:val="none" w:sz="0" w:space="0" w:color="auto"/>
                        <w:left w:val="none" w:sz="0" w:space="0" w:color="auto"/>
                        <w:bottom w:val="none" w:sz="0" w:space="0" w:color="auto"/>
                        <w:right w:val="none" w:sz="0" w:space="0" w:color="auto"/>
                      </w:divBdr>
                      <w:divsChild>
                        <w:div w:id="348798637">
                          <w:marLeft w:val="0"/>
                          <w:marRight w:val="0"/>
                          <w:marTop w:val="0"/>
                          <w:marBottom w:val="0"/>
                          <w:divBdr>
                            <w:top w:val="none" w:sz="0" w:space="0" w:color="auto"/>
                            <w:left w:val="none" w:sz="0" w:space="0" w:color="auto"/>
                            <w:bottom w:val="none" w:sz="0" w:space="0" w:color="auto"/>
                            <w:right w:val="none" w:sz="0" w:space="0" w:color="auto"/>
                          </w:divBdr>
                        </w:div>
                      </w:divsChild>
                    </w:div>
                    <w:div w:id="426386918">
                      <w:marLeft w:val="0"/>
                      <w:marRight w:val="0"/>
                      <w:marTop w:val="0"/>
                      <w:marBottom w:val="0"/>
                      <w:divBdr>
                        <w:top w:val="none" w:sz="0" w:space="0" w:color="auto"/>
                        <w:left w:val="none" w:sz="0" w:space="0" w:color="auto"/>
                        <w:bottom w:val="none" w:sz="0" w:space="0" w:color="auto"/>
                        <w:right w:val="none" w:sz="0" w:space="0" w:color="auto"/>
                      </w:divBdr>
                      <w:divsChild>
                        <w:div w:id="214702830">
                          <w:marLeft w:val="0"/>
                          <w:marRight w:val="0"/>
                          <w:marTop w:val="0"/>
                          <w:marBottom w:val="0"/>
                          <w:divBdr>
                            <w:top w:val="none" w:sz="0" w:space="0" w:color="auto"/>
                            <w:left w:val="none" w:sz="0" w:space="0" w:color="auto"/>
                            <w:bottom w:val="none" w:sz="0" w:space="0" w:color="auto"/>
                            <w:right w:val="none" w:sz="0" w:space="0" w:color="auto"/>
                          </w:divBdr>
                        </w:div>
                      </w:divsChild>
                    </w:div>
                    <w:div w:id="2026245360">
                      <w:marLeft w:val="0"/>
                      <w:marRight w:val="0"/>
                      <w:marTop w:val="0"/>
                      <w:marBottom w:val="0"/>
                      <w:divBdr>
                        <w:top w:val="none" w:sz="0" w:space="0" w:color="auto"/>
                        <w:left w:val="none" w:sz="0" w:space="0" w:color="auto"/>
                        <w:bottom w:val="none" w:sz="0" w:space="0" w:color="auto"/>
                        <w:right w:val="none" w:sz="0" w:space="0" w:color="auto"/>
                      </w:divBdr>
                      <w:divsChild>
                        <w:div w:id="1973947699">
                          <w:marLeft w:val="0"/>
                          <w:marRight w:val="0"/>
                          <w:marTop w:val="0"/>
                          <w:marBottom w:val="0"/>
                          <w:divBdr>
                            <w:top w:val="none" w:sz="0" w:space="0" w:color="auto"/>
                            <w:left w:val="none" w:sz="0" w:space="0" w:color="auto"/>
                            <w:bottom w:val="none" w:sz="0" w:space="0" w:color="auto"/>
                            <w:right w:val="none" w:sz="0" w:space="0" w:color="auto"/>
                          </w:divBdr>
                          <w:divsChild>
                            <w:div w:id="952519995">
                              <w:marLeft w:val="0"/>
                              <w:marRight w:val="0"/>
                              <w:marTop w:val="0"/>
                              <w:marBottom w:val="300"/>
                              <w:divBdr>
                                <w:top w:val="none" w:sz="0" w:space="0" w:color="auto"/>
                                <w:left w:val="none" w:sz="0" w:space="0" w:color="auto"/>
                                <w:bottom w:val="none" w:sz="0" w:space="0" w:color="auto"/>
                                <w:right w:val="none" w:sz="0" w:space="0" w:color="auto"/>
                              </w:divBdr>
                              <w:divsChild>
                                <w:div w:id="557470570">
                                  <w:marLeft w:val="0"/>
                                  <w:marRight w:val="0"/>
                                  <w:marTop w:val="0"/>
                                  <w:marBottom w:val="0"/>
                                  <w:divBdr>
                                    <w:top w:val="none" w:sz="0" w:space="0" w:color="auto"/>
                                    <w:left w:val="none" w:sz="0" w:space="0" w:color="auto"/>
                                    <w:bottom w:val="none" w:sz="0" w:space="0" w:color="auto"/>
                                    <w:right w:val="none" w:sz="0" w:space="0" w:color="auto"/>
                                  </w:divBdr>
                                  <w:divsChild>
                                    <w:div w:id="1839417355">
                                      <w:marLeft w:val="0"/>
                                      <w:marRight w:val="0"/>
                                      <w:marTop w:val="0"/>
                                      <w:marBottom w:val="0"/>
                                      <w:divBdr>
                                        <w:top w:val="none" w:sz="0" w:space="0" w:color="auto"/>
                                        <w:left w:val="none" w:sz="0" w:space="0" w:color="auto"/>
                                        <w:bottom w:val="none" w:sz="0" w:space="0" w:color="auto"/>
                                        <w:right w:val="none" w:sz="0" w:space="0" w:color="auto"/>
                                      </w:divBdr>
                                    </w:div>
                                    <w:div w:id="711424766">
                                      <w:marLeft w:val="300"/>
                                      <w:marRight w:val="0"/>
                                      <w:marTop w:val="0"/>
                                      <w:marBottom w:val="0"/>
                                      <w:divBdr>
                                        <w:top w:val="none" w:sz="0" w:space="0" w:color="auto"/>
                                        <w:left w:val="none" w:sz="0" w:space="0" w:color="auto"/>
                                        <w:bottom w:val="none" w:sz="0" w:space="0" w:color="auto"/>
                                        <w:right w:val="none" w:sz="0" w:space="0" w:color="auto"/>
                                      </w:divBdr>
                                      <w:divsChild>
                                        <w:div w:id="1796680414">
                                          <w:marLeft w:val="0"/>
                                          <w:marRight w:val="300"/>
                                          <w:marTop w:val="0"/>
                                          <w:marBottom w:val="0"/>
                                          <w:divBdr>
                                            <w:top w:val="none" w:sz="0" w:space="0" w:color="auto"/>
                                            <w:left w:val="none" w:sz="0" w:space="0" w:color="auto"/>
                                            <w:bottom w:val="none" w:sz="0" w:space="0" w:color="auto"/>
                                            <w:right w:val="none" w:sz="0" w:space="0" w:color="auto"/>
                                          </w:divBdr>
                                        </w:div>
                                        <w:div w:id="4734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9790">
                              <w:marLeft w:val="0"/>
                              <w:marRight w:val="0"/>
                              <w:marTop w:val="0"/>
                              <w:marBottom w:val="30"/>
                              <w:divBdr>
                                <w:top w:val="none" w:sz="0" w:space="0" w:color="auto"/>
                                <w:left w:val="none" w:sz="0" w:space="0" w:color="auto"/>
                                <w:bottom w:val="none" w:sz="0" w:space="0" w:color="auto"/>
                                <w:right w:val="none" w:sz="0" w:space="0" w:color="auto"/>
                              </w:divBdr>
                              <w:divsChild>
                                <w:div w:id="15659195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638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652">
              <w:marLeft w:val="0"/>
              <w:marRight w:val="0"/>
              <w:marTop w:val="0"/>
              <w:marBottom w:val="0"/>
              <w:divBdr>
                <w:top w:val="none" w:sz="0" w:space="0" w:color="auto"/>
                <w:left w:val="none" w:sz="0" w:space="0" w:color="auto"/>
                <w:bottom w:val="none" w:sz="0" w:space="0" w:color="auto"/>
                <w:right w:val="none" w:sz="0" w:space="0" w:color="auto"/>
              </w:divBdr>
              <w:divsChild>
                <w:div w:id="1628773513">
                  <w:marLeft w:val="0"/>
                  <w:marRight w:val="225"/>
                  <w:marTop w:val="0"/>
                  <w:marBottom w:val="0"/>
                  <w:divBdr>
                    <w:top w:val="none" w:sz="0" w:space="0" w:color="auto"/>
                    <w:left w:val="none" w:sz="0" w:space="0" w:color="auto"/>
                    <w:bottom w:val="none" w:sz="0" w:space="0" w:color="auto"/>
                    <w:right w:val="none" w:sz="0" w:space="0" w:color="auto"/>
                  </w:divBdr>
                  <w:divsChild>
                    <w:div w:id="1796219878">
                      <w:marLeft w:val="0"/>
                      <w:marRight w:val="0"/>
                      <w:marTop w:val="0"/>
                      <w:marBottom w:val="0"/>
                      <w:divBdr>
                        <w:top w:val="none" w:sz="0" w:space="0" w:color="auto"/>
                        <w:left w:val="none" w:sz="0" w:space="0" w:color="auto"/>
                        <w:bottom w:val="none" w:sz="0" w:space="0" w:color="auto"/>
                        <w:right w:val="none" w:sz="0" w:space="0" w:color="auto"/>
                      </w:divBdr>
                    </w:div>
                    <w:div w:id="1474834524">
                      <w:marLeft w:val="0"/>
                      <w:marRight w:val="0"/>
                      <w:marTop w:val="0"/>
                      <w:marBottom w:val="0"/>
                      <w:divBdr>
                        <w:top w:val="none" w:sz="0" w:space="0" w:color="auto"/>
                        <w:left w:val="none" w:sz="0" w:space="0" w:color="auto"/>
                        <w:bottom w:val="none" w:sz="0" w:space="0" w:color="auto"/>
                        <w:right w:val="none" w:sz="0" w:space="0" w:color="auto"/>
                      </w:divBdr>
                    </w:div>
                  </w:divsChild>
                </w:div>
                <w:div w:id="387843191">
                  <w:marLeft w:val="0"/>
                  <w:marRight w:val="225"/>
                  <w:marTop w:val="0"/>
                  <w:marBottom w:val="0"/>
                  <w:divBdr>
                    <w:top w:val="none" w:sz="0" w:space="0" w:color="auto"/>
                    <w:left w:val="none" w:sz="0" w:space="0" w:color="auto"/>
                    <w:bottom w:val="none" w:sz="0" w:space="0" w:color="auto"/>
                    <w:right w:val="none" w:sz="0" w:space="0" w:color="auto"/>
                  </w:divBdr>
                </w:div>
                <w:div w:id="1817335543">
                  <w:marLeft w:val="0"/>
                  <w:marRight w:val="0"/>
                  <w:marTop w:val="0"/>
                  <w:marBottom w:val="0"/>
                  <w:divBdr>
                    <w:top w:val="none" w:sz="0" w:space="0" w:color="auto"/>
                    <w:left w:val="none" w:sz="0" w:space="0" w:color="auto"/>
                    <w:bottom w:val="none" w:sz="0" w:space="0" w:color="auto"/>
                    <w:right w:val="none" w:sz="0" w:space="0" w:color="auto"/>
                  </w:divBdr>
                </w:div>
              </w:divsChild>
            </w:div>
            <w:div w:id="187762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490844">
      <w:bodyDiv w:val="1"/>
      <w:marLeft w:val="0"/>
      <w:marRight w:val="0"/>
      <w:marTop w:val="0"/>
      <w:marBottom w:val="0"/>
      <w:divBdr>
        <w:top w:val="none" w:sz="0" w:space="0" w:color="auto"/>
        <w:left w:val="none" w:sz="0" w:space="0" w:color="auto"/>
        <w:bottom w:val="none" w:sz="0" w:space="0" w:color="auto"/>
        <w:right w:val="none" w:sz="0" w:space="0" w:color="auto"/>
      </w:divBdr>
      <w:divsChild>
        <w:div w:id="1801340578">
          <w:marLeft w:val="0"/>
          <w:marRight w:val="0"/>
          <w:marTop w:val="0"/>
          <w:marBottom w:val="0"/>
          <w:divBdr>
            <w:top w:val="none" w:sz="0" w:space="0" w:color="auto"/>
            <w:left w:val="none" w:sz="0" w:space="0" w:color="auto"/>
            <w:bottom w:val="none" w:sz="0" w:space="0" w:color="auto"/>
            <w:right w:val="none" w:sz="0" w:space="0" w:color="auto"/>
          </w:divBdr>
          <w:divsChild>
            <w:div w:id="2001302536">
              <w:marLeft w:val="150"/>
              <w:marRight w:val="150"/>
              <w:marTop w:val="0"/>
              <w:marBottom w:val="0"/>
              <w:divBdr>
                <w:top w:val="none" w:sz="0" w:space="0" w:color="auto"/>
                <w:left w:val="none" w:sz="0" w:space="0" w:color="auto"/>
                <w:bottom w:val="none" w:sz="0" w:space="0" w:color="auto"/>
                <w:right w:val="none" w:sz="0" w:space="0" w:color="auto"/>
              </w:divBdr>
              <w:divsChild>
                <w:div w:id="352194060">
                  <w:marLeft w:val="0"/>
                  <w:marRight w:val="0"/>
                  <w:marTop w:val="0"/>
                  <w:marBottom w:val="0"/>
                  <w:divBdr>
                    <w:top w:val="none" w:sz="0" w:space="0" w:color="auto"/>
                    <w:left w:val="none" w:sz="0" w:space="0" w:color="auto"/>
                    <w:bottom w:val="none" w:sz="0" w:space="0" w:color="auto"/>
                    <w:right w:val="none" w:sz="0" w:space="0" w:color="auto"/>
                  </w:divBdr>
                  <w:divsChild>
                    <w:div w:id="469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4246">
              <w:marLeft w:val="0"/>
              <w:marRight w:val="0"/>
              <w:marTop w:val="75"/>
              <w:marBottom w:val="0"/>
              <w:divBdr>
                <w:top w:val="none" w:sz="0" w:space="0" w:color="auto"/>
                <w:left w:val="none" w:sz="0" w:space="0" w:color="auto"/>
                <w:bottom w:val="none" w:sz="0" w:space="0" w:color="auto"/>
                <w:right w:val="none" w:sz="0" w:space="0" w:color="auto"/>
              </w:divBdr>
            </w:div>
            <w:div w:id="1341539730">
              <w:marLeft w:val="0"/>
              <w:marRight w:val="0"/>
              <w:marTop w:val="0"/>
              <w:marBottom w:val="0"/>
              <w:divBdr>
                <w:top w:val="none" w:sz="0" w:space="0" w:color="auto"/>
                <w:left w:val="none" w:sz="0" w:space="0" w:color="auto"/>
                <w:bottom w:val="none" w:sz="0" w:space="0" w:color="auto"/>
                <w:right w:val="none" w:sz="0" w:space="0" w:color="auto"/>
              </w:divBdr>
              <w:divsChild>
                <w:div w:id="1937133776">
                  <w:marLeft w:val="0"/>
                  <w:marRight w:val="0"/>
                  <w:marTop w:val="0"/>
                  <w:marBottom w:val="0"/>
                  <w:divBdr>
                    <w:top w:val="none" w:sz="0" w:space="0" w:color="auto"/>
                    <w:left w:val="none" w:sz="0" w:space="0" w:color="auto"/>
                    <w:bottom w:val="none" w:sz="0" w:space="0" w:color="auto"/>
                    <w:right w:val="none" w:sz="0" w:space="0" w:color="auto"/>
                  </w:divBdr>
                  <w:divsChild>
                    <w:div w:id="1762330848">
                      <w:marLeft w:val="0"/>
                      <w:marRight w:val="0"/>
                      <w:marTop w:val="0"/>
                      <w:marBottom w:val="0"/>
                      <w:divBdr>
                        <w:top w:val="none" w:sz="0" w:space="0" w:color="auto"/>
                        <w:left w:val="none" w:sz="0" w:space="0" w:color="auto"/>
                        <w:bottom w:val="none" w:sz="0" w:space="0" w:color="auto"/>
                        <w:right w:val="none" w:sz="0" w:space="0" w:color="auto"/>
                      </w:divBdr>
                    </w:div>
                    <w:div w:id="425082867">
                      <w:marLeft w:val="0"/>
                      <w:marRight w:val="0"/>
                      <w:marTop w:val="0"/>
                      <w:marBottom w:val="0"/>
                      <w:divBdr>
                        <w:top w:val="none" w:sz="0" w:space="0" w:color="auto"/>
                        <w:left w:val="none" w:sz="0" w:space="0" w:color="auto"/>
                        <w:bottom w:val="none" w:sz="0" w:space="0" w:color="auto"/>
                        <w:right w:val="none" w:sz="0" w:space="0" w:color="auto"/>
                      </w:divBdr>
                      <w:divsChild>
                        <w:div w:id="2052219551">
                          <w:marLeft w:val="0"/>
                          <w:marRight w:val="0"/>
                          <w:marTop w:val="0"/>
                          <w:marBottom w:val="0"/>
                          <w:divBdr>
                            <w:top w:val="none" w:sz="0" w:space="0" w:color="auto"/>
                            <w:left w:val="none" w:sz="0" w:space="0" w:color="auto"/>
                            <w:bottom w:val="none" w:sz="0" w:space="0" w:color="auto"/>
                            <w:right w:val="none" w:sz="0" w:space="0" w:color="auto"/>
                          </w:divBdr>
                        </w:div>
                      </w:divsChild>
                    </w:div>
                    <w:div w:id="322777525">
                      <w:marLeft w:val="0"/>
                      <w:marRight w:val="0"/>
                      <w:marTop w:val="0"/>
                      <w:marBottom w:val="0"/>
                      <w:divBdr>
                        <w:top w:val="none" w:sz="0" w:space="0" w:color="auto"/>
                        <w:left w:val="none" w:sz="0" w:space="0" w:color="auto"/>
                        <w:bottom w:val="none" w:sz="0" w:space="0" w:color="auto"/>
                        <w:right w:val="none" w:sz="0" w:space="0" w:color="auto"/>
                      </w:divBdr>
                      <w:divsChild>
                        <w:div w:id="717170064">
                          <w:marLeft w:val="0"/>
                          <w:marRight w:val="0"/>
                          <w:marTop w:val="0"/>
                          <w:marBottom w:val="0"/>
                          <w:divBdr>
                            <w:top w:val="none" w:sz="0" w:space="0" w:color="auto"/>
                            <w:left w:val="none" w:sz="0" w:space="0" w:color="auto"/>
                            <w:bottom w:val="none" w:sz="0" w:space="0" w:color="auto"/>
                            <w:right w:val="none" w:sz="0" w:space="0" w:color="auto"/>
                          </w:divBdr>
                        </w:div>
                      </w:divsChild>
                    </w:div>
                    <w:div w:id="235362996">
                      <w:marLeft w:val="0"/>
                      <w:marRight w:val="0"/>
                      <w:marTop w:val="0"/>
                      <w:marBottom w:val="0"/>
                      <w:divBdr>
                        <w:top w:val="none" w:sz="0" w:space="0" w:color="auto"/>
                        <w:left w:val="none" w:sz="0" w:space="0" w:color="auto"/>
                        <w:bottom w:val="none" w:sz="0" w:space="0" w:color="auto"/>
                        <w:right w:val="none" w:sz="0" w:space="0" w:color="auto"/>
                      </w:divBdr>
                      <w:divsChild>
                        <w:div w:id="1174686275">
                          <w:marLeft w:val="0"/>
                          <w:marRight w:val="0"/>
                          <w:marTop w:val="0"/>
                          <w:marBottom w:val="0"/>
                          <w:divBdr>
                            <w:top w:val="none" w:sz="0" w:space="0" w:color="auto"/>
                            <w:left w:val="none" w:sz="0" w:space="0" w:color="auto"/>
                            <w:bottom w:val="none" w:sz="0" w:space="0" w:color="auto"/>
                            <w:right w:val="none" w:sz="0" w:space="0" w:color="auto"/>
                          </w:divBdr>
                          <w:divsChild>
                            <w:div w:id="365102321">
                              <w:marLeft w:val="0"/>
                              <w:marRight w:val="0"/>
                              <w:marTop w:val="0"/>
                              <w:marBottom w:val="300"/>
                              <w:divBdr>
                                <w:top w:val="none" w:sz="0" w:space="0" w:color="auto"/>
                                <w:left w:val="none" w:sz="0" w:space="0" w:color="auto"/>
                                <w:bottom w:val="none" w:sz="0" w:space="0" w:color="auto"/>
                                <w:right w:val="none" w:sz="0" w:space="0" w:color="auto"/>
                              </w:divBdr>
                              <w:divsChild>
                                <w:div w:id="1628848500">
                                  <w:marLeft w:val="0"/>
                                  <w:marRight w:val="0"/>
                                  <w:marTop w:val="0"/>
                                  <w:marBottom w:val="0"/>
                                  <w:divBdr>
                                    <w:top w:val="none" w:sz="0" w:space="0" w:color="auto"/>
                                    <w:left w:val="none" w:sz="0" w:space="0" w:color="auto"/>
                                    <w:bottom w:val="none" w:sz="0" w:space="0" w:color="auto"/>
                                    <w:right w:val="none" w:sz="0" w:space="0" w:color="auto"/>
                                  </w:divBdr>
                                  <w:divsChild>
                                    <w:div w:id="92283816">
                                      <w:marLeft w:val="0"/>
                                      <w:marRight w:val="0"/>
                                      <w:marTop w:val="0"/>
                                      <w:marBottom w:val="0"/>
                                      <w:divBdr>
                                        <w:top w:val="none" w:sz="0" w:space="0" w:color="auto"/>
                                        <w:left w:val="none" w:sz="0" w:space="0" w:color="auto"/>
                                        <w:bottom w:val="none" w:sz="0" w:space="0" w:color="auto"/>
                                        <w:right w:val="none" w:sz="0" w:space="0" w:color="auto"/>
                                      </w:divBdr>
                                    </w:div>
                                    <w:div w:id="1742479405">
                                      <w:marLeft w:val="300"/>
                                      <w:marRight w:val="0"/>
                                      <w:marTop w:val="0"/>
                                      <w:marBottom w:val="0"/>
                                      <w:divBdr>
                                        <w:top w:val="none" w:sz="0" w:space="0" w:color="auto"/>
                                        <w:left w:val="none" w:sz="0" w:space="0" w:color="auto"/>
                                        <w:bottom w:val="none" w:sz="0" w:space="0" w:color="auto"/>
                                        <w:right w:val="none" w:sz="0" w:space="0" w:color="auto"/>
                                      </w:divBdr>
                                      <w:divsChild>
                                        <w:div w:id="1997148497">
                                          <w:marLeft w:val="0"/>
                                          <w:marRight w:val="300"/>
                                          <w:marTop w:val="0"/>
                                          <w:marBottom w:val="0"/>
                                          <w:divBdr>
                                            <w:top w:val="none" w:sz="0" w:space="0" w:color="auto"/>
                                            <w:left w:val="none" w:sz="0" w:space="0" w:color="auto"/>
                                            <w:bottom w:val="none" w:sz="0" w:space="0" w:color="auto"/>
                                            <w:right w:val="none" w:sz="0" w:space="0" w:color="auto"/>
                                          </w:divBdr>
                                        </w:div>
                                        <w:div w:id="16449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366">
                              <w:marLeft w:val="0"/>
                              <w:marRight w:val="0"/>
                              <w:marTop w:val="0"/>
                              <w:marBottom w:val="30"/>
                              <w:divBdr>
                                <w:top w:val="none" w:sz="0" w:space="0" w:color="auto"/>
                                <w:left w:val="none" w:sz="0" w:space="0" w:color="auto"/>
                                <w:bottom w:val="none" w:sz="0" w:space="0" w:color="auto"/>
                                <w:right w:val="none" w:sz="0" w:space="0" w:color="auto"/>
                              </w:divBdr>
                              <w:divsChild>
                                <w:div w:id="6963942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596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9310">
              <w:marLeft w:val="0"/>
              <w:marRight w:val="0"/>
              <w:marTop w:val="0"/>
              <w:marBottom w:val="0"/>
              <w:divBdr>
                <w:top w:val="none" w:sz="0" w:space="0" w:color="auto"/>
                <w:left w:val="none" w:sz="0" w:space="0" w:color="auto"/>
                <w:bottom w:val="none" w:sz="0" w:space="0" w:color="auto"/>
                <w:right w:val="none" w:sz="0" w:space="0" w:color="auto"/>
              </w:divBdr>
              <w:divsChild>
                <w:div w:id="1891918446">
                  <w:marLeft w:val="0"/>
                  <w:marRight w:val="225"/>
                  <w:marTop w:val="0"/>
                  <w:marBottom w:val="0"/>
                  <w:divBdr>
                    <w:top w:val="none" w:sz="0" w:space="0" w:color="auto"/>
                    <w:left w:val="none" w:sz="0" w:space="0" w:color="auto"/>
                    <w:bottom w:val="none" w:sz="0" w:space="0" w:color="auto"/>
                    <w:right w:val="none" w:sz="0" w:space="0" w:color="auto"/>
                  </w:divBdr>
                  <w:divsChild>
                    <w:div w:id="1021590971">
                      <w:marLeft w:val="0"/>
                      <w:marRight w:val="0"/>
                      <w:marTop w:val="0"/>
                      <w:marBottom w:val="0"/>
                      <w:divBdr>
                        <w:top w:val="none" w:sz="0" w:space="0" w:color="auto"/>
                        <w:left w:val="none" w:sz="0" w:space="0" w:color="auto"/>
                        <w:bottom w:val="none" w:sz="0" w:space="0" w:color="auto"/>
                        <w:right w:val="none" w:sz="0" w:space="0" w:color="auto"/>
                      </w:divBdr>
                    </w:div>
                    <w:div w:id="834958294">
                      <w:marLeft w:val="0"/>
                      <w:marRight w:val="0"/>
                      <w:marTop w:val="0"/>
                      <w:marBottom w:val="0"/>
                      <w:divBdr>
                        <w:top w:val="none" w:sz="0" w:space="0" w:color="auto"/>
                        <w:left w:val="none" w:sz="0" w:space="0" w:color="auto"/>
                        <w:bottom w:val="none" w:sz="0" w:space="0" w:color="auto"/>
                        <w:right w:val="none" w:sz="0" w:space="0" w:color="auto"/>
                      </w:divBdr>
                    </w:div>
                  </w:divsChild>
                </w:div>
                <w:div w:id="862792547">
                  <w:marLeft w:val="0"/>
                  <w:marRight w:val="225"/>
                  <w:marTop w:val="0"/>
                  <w:marBottom w:val="0"/>
                  <w:divBdr>
                    <w:top w:val="none" w:sz="0" w:space="0" w:color="auto"/>
                    <w:left w:val="none" w:sz="0" w:space="0" w:color="auto"/>
                    <w:bottom w:val="none" w:sz="0" w:space="0" w:color="auto"/>
                    <w:right w:val="none" w:sz="0" w:space="0" w:color="auto"/>
                  </w:divBdr>
                </w:div>
                <w:div w:id="1789082080">
                  <w:marLeft w:val="0"/>
                  <w:marRight w:val="0"/>
                  <w:marTop w:val="0"/>
                  <w:marBottom w:val="0"/>
                  <w:divBdr>
                    <w:top w:val="none" w:sz="0" w:space="0" w:color="auto"/>
                    <w:left w:val="none" w:sz="0" w:space="0" w:color="auto"/>
                    <w:bottom w:val="none" w:sz="0" w:space="0" w:color="auto"/>
                    <w:right w:val="none" w:sz="0" w:space="0" w:color="auto"/>
                  </w:divBdr>
                </w:div>
              </w:divsChild>
            </w:div>
            <w:div w:id="1168596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90001729_" TargetMode="External"/><Relationship Id="rId3" Type="http://schemas.openxmlformats.org/officeDocument/2006/relationships/settings" Target="settings.xml"/><Relationship Id="rId7" Type="http://schemas.openxmlformats.org/officeDocument/2006/relationships/hyperlink" Target="http://adilet.zan.kz/kaz/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090001729_" TargetMode="External"/><Relationship Id="rId5" Type="http://schemas.openxmlformats.org/officeDocument/2006/relationships/hyperlink" Target="http://adilet.zan.kz/kaz/docs/P09000172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2021-08-18T04:50:00Z</dcterms:created>
  <dcterms:modified xsi:type="dcterms:W3CDTF">2022-01-18T06:24:00Z</dcterms:modified>
</cp:coreProperties>
</file>