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7E" w:rsidRPr="003857ED" w:rsidRDefault="004648ED" w:rsidP="004648ED">
      <w:pPr>
        <w:spacing w:after="0" w:line="240" w:lineRule="auto"/>
        <w:jc w:val="right"/>
        <w:rPr>
          <w:rFonts w:ascii="Arial" w:hAnsi="Arial" w:cs="Arial"/>
          <w:b/>
          <w:sz w:val="32"/>
          <w:szCs w:val="24"/>
          <w:lang w:val="kk-KZ"/>
        </w:rPr>
      </w:pPr>
      <w:proofErr w:type="spellStart"/>
      <w:r w:rsidRPr="003857ED">
        <w:rPr>
          <w:rFonts w:ascii="Arial" w:hAnsi="Arial" w:cs="Arial"/>
          <w:b/>
          <w:sz w:val="32"/>
          <w:szCs w:val="24"/>
          <w:lang w:val="kk-KZ"/>
        </w:rPr>
        <w:t>Тезисы</w:t>
      </w:r>
      <w:proofErr w:type="spellEnd"/>
      <w:r w:rsidRPr="003857ED">
        <w:rPr>
          <w:rFonts w:ascii="Arial" w:hAnsi="Arial" w:cs="Arial"/>
          <w:b/>
          <w:sz w:val="32"/>
          <w:szCs w:val="24"/>
          <w:lang w:val="kk-KZ"/>
        </w:rPr>
        <w:t xml:space="preserve"> </w:t>
      </w:r>
      <w:proofErr w:type="spellStart"/>
      <w:r w:rsidRPr="003857ED">
        <w:rPr>
          <w:rFonts w:ascii="Arial" w:hAnsi="Arial" w:cs="Arial"/>
          <w:b/>
          <w:sz w:val="32"/>
          <w:szCs w:val="24"/>
          <w:lang w:val="kk-KZ"/>
        </w:rPr>
        <w:t>Хасаной</w:t>
      </w:r>
      <w:proofErr w:type="spellEnd"/>
      <w:r w:rsidRPr="003857ED">
        <w:rPr>
          <w:rFonts w:ascii="Arial" w:hAnsi="Arial" w:cs="Arial"/>
          <w:b/>
          <w:sz w:val="32"/>
          <w:szCs w:val="24"/>
          <w:lang w:val="kk-KZ"/>
        </w:rPr>
        <w:t xml:space="preserve"> Ш.</w:t>
      </w:r>
    </w:p>
    <w:p w:rsidR="004648ED" w:rsidRDefault="004648ED" w:rsidP="006276EB">
      <w:p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  <w:lang w:val="kk-KZ"/>
        </w:rPr>
      </w:pPr>
    </w:p>
    <w:p w:rsidR="006276EB" w:rsidRPr="003857ED" w:rsidRDefault="000F69C8" w:rsidP="006276EB">
      <w:p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  <w:lang w:val="kk-KZ"/>
        </w:rPr>
      </w:pPr>
      <w:proofErr w:type="spellStart"/>
      <w:r w:rsidRPr="003857ED">
        <w:rPr>
          <w:rFonts w:ascii="Arial" w:hAnsi="Arial" w:cs="Arial"/>
          <w:sz w:val="32"/>
          <w:szCs w:val="28"/>
          <w:lang w:val="kk-KZ"/>
        </w:rPr>
        <w:t>Посещения</w:t>
      </w:r>
      <w:proofErr w:type="spellEnd"/>
      <w:r w:rsidRPr="003857ED">
        <w:rPr>
          <w:rFonts w:ascii="Arial" w:hAnsi="Arial" w:cs="Arial"/>
          <w:sz w:val="32"/>
          <w:szCs w:val="28"/>
          <w:lang w:val="kk-KZ"/>
        </w:rPr>
        <w:t xml:space="preserve"> </w:t>
      </w:r>
      <w:proofErr w:type="spellStart"/>
      <w:r w:rsidR="007A15E1" w:rsidRPr="003857ED">
        <w:rPr>
          <w:rFonts w:ascii="Arial" w:hAnsi="Arial" w:cs="Arial"/>
          <w:sz w:val="32"/>
          <w:szCs w:val="28"/>
          <w:lang w:val="kk-KZ"/>
        </w:rPr>
        <w:t>специальных</w:t>
      </w:r>
      <w:proofErr w:type="spellEnd"/>
      <w:r w:rsidR="007A15E1" w:rsidRPr="003857ED">
        <w:rPr>
          <w:rFonts w:ascii="Arial" w:hAnsi="Arial" w:cs="Arial"/>
          <w:sz w:val="32"/>
          <w:szCs w:val="28"/>
          <w:lang w:val="kk-KZ"/>
        </w:rPr>
        <w:t xml:space="preserve"> </w:t>
      </w:r>
      <w:proofErr w:type="spellStart"/>
      <w:r w:rsidR="007A15E1" w:rsidRPr="003857ED">
        <w:rPr>
          <w:rFonts w:ascii="Arial" w:hAnsi="Arial" w:cs="Arial"/>
          <w:sz w:val="32"/>
          <w:szCs w:val="28"/>
          <w:lang w:val="kk-KZ"/>
        </w:rPr>
        <w:t>учреждений</w:t>
      </w:r>
      <w:proofErr w:type="spellEnd"/>
      <w:r w:rsidR="007A15E1" w:rsidRPr="003857ED">
        <w:rPr>
          <w:rFonts w:ascii="Arial" w:hAnsi="Arial" w:cs="Arial"/>
          <w:sz w:val="32"/>
          <w:szCs w:val="28"/>
          <w:lang w:val="kk-KZ"/>
        </w:rPr>
        <w:t xml:space="preserve"> </w:t>
      </w:r>
      <w:proofErr w:type="spellStart"/>
      <w:r w:rsidRPr="003857ED">
        <w:rPr>
          <w:rFonts w:ascii="Arial" w:hAnsi="Arial" w:cs="Arial"/>
          <w:sz w:val="32"/>
          <w:szCs w:val="28"/>
          <w:lang w:val="kk-KZ"/>
        </w:rPr>
        <w:t>продолжаются</w:t>
      </w:r>
      <w:proofErr w:type="spellEnd"/>
      <w:r w:rsidRPr="003857ED">
        <w:rPr>
          <w:rFonts w:ascii="Arial" w:hAnsi="Arial" w:cs="Arial"/>
          <w:sz w:val="32"/>
          <w:szCs w:val="28"/>
          <w:lang w:val="kk-KZ"/>
        </w:rPr>
        <w:t xml:space="preserve">. </w:t>
      </w:r>
    </w:p>
    <w:p w:rsidR="000F69C8" w:rsidRPr="003857ED" w:rsidRDefault="000F69C8" w:rsidP="006276EB">
      <w:p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  <w:lang w:val="kk-KZ"/>
        </w:rPr>
      </w:pPr>
      <w:r w:rsidRPr="003857ED">
        <w:rPr>
          <w:rFonts w:ascii="Arial" w:hAnsi="Arial" w:cs="Arial"/>
          <w:sz w:val="32"/>
          <w:szCs w:val="28"/>
          <w:lang w:val="kk-KZ"/>
        </w:rPr>
        <w:t>Это важно, чтобы обеспечить независимый контроль за соблюдением прав человека и конституционных гарантий по доступу к защите, исключению жестокого обращения и других гарантий содержания в закрытых учреждениях.</w:t>
      </w:r>
    </w:p>
    <w:p w:rsidR="003A2624" w:rsidRPr="003857ED" w:rsidRDefault="000F69C8" w:rsidP="006276EB">
      <w:pPr>
        <w:spacing w:after="0" w:line="240" w:lineRule="auto"/>
        <w:ind w:left="-567" w:firstLine="567"/>
        <w:jc w:val="both"/>
        <w:rPr>
          <w:rFonts w:ascii="Arial" w:hAnsi="Arial" w:cs="Arial"/>
          <w:color w:val="222222"/>
          <w:sz w:val="32"/>
          <w:szCs w:val="28"/>
          <w:shd w:val="clear" w:color="auto" w:fill="FFFFFF"/>
        </w:rPr>
      </w:pPr>
      <w:r w:rsidRPr="003857ED">
        <w:rPr>
          <w:rFonts w:ascii="Arial" w:hAnsi="Arial" w:cs="Arial"/>
          <w:sz w:val="32"/>
          <w:szCs w:val="28"/>
          <w:lang w:val="kk-KZ"/>
        </w:rPr>
        <w:t xml:space="preserve">Как уже было сказано, </w:t>
      </w: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группы национального превентивного механизма при координации Уполномоченного по правам человека посе</w:t>
      </w:r>
      <w:r w:rsidR="003A2624"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 xml:space="preserve">тили более 34 </w:t>
      </w: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специальны</w:t>
      </w:r>
      <w:r w:rsidR="003A2624"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х</w:t>
      </w: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 xml:space="preserve"> учреждени</w:t>
      </w:r>
      <w:r w:rsidR="003A2624"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й</w:t>
      </w: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 xml:space="preserve"> и следственны</w:t>
      </w:r>
      <w:r w:rsidR="003A2624"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х</w:t>
      </w: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 xml:space="preserve"> изолятор</w:t>
      </w:r>
      <w:r w:rsidR="003A2624"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ов</w:t>
      </w: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 xml:space="preserve"> в 11 регионах. </w:t>
      </w:r>
    </w:p>
    <w:p w:rsidR="003A2624" w:rsidRPr="003857ED" w:rsidRDefault="003A2624" w:rsidP="006276EB">
      <w:pPr>
        <w:spacing w:after="0" w:line="240" w:lineRule="auto"/>
        <w:ind w:left="-567" w:firstLine="567"/>
        <w:jc w:val="both"/>
        <w:rPr>
          <w:rFonts w:ascii="Arial" w:hAnsi="Arial" w:cs="Arial"/>
          <w:color w:val="222222"/>
          <w:sz w:val="32"/>
          <w:szCs w:val="28"/>
          <w:shd w:val="clear" w:color="auto" w:fill="FFFFFF"/>
        </w:rPr>
      </w:pP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Наша задача – не просто собирать обращения и жалобы, а постоянно напоминать правоохранительным органам об общественном контроле, предупреждать дальнейшее совершение нарушений, а в случае получения обращений незамедлительно сообщать о них.</w:t>
      </w:r>
    </w:p>
    <w:p w:rsidR="003A2624" w:rsidRPr="003857ED" w:rsidRDefault="003A2624" w:rsidP="006276EB">
      <w:pPr>
        <w:spacing w:after="0" w:line="240" w:lineRule="auto"/>
        <w:ind w:left="-567" w:firstLine="567"/>
        <w:jc w:val="both"/>
        <w:rPr>
          <w:rFonts w:ascii="Arial" w:hAnsi="Arial" w:cs="Arial"/>
          <w:color w:val="222222"/>
          <w:sz w:val="32"/>
          <w:szCs w:val="28"/>
          <w:shd w:val="clear" w:color="auto" w:fill="FFFFFF"/>
        </w:rPr>
      </w:pPr>
      <w:r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Таким образом, общественники посетили б</w:t>
      </w:r>
      <w:r w:rsidR="000F69C8" w:rsidRPr="003857ED">
        <w:rPr>
          <w:rFonts w:ascii="Arial" w:hAnsi="Arial" w:cs="Arial"/>
          <w:color w:val="222222"/>
          <w:sz w:val="32"/>
          <w:szCs w:val="28"/>
          <w:shd w:val="clear" w:color="auto" w:fill="FFFFFF"/>
        </w:rPr>
        <w:t>олее 34 учреждений.</w:t>
      </w:r>
    </w:p>
    <w:p w:rsidR="000F7A7E" w:rsidRPr="003857ED" w:rsidRDefault="003A2624" w:rsidP="006276EB">
      <w:p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  <w:lang w:val="kk-KZ"/>
        </w:rPr>
      </w:pPr>
      <w:r w:rsidRPr="003857ED">
        <w:rPr>
          <w:rFonts w:ascii="Arial" w:hAnsi="Arial" w:cs="Arial"/>
          <w:sz w:val="32"/>
          <w:szCs w:val="28"/>
          <w:lang w:val="kk-KZ"/>
        </w:rPr>
        <w:t xml:space="preserve">В </w:t>
      </w:r>
      <w:r w:rsidR="006276EB" w:rsidRPr="003857ED">
        <w:rPr>
          <w:rFonts w:ascii="Arial" w:hAnsi="Arial" w:cs="Arial"/>
          <w:sz w:val="32"/>
          <w:szCs w:val="28"/>
          <w:lang w:val="kk-KZ"/>
        </w:rPr>
        <w:t>целом, в адрес Уполномоченного также поступило</w:t>
      </w:r>
      <w:r w:rsidR="000F7A7E" w:rsidRPr="003857ED">
        <w:rPr>
          <w:rFonts w:ascii="Arial" w:hAnsi="Arial" w:cs="Arial"/>
          <w:sz w:val="32"/>
          <w:szCs w:val="28"/>
          <w:lang w:val="kk-KZ"/>
        </w:rPr>
        <w:t xml:space="preserve">  </w:t>
      </w:r>
      <w:r w:rsidR="003857ED">
        <w:rPr>
          <w:rFonts w:ascii="Arial" w:hAnsi="Arial" w:cs="Arial"/>
          <w:sz w:val="32"/>
          <w:szCs w:val="28"/>
          <w:lang w:val="kk-KZ"/>
        </w:rPr>
        <w:br/>
      </w:r>
      <w:bookmarkStart w:id="0" w:name="_GoBack"/>
      <w:bookmarkEnd w:id="0"/>
      <w:r w:rsidR="00374998" w:rsidRPr="003857ED">
        <w:rPr>
          <w:rFonts w:ascii="Arial" w:hAnsi="Arial" w:cs="Arial"/>
          <w:b/>
          <w:sz w:val="32"/>
          <w:szCs w:val="28"/>
        </w:rPr>
        <w:t>21</w:t>
      </w:r>
      <w:r w:rsidR="000F7A7E" w:rsidRPr="003857ED">
        <w:rPr>
          <w:rFonts w:ascii="Arial" w:hAnsi="Arial" w:cs="Arial"/>
          <w:b/>
          <w:sz w:val="32"/>
          <w:szCs w:val="28"/>
        </w:rPr>
        <w:t xml:space="preserve"> </w:t>
      </w:r>
      <w:r w:rsidR="000F7A7E" w:rsidRPr="003857ED">
        <w:rPr>
          <w:rFonts w:ascii="Arial" w:hAnsi="Arial" w:cs="Arial"/>
          <w:b/>
          <w:sz w:val="32"/>
          <w:szCs w:val="28"/>
          <w:lang w:val="kk-KZ"/>
        </w:rPr>
        <w:t>заявлени</w:t>
      </w:r>
      <w:r w:rsidR="00374998" w:rsidRPr="003857ED">
        <w:rPr>
          <w:rFonts w:ascii="Arial" w:hAnsi="Arial" w:cs="Arial"/>
          <w:b/>
          <w:sz w:val="32"/>
          <w:szCs w:val="28"/>
          <w:lang w:val="kk-KZ"/>
        </w:rPr>
        <w:t>е</w:t>
      </w:r>
      <w:r w:rsidR="000F7A7E" w:rsidRPr="003857ED">
        <w:rPr>
          <w:rFonts w:ascii="Arial" w:hAnsi="Arial" w:cs="Arial"/>
          <w:sz w:val="32"/>
          <w:szCs w:val="28"/>
          <w:lang w:val="kk-KZ"/>
        </w:rPr>
        <w:t xml:space="preserve"> о жесто</w:t>
      </w:r>
      <w:r w:rsidR="001A06DC" w:rsidRPr="003857ED">
        <w:rPr>
          <w:rFonts w:ascii="Arial" w:hAnsi="Arial" w:cs="Arial"/>
          <w:sz w:val="32"/>
          <w:szCs w:val="28"/>
          <w:lang w:val="kk-KZ"/>
        </w:rPr>
        <w:t>ком обращении при задержаниях</w:t>
      </w:r>
      <w:r w:rsidR="00284E67" w:rsidRPr="003857ED">
        <w:rPr>
          <w:rFonts w:ascii="Arial" w:hAnsi="Arial" w:cs="Arial"/>
          <w:sz w:val="32"/>
          <w:szCs w:val="28"/>
          <w:lang w:val="kk-KZ"/>
        </w:rPr>
        <w:t>, необоснованных задержаниях</w:t>
      </w:r>
      <w:r w:rsidR="000F7A7E" w:rsidRPr="003857ED">
        <w:rPr>
          <w:rFonts w:ascii="Arial" w:hAnsi="Arial" w:cs="Arial"/>
          <w:sz w:val="32"/>
          <w:szCs w:val="28"/>
          <w:lang w:val="kk-KZ"/>
        </w:rPr>
        <w:t xml:space="preserve">, </w:t>
      </w:r>
      <w:r w:rsidR="007201EA" w:rsidRPr="003857ED">
        <w:rPr>
          <w:rFonts w:ascii="Arial" w:hAnsi="Arial" w:cs="Arial"/>
          <w:sz w:val="32"/>
          <w:szCs w:val="28"/>
          <w:lang w:val="kk-KZ"/>
        </w:rPr>
        <w:t xml:space="preserve">недопуске адвокатов, </w:t>
      </w:r>
      <w:r w:rsidR="00374998" w:rsidRPr="003857ED">
        <w:rPr>
          <w:rFonts w:ascii="Arial" w:hAnsi="Arial" w:cs="Arial"/>
          <w:b/>
          <w:sz w:val="32"/>
          <w:szCs w:val="28"/>
        </w:rPr>
        <w:t>18</w:t>
      </w:r>
      <w:r w:rsidR="000F7A7E" w:rsidRPr="003857ED">
        <w:rPr>
          <w:rFonts w:ascii="Arial" w:hAnsi="Arial" w:cs="Arial"/>
          <w:sz w:val="32"/>
          <w:szCs w:val="28"/>
        </w:rPr>
        <w:t xml:space="preserve"> из которых поступили через участников Национального превентивного механизма</w:t>
      </w:r>
      <w:r w:rsidR="000F7A7E" w:rsidRPr="003857ED">
        <w:rPr>
          <w:rFonts w:ascii="Arial" w:hAnsi="Arial" w:cs="Arial"/>
          <w:sz w:val="32"/>
          <w:szCs w:val="28"/>
          <w:lang w:val="kk-KZ"/>
        </w:rPr>
        <w:t xml:space="preserve"> в ходе специальных посещений.</w:t>
      </w:r>
    </w:p>
    <w:p w:rsidR="006276EB" w:rsidRPr="003857ED" w:rsidRDefault="001A06DC" w:rsidP="006276EB">
      <w:p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  <w:lang w:val="kk-KZ"/>
        </w:rPr>
      </w:pPr>
      <w:r w:rsidRPr="003857ED">
        <w:rPr>
          <w:rFonts w:ascii="Arial" w:hAnsi="Arial" w:cs="Arial"/>
          <w:sz w:val="32"/>
          <w:szCs w:val="28"/>
          <w:lang w:val="kk-KZ"/>
        </w:rPr>
        <w:t xml:space="preserve">Обращающимся </w:t>
      </w:r>
      <w:r w:rsidR="006276EB" w:rsidRPr="003857ED">
        <w:rPr>
          <w:rFonts w:ascii="Arial" w:hAnsi="Arial" w:cs="Arial"/>
          <w:sz w:val="32"/>
          <w:szCs w:val="28"/>
          <w:lang w:val="kk-KZ"/>
        </w:rPr>
        <w:t xml:space="preserve">предоставляются </w:t>
      </w:r>
      <w:r w:rsidRPr="003857ED">
        <w:rPr>
          <w:rFonts w:ascii="Arial" w:hAnsi="Arial" w:cs="Arial"/>
          <w:sz w:val="32"/>
          <w:szCs w:val="28"/>
          <w:lang w:val="kk-KZ"/>
        </w:rPr>
        <w:t>консультации и оказыва</w:t>
      </w:r>
      <w:r w:rsidR="006276EB" w:rsidRPr="003857ED">
        <w:rPr>
          <w:rFonts w:ascii="Arial" w:hAnsi="Arial" w:cs="Arial"/>
          <w:sz w:val="32"/>
          <w:szCs w:val="28"/>
          <w:lang w:val="kk-KZ"/>
        </w:rPr>
        <w:t xml:space="preserve">ется </w:t>
      </w:r>
      <w:r w:rsidRPr="003857ED">
        <w:rPr>
          <w:rFonts w:ascii="Arial" w:hAnsi="Arial" w:cs="Arial"/>
          <w:sz w:val="32"/>
          <w:szCs w:val="28"/>
          <w:lang w:val="kk-KZ"/>
        </w:rPr>
        <w:t>правов</w:t>
      </w:r>
      <w:r w:rsidR="006276EB" w:rsidRPr="003857ED">
        <w:rPr>
          <w:rFonts w:ascii="Arial" w:hAnsi="Arial" w:cs="Arial"/>
          <w:sz w:val="32"/>
          <w:szCs w:val="28"/>
          <w:lang w:val="kk-KZ"/>
        </w:rPr>
        <w:t xml:space="preserve">ая </w:t>
      </w:r>
      <w:r w:rsidRPr="003857ED">
        <w:rPr>
          <w:rFonts w:ascii="Arial" w:hAnsi="Arial" w:cs="Arial"/>
          <w:sz w:val="32"/>
          <w:szCs w:val="28"/>
          <w:lang w:val="kk-KZ"/>
        </w:rPr>
        <w:t xml:space="preserve">помощь. </w:t>
      </w:r>
    </w:p>
    <w:p w:rsidR="000F7A7E" w:rsidRPr="003857ED" w:rsidRDefault="006276EB" w:rsidP="006276EB">
      <w:p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  <w:lang w:val="kk-KZ"/>
        </w:rPr>
      </w:pPr>
      <w:r w:rsidRPr="003857ED">
        <w:rPr>
          <w:rFonts w:ascii="Arial" w:hAnsi="Arial" w:cs="Arial"/>
          <w:sz w:val="32"/>
          <w:szCs w:val="28"/>
        </w:rPr>
        <w:t>В</w:t>
      </w:r>
      <w:r w:rsidR="000F7A7E" w:rsidRPr="003857ED">
        <w:rPr>
          <w:rFonts w:ascii="Arial" w:hAnsi="Arial" w:cs="Arial"/>
          <w:sz w:val="32"/>
          <w:szCs w:val="28"/>
        </w:rPr>
        <w:t xml:space="preserve"> адрес Генерального прокурора и </w:t>
      </w:r>
      <w:r w:rsidRPr="003857ED">
        <w:rPr>
          <w:rFonts w:ascii="Arial" w:hAnsi="Arial" w:cs="Arial"/>
          <w:sz w:val="32"/>
          <w:szCs w:val="28"/>
          <w:lang w:val="kk-KZ"/>
        </w:rPr>
        <w:t>М</w:t>
      </w:r>
      <w:proofErr w:type="spellStart"/>
      <w:r w:rsidR="000F7A7E" w:rsidRPr="003857ED">
        <w:rPr>
          <w:rFonts w:ascii="Arial" w:hAnsi="Arial" w:cs="Arial"/>
          <w:sz w:val="32"/>
          <w:szCs w:val="28"/>
        </w:rPr>
        <w:t>инистра</w:t>
      </w:r>
      <w:proofErr w:type="spellEnd"/>
      <w:r w:rsidR="000F7A7E" w:rsidRPr="003857ED">
        <w:rPr>
          <w:rFonts w:ascii="Arial" w:hAnsi="Arial" w:cs="Arial"/>
          <w:sz w:val="32"/>
          <w:szCs w:val="28"/>
        </w:rPr>
        <w:t xml:space="preserve"> внутренних дел </w:t>
      </w:r>
      <w:r w:rsidRPr="003857ED">
        <w:rPr>
          <w:rFonts w:ascii="Arial" w:hAnsi="Arial" w:cs="Arial"/>
          <w:sz w:val="32"/>
          <w:szCs w:val="28"/>
        </w:rPr>
        <w:t xml:space="preserve">с учетом обращений граждан и гражданских активистов </w:t>
      </w:r>
      <w:r w:rsidR="000F7A7E" w:rsidRPr="003857ED">
        <w:rPr>
          <w:rFonts w:ascii="Arial" w:hAnsi="Arial" w:cs="Arial"/>
          <w:sz w:val="32"/>
          <w:szCs w:val="28"/>
        </w:rPr>
        <w:t xml:space="preserve">направлены </w:t>
      </w:r>
      <w:r w:rsidR="007A15E1" w:rsidRPr="003857ED">
        <w:rPr>
          <w:rFonts w:ascii="Arial" w:hAnsi="Arial" w:cs="Arial"/>
          <w:sz w:val="32"/>
          <w:szCs w:val="28"/>
        </w:rPr>
        <w:t>запросы</w:t>
      </w:r>
      <w:r w:rsidR="000F7A7E" w:rsidRPr="003857ED">
        <w:rPr>
          <w:rFonts w:ascii="Arial" w:hAnsi="Arial" w:cs="Arial"/>
          <w:sz w:val="32"/>
          <w:szCs w:val="28"/>
        </w:rPr>
        <w:t xml:space="preserve"> </w:t>
      </w:r>
      <w:r w:rsidRPr="003857ED">
        <w:rPr>
          <w:rFonts w:ascii="Arial" w:hAnsi="Arial" w:cs="Arial"/>
          <w:sz w:val="32"/>
          <w:szCs w:val="28"/>
        </w:rPr>
        <w:t xml:space="preserve">Уполномоченного </w:t>
      </w:r>
      <w:r w:rsidR="000F7A7E" w:rsidRPr="003857ED">
        <w:rPr>
          <w:rFonts w:ascii="Arial" w:hAnsi="Arial" w:cs="Arial"/>
          <w:sz w:val="32"/>
          <w:szCs w:val="28"/>
        </w:rPr>
        <w:t>по решению вопросов</w:t>
      </w:r>
      <w:r w:rsidR="000F7A7E" w:rsidRPr="003857ED">
        <w:rPr>
          <w:rFonts w:ascii="Arial" w:hAnsi="Arial" w:cs="Arial"/>
          <w:sz w:val="32"/>
          <w:szCs w:val="28"/>
          <w:lang w:val="kk-KZ"/>
        </w:rPr>
        <w:t>:</w:t>
      </w:r>
    </w:p>
    <w:p w:rsidR="000F7A7E" w:rsidRPr="003857ED" w:rsidRDefault="007A15E1" w:rsidP="006276EB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</w:rPr>
      </w:pPr>
      <w:r w:rsidRPr="003857ED">
        <w:rPr>
          <w:rFonts w:ascii="Arial" w:hAnsi="Arial" w:cs="Arial"/>
          <w:sz w:val="32"/>
          <w:szCs w:val="28"/>
          <w:lang w:val="kk-KZ"/>
        </w:rPr>
        <w:t>Д</w:t>
      </w:r>
      <w:proofErr w:type="spellStart"/>
      <w:r w:rsidR="001A06DC" w:rsidRPr="003857ED">
        <w:rPr>
          <w:rFonts w:ascii="Arial" w:hAnsi="Arial" w:cs="Arial"/>
          <w:sz w:val="32"/>
          <w:szCs w:val="28"/>
        </w:rPr>
        <w:t>опуска</w:t>
      </w:r>
      <w:proofErr w:type="spellEnd"/>
      <w:r w:rsidR="001A06DC" w:rsidRPr="003857ED">
        <w:rPr>
          <w:rFonts w:ascii="Arial" w:hAnsi="Arial" w:cs="Arial"/>
          <w:sz w:val="32"/>
          <w:szCs w:val="28"/>
        </w:rPr>
        <w:t xml:space="preserve"> адвокатов к подзащитным, учитывая, что получение профессиональной юридической помощи является конституционным правом граждан;</w:t>
      </w:r>
    </w:p>
    <w:p w:rsidR="001A06DC" w:rsidRPr="003857ED" w:rsidRDefault="007A15E1" w:rsidP="006276EB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</w:rPr>
      </w:pPr>
      <w:r w:rsidRPr="003857ED">
        <w:rPr>
          <w:rFonts w:ascii="Arial" w:hAnsi="Arial" w:cs="Arial"/>
          <w:sz w:val="32"/>
          <w:szCs w:val="28"/>
        </w:rPr>
        <w:t>Проведения</w:t>
      </w:r>
      <w:r w:rsidR="001A06DC" w:rsidRPr="003857ED">
        <w:rPr>
          <w:rFonts w:ascii="Arial" w:hAnsi="Arial" w:cs="Arial"/>
          <w:sz w:val="32"/>
          <w:szCs w:val="28"/>
        </w:rPr>
        <w:t xml:space="preserve"> судебных разбирательств при обязательном участии адвокатов;</w:t>
      </w:r>
    </w:p>
    <w:p w:rsidR="001A06DC" w:rsidRPr="003857ED" w:rsidRDefault="007A15E1" w:rsidP="006276EB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</w:rPr>
      </w:pPr>
      <w:r w:rsidRPr="003857ED">
        <w:rPr>
          <w:rFonts w:ascii="Arial" w:hAnsi="Arial" w:cs="Arial"/>
          <w:sz w:val="32"/>
          <w:szCs w:val="28"/>
        </w:rPr>
        <w:t>Периодической публикации</w:t>
      </w:r>
      <w:r w:rsidR="001A06DC" w:rsidRPr="003857ED">
        <w:rPr>
          <w:rFonts w:ascii="Arial" w:hAnsi="Arial" w:cs="Arial"/>
          <w:sz w:val="32"/>
          <w:szCs w:val="28"/>
        </w:rPr>
        <w:t xml:space="preserve"> актуальной информации для населения по задержанным, освобожденным, осужденным, административно-арестованным, лицам, находящимся в медицинских учреждениях, умершим.</w:t>
      </w:r>
    </w:p>
    <w:p w:rsidR="001A06DC" w:rsidRPr="003857ED" w:rsidRDefault="001A06DC" w:rsidP="006276EB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</w:rPr>
      </w:pPr>
      <w:r w:rsidRPr="003857ED">
        <w:rPr>
          <w:rFonts w:ascii="Arial" w:hAnsi="Arial" w:cs="Arial"/>
          <w:sz w:val="32"/>
          <w:szCs w:val="28"/>
        </w:rPr>
        <w:t>Беспрепятственному посещению участниками НПМ специальных учреждений и помещений органов полиции и КНБ;</w:t>
      </w:r>
    </w:p>
    <w:p w:rsidR="001A06DC" w:rsidRPr="003857ED" w:rsidRDefault="001A06DC" w:rsidP="006276EB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hAnsi="Arial" w:cs="Arial"/>
          <w:sz w:val="32"/>
          <w:szCs w:val="28"/>
        </w:rPr>
      </w:pPr>
      <w:r w:rsidRPr="003857ED">
        <w:rPr>
          <w:rFonts w:ascii="Arial" w:hAnsi="Arial" w:cs="Arial"/>
          <w:sz w:val="32"/>
          <w:szCs w:val="28"/>
        </w:rPr>
        <w:t xml:space="preserve">Размещению на официальных </w:t>
      </w:r>
      <w:proofErr w:type="spellStart"/>
      <w:r w:rsidRPr="003857ED">
        <w:rPr>
          <w:rFonts w:ascii="Arial" w:hAnsi="Arial" w:cs="Arial"/>
          <w:sz w:val="32"/>
          <w:szCs w:val="28"/>
        </w:rPr>
        <w:t>интернет-ресурсах</w:t>
      </w:r>
      <w:proofErr w:type="spellEnd"/>
      <w:r w:rsidRPr="003857ED">
        <w:rPr>
          <w:rFonts w:ascii="Arial" w:hAnsi="Arial" w:cs="Arial"/>
          <w:sz w:val="32"/>
          <w:szCs w:val="28"/>
        </w:rPr>
        <w:t xml:space="preserve"> контактов оперативных штабов, </w:t>
      </w:r>
      <w:r w:rsidRPr="003857ED">
        <w:rPr>
          <w:rFonts w:ascii="Arial" w:hAnsi="Arial" w:cs="Arial"/>
          <w:sz w:val="32"/>
          <w:szCs w:val="28"/>
          <w:lang w:val="en-US"/>
        </w:rPr>
        <w:t>call</w:t>
      </w:r>
      <w:r w:rsidRPr="003857ED">
        <w:rPr>
          <w:rFonts w:ascii="Arial" w:hAnsi="Arial" w:cs="Arial"/>
          <w:sz w:val="32"/>
          <w:szCs w:val="28"/>
        </w:rPr>
        <w:t>-</w:t>
      </w:r>
      <w:r w:rsidRPr="003857ED">
        <w:rPr>
          <w:rFonts w:ascii="Arial" w:hAnsi="Arial" w:cs="Arial"/>
          <w:sz w:val="32"/>
          <w:szCs w:val="28"/>
          <w:lang w:val="en-US"/>
        </w:rPr>
        <w:t>center</w:t>
      </w:r>
      <w:r w:rsidRPr="003857ED">
        <w:rPr>
          <w:rFonts w:ascii="Arial" w:hAnsi="Arial" w:cs="Arial"/>
          <w:sz w:val="32"/>
          <w:szCs w:val="28"/>
          <w:lang w:val="kk-KZ"/>
        </w:rPr>
        <w:t>.</w:t>
      </w:r>
    </w:p>
    <w:sectPr w:rsidR="001A06DC" w:rsidRPr="003857ED" w:rsidSect="003857E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C81"/>
    <w:multiLevelType w:val="hybridMultilevel"/>
    <w:tmpl w:val="4EEE8C1E"/>
    <w:lvl w:ilvl="0" w:tplc="462A28D2">
      <w:start w:val="10"/>
      <w:numFmt w:val="bullet"/>
      <w:lvlText w:val="-"/>
      <w:lvlJc w:val="left"/>
      <w:pPr>
        <w:ind w:left="1144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88"/>
    <w:rsid w:val="000F69C8"/>
    <w:rsid w:val="000F7A7E"/>
    <w:rsid w:val="001A06DC"/>
    <w:rsid w:val="00200640"/>
    <w:rsid w:val="00211827"/>
    <w:rsid w:val="00284E67"/>
    <w:rsid w:val="00374998"/>
    <w:rsid w:val="003857ED"/>
    <w:rsid w:val="003A2624"/>
    <w:rsid w:val="004648ED"/>
    <w:rsid w:val="006276EB"/>
    <w:rsid w:val="007201EA"/>
    <w:rsid w:val="007A15E1"/>
    <w:rsid w:val="00821D3D"/>
    <w:rsid w:val="008776B2"/>
    <w:rsid w:val="00B54D88"/>
    <w:rsid w:val="00B74D68"/>
    <w:rsid w:val="00BE46B2"/>
    <w:rsid w:val="00F0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6D70"/>
  <w15:docId w15:val="{25E36E8F-8602-4B5F-9394-57D3E3F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Нуримова Малика Муратовна</cp:lastModifiedBy>
  <cp:revision>5</cp:revision>
  <dcterms:created xsi:type="dcterms:W3CDTF">2022-01-17T04:47:00Z</dcterms:created>
  <dcterms:modified xsi:type="dcterms:W3CDTF">2022-01-17T07:59:00Z</dcterms:modified>
</cp:coreProperties>
</file>