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48" w:type="dxa"/>
        <w:tblLayout w:type="fixed"/>
        <w:tblLook w:val="0000"/>
      </w:tblPr>
      <w:tblGrid>
        <w:gridCol w:w="7655"/>
        <w:gridCol w:w="1346"/>
        <w:gridCol w:w="1347"/>
      </w:tblGrid>
      <w:tr w:rsidR="009014EF" w:rsidRPr="005F3A7F" w:rsidTr="008703C2"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014EF" w:rsidRPr="005F3A7F" w:rsidRDefault="00291966" w:rsidP="009014EF">
            <w:pPr>
              <w:pStyle w:val="a5"/>
              <w:jc w:val="both"/>
              <w:rPr>
                <w:rFonts w:ascii="Calibri" w:hAnsi="Calibri" w:cs="Arial"/>
                <w:sz w:val="28"/>
                <w:szCs w:val="28"/>
              </w:rPr>
            </w:pPr>
            <w:r w:rsidRPr="00291966">
              <w:rPr>
                <w:noProof/>
              </w:rPr>
              <w:drawing>
                <wp:inline distT="0" distB="0" distL="0" distR="0">
                  <wp:extent cx="3771900" cy="704850"/>
                  <wp:effectExtent l="19050" t="0" r="0" b="0"/>
                  <wp:docPr id="2" name="Рисунок 1" descr="1 (рус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 (рус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14EF" w:rsidRPr="008703C2" w:rsidRDefault="009014EF" w:rsidP="009014EF">
            <w:pPr>
              <w:rPr>
                <w:rFonts w:ascii="Calibri" w:hAnsi="Calibri" w:cs="Arial"/>
                <w:b/>
                <w:sz w:val="16"/>
                <w:szCs w:val="16"/>
              </w:rPr>
            </w:pP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14EF" w:rsidRPr="008703C2" w:rsidRDefault="00654768" w:rsidP="009014E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F25ED8">
              <w:rPr>
                <w:rFonts w:ascii="Calibri" w:hAnsi="Calibri"/>
                <w:color w:val="000000"/>
              </w:rPr>
              <w:object w:dxaOrig="8879" w:dyaOrig="88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pt;height:42pt" o:ole="">
                  <v:imagedata r:id="rId8" o:title=""/>
                </v:shape>
                <o:OLEObject Type="Embed" ProgID="PBrush" ShapeID="_x0000_i1025" DrawAspect="Content" ObjectID="_1703603356" r:id="rId9"/>
              </w:object>
            </w:r>
          </w:p>
        </w:tc>
      </w:tr>
      <w:tr w:rsidR="009014EF" w:rsidRPr="005F3A7F" w:rsidTr="008703C2"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014EF" w:rsidRPr="005F3A7F" w:rsidRDefault="009014EF" w:rsidP="009014EF">
            <w:pPr>
              <w:pStyle w:val="a5"/>
              <w:tabs>
                <w:tab w:val="clear" w:pos="4153"/>
                <w:tab w:val="clear" w:pos="8306"/>
                <w:tab w:val="left" w:pos="1997"/>
              </w:tabs>
              <w:jc w:val="both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14EF" w:rsidRPr="008703C2" w:rsidRDefault="009014EF" w:rsidP="009014EF">
            <w:pPr>
              <w:ind w:left="459" w:right="284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703C2">
              <w:rPr>
                <w:rFonts w:ascii="Calibri" w:hAnsi="Calibri" w:cs="Arial"/>
                <w:b/>
                <w:sz w:val="16"/>
                <w:szCs w:val="16"/>
              </w:rPr>
              <w:t>www.stat.gov.kz</w:t>
            </w:r>
          </w:p>
        </w:tc>
      </w:tr>
      <w:tr w:rsidR="009014EF" w:rsidRPr="00564596" w:rsidTr="008703C2">
        <w:tblPrEx>
          <w:tblBorders>
            <w:top w:val="single" w:sz="4" w:space="0" w:color="auto"/>
            <w:bottom w:val="single" w:sz="4" w:space="0" w:color="auto"/>
          </w:tblBorders>
          <w:tblLook w:val="01E0"/>
        </w:tblPrEx>
        <w:tc>
          <w:tcPr>
            <w:tcW w:w="7655" w:type="dxa"/>
            <w:tcBorders>
              <w:top w:val="single" w:sz="4" w:space="0" w:color="auto"/>
            </w:tcBorders>
            <w:vAlign w:val="center"/>
          </w:tcPr>
          <w:p w:rsidR="009014EF" w:rsidRPr="009B3843" w:rsidRDefault="009014EF" w:rsidP="009014EF">
            <w:pPr>
              <w:pStyle w:val="ad"/>
              <w:rPr>
                <w:rFonts w:ascii="Calibri" w:hAnsi="Calibri"/>
                <w:b/>
                <w:sz w:val="40"/>
                <w:szCs w:val="40"/>
              </w:rPr>
            </w:pPr>
            <w:r w:rsidRPr="009B3843">
              <w:rPr>
                <w:rFonts w:ascii="Calibri" w:hAnsi="Calibri"/>
                <w:b/>
                <w:sz w:val="40"/>
                <w:szCs w:val="40"/>
              </w:rPr>
              <w:t>Пресс-релиз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</w:tcBorders>
            <w:vAlign w:val="center"/>
          </w:tcPr>
          <w:p w:rsidR="00564596" w:rsidRPr="00A15975" w:rsidRDefault="00567340" w:rsidP="00567340">
            <w:pPr>
              <w:pStyle w:val="a5"/>
              <w:tabs>
                <w:tab w:val="clear" w:pos="4153"/>
              </w:tabs>
              <w:spacing w:before="120"/>
              <w:rPr>
                <w:rFonts w:ascii="Calibri" w:hAnsi="Calibri" w:cs="Arial"/>
                <w:sz w:val="16"/>
                <w:szCs w:val="16"/>
              </w:rPr>
            </w:pPr>
            <w:r w:rsidRPr="00532E7D">
              <w:rPr>
                <w:rFonts w:ascii="Calibri" w:hAnsi="Calibri" w:cs="Arial"/>
                <w:sz w:val="16"/>
                <w:szCs w:val="16"/>
                <w:lang w:val="en-US"/>
              </w:rPr>
              <w:t xml:space="preserve">№ </w:t>
            </w:r>
            <w:r w:rsidR="00A15975">
              <w:rPr>
                <w:rFonts w:ascii="Calibri" w:hAnsi="Calibri" w:cs="Arial"/>
                <w:sz w:val="16"/>
                <w:szCs w:val="16"/>
              </w:rPr>
              <w:t>193-ВН</w:t>
            </w:r>
          </w:p>
          <w:p w:rsidR="009014EF" w:rsidRPr="008703C2" w:rsidRDefault="006330AE" w:rsidP="00E227D5">
            <w:pPr>
              <w:pStyle w:val="a5"/>
              <w:tabs>
                <w:tab w:val="clear" w:pos="4153"/>
              </w:tabs>
              <w:spacing w:before="120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1</w:t>
            </w:r>
            <w:bookmarkStart w:id="0" w:name="_GoBack"/>
            <w:bookmarkEnd w:id="0"/>
            <w:r w:rsidR="00144C4A">
              <w:rPr>
                <w:rFonts w:ascii="Calibri" w:hAnsi="Calibri" w:cs="Arial"/>
                <w:sz w:val="16"/>
                <w:szCs w:val="16"/>
                <w:lang w:val="kk-KZ"/>
              </w:rPr>
              <w:t>3</w:t>
            </w:r>
            <w:r w:rsidR="00330A3B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="00E227D5">
              <w:rPr>
                <w:rFonts w:ascii="Calibri" w:hAnsi="Calibri" w:cs="Arial"/>
                <w:sz w:val="16"/>
                <w:szCs w:val="16"/>
                <w:lang w:val="kk-KZ"/>
              </w:rPr>
              <w:t>января</w:t>
            </w:r>
            <w:r w:rsidR="00330A3B" w:rsidRPr="00564596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="009014EF" w:rsidRPr="006330AE">
              <w:rPr>
                <w:rFonts w:ascii="Calibri" w:hAnsi="Calibri" w:cs="Arial"/>
                <w:sz w:val="16"/>
                <w:szCs w:val="16"/>
              </w:rPr>
              <w:t>20</w:t>
            </w:r>
            <w:r w:rsidR="009014EF" w:rsidRPr="00564596">
              <w:rPr>
                <w:rFonts w:ascii="Calibri" w:hAnsi="Calibri" w:cs="Arial"/>
                <w:sz w:val="16"/>
                <w:szCs w:val="16"/>
              </w:rPr>
              <w:t>2</w:t>
            </w:r>
            <w:r w:rsidR="00E227D5">
              <w:rPr>
                <w:rFonts w:ascii="Calibri" w:hAnsi="Calibri" w:cs="Arial"/>
                <w:sz w:val="16"/>
                <w:szCs w:val="16"/>
                <w:lang w:val="kk-KZ"/>
              </w:rPr>
              <w:t>2</w:t>
            </w:r>
            <w:r w:rsidR="009014EF" w:rsidRPr="006330AE">
              <w:rPr>
                <w:rFonts w:ascii="Calibri" w:hAnsi="Calibri" w:cs="Arial"/>
                <w:sz w:val="16"/>
                <w:szCs w:val="16"/>
              </w:rPr>
              <w:t>г</w:t>
            </w:r>
            <w:r w:rsidR="009014EF" w:rsidRPr="008703C2">
              <w:rPr>
                <w:rFonts w:ascii="Calibri" w:hAnsi="Calibri" w:cs="Arial"/>
                <w:sz w:val="16"/>
                <w:szCs w:val="16"/>
              </w:rPr>
              <w:t>.</w:t>
            </w:r>
          </w:p>
        </w:tc>
      </w:tr>
    </w:tbl>
    <w:p w:rsidR="009B3843" w:rsidRPr="008703C2" w:rsidRDefault="009B3843" w:rsidP="009B3843">
      <w:pPr>
        <w:pStyle w:val="ad"/>
        <w:rPr>
          <w:rFonts w:ascii="Calibri" w:hAnsi="Calibri"/>
          <w:b/>
        </w:rPr>
      </w:pPr>
      <w:bookmarkStart w:id="1" w:name="Soderj"/>
    </w:p>
    <w:p w:rsidR="009B3843" w:rsidRPr="008703C2" w:rsidRDefault="009B3843" w:rsidP="009B3843">
      <w:pPr>
        <w:pStyle w:val="ac"/>
        <w:rPr>
          <w:rFonts w:ascii="Calibri" w:hAnsi="Calibri" w:cs="Arial"/>
          <w:b/>
          <w:color w:val="000000"/>
          <w:sz w:val="24"/>
          <w:szCs w:val="24"/>
        </w:rPr>
      </w:pPr>
    </w:p>
    <w:p w:rsidR="00DF7630" w:rsidRPr="00033BED" w:rsidRDefault="00DF7630" w:rsidP="00DF7630">
      <w:pPr>
        <w:keepNext/>
        <w:outlineLvl w:val="1"/>
        <w:rPr>
          <w:rFonts w:ascii="Calibri" w:hAnsi="Calibri"/>
          <w:b/>
          <w:bCs/>
          <w:color w:val="000000"/>
        </w:rPr>
      </w:pPr>
      <w:r w:rsidRPr="00DF7630">
        <w:rPr>
          <w:rFonts w:ascii="Calibri" w:hAnsi="Calibri"/>
          <w:b/>
          <w:bCs/>
          <w:color w:val="000000"/>
        </w:rPr>
        <w:t>Деловая активность предприятий промышленности и торговли</w:t>
      </w:r>
    </w:p>
    <w:p w:rsidR="00DF7630" w:rsidRPr="00DF7630" w:rsidRDefault="00DF7630" w:rsidP="00DF7630">
      <w:pPr>
        <w:jc w:val="both"/>
        <w:rPr>
          <w:rFonts w:ascii="Calibri" w:hAnsi="Calibri"/>
          <w:b/>
          <w:color w:val="000000"/>
          <w:sz w:val="20"/>
          <w:szCs w:val="20"/>
        </w:rPr>
      </w:pPr>
    </w:p>
    <w:p w:rsidR="00DF7630" w:rsidRPr="00331D21" w:rsidRDefault="00DF7630" w:rsidP="00DF7630">
      <w:pPr>
        <w:jc w:val="both"/>
        <w:rPr>
          <w:rFonts w:ascii="Calibri" w:hAnsi="Calibri" w:cs="Arial"/>
          <w:color w:val="000000"/>
          <w:sz w:val="20"/>
          <w:szCs w:val="20"/>
        </w:rPr>
      </w:pPr>
      <w:r w:rsidRPr="00331D21">
        <w:rPr>
          <w:rFonts w:ascii="Calibri" w:hAnsi="Calibri" w:cs="Arial"/>
          <w:color w:val="000000"/>
          <w:sz w:val="20"/>
          <w:szCs w:val="20"/>
        </w:rPr>
        <w:t xml:space="preserve">Руководители промышленных предприятий отметили в </w:t>
      </w:r>
      <w:r w:rsidR="00330A3B" w:rsidRPr="00331D21">
        <w:rPr>
          <w:rFonts w:ascii="Calibri" w:hAnsi="Calibri" w:cs="Arial"/>
          <w:color w:val="000000"/>
          <w:sz w:val="20"/>
          <w:szCs w:val="20"/>
          <w:lang w:val="en-US"/>
        </w:rPr>
        <w:t>I</w:t>
      </w:r>
      <w:r w:rsidR="00E227D5">
        <w:rPr>
          <w:rFonts w:ascii="Calibri" w:hAnsi="Calibri" w:cs="Arial"/>
          <w:color w:val="000000"/>
          <w:sz w:val="20"/>
          <w:szCs w:val="20"/>
          <w:lang w:val="en-US"/>
        </w:rPr>
        <w:t>V</w:t>
      </w:r>
      <w:r w:rsidR="00330A3B" w:rsidRPr="00331D21">
        <w:rPr>
          <w:rFonts w:ascii="Calibri" w:hAnsi="Calibri" w:cs="Arial"/>
          <w:color w:val="000000"/>
          <w:sz w:val="20"/>
          <w:szCs w:val="20"/>
        </w:rPr>
        <w:t xml:space="preserve"> </w:t>
      </w:r>
      <w:r w:rsidRPr="00331D21">
        <w:rPr>
          <w:rFonts w:ascii="Calibri" w:hAnsi="Calibri" w:cs="Arial"/>
          <w:color w:val="000000"/>
          <w:sz w:val="20"/>
          <w:szCs w:val="20"/>
          <w:lang w:val="kk-KZ"/>
        </w:rPr>
        <w:t xml:space="preserve">квартале </w:t>
      </w:r>
      <w:r w:rsidRPr="00331D21">
        <w:rPr>
          <w:rFonts w:ascii="Calibri" w:hAnsi="Calibri" w:cs="Arial"/>
          <w:color w:val="000000"/>
          <w:sz w:val="20"/>
          <w:szCs w:val="20"/>
        </w:rPr>
        <w:t>202</w:t>
      </w:r>
      <w:r w:rsidR="004C5FC0" w:rsidRPr="00331D21">
        <w:rPr>
          <w:rFonts w:ascii="Calibri" w:hAnsi="Calibri" w:cs="Arial"/>
          <w:color w:val="000000"/>
          <w:sz w:val="20"/>
          <w:szCs w:val="20"/>
        </w:rPr>
        <w:t>1</w:t>
      </w:r>
      <w:r w:rsidRPr="00331D21">
        <w:rPr>
          <w:rFonts w:ascii="Calibri" w:hAnsi="Calibri" w:cs="Arial"/>
          <w:color w:val="000000"/>
          <w:sz w:val="20"/>
          <w:szCs w:val="20"/>
          <w:lang w:val="kk-KZ"/>
        </w:rPr>
        <w:t xml:space="preserve"> года</w:t>
      </w:r>
      <w:r w:rsidRPr="00331D21">
        <w:rPr>
          <w:rFonts w:ascii="Calibri" w:hAnsi="Calibri" w:cs="Arial"/>
          <w:color w:val="000000"/>
          <w:sz w:val="20"/>
          <w:szCs w:val="20"/>
        </w:rPr>
        <w:t xml:space="preserve"> по сравнению с</w:t>
      </w:r>
      <w:r w:rsidR="00330A3B" w:rsidRPr="00331D21">
        <w:rPr>
          <w:rFonts w:ascii="Calibri" w:hAnsi="Calibri" w:cs="Arial"/>
          <w:color w:val="000000"/>
          <w:sz w:val="20"/>
          <w:szCs w:val="20"/>
        </w:rPr>
        <w:t xml:space="preserve"> </w:t>
      </w:r>
      <w:r w:rsidR="0081029C">
        <w:rPr>
          <w:rFonts w:ascii="Calibri" w:hAnsi="Calibri" w:cs="Arial"/>
          <w:color w:val="000000"/>
          <w:sz w:val="20"/>
          <w:szCs w:val="20"/>
          <w:lang w:val="en-US"/>
        </w:rPr>
        <w:t>I</w:t>
      </w:r>
      <w:r w:rsidR="00E227D5">
        <w:rPr>
          <w:rFonts w:ascii="Calibri" w:hAnsi="Calibri" w:cs="Arial"/>
          <w:color w:val="000000"/>
          <w:sz w:val="20"/>
          <w:szCs w:val="20"/>
          <w:lang w:val="en-US"/>
        </w:rPr>
        <w:t>I</w:t>
      </w:r>
      <w:r w:rsidRPr="00331D21">
        <w:rPr>
          <w:rFonts w:ascii="Calibri" w:hAnsi="Calibri" w:cs="Arial"/>
          <w:color w:val="000000"/>
          <w:sz w:val="20"/>
          <w:szCs w:val="20"/>
        </w:rPr>
        <w:t>I кварталом 202</w:t>
      </w:r>
      <w:r w:rsidR="00330A3B" w:rsidRPr="00331D21">
        <w:rPr>
          <w:rFonts w:ascii="Calibri" w:hAnsi="Calibri" w:cs="Arial"/>
          <w:color w:val="000000"/>
          <w:sz w:val="20"/>
          <w:szCs w:val="20"/>
        </w:rPr>
        <w:t>1</w:t>
      </w:r>
      <w:r w:rsidR="0056752F" w:rsidRPr="00331D21">
        <w:rPr>
          <w:rFonts w:ascii="Calibri" w:hAnsi="Calibri" w:cs="Arial"/>
          <w:color w:val="000000"/>
          <w:sz w:val="20"/>
          <w:szCs w:val="20"/>
        </w:rPr>
        <w:t xml:space="preserve"> </w:t>
      </w:r>
      <w:r w:rsidRPr="00331D21">
        <w:rPr>
          <w:rFonts w:ascii="Calibri" w:hAnsi="Calibri" w:cs="Arial"/>
          <w:color w:val="000000"/>
          <w:sz w:val="20"/>
          <w:szCs w:val="20"/>
        </w:rPr>
        <w:t>г</w:t>
      </w:r>
      <w:r w:rsidRPr="00331D21">
        <w:rPr>
          <w:rFonts w:ascii="Calibri" w:hAnsi="Calibri" w:cs="Arial"/>
          <w:color w:val="000000"/>
          <w:sz w:val="20"/>
          <w:szCs w:val="20"/>
          <w:lang w:val="kk-KZ"/>
        </w:rPr>
        <w:t xml:space="preserve">ода объемов производства и спроса </w:t>
      </w:r>
      <w:r w:rsidRPr="00331D21">
        <w:rPr>
          <w:rFonts w:ascii="Calibri" w:hAnsi="Calibri" w:cs="Arial"/>
          <w:color w:val="000000"/>
          <w:sz w:val="20"/>
          <w:szCs w:val="20"/>
        </w:rPr>
        <w:t>на готовую продукцию</w:t>
      </w:r>
      <w:r w:rsidR="002B7E5E" w:rsidRPr="009918E6">
        <w:rPr>
          <w:rFonts w:ascii="Calibri" w:hAnsi="Calibri" w:cs="Arial"/>
          <w:color w:val="000000"/>
          <w:sz w:val="20"/>
          <w:szCs w:val="20"/>
          <w:lang w:val="kk-KZ"/>
        </w:rPr>
        <w:t xml:space="preserve"> остались на уровне предыдущего квартала</w:t>
      </w:r>
      <w:r w:rsidRPr="009918E6">
        <w:rPr>
          <w:rFonts w:ascii="Calibri" w:hAnsi="Calibri" w:cs="Arial"/>
          <w:color w:val="000000"/>
          <w:sz w:val="20"/>
          <w:szCs w:val="20"/>
          <w:lang w:val="kk-KZ"/>
        </w:rPr>
        <w:t>.</w:t>
      </w:r>
    </w:p>
    <w:p w:rsidR="00DF7630" w:rsidRPr="00331D21" w:rsidRDefault="00DF7630" w:rsidP="00DF7630">
      <w:pPr>
        <w:jc w:val="both"/>
        <w:rPr>
          <w:rFonts w:ascii="Calibri" w:hAnsi="Calibri" w:cs="Arial"/>
          <w:color w:val="000000"/>
          <w:sz w:val="20"/>
          <w:szCs w:val="20"/>
          <w:lang w:val="kk-KZ"/>
        </w:rPr>
      </w:pPr>
      <w:r w:rsidRPr="00331D21">
        <w:rPr>
          <w:rFonts w:ascii="Calibri" w:hAnsi="Calibri" w:cs="Arial"/>
          <w:color w:val="000000"/>
          <w:sz w:val="20"/>
          <w:szCs w:val="20"/>
        </w:rPr>
        <w:tab/>
        <w:t>И</w:t>
      </w:r>
      <w:r w:rsidRPr="00331D21">
        <w:rPr>
          <w:rFonts w:ascii="Calibri" w:hAnsi="Calibri" w:cs="Arial"/>
          <w:color w:val="000000"/>
          <w:sz w:val="20"/>
          <w:szCs w:val="20"/>
          <w:lang w:val="kk-KZ"/>
        </w:rPr>
        <w:t>ндекс</w:t>
      </w:r>
      <w:r w:rsidRPr="00331D21">
        <w:rPr>
          <w:rFonts w:ascii="Calibri" w:hAnsi="Calibri" w:cs="Arial"/>
          <w:color w:val="000000"/>
          <w:sz w:val="20"/>
          <w:szCs w:val="20"/>
        </w:rPr>
        <w:t xml:space="preserve"> предпринимательской уверенности,</w:t>
      </w:r>
      <w:r w:rsidR="0056752F" w:rsidRPr="00331D21">
        <w:rPr>
          <w:rFonts w:ascii="Calibri" w:hAnsi="Calibri" w:cs="Arial"/>
          <w:color w:val="000000"/>
          <w:sz w:val="20"/>
          <w:szCs w:val="20"/>
        </w:rPr>
        <w:t xml:space="preserve"> </w:t>
      </w:r>
      <w:r w:rsidRPr="00331D21">
        <w:rPr>
          <w:rFonts w:ascii="Calibri" w:hAnsi="Calibri" w:cs="Arial"/>
          <w:color w:val="000000"/>
          <w:sz w:val="20"/>
          <w:szCs w:val="20"/>
        </w:rPr>
        <w:t>характеризующий изменение деловой активности</w:t>
      </w:r>
      <w:r w:rsidR="005A483B" w:rsidRPr="00331D21">
        <w:rPr>
          <w:rFonts w:ascii="Calibri" w:hAnsi="Calibri" w:cs="Arial"/>
          <w:color w:val="000000"/>
          <w:sz w:val="20"/>
          <w:szCs w:val="20"/>
          <w:lang w:val="kk-KZ"/>
        </w:rPr>
        <w:t xml:space="preserve"> </w:t>
      </w:r>
      <w:r w:rsidR="005A483B" w:rsidRPr="002A3241">
        <w:rPr>
          <w:rFonts w:ascii="Calibri" w:hAnsi="Calibri" w:cs="Arial"/>
          <w:color w:val="000000"/>
          <w:sz w:val="20"/>
          <w:szCs w:val="20"/>
          <w:lang w:val="kk-KZ"/>
        </w:rPr>
        <w:t>составил</w:t>
      </w:r>
      <w:r w:rsidR="005A483B" w:rsidRPr="00E87B51">
        <w:rPr>
          <w:rFonts w:ascii="Calibri" w:hAnsi="Calibri" w:cs="Arial"/>
          <w:color w:val="000000"/>
          <w:sz w:val="20"/>
          <w:szCs w:val="20"/>
          <w:lang w:val="kk-KZ"/>
        </w:rPr>
        <w:t xml:space="preserve"> </w:t>
      </w:r>
      <w:r w:rsidR="00E227D5" w:rsidRPr="00E227D5">
        <w:rPr>
          <w:rFonts w:ascii="Calibri" w:hAnsi="Calibri" w:cs="Arial"/>
          <w:color w:val="000000"/>
          <w:sz w:val="20"/>
          <w:szCs w:val="20"/>
        </w:rPr>
        <w:t>1</w:t>
      </w:r>
      <w:r w:rsidR="005A483B" w:rsidRPr="00E87B51">
        <w:rPr>
          <w:rFonts w:ascii="Calibri" w:hAnsi="Calibri" w:cs="Arial"/>
          <w:color w:val="000000"/>
          <w:sz w:val="20"/>
          <w:szCs w:val="20"/>
        </w:rPr>
        <w:t>%</w:t>
      </w:r>
      <w:r w:rsidRPr="00E87B51">
        <w:rPr>
          <w:rFonts w:ascii="Calibri" w:hAnsi="Calibri" w:cs="Arial"/>
          <w:color w:val="000000"/>
          <w:sz w:val="20"/>
          <w:szCs w:val="20"/>
        </w:rPr>
        <w:t>.</w:t>
      </w:r>
    </w:p>
    <w:p w:rsidR="00DF7630" w:rsidRPr="00331D21" w:rsidRDefault="00DF7630" w:rsidP="00DF7630">
      <w:pPr>
        <w:jc w:val="both"/>
        <w:rPr>
          <w:rFonts w:ascii="Calibri" w:hAnsi="Calibri" w:cs="Arial"/>
          <w:color w:val="000000"/>
          <w:sz w:val="20"/>
          <w:szCs w:val="20"/>
          <w:lang w:val="kk-KZ"/>
        </w:rPr>
      </w:pPr>
      <w:r w:rsidRPr="00331D21">
        <w:rPr>
          <w:rFonts w:ascii="Calibri" w:hAnsi="Calibri" w:cs="Arial"/>
          <w:color w:val="000000"/>
          <w:sz w:val="20"/>
          <w:szCs w:val="20"/>
          <w:lang w:val="kk-KZ"/>
        </w:rPr>
        <w:tab/>
        <w:t xml:space="preserve">По оценкам большинства руководителей промышленных предприятий в ближайшей перспективе ожидается </w:t>
      </w:r>
      <w:r w:rsidRPr="00E87B51">
        <w:rPr>
          <w:rFonts w:ascii="Calibri" w:hAnsi="Calibri" w:cs="Arial"/>
          <w:color w:val="000000"/>
          <w:sz w:val="20"/>
          <w:szCs w:val="20"/>
          <w:lang w:val="kk-KZ"/>
        </w:rPr>
        <w:t>улучшение</w:t>
      </w:r>
      <w:r w:rsidRPr="00331D21">
        <w:rPr>
          <w:rFonts w:ascii="Calibri" w:hAnsi="Calibri" w:cs="Arial"/>
          <w:color w:val="000000"/>
          <w:sz w:val="20"/>
          <w:szCs w:val="20"/>
          <w:lang w:val="kk-KZ"/>
        </w:rPr>
        <w:t xml:space="preserve"> финансово-хозяйственной деятельности по сравнению с текущим моментом.</w:t>
      </w:r>
    </w:p>
    <w:p w:rsidR="00DF7630" w:rsidRPr="002B7E5E" w:rsidRDefault="00DF7630" w:rsidP="00DF7630">
      <w:pPr>
        <w:jc w:val="both"/>
        <w:rPr>
          <w:rFonts w:ascii="Calibri" w:hAnsi="Calibri" w:cs="Arial"/>
          <w:color w:val="000000"/>
          <w:sz w:val="20"/>
          <w:szCs w:val="20"/>
        </w:rPr>
      </w:pPr>
      <w:r w:rsidRPr="00331D21">
        <w:rPr>
          <w:rFonts w:ascii="Calibri" w:hAnsi="Calibri" w:cs="Arial"/>
          <w:color w:val="000000"/>
          <w:sz w:val="20"/>
          <w:szCs w:val="20"/>
          <w:lang w:val="kk-KZ"/>
        </w:rPr>
        <w:tab/>
        <w:t>По оценкам руководителей предприятий торговли</w:t>
      </w:r>
      <w:r w:rsidR="008778BD" w:rsidRPr="00331D21">
        <w:rPr>
          <w:rFonts w:ascii="Calibri" w:hAnsi="Calibri" w:cs="Arial"/>
          <w:color w:val="000000"/>
          <w:sz w:val="20"/>
          <w:szCs w:val="20"/>
        </w:rPr>
        <w:t xml:space="preserve"> в</w:t>
      </w:r>
      <w:r w:rsidR="00330A3B" w:rsidRPr="00331D21">
        <w:rPr>
          <w:rFonts w:ascii="Calibri" w:hAnsi="Calibri" w:cs="Arial"/>
          <w:color w:val="000000"/>
          <w:sz w:val="20"/>
          <w:szCs w:val="20"/>
        </w:rPr>
        <w:t xml:space="preserve"> </w:t>
      </w:r>
      <w:r w:rsidR="00426063" w:rsidRPr="00331D21">
        <w:rPr>
          <w:rFonts w:ascii="Calibri" w:hAnsi="Calibri" w:cs="Arial"/>
          <w:color w:val="000000"/>
          <w:sz w:val="20"/>
          <w:szCs w:val="20"/>
          <w:lang w:val="en-US"/>
        </w:rPr>
        <w:t>I</w:t>
      </w:r>
      <w:r w:rsidR="00E227D5">
        <w:rPr>
          <w:rFonts w:ascii="Calibri" w:hAnsi="Calibri" w:cs="Arial"/>
          <w:color w:val="000000"/>
          <w:sz w:val="20"/>
          <w:szCs w:val="20"/>
          <w:lang w:val="en-US"/>
        </w:rPr>
        <w:t>V</w:t>
      </w:r>
      <w:r w:rsidR="00330A3B" w:rsidRPr="00331D21">
        <w:rPr>
          <w:rFonts w:ascii="Calibri" w:hAnsi="Calibri" w:cs="Arial"/>
          <w:color w:val="000000"/>
          <w:sz w:val="20"/>
          <w:szCs w:val="20"/>
        </w:rPr>
        <w:t xml:space="preserve"> </w:t>
      </w:r>
      <w:r w:rsidRPr="00331D21">
        <w:rPr>
          <w:rFonts w:ascii="Calibri" w:hAnsi="Calibri" w:cs="Arial"/>
          <w:color w:val="000000"/>
          <w:sz w:val="20"/>
          <w:szCs w:val="20"/>
          <w:lang w:val="kk-KZ"/>
        </w:rPr>
        <w:t xml:space="preserve">квартале </w:t>
      </w:r>
      <w:r w:rsidRPr="00331D21">
        <w:rPr>
          <w:rFonts w:ascii="Calibri" w:hAnsi="Calibri" w:cs="Arial"/>
          <w:color w:val="000000"/>
          <w:sz w:val="20"/>
          <w:szCs w:val="20"/>
        </w:rPr>
        <w:t>202</w:t>
      </w:r>
      <w:r w:rsidR="00421F0E" w:rsidRPr="00331D21">
        <w:rPr>
          <w:rFonts w:ascii="Calibri" w:hAnsi="Calibri" w:cs="Arial"/>
          <w:color w:val="000000"/>
          <w:sz w:val="20"/>
          <w:szCs w:val="20"/>
        </w:rPr>
        <w:t>1</w:t>
      </w:r>
      <w:r w:rsidR="00A75A87" w:rsidRPr="00331D21">
        <w:rPr>
          <w:rFonts w:ascii="Calibri" w:hAnsi="Calibri" w:cs="Arial"/>
          <w:color w:val="000000"/>
          <w:sz w:val="20"/>
          <w:szCs w:val="20"/>
          <w:lang w:val="kk-KZ"/>
        </w:rPr>
        <w:t xml:space="preserve"> года потребительский спрос</w:t>
      </w:r>
      <w:r w:rsidRPr="00331D21">
        <w:rPr>
          <w:rFonts w:ascii="Calibri" w:hAnsi="Calibri" w:cs="Arial"/>
          <w:color w:val="000000"/>
          <w:sz w:val="20"/>
          <w:szCs w:val="20"/>
          <w:lang w:val="kk-KZ"/>
        </w:rPr>
        <w:t xml:space="preserve"> и деловая активность</w:t>
      </w:r>
      <w:r w:rsidRPr="00331D21">
        <w:rPr>
          <w:rFonts w:ascii="Calibri" w:hAnsi="Calibri" w:cs="Arial"/>
          <w:color w:val="000000"/>
          <w:sz w:val="20"/>
          <w:szCs w:val="20"/>
        </w:rPr>
        <w:t xml:space="preserve"> по сравнению с</w:t>
      </w:r>
      <w:r w:rsidR="00330A3B" w:rsidRPr="00331D21">
        <w:rPr>
          <w:rFonts w:ascii="Calibri" w:hAnsi="Calibri" w:cs="Arial"/>
          <w:color w:val="000000"/>
          <w:sz w:val="20"/>
          <w:szCs w:val="20"/>
        </w:rPr>
        <w:t xml:space="preserve"> </w:t>
      </w:r>
      <w:r w:rsidR="00E227D5">
        <w:rPr>
          <w:rFonts w:ascii="Calibri" w:hAnsi="Calibri" w:cs="Arial"/>
          <w:color w:val="000000"/>
          <w:sz w:val="20"/>
          <w:szCs w:val="20"/>
          <w:lang w:val="en-US"/>
        </w:rPr>
        <w:t>I</w:t>
      </w:r>
      <w:r w:rsidR="005A483B" w:rsidRPr="00331D21">
        <w:rPr>
          <w:rFonts w:ascii="Calibri" w:hAnsi="Calibri" w:cs="Arial"/>
          <w:color w:val="000000"/>
          <w:sz w:val="20"/>
          <w:szCs w:val="20"/>
          <w:lang w:val="en-US"/>
        </w:rPr>
        <w:t>I</w:t>
      </w:r>
      <w:r w:rsidR="0081029C">
        <w:rPr>
          <w:rFonts w:ascii="Calibri" w:hAnsi="Calibri" w:cs="Arial"/>
          <w:color w:val="000000"/>
          <w:sz w:val="20"/>
          <w:szCs w:val="20"/>
          <w:lang w:val="en-US"/>
        </w:rPr>
        <w:t>I</w:t>
      </w:r>
      <w:r w:rsidRPr="00331D21">
        <w:rPr>
          <w:rFonts w:ascii="Calibri" w:hAnsi="Calibri" w:cs="Arial"/>
          <w:color w:val="000000"/>
          <w:sz w:val="20"/>
          <w:szCs w:val="20"/>
        </w:rPr>
        <w:t xml:space="preserve"> кварталом 202</w:t>
      </w:r>
      <w:r w:rsidR="00330A3B" w:rsidRPr="00331D21">
        <w:rPr>
          <w:rFonts w:ascii="Calibri" w:hAnsi="Calibri" w:cs="Arial"/>
          <w:color w:val="000000"/>
          <w:sz w:val="20"/>
          <w:szCs w:val="20"/>
        </w:rPr>
        <w:t xml:space="preserve">1 </w:t>
      </w:r>
      <w:r w:rsidRPr="00331D21">
        <w:rPr>
          <w:rFonts w:ascii="Calibri" w:hAnsi="Calibri" w:cs="Arial"/>
          <w:color w:val="000000"/>
          <w:sz w:val="20"/>
          <w:szCs w:val="20"/>
        </w:rPr>
        <w:t>г</w:t>
      </w:r>
      <w:r w:rsidRPr="00331D21">
        <w:rPr>
          <w:rFonts w:ascii="Calibri" w:hAnsi="Calibri" w:cs="Arial"/>
          <w:color w:val="000000"/>
          <w:sz w:val="20"/>
          <w:szCs w:val="20"/>
          <w:lang w:val="kk-KZ"/>
        </w:rPr>
        <w:t xml:space="preserve">ода </w:t>
      </w:r>
      <w:r w:rsidR="002A3241" w:rsidRPr="00E87B51">
        <w:rPr>
          <w:rFonts w:ascii="Calibri" w:hAnsi="Calibri" w:cs="Arial"/>
          <w:color w:val="000000"/>
          <w:sz w:val="20"/>
          <w:szCs w:val="20"/>
          <w:lang w:val="kk-KZ"/>
        </w:rPr>
        <w:t>уменьшил</w:t>
      </w:r>
      <w:r w:rsidR="00535B98">
        <w:rPr>
          <w:rFonts w:ascii="Calibri" w:hAnsi="Calibri" w:cs="Arial"/>
          <w:color w:val="000000"/>
          <w:sz w:val="20"/>
          <w:szCs w:val="20"/>
          <w:lang w:val="kk-KZ"/>
        </w:rPr>
        <w:t>и</w:t>
      </w:r>
      <w:r w:rsidR="002A3241" w:rsidRPr="00E87B51">
        <w:rPr>
          <w:rFonts w:ascii="Calibri" w:hAnsi="Calibri" w:cs="Arial"/>
          <w:color w:val="000000"/>
          <w:sz w:val="20"/>
          <w:szCs w:val="20"/>
          <w:lang w:val="kk-KZ"/>
        </w:rPr>
        <w:t>сь</w:t>
      </w:r>
      <w:r w:rsidRPr="00E87B51">
        <w:rPr>
          <w:rFonts w:ascii="Calibri" w:hAnsi="Calibri" w:cs="Arial"/>
          <w:color w:val="000000"/>
          <w:sz w:val="20"/>
          <w:szCs w:val="20"/>
          <w:lang w:val="kk-KZ"/>
        </w:rPr>
        <w:t>.</w:t>
      </w:r>
    </w:p>
    <w:p w:rsidR="00DF7630" w:rsidRPr="00331D21" w:rsidRDefault="00DF7630" w:rsidP="00DF7630">
      <w:pPr>
        <w:jc w:val="both"/>
        <w:rPr>
          <w:rFonts w:ascii="Calibri" w:hAnsi="Calibri" w:cs="Arial"/>
          <w:color w:val="000000"/>
          <w:sz w:val="20"/>
          <w:szCs w:val="20"/>
        </w:rPr>
      </w:pPr>
      <w:r w:rsidRPr="00331D21">
        <w:rPr>
          <w:rFonts w:ascii="Calibri" w:hAnsi="Calibri" w:cs="Arial"/>
          <w:color w:val="000000"/>
          <w:sz w:val="20"/>
          <w:szCs w:val="20"/>
        </w:rPr>
        <w:tab/>
        <w:t xml:space="preserve">Индекс предпринимательской уверенности, характеризующий деловую активность опрошенных предприятий торговли в </w:t>
      </w:r>
      <w:r w:rsidR="00330A3B" w:rsidRPr="00331D21">
        <w:rPr>
          <w:rFonts w:ascii="Calibri" w:hAnsi="Calibri" w:cs="Arial"/>
          <w:color w:val="000000"/>
          <w:sz w:val="20"/>
          <w:szCs w:val="20"/>
          <w:lang w:val="en-US"/>
        </w:rPr>
        <w:t>I</w:t>
      </w:r>
      <w:r w:rsidR="00144C4A">
        <w:rPr>
          <w:rFonts w:ascii="Calibri" w:hAnsi="Calibri" w:cs="Arial"/>
          <w:color w:val="000000"/>
          <w:sz w:val="20"/>
          <w:szCs w:val="20"/>
          <w:lang w:val="en-US"/>
        </w:rPr>
        <w:t>V</w:t>
      </w:r>
      <w:r w:rsidRPr="00331D21">
        <w:rPr>
          <w:rFonts w:ascii="Calibri" w:hAnsi="Calibri" w:cs="Arial"/>
          <w:color w:val="000000"/>
          <w:sz w:val="20"/>
          <w:szCs w:val="20"/>
        </w:rPr>
        <w:t xml:space="preserve"> квартале 202</w:t>
      </w:r>
      <w:r w:rsidR="004C5FC0" w:rsidRPr="00331D21">
        <w:rPr>
          <w:rFonts w:ascii="Calibri" w:hAnsi="Calibri" w:cs="Arial"/>
          <w:color w:val="000000"/>
          <w:sz w:val="20"/>
          <w:szCs w:val="20"/>
        </w:rPr>
        <w:t>1</w:t>
      </w:r>
      <w:r w:rsidR="0056752F" w:rsidRPr="00331D21">
        <w:rPr>
          <w:rFonts w:ascii="Calibri" w:hAnsi="Calibri" w:cs="Arial"/>
          <w:color w:val="000000"/>
          <w:sz w:val="20"/>
          <w:szCs w:val="20"/>
        </w:rPr>
        <w:t xml:space="preserve"> </w:t>
      </w:r>
      <w:r w:rsidRPr="00331D21">
        <w:rPr>
          <w:rFonts w:ascii="Calibri" w:hAnsi="Calibri" w:cs="Arial"/>
          <w:color w:val="000000"/>
          <w:sz w:val="20"/>
          <w:szCs w:val="20"/>
        </w:rPr>
        <w:t>г</w:t>
      </w:r>
      <w:r w:rsidRPr="00331D21">
        <w:rPr>
          <w:rFonts w:ascii="Calibri" w:hAnsi="Calibri" w:cs="Arial"/>
          <w:color w:val="000000"/>
          <w:sz w:val="20"/>
          <w:szCs w:val="20"/>
          <w:lang w:val="kk-KZ"/>
        </w:rPr>
        <w:t>ода,</w:t>
      </w:r>
      <w:r w:rsidRPr="00331D21">
        <w:rPr>
          <w:rFonts w:ascii="Calibri" w:hAnsi="Calibri" w:cs="Arial"/>
          <w:color w:val="000000"/>
          <w:sz w:val="20"/>
          <w:szCs w:val="20"/>
        </w:rPr>
        <w:t xml:space="preserve"> составил </w:t>
      </w:r>
      <w:r w:rsidR="00E227D5" w:rsidRPr="00E227D5">
        <w:rPr>
          <w:rFonts w:ascii="Calibri" w:hAnsi="Calibri" w:cs="Arial"/>
          <w:color w:val="000000"/>
          <w:sz w:val="20"/>
          <w:szCs w:val="20"/>
        </w:rPr>
        <w:t>(-4</w:t>
      </w:r>
      <w:r w:rsidR="00330A3B" w:rsidRPr="00E87B51">
        <w:rPr>
          <w:rFonts w:ascii="Calibri" w:hAnsi="Calibri" w:cs="Arial"/>
          <w:color w:val="000000"/>
          <w:sz w:val="20"/>
          <w:szCs w:val="20"/>
        </w:rPr>
        <w:t>%</w:t>
      </w:r>
      <w:r w:rsidR="00E227D5" w:rsidRPr="00E227D5">
        <w:rPr>
          <w:rFonts w:ascii="Calibri" w:hAnsi="Calibri" w:cs="Arial"/>
          <w:color w:val="000000"/>
          <w:sz w:val="20"/>
          <w:szCs w:val="20"/>
        </w:rPr>
        <w:t>)</w:t>
      </w:r>
      <w:r w:rsidRPr="00E87B51">
        <w:rPr>
          <w:rFonts w:ascii="Calibri" w:hAnsi="Calibri" w:cs="Arial"/>
          <w:color w:val="000000"/>
          <w:sz w:val="20"/>
          <w:szCs w:val="20"/>
        </w:rPr>
        <w:t>.</w:t>
      </w:r>
    </w:p>
    <w:p w:rsidR="00DF7630" w:rsidRPr="00DF7630" w:rsidRDefault="00DF7630" w:rsidP="00DF7630">
      <w:pPr>
        <w:jc w:val="both"/>
        <w:rPr>
          <w:rFonts w:ascii="Calibri" w:hAnsi="Calibri" w:cs="Arial"/>
          <w:color w:val="000000"/>
          <w:sz w:val="20"/>
          <w:szCs w:val="20"/>
        </w:rPr>
      </w:pPr>
      <w:r w:rsidRPr="00331D21">
        <w:rPr>
          <w:rFonts w:ascii="Calibri" w:hAnsi="Calibri" w:cs="Arial"/>
          <w:color w:val="000000"/>
          <w:sz w:val="20"/>
          <w:szCs w:val="20"/>
          <w:lang w:val="kk-KZ"/>
        </w:rPr>
        <w:tab/>
      </w:r>
      <w:r w:rsidR="00C24094" w:rsidRPr="00331D21">
        <w:rPr>
          <w:rFonts w:ascii="Calibri" w:hAnsi="Calibri" w:cs="Arial"/>
          <w:color w:val="000000"/>
          <w:sz w:val="20"/>
          <w:szCs w:val="20"/>
        </w:rPr>
        <w:t>6</w:t>
      </w:r>
      <w:r w:rsidR="00E227D5" w:rsidRPr="00E227D5">
        <w:rPr>
          <w:rFonts w:ascii="Calibri" w:hAnsi="Calibri" w:cs="Arial"/>
          <w:color w:val="000000"/>
          <w:sz w:val="20"/>
          <w:szCs w:val="20"/>
        </w:rPr>
        <w:t>5</w:t>
      </w:r>
      <w:r w:rsidR="00C24094" w:rsidRPr="00331D21">
        <w:rPr>
          <w:rFonts w:ascii="Calibri" w:hAnsi="Calibri" w:cs="Arial"/>
          <w:color w:val="000000"/>
          <w:sz w:val="20"/>
          <w:szCs w:val="20"/>
          <w:lang w:val="kk-KZ"/>
        </w:rPr>
        <w:t xml:space="preserve">% предприятий </w:t>
      </w:r>
      <w:r w:rsidR="00C24094" w:rsidRPr="00C24094">
        <w:rPr>
          <w:rFonts w:ascii="Calibri" w:hAnsi="Calibri" w:cs="Arial"/>
          <w:color w:val="000000"/>
          <w:sz w:val="20"/>
          <w:szCs w:val="20"/>
        </w:rPr>
        <w:t xml:space="preserve">торговли </w:t>
      </w:r>
      <w:r w:rsidR="00C24094" w:rsidRPr="00331D21">
        <w:rPr>
          <w:rFonts w:ascii="Calibri" w:hAnsi="Calibri" w:cs="Arial"/>
          <w:color w:val="000000"/>
          <w:sz w:val="20"/>
          <w:szCs w:val="20"/>
          <w:lang w:val="kk-KZ"/>
        </w:rPr>
        <w:t xml:space="preserve">ожидают неизменность финансово-хозяйственной деятельности по сравнению с текущим моментом, </w:t>
      </w:r>
      <w:r w:rsidR="00C24094" w:rsidRPr="00331D21">
        <w:rPr>
          <w:rFonts w:ascii="Calibri" w:hAnsi="Calibri" w:cs="Arial"/>
          <w:color w:val="000000"/>
          <w:sz w:val="20"/>
          <w:szCs w:val="20"/>
        </w:rPr>
        <w:t>1</w:t>
      </w:r>
      <w:r w:rsidR="00E227D5" w:rsidRPr="00E227D5">
        <w:rPr>
          <w:rFonts w:ascii="Calibri" w:hAnsi="Calibri" w:cs="Arial"/>
          <w:color w:val="000000"/>
          <w:sz w:val="20"/>
          <w:szCs w:val="20"/>
        </w:rPr>
        <w:t>1</w:t>
      </w:r>
      <w:r w:rsidR="00C24094" w:rsidRPr="00331D21">
        <w:rPr>
          <w:rFonts w:ascii="Calibri" w:hAnsi="Calibri" w:cs="Arial"/>
          <w:color w:val="000000"/>
          <w:sz w:val="20"/>
          <w:szCs w:val="20"/>
          <w:lang w:val="kk-KZ"/>
        </w:rPr>
        <w:t xml:space="preserve">% - улучшение и </w:t>
      </w:r>
      <w:r w:rsidR="00C24094" w:rsidRPr="00331D21">
        <w:rPr>
          <w:rFonts w:ascii="Calibri" w:hAnsi="Calibri" w:cs="Arial"/>
          <w:color w:val="000000"/>
          <w:sz w:val="20"/>
          <w:szCs w:val="20"/>
        </w:rPr>
        <w:t>1</w:t>
      </w:r>
      <w:r w:rsidR="00E227D5" w:rsidRPr="00E227D5">
        <w:rPr>
          <w:rFonts w:ascii="Calibri" w:hAnsi="Calibri" w:cs="Arial"/>
          <w:color w:val="000000"/>
          <w:sz w:val="20"/>
          <w:szCs w:val="20"/>
        </w:rPr>
        <w:t>3</w:t>
      </w:r>
      <w:r w:rsidR="00C24094" w:rsidRPr="00331D21">
        <w:rPr>
          <w:rFonts w:ascii="Calibri" w:hAnsi="Calibri" w:cs="Arial"/>
          <w:color w:val="000000"/>
          <w:sz w:val="20"/>
          <w:szCs w:val="20"/>
          <w:lang w:val="kk-KZ"/>
        </w:rPr>
        <w:t>% - ухудшение.</w:t>
      </w:r>
    </w:p>
    <w:p w:rsidR="00DF7630" w:rsidRPr="00DF7630" w:rsidRDefault="00DF7630" w:rsidP="00DF7630">
      <w:pPr>
        <w:keepNext/>
        <w:tabs>
          <w:tab w:val="center" w:pos="4536"/>
        </w:tabs>
        <w:spacing w:before="240" w:after="60"/>
        <w:jc w:val="center"/>
        <w:outlineLvl w:val="0"/>
        <w:rPr>
          <w:rFonts w:ascii="Calibri" w:hAnsi="Calibri"/>
          <w:b/>
          <w:bCs/>
          <w:kern w:val="32"/>
          <w:sz w:val="20"/>
          <w:szCs w:val="20"/>
        </w:rPr>
      </w:pPr>
      <w:r w:rsidRPr="00DF7630">
        <w:rPr>
          <w:rFonts w:ascii="Calibri" w:hAnsi="Calibri"/>
          <w:b/>
          <w:bCs/>
          <w:kern w:val="32"/>
          <w:sz w:val="20"/>
          <w:szCs w:val="20"/>
        </w:rPr>
        <w:t>Индекс предпринимательской уверенности</w:t>
      </w:r>
    </w:p>
    <w:p w:rsidR="00DF7630" w:rsidRPr="00DF7630" w:rsidRDefault="00DF7630" w:rsidP="00DF7630">
      <w:pPr>
        <w:ind w:left="851"/>
        <w:jc w:val="right"/>
        <w:rPr>
          <w:rFonts w:ascii="Calibri" w:hAnsi="Calibri"/>
          <w:color w:val="000000"/>
          <w:sz w:val="16"/>
          <w:szCs w:val="16"/>
          <w:lang w:val="kk-KZ"/>
        </w:rPr>
      </w:pPr>
      <w:r w:rsidRPr="00DF7630">
        <w:rPr>
          <w:rFonts w:ascii="Calibri" w:hAnsi="Calibri"/>
          <w:color w:val="000000"/>
          <w:sz w:val="16"/>
          <w:szCs w:val="16"/>
        </w:rPr>
        <w:t>в процентах</w:t>
      </w:r>
    </w:p>
    <w:p w:rsidR="00DF7630" w:rsidRPr="00DF7630" w:rsidRDefault="00186E8A" w:rsidP="00DF7630">
      <w:pPr>
        <w:tabs>
          <w:tab w:val="center" w:pos="4536"/>
        </w:tabs>
        <w:spacing w:before="120"/>
        <w:rPr>
          <w:rFonts w:ascii="Calibri" w:hAnsi="Calibri" w:cs="Arial"/>
          <w:b/>
          <w:color w:val="000000"/>
          <w:sz w:val="20"/>
          <w:szCs w:val="20"/>
          <w:lang w:val="kk-KZ"/>
        </w:rPr>
      </w:pPr>
      <w:r w:rsidRPr="00186E8A">
        <w:rPr>
          <w:rFonts w:ascii="Calibri" w:hAnsi="Calibri" w:cs="Arial"/>
          <w:b/>
          <w:noProof/>
          <w:color w:val="000000"/>
          <w:sz w:val="20"/>
          <w:szCs w:val="20"/>
        </w:rPr>
        <w:drawing>
          <wp:inline distT="0" distB="0" distL="0" distR="0">
            <wp:extent cx="6524625" cy="192405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600-0000240D29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F4363" w:rsidRPr="002F4363" w:rsidRDefault="002F4363" w:rsidP="002F4363">
      <w:pPr>
        <w:pStyle w:val="ad"/>
        <w:rPr>
          <w:rFonts w:asciiTheme="minorHAnsi" w:hAnsiTheme="minorHAnsi"/>
          <w:sz w:val="20"/>
          <w:szCs w:val="20"/>
          <w:lang w:val="en-US"/>
        </w:rPr>
      </w:pPr>
    </w:p>
    <w:p w:rsidR="00DF7630" w:rsidRPr="002F4363" w:rsidRDefault="00DF7630" w:rsidP="002F4363">
      <w:pPr>
        <w:pStyle w:val="ad"/>
        <w:jc w:val="both"/>
        <w:rPr>
          <w:rFonts w:asciiTheme="minorHAnsi" w:hAnsiTheme="minorHAnsi"/>
          <w:sz w:val="20"/>
          <w:szCs w:val="20"/>
          <w:lang w:val="kk-KZ"/>
        </w:rPr>
      </w:pPr>
      <w:r w:rsidRPr="002F4363">
        <w:rPr>
          <w:rFonts w:asciiTheme="minorHAnsi" w:hAnsiTheme="minorHAnsi"/>
          <w:b/>
          <w:sz w:val="20"/>
          <w:szCs w:val="20"/>
          <w:lang w:val="kk-KZ"/>
        </w:rPr>
        <w:t>Индекс предпринимательской уверенности предприятий промышленности</w:t>
      </w:r>
      <w:r w:rsidRPr="002F4363">
        <w:rPr>
          <w:rFonts w:asciiTheme="minorHAnsi" w:hAnsiTheme="minorHAnsi"/>
          <w:sz w:val="20"/>
          <w:szCs w:val="20"/>
          <w:lang w:val="kk-KZ"/>
        </w:rPr>
        <w:t xml:space="preserve"> рассчитывается как среднее арифметическое </w:t>
      </w:r>
      <w:r w:rsidRPr="002F4363">
        <w:rPr>
          <w:rFonts w:asciiTheme="minorHAnsi" w:hAnsiTheme="minorHAnsi"/>
          <w:b/>
          <w:sz w:val="20"/>
          <w:szCs w:val="20"/>
          <w:lang w:val="kk-KZ"/>
        </w:rPr>
        <w:t>«балансов»</w:t>
      </w:r>
      <w:r w:rsidRPr="002F4363">
        <w:rPr>
          <w:rFonts w:asciiTheme="minorHAnsi" w:hAnsiTheme="minorHAnsi"/>
          <w:sz w:val="20"/>
          <w:szCs w:val="20"/>
          <w:lang w:val="kk-KZ"/>
        </w:rPr>
        <w:t xml:space="preserve"> оценок уровня фактически сложившегося спроса и запасов готовой продукции </w:t>
      </w:r>
      <w:r w:rsidRPr="002F4363">
        <w:rPr>
          <w:rFonts w:asciiTheme="minorHAnsi" w:hAnsiTheme="minorHAnsi"/>
          <w:sz w:val="20"/>
          <w:szCs w:val="20"/>
        </w:rPr>
        <w:t>(последний – с обратным знаком), а также ожидаемых изменений объемов производства</w:t>
      </w:r>
      <w:r w:rsidRPr="002F4363">
        <w:rPr>
          <w:rFonts w:asciiTheme="minorHAnsi" w:hAnsiTheme="minorHAnsi"/>
          <w:sz w:val="20"/>
          <w:szCs w:val="20"/>
          <w:lang w:val="kk-KZ"/>
        </w:rPr>
        <w:t>, в процентах.</w:t>
      </w:r>
    </w:p>
    <w:p w:rsidR="00DF7630" w:rsidRPr="00DF7630" w:rsidRDefault="00DF7630" w:rsidP="00DF7630">
      <w:pPr>
        <w:tabs>
          <w:tab w:val="center" w:pos="4536"/>
        </w:tabs>
        <w:ind w:firstLine="540"/>
        <w:jc w:val="both"/>
        <w:rPr>
          <w:rFonts w:ascii="Calibri" w:hAnsi="Calibri" w:cs="Arial"/>
          <w:color w:val="000000"/>
          <w:sz w:val="20"/>
          <w:szCs w:val="20"/>
          <w:lang w:val="kk-KZ"/>
        </w:rPr>
      </w:pPr>
      <w:r w:rsidRPr="00DF7630">
        <w:rPr>
          <w:rFonts w:ascii="Calibri" w:hAnsi="Calibri" w:cs="Arial"/>
          <w:b/>
          <w:color w:val="000000"/>
          <w:sz w:val="20"/>
          <w:szCs w:val="20"/>
          <w:lang w:val="kk-KZ"/>
        </w:rPr>
        <w:t>Индекс предпринимательской уверенности предприятий торговли</w:t>
      </w:r>
      <w:r w:rsidRPr="00DF7630">
        <w:rPr>
          <w:rFonts w:ascii="Calibri" w:hAnsi="Calibri" w:cs="Arial"/>
          <w:color w:val="000000"/>
          <w:sz w:val="20"/>
          <w:szCs w:val="20"/>
          <w:lang w:val="kk-KZ"/>
        </w:rPr>
        <w:t xml:space="preserve"> рассчитывается как среднее арифметическое </w:t>
      </w:r>
      <w:r w:rsidRPr="00DF7630">
        <w:rPr>
          <w:rFonts w:ascii="Calibri" w:hAnsi="Calibri" w:cs="Arial"/>
          <w:b/>
          <w:color w:val="000000"/>
          <w:sz w:val="20"/>
          <w:szCs w:val="20"/>
          <w:lang w:val="kk-KZ"/>
        </w:rPr>
        <w:t>«балансов»</w:t>
      </w:r>
      <w:r w:rsidRPr="00DF7630">
        <w:rPr>
          <w:rFonts w:ascii="Calibri" w:hAnsi="Calibri" w:cs="Arial"/>
          <w:color w:val="000000"/>
          <w:sz w:val="20"/>
          <w:szCs w:val="20"/>
          <w:lang w:val="kk-KZ"/>
        </w:rPr>
        <w:t xml:space="preserve"> оценок уровня фактически сложившегося экономического положения и складских запасов </w:t>
      </w:r>
      <w:r w:rsidRPr="00DF7630">
        <w:rPr>
          <w:rFonts w:ascii="Calibri" w:hAnsi="Calibri" w:cs="Arial"/>
          <w:color w:val="000000"/>
          <w:sz w:val="20"/>
          <w:szCs w:val="20"/>
        </w:rPr>
        <w:t>(последний – с обратным знаком), а также ожидаемых изменений экономического положения</w:t>
      </w:r>
      <w:r w:rsidRPr="00DF7630">
        <w:rPr>
          <w:rFonts w:ascii="Calibri" w:hAnsi="Calibri" w:cs="Arial"/>
          <w:color w:val="000000"/>
          <w:sz w:val="20"/>
          <w:szCs w:val="20"/>
          <w:lang w:val="kk-KZ"/>
        </w:rPr>
        <w:t xml:space="preserve">, в процентах. </w:t>
      </w:r>
      <w:r w:rsidRPr="00DF7630">
        <w:rPr>
          <w:rFonts w:ascii="Calibri" w:hAnsi="Calibri" w:cs="Arial"/>
          <w:color w:val="000000"/>
          <w:sz w:val="20"/>
          <w:szCs w:val="20"/>
        </w:rPr>
        <w:t xml:space="preserve">Под </w:t>
      </w:r>
      <w:r w:rsidRPr="00DF7630">
        <w:rPr>
          <w:rFonts w:ascii="Calibri" w:hAnsi="Calibri" w:cs="Arial"/>
          <w:b/>
          <w:color w:val="000000"/>
          <w:sz w:val="20"/>
          <w:szCs w:val="20"/>
        </w:rPr>
        <w:t>балансом</w:t>
      </w:r>
      <w:r w:rsidRPr="00DF7630">
        <w:rPr>
          <w:rFonts w:ascii="Calibri" w:hAnsi="Calibri" w:cs="Arial"/>
          <w:color w:val="000000"/>
          <w:sz w:val="20"/>
          <w:szCs w:val="20"/>
        </w:rPr>
        <w:t xml:space="preserve"> следует понимать разность долей респондентов, отметивших </w:t>
      </w:r>
      <w:r w:rsidRPr="00DF7630">
        <w:rPr>
          <w:rFonts w:ascii="Calibri" w:hAnsi="Calibri" w:cs="Arial"/>
          <w:color w:val="000000"/>
          <w:sz w:val="20"/>
          <w:szCs w:val="20"/>
          <w:lang w:val="kk-KZ"/>
        </w:rPr>
        <w:t>«увеличение» и «уменьшение» того или иного показателя хозяйственной деятельности обследуемого предприятия, в процентах.</w:t>
      </w:r>
    </w:p>
    <w:p w:rsidR="00DF7630" w:rsidRPr="00DF7630" w:rsidRDefault="00DF7630" w:rsidP="00DF7630">
      <w:pPr>
        <w:tabs>
          <w:tab w:val="center" w:pos="4536"/>
        </w:tabs>
        <w:rPr>
          <w:rFonts w:ascii="Calibri" w:hAnsi="Calibri" w:cs="Arial"/>
          <w:b/>
          <w:bCs/>
          <w:color w:val="000000"/>
          <w:sz w:val="20"/>
          <w:szCs w:val="20"/>
          <w:lang w:val="kk-KZ"/>
        </w:rPr>
      </w:pPr>
    </w:p>
    <w:p w:rsidR="00DF7630" w:rsidRPr="00DF7630" w:rsidRDefault="00DF7630" w:rsidP="00DF7630">
      <w:pPr>
        <w:tabs>
          <w:tab w:val="center" w:pos="4536"/>
        </w:tabs>
        <w:rPr>
          <w:rFonts w:ascii="Calibri" w:hAnsi="Calibri" w:cs="Arial"/>
          <w:b/>
          <w:bCs/>
          <w:color w:val="000000"/>
          <w:sz w:val="20"/>
          <w:szCs w:val="20"/>
          <w:lang w:val="kk-KZ"/>
        </w:rPr>
      </w:pPr>
    </w:p>
    <w:p w:rsidR="00DF7630" w:rsidRPr="00DF7630" w:rsidRDefault="00DF7630" w:rsidP="00DF7630">
      <w:pPr>
        <w:tabs>
          <w:tab w:val="center" w:pos="4536"/>
        </w:tabs>
        <w:rPr>
          <w:rFonts w:ascii="Calibri" w:hAnsi="Calibri" w:cs="Arial"/>
          <w:b/>
          <w:bCs/>
          <w:color w:val="000000"/>
          <w:sz w:val="20"/>
          <w:szCs w:val="20"/>
          <w:lang w:val="kk-KZ"/>
        </w:rPr>
      </w:pPr>
    </w:p>
    <w:p w:rsidR="00DF7630" w:rsidRPr="00DF7630" w:rsidRDefault="00666012" w:rsidP="00DF7630">
      <w:pPr>
        <w:tabs>
          <w:tab w:val="center" w:pos="4536"/>
        </w:tabs>
        <w:jc w:val="both"/>
        <w:rPr>
          <w:rFonts w:ascii="Calibri" w:hAnsi="Calibri" w:cs="Arial"/>
          <w:i/>
          <w:color w:val="000000"/>
          <w:sz w:val="16"/>
          <w:szCs w:val="16"/>
          <w:lang w:val="kk-KZ"/>
        </w:rPr>
      </w:pPr>
      <w:hyperlink r:id="rId11" w:history="1">
        <w:r w:rsidR="00DF7630" w:rsidRPr="00DF7630">
          <w:rPr>
            <w:rFonts w:ascii="Calibri" w:hAnsi="Calibri" w:cs="Arial"/>
            <w:i/>
            <w:color w:val="000000"/>
            <w:sz w:val="16"/>
            <w:szCs w:val="16"/>
            <w:lang w:val="en-US"/>
          </w:rPr>
          <w:t>www</w:t>
        </w:r>
        <w:r w:rsidR="00DF7630" w:rsidRPr="00DF7630">
          <w:rPr>
            <w:rFonts w:ascii="Calibri" w:hAnsi="Calibri" w:cs="Arial"/>
            <w:i/>
            <w:color w:val="000000"/>
            <w:sz w:val="16"/>
            <w:szCs w:val="16"/>
          </w:rPr>
          <w:t>.</w:t>
        </w:r>
        <w:r w:rsidR="00DF7630" w:rsidRPr="00DF7630">
          <w:rPr>
            <w:rFonts w:ascii="Calibri" w:hAnsi="Calibri" w:cs="Arial"/>
            <w:i/>
            <w:color w:val="000000"/>
            <w:sz w:val="16"/>
            <w:szCs w:val="16"/>
            <w:lang w:val="en-US"/>
          </w:rPr>
          <w:t>stat</w:t>
        </w:r>
        <w:r w:rsidR="00DF7630" w:rsidRPr="00DF7630">
          <w:rPr>
            <w:rFonts w:ascii="Calibri" w:hAnsi="Calibri" w:cs="Arial"/>
            <w:i/>
            <w:color w:val="000000"/>
            <w:sz w:val="16"/>
            <w:szCs w:val="16"/>
          </w:rPr>
          <w:t>.</w:t>
        </w:r>
        <w:r w:rsidR="00DF7630" w:rsidRPr="00DF7630">
          <w:rPr>
            <w:rFonts w:ascii="Calibri" w:hAnsi="Calibri" w:cs="Arial"/>
            <w:i/>
            <w:color w:val="000000"/>
            <w:sz w:val="16"/>
            <w:szCs w:val="16"/>
            <w:lang w:val="en-US"/>
          </w:rPr>
          <w:t>gov</w:t>
        </w:r>
        <w:r w:rsidR="00DF7630" w:rsidRPr="00DF7630">
          <w:rPr>
            <w:rFonts w:ascii="Calibri" w:hAnsi="Calibri" w:cs="Arial"/>
            <w:i/>
            <w:color w:val="000000"/>
            <w:sz w:val="16"/>
            <w:szCs w:val="16"/>
          </w:rPr>
          <w:t>.</w:t>
        </w:r>
        <w:r w:rsidR="00DF7630" w:rsidRPr="00DF7630">
          <w:rPr>
            <w:rFonts w:ascii="Calibri" w:hAnsi="Calibri" w:cs="Arial"/>
            <w:i/>
            <w:color w:val="000000"/>
            <w:sz w:val="16"/>
            <w:szCs w:val="16"/>
            <w:lang w:val="en-US"/>
          </w:rPr>
          <w:t>kz</w:t>
        </w:r>
      </w:hyperlink>
      <w:r w:rsidR="004219F0">
        <w:rPr>
          <w:rFonts w:ascii="Calibri" w:hAnsi="Calibri" w:cs="Arial"/>
          <w:i/>
          <w:color w:val="000000"/>
          <w:sz w:val="16"/>
          <w:szCs w:val="16"/>
        </w:rPr>
        <w:t xml:space="preserve"> / Официальная статистика</w:t>
      </w:r>
      <w:r w:rsidR="004219F0">
        <w:rPr>
          <w:rFonts w:ascii="Calibri" w:hAnsi="Calibri" w:cs="Arial"/>
          <w:i/>
          <w:color w:val="000000"/>
          <w:sz w:val="16"/>
          <w:szCs w:val="16"/>
          <w:lang w:val="kk-KZ"/>
        </w:rPr>
        <w:t xml:space="preserve"> / По отраслям</w:t>
      </w:r>
      <w:r w:rsidR="00DF7630" w:rsidRPr="00DF7630">
        <w:rPr>
          <w:rFonts w:ascii="Calibri" w:hAnsi="Calibri" w:cs="Arial"/>
          <w:i/>
          <w:color w:val="000000"/>
          <w:sz w:val="16"/>
          <w:szCs w:val="16"/>
          <w:lang w:val="kk-KZ"/>
        </w:rPr>
        <w:t xml:space="preserve">/ </w:t>
      </w:r>
      <w:r w:rsidR="004219F0">
        <w:rPr>
          <w:rFonts w:ascii="Calibri" w:hAnsi="Calibri" w:cs="Arial"/>
          <w:i/>
          <w:color w:val="000000"/>
          <w:sz w:val="16"/>
          <w:szCs w:val="16"/>
          <w:lang w:val="kk-KZ"/>
        </w:rPr>
        <w:t>Статистика конъюнктурных облсл</w:t>
      </w:r>
      <w:r w:rsidR="00A75A87">
        <w:rPr>
          <w:rFonts w:ascii="Calibri" w:hAnsi="Calibri" w:cs="Arial"/>
          <w:i/>
          <w:color w:val="000000"/>
          <w:sz w:val="16"/>
          <w:szCs w:val="16"/>
          <w:lang w:val="kk-KZ"/>
        </w:rPr>
        <w:t>едований</w:t>
      </w:r>
    </w:p>
    <w:p w:rsidR="00DF7630" w:rsidRPr="008D74CC" w:rsidRDefault="00DF7630" w:rsidP="00DF7630">
      <w:pPr>
        <w:tabs>
          <w:tab w:val="center" w:pos="4536"/>
        </w:tabs>
        <w:jc w:val="both"/>
        <w:rPr>
          <w:rFonts w:ascii="Calibri" w:hAnsi="Calibri" w:cs="Arial"/>
          <w:b/>
          <w:bCs/>
          <w:color w:val="000000"/>
          <w:sz w:val="20"/>
          <w:szCs w:val="20"/>
        </w:rPr>
      </w:pPr>
    </w:p>
    <w:tbl>
      <w:tblPr>
        <w:tblW w:w="10206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1E0"/>
      </w:tblPr>
      <w:tblGrid>
        <w:gridCol w:w="2480"/>
        <w:gridCol w:w="2481"/>
        <w:gridCol w:w="2836"/>
        <w:gridCol w:w="2409"/>
      </w:tblGrid>
      <w:tr w:rsidR="00DF7630" w:rsidRPr="00DF7630" w:rsidTr="00D6235E">
        <w:trPr>
          <w:trHeight w:val="160"/>
        </w:trPr>
        <w:tc>
          <w:tcPr>
            <w:tcW w:w="2480" w:type="dxa"/>
          </w:tcPr>
          <w:p w:rsidR="00DF7630" w:rsidRPr="00DF7630" w:rsidRDefault="00DF7630" w:rsidP="00DF7630">
            <w:pPr>
              <w:tabs>
                <w:tab w:val="left" w:pos="828"/>
              </w:tabs>
              <w:rPr>
                <w:rFonts w:ascii="Calibri" w:hAnsi="Calibri" w:cs="Arial"/>
                <w:b/>
                <w:color w:val="000000"/>
                <w:sz w:val="16"/>
                <w:szCs w:val="16"/>
                <w:lang w:val="kk-KZ"/>
              </w:rPr>
            </w:pPr>
            <w:r w:rsidRPr="00DF7630">
              <w:rPr>
                <w:rFonts w:ascii="Calibri" w:hAnsi="Calibri" w:cs="Arial"/>
                <w:b/>
                <w:color w:val="000000"/>
                <w:sz w:val="16"/>
                <w:szCs w:val="16"/>
              </w:rPr>
              <w:t>Исполнитель:</w:t>
            </w:r>
          </w:p>
          <w:p w:rsidR="00DF7630" w:rsidRPr="00DF7630" w:rsidRDefault="005A483B" w:rsidP="00DF7630">
            <w:pPr>
              <w:tabs>
                <w:tab w:val="left" w:pos="828"/>
              </w:tabs>
              <w:rPr>
                <w:rFonts w:ascii="Calibri" w:hAnsi="Calibri" w:cs="Arial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val="kk-KZ"/>
              </w:rPr>
              <w:t>Абдалимова Ж</w:t>
            </w:r>
            <w:r w:rsidR="00DF7630" w:rsidRPr="00DF7630">
              <w:rPr>
                <w:rFonts w:ascii="Calibri" w:hAnsi="Calibri"/>
                <w:color w:val="000000"/>
                <w:sz w:val="16"/>
                <w:szCs w:val="16"/>
                <w:lang w:val="kk-KZ"/>
              </w:rPr>
              <w:t>.</w:t>
            </w:r>
            <w:r>
              <w:rPr>
                <w:rFonts w:ascii="Calibri" w:hAnsi="Calibri"/>
                <w:color w:val="000000"/>
                <w:sz w:val="16"/>
                <w:szCs w:val="16"/>
                <w:lang w:val="kk-KZ"/>
              </w:rPr>
              <w:t>Т</w:t>
            </w:r>
            <w:r w:rsidR="00DF7630" w:rsidRPr="00DF7630">
              <w:rPr>
                <w:rFonts w:ascii="Calibri" w:hAnsi="Calibri"/>
                <w:b/>
                <w:color w:val="000000"/>
                <w:sz w:val="16"/>
                <w:szCs w:val="16"/>
                <w:lang w:val="kk-KZ"/>
              </w:rPr>
              <w:t>.</w:t>
            </w:r>
          </w:p>
          <w:p w:rsidR="00DF7630" w:rsidRPr="00DF7630" w:rsidRDefault="00DF7630" w:rsidP="005A483B">
            <w:pPr>
              <w:tabs>
                <w:tab w:val="left" w:pos="828"/>
              </w:tabs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F7630">
              <w:rPr>
                <w:rFonts w:ascii="Calibri" w:hAnsi="Calibri" w:cs="Arial"/>
                <w:color w:val="000000"/>
                <w:sz w:val="16"/>
                <w:szCs w:val="16"/>
              </w:rPr>
              <w:t>Тел. +7</w:t>
            </w:r>
            <w:r w:rsidRPr="00DF7630">
              <w:rPr>
                <w:rFonts w:ascii="Calibri" w:hAnsi="Calibri"/>
                <w:color w:val="000000"/>
                <w:sz w:val="16"/>
                <w:szCs w:val="16"/>
              </w:rPr>
              <w:t xml:space="preserve"> 7172749</w:t>
            </w:r>
            <w:r w:rsidR="005A483B">
              <w:rPr>
                <w:rFonts w:ascii="Calibri" w:hAnsi="Calibri"/>
                <w:color w:val="000000"/>
                <w:sz w:val="16"/>
                <w:szCs w:val="16"/>
                <w:lang w:val="kk-KZ"/>
              </w:rPr>
              <w:t>814</w:t>
            </w:r>
          </w:p>
        </w:tc>
        <w:tc>
          <w:tcPr>
            <w:tcW w:w="2481" w:type="dxa"/>
          </w:tcPr>
          <w:p w:rsidR="00DF7630" w:rsidRPr="003A355B" w:rsidRDefault="00E227D5" w:rsidP="00DF7630">
            <w:pPr>
              <w:tabs>
                <w:tab w:val="left" w:pos="828"/>
              </w:tabs>
              <w:rPr>
                <w:rFonts w:ascii="Calibri" w:hAnsi="Calibri" w:cs="Arial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000000"/>
                <w:sz w:val="16"/>
                <w:szCs w:val="16"/>
                <w:lang w:val="kk-KZ"/>
              </w:rPr>
              <w:t>Д</w:t>
            </w:r>
            <w:r w:rsidR="00932C70" w:rsidRPr="003A355B">
              <w:rPr>
                <w:rFonts w:ascii="Calibri" w:hAnsi="Calibri" w:cs="Arial"/>
                <w:b/>
                <w:color w:val="000000"/>
                <w:sz w:val="16"/>
                <w:szCs w:val="16"/>
                <w:lang w:val="kk-KZ"/>
              </w:rPr>
              <w:t>иректор</w:t>
            </w:r>
            <w:r w:rsidR="003A355B" w:rsidRPr="003A355B">
              <w:rPr>
                <w:rFonts w:ascii="Calibri" w:hAnsi="Calibri" w:cs="Arial"/>
                <w:b/>
                <w:color w:val="000000"/>
                <w:sz w:val="16"/>
                <w:szCs w:val="16"/>
                <w:lang w:val="kk-KZ"/>
              </w:rPr>
              <w:t xml:space="preserve"> департамента</w:t>
            </w:r>
            <w:r w:rsidR="00DF7630" w:rsidRPr="003A355B">
              <w:rPr>
                <w:rFonts w:ascii="Calibri" w:hAnsi="Calibri" w:cs="Arial"/>
                <w:b/>
                <w:color w:val="000000"/>
                <w:sz w:val="16"/>
                <w:szCs w:val="16"/>
              </w:rPr>
              <w:t>:</w:t>
            </w:r>
          </w:p>
          <w:p w:rsidR="00DF7630" w:rsidRPr="00A963DA" w:rsidRDefault="00186E8A" w:rsidP="00DF7630">
            <w:pPr>
              <w:tabs>
                <w:tab w:val="center" w:pos="4153"/>
                <w:tab w:val="center" w:pos="4536"/>
                <w:tab w:val="right" w:pos="8306"/>
              </w:tabs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  <w:lang w:val="kk-KZ"/>
              </w:rPr>
              <w:t xml:space="preserve">Накипбеков </w:t>
            </w:r>
            <w:r w:rsidR="00A963DA" w:rsidRPr="00A963DA">
              <w:rPr>
                <w:rFonts w:ascii="Calibri" w:hAnsi="Calibri" w:cs="Arial"/>
                <w:sz w:val="16"/>
                <w:szCs w:val="16"/>
              </w:rPr>
              <w:t xml:space="preserve"> А</w:t>
            </w:r>
            <w:r w:rsidR="00DF7630" w:rsidRPr="00A963DA">
              <w:rPr>
                <w:rFonts w:ascii="Calibri" w:hAnsi="Calibri" w:cs="Arial"/>
                <w:sz w:val="16"/>
                <w:szCs w:val="16"/>
              </w:rPr>
              <w:t>.</w:t>
            </w:r>
            <w:r>
              <w:rPr>
                <w:rFonts w:ascii="Calibri" w:hAnsi="Calibri" w:cs="Arial"/>
                <w:sz w:val="16"/>
                <w:szCs w:val="16"/>
                <w:lang w:val="kk-KZ"/>
              </w:rPr>
              <w:t>Е</w:t>
            </w:r>
            <w:r w:rsidR="00DF7630" w:rsidRPr="00A963DA">
              <w:rPr>
                <w:rFonts w:ascii="Calibri" w:hAnsi="Calibri" w:cs="Arial"/>
                <w:sz w:val="16"/>
                <w:szCs w:val="16"/>
              </w:rPr>
              <w:t>.</w:t>
            </w:r>
          </w:p>
          <w:p w:rsidR="00DF7630" w:rsidRPr="0081029C" w:rsidRDefault="00186E8A" w:rsidP="00E227D5">
            <w:pPr>
              <w:tabs>
                <w:tab w:val="center" w:pos="4153"/>
                <w:tab w:val="center" w:pos="4536"/>
                <w:tab w:val="right" w:pos="8306"/>
              </w:tabs>
              <w:rPr>
                <w:rFonts w:ascii="Calibri" w:hAnsi="Calibri" w:cs="Arial"/>
                <w:b/>
                <w:color w:val="FF0000"/>
                <w:sz w:val="16"/>
                <w:szCs w:val="16"/>
                <w:highlight w:val="yellow"/>
              </w:rPr>
            </w:pPr>
            <w:r>
              <w:rPr>
                <w:rFonts w:ascii="Calibri" w:hAnsi="Calibri" w:cs="Arial"/>
                <w:sz w:val="16"/>
                <w:szCs w:val="16"/>
                <w:lang w:val="kk-KZ"/>
              </w:rPr>
              <w:t>Тел. +7 7172</w:t>
            </w:r>
            <w:r w:rsidR="005C72C9" w:rsidRPr="00BB57B1">
              <w:rPr>
                <w:rFonts w:ascii="Calibri" w:hAnsi="Calibri" w:cs="Arial"/>
                <w:sz w:val="16"/>
                <w:szCs w:val="16"/>
                <w:lang w:val="kk-KZ"/>
              </w:rPr>
              <w:t>7</w:t>
            </w:r>
            <w:r w:rsidR="00FE42DC" w:rsidRPr="00FE42DC">
              <w:rPr>
                <w:rFonts w:ascii="Calibri" w:hAnsi="Calibri" w:cs="Arial"/>
                <w:sz w:val="16"/>
                <w:szCs w:val="16"/>
                <w:lang w:val="kk-KZ"/>
              </w:rPr>
              <w:t>4</w:t>
            </w:r>
            <w:r w:rsidR="00E227D5">
              <w:rPr>
                <w:rFonts w:ascii="Calibri" w:hAnsi="Calibri" w:cs="Arial"/>
                <w:sz w:val="16"/>
                <w:szCs w:val="16"/>
                <w:lang w:val="kk-KZ"/>
              </w:rPr>
              <w:t>9717</w:t>
            </w:r>
          </w:p>
        </w:tc>
        <w:tc>
          <w:tcPr>
            <w:tcW w:w="2836" w:type="dxa"/>
          </w:tcPr>
          <w:p w:rsidR="00DF7630" w:rsidRPr="00DF7630" w:rsidRDefault="00DF7630" w:rsidP="00DF7630">
            <w:pPr>
              <w:tabs>
                <w:tab w:val="left" w:pos="828"/>
              </w:tabs>
              <w:rPr>
                <w:rFonts w:ascii="Calibri" w:hAnsi="Calibri" w:cs="Arial"/>
                <w:b/>
                <w:color w:val="000000"/>
                <w:sz w:val="16"/>
                <w:szCs w:val="16"/>
              </w:rPr>
            </w:pPr>
            <w:r w:rsidRPr="00DF7630">
              <w:rPr>
                <w:rFonts w:ascii="Calibri" w:hAnsi="Calibri" w:cs="Arial"/>
                <w:b/>
                <w:color w:val="000000"/>
                <w:sz w:val="16"/>
                <w:szCs w:val="16"/>
              </w:rPr>
              <w:t>Пресс-служба:</w:t>
            </w:r>
          </w:p>
          <w:p w:rsidR="00DF7630" w:rsidRPr="00DF7630" w:rsidRDefault="00DF7630" w:rsidP="00DF7630">
            <w:pPr>
              <w:tabs>
                <w:tab w:val="left" w:pos="828"/>
              </w:tabs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</w:pPr>
            <w:r w:rsidRPr="00DF7630"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  <w:t>Алдангаркызы А.</w:t>
            </w:r>
          </w:p>
          <w:p w:rsidR="00DF7630" w:rsidRPr="00DF7630" w:rsidRDefault="00A75A87" w:rsidP="00DF7630">
            <w:pPr>
              <w:tabs>
                <w:tab w:val="left" w:pos="828"/>
              </w:tabs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</w:pPr>
            <w:r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  <w:t>Тел.</w:t>
            </w:r>
            <w:r w:rsidR="00DF7630" w:rsidRPr="00DF7630"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  <w:t xml:space="preserve">+7 </w:t>
            </w:r>
            <w:r w:rsidR="00DF7630" w:rsidRPr="00DF7630">
              <w:rPr>
                <w:rFonts w:ascii="Calibri" w:hAnsi="Calibri"/>
                <w:color w:val="000000"/>
                <w:sz w:val="16"/>
                <w:szCs w:val="16"/>
              </w:rPr>
              <w:t>7172749</w:t>
            </w:r>
            <w:r w:rsidR="00DF7630" w:rsidRPr="00DF7630">
              <w:rPr>
                <w:rFonts w:ascii="Calibri" w:hAnsi="Calibri"/>
                <w:color w:val="000000"/>
                <w:sz w:val="16"/>
                <w:szCs w:val="16"/>
                <w:lang w:val="kk-KZ"/>
              </w:rPr>
              <w:t>002</w:t>
            </w:r>
          </w:p>
          <w:p w:rsidR="00DF7630" w:rsidRPr="00DF7630" w:rsidRDefault="00DF7630" w:rsidP="00A75A87">
            <w:pPr>
              <w:tabs>
                <w:tab w:val="left" w:pos="828"/>
              </w:tabs>
              <w:rPr>
                <w:rFonts w:ascii="Calibri" w:hAnsi="Calibri"/>
                <w:color w:val="000000"/>
                <w:sz w:val="16"/>
                <w:szCs w:val="16"/>
                <w:lang w:val="kk-KZ"/>
              </w:rPr>
            </w:pPr>
            <w:r w:rsidRPr="00DF7630"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  <w:t>E-mail:a</w:t>
            </w:r>
            <w:r w:rsidRPr="00DF7630">
              <w:rPr>
                <w:rFonts w:ascii="Calibri" w:hAnsi="Calibri"/>
                <w:color w:val="000000"/>
                <w:sz w:val="16"/>
                <w:szCs w:val="16"/>
                <w:lang w:val="kk-KZ"/>
              </w:rPr>
              <w:t>.aldangarkyzy@</w:t>
            </w:r>
            <w:r w:rsidR="00A75A87" w:rsidRPr="00B7490F">
              <w:rPr>
                <w:rFonts w:ascii="Calibri" w:hAnsi="Calibri"/>
                <w:color w:val="000000"/>
                <w:sz w:val="16"/>
                <w:szCs w:val="16"/>
                <w:lang w:val="kk-KZ"/>
              </w:rPr>
              <w:t>aspire</w:t>
            </w:r>
            <w:r w:rsidRPr="00DF7630">
              <w:rPr>
                <w:rFonts w:ascii="Calibri" w:hAnsi="Calibri"/>
                <w:color w:val="000000"/>
                <w:sz w:val="16"/>
                <w:szCs w:val="16"/>
                <w:lang w:val="kk-KZ"/>
              </w:rPr>
              <w:t>.gov.kz</w:t>
            </w:r>
          </w:p>
        </w:tc>
        <w:tc>
          <w:tcPr>
            <w:tcW w:w="2409" w:type="dxa"/>
          </w:tcPr>
          <w:p w:rsidR="00DF7630" w:rsidRPr="00DF7630" w:rsidRDefault="00DF7630" w:rsidP="00DF7630">
            <w:pPr>
              <w:tabs>
                <w:tab w:val="left" w:pos="828"/>
              </w:tabs>
              <w:rPr>
                <w:rFonts w:ascii="Calibri" w:hAnsi="Calibri" w:cs="Arial"/>
                <w:b/>
                <w:color w:val="000000"/>
                <w:sz w:val="16"/>
                <w:szCs w:val="16"/>
              </w:rPr>
            </w:pPr>
            <w:r w:rsidRPr="00DF7630">
              <w:rPr>
                <w:rFonts w:ascii="Calibri" w:hAnsi="Calibri" w:cs="Arial"/>
                <w:b/>
                <w:color w:val="000000"/>
                <w:sz w:val="16"/>
                <w:szCs w:val="16"/>
              </w:rPr>
              <w:t>Адрес:</w:t>
            </w:r>
          </w:p>
          <w:p w:rsidR="00DF7630" w:rsidRPr="00DF7630" w:rsidRDefault="00A75A87" w:rsidP="00DF7630">
            <w:pPr>
              <w:tabs>
                <w:tab w:val="left" w:pos="828"/>
              </w:tabs>
              <w:rPr>
                <w:rFonts w:ascii="Calibri" w:hAnsi="Calibri" w:cs="Arial"/>
                <w:color w:val="000000"/>
                <w:sz w:val="16"/>
                <w:szCs w:val="16"/>
              </w:rPr>
            </w:pPr>
            <w:r>
              <w:rPr>
                <w:rFonts w:ascii="Calibri" w:hAnsi="Calibri" w:cs="Arial"/>
                <w:color w:val="000000"/>
                <w:sz w:val="16"/>
                <w:szCs w:val="16"/>
              </w:rPr>
              <w:t>010000,</w:t>
            </w:r>
            <w:r w:rsidR="00DF7630" w:rsidRPr="00DF7630">
              <w:rPr>
                <w:rFonts w:ascii="Calibri" w:hAnsi="Calibri" w:cs="Arial"/>
                <w:color w:val="000000"/>
                <w:sz w:val="16"/>
                <w:szCs w:val="16"/>
              </w:rPr>
              <w:t>г.Нур-Султан</w:t>
            </w:r>
          </w:p>
          <w:p w:rsidR="00DF7630" w:rsidRPr="00DF7630" w:rsidRDefault="00DF7630" w:rsidP="00DF7630">
            <w:pPr>
              <w:tabs>
                <w:tab w:val="left" w:pos="828"/>
              </w:tabs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F7630">
              <w:rPr>
                <w:rFonts w:ascii="Calibri" w:hAnsi="Calibri" w:cs="Arial"/>
                <w:color w:val="000000"/>
                <w:sz w:val="16"/>
                <w:szCs w:val="16"/>
              </w:rPr>
              <w:t>ул.</w:t>
            </w:r>
            <w:r w:rsidRPr="00DF7630"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  <w:t xml:space="preserve"> Мәнгілік ел</w:t>
            </w:r>
            <w:r w:rsidRPr="00DF7630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8</w:t>
            </w:r>
          </w:p>
          <w:p w:rsidR="00DF7630" w:rsidRPr="00DF7630" w:rsidRDefault="00DF7630" w:rsidP="00DF7630">
            <w:pPr>
              <w:tabs>
                <w:tab w:val="left" w:pos="828"/>
              </w:tabs>
              <w:rPr>
                <w:rFonts w:ascii="Calibri" w:hAnsi="Calibri" w:cs="Arial"/>
                <w:b/>
                <w:color w:val="000000"/>
                <w:sz w:val="16"/>
                <w:szCs w:val="16"/>
              </w:rPr>
            </w:pPr>
            <w:r w:rsidRPr="00DF7630">
              <w:rPr>
                <w:rFonts w:ascii="Calibri" w:hAnsi="Calibri" w:cs="Arial"/>
                <w:color w:val="000000"/>
                <w:sz w:val="16"/>
                <w:szCs w:val="16"/>
              </w:rPr>
              <w:t xml:space="preserve">Дом </w:t>
            </w:r>
            <w:r w:rsidRPr="00DF7630"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  <w:t>М</w:t>
            </w:r>
            <w:r w:rsidRPr="00DF7630">
              <w:rPr>
                <w:rFonts w:ascii="Calibri" w:hAnsi="Calibri" w:cs="Arial"/>
                <w:color w:val="000000"/>
                <w:sz w:val="16"/>
                <w:szCs w:val="16"/>
              </w:rPr>
              <w:t>инистерств, 4 подъезд</w:t>
            </w:r>
          </w:p>
        </w:tc>
      </w:tr>
    </w:tbl>
    <w:p w:rsidR="00DF7630" w:rsidRPr="00933BAA" w:rsidRDefault="00DF7630" w:rsidP="00933BAA">
      <w:pPr>
        <w:tabs>
          <w:tab w:val="center" w:pos="4536"/>
        </w:tabs>
        <w:rPr>
          <w:rFonts w:ascii="Calibri" w:hAnsi="Calibri" w:cs="Arial"/>
          <w:i/>
          <w:color w:val="000000"/>
          <w:sz w:val="16"/>
          <w:szCs w:val="16"/>
          <w:lang w:val="en-US"/>
        </w:rPr>
      </w:pPr>
    </w:p>
    <w:bookmarkEnd w:id="1"/>
    <w:p w:rsidR="003113AB" w:rsidRPr="003113AB" w:rsidRDefault="003113AB" w:rsidP="003113AB">
      <w:pPr>
        <w:ind w:right="283"/>
        <w:jc w:val="right"/>
        <w:rPr>
          <w:rFonts w:ascii="Calibri" w:hAnsi="Calibri" w:cs="Arial"/>
          <w:sz w:val="2"/>
          <w:szCs w:val="2"/>
        </w:rPr>
      </w:pPr>
      <w:r w:rsidRPr="003113AB">
        <w:rPr>
          <w:rFonts w:ascii="Calibri" w:hAnsi="Calibri" w:cs="Arial"/>
          <w:i/>
          <w:sz w:val="16"/>
          <w:szCs w:val="16"/>
        </w:rPr>
        <w:t>© Агентство по стратегическому планированию и реформам Республики Казахстан Бюро национальной статистики</w:t>
      </w:r>
    </w:p>
    <w:sectPr w:rsidR="003113AB" w:rsidRPr="003113AB" w:rsidSect="00DF7630">
      <w:footerReference w:type="even" r:id="rId12"/>
      <w:footerReference w:type="default" r:id="rId13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0368" w:rsidRDefault="00A30368">
      <w:r>
        <w:separator/>
      </w:r>
    </w:p>
  </w:endnote>
  <w:endnote w:type="continuationSeparator" w:id="0">
    <w:p w:rsidR="00A30368" w:rsidRDefault="00A303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34D" w:rsidRDefault="00666012" w:rsidP="00383640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40034D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40034D" w:rsidRDefault="0040034D" w:rsidP="004C346F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34D" w:rsidRPr="0080150D" w:rsidRDefault="00666012" w:rsidP="0080150D">
    <w:pPr>
      <w:pStyle w:val="a8"/>
      <w:jc w:val="right"/>
      <w:rPr>
        <w:rFonts w:ascii="Calibri" w:hAnsi="Calibri"/>
        <w:b/>
        <w:sz w:val="16"/>
        <w:szCs w:val="16"/>
      </w:rPr>
    </w:pPr>
    <w:r w:rsidRPr="0080150D">
      <w:rPr>
        <w:rFonts w:ascii="Calibri" w:hAnsi="Calibri"/>
        <w:b/>
        <w:sz w:val="16"/>
        <w:szCs w:val="16"/>
      </w:rPr>
      <w:fldChar w:fldCharType="begin"/>
    </w:r>
    <w:r w:rsidR="0080150D" w:rsidRPr="0080150D">
      <w:rPr>
        <w:rFonts w:ascii="Calibri" w:hAnsi="Calibri"/>
        <w:b/>
        <w:sz w:val="16"/>
        <w:szCs w:val="16"/>
      </w:rPr>
      <w:instrText>PAGE   \* MERGEFORMAT</w:instrText>
    </w:r>
    <w:r w:rsidRPr="0080150D">
      <w:rPr>
        <w:rFonts w:ascii="Calibri" w:hAnsi="Calibri"/>
        <w:b/>
        <w:sz w:val="16"/>
        <w:szCs w:val="16"/>
      </w:rPr>
      <w:fldChar w:fldCharType="separate"/>
    </w:r>
    <w:r w:rsidR="005675F7">
      <w:rPr>
        <w:rFonts w:ascii="Calibri" w:hAnsi="Calibri"/>
        <w:b/>
        <w:noProof/>
        <w:sz w:val="16"/>
        <w:szCs w:val="16"/>
      </w:rPr>
      <w:t>2</w:t>
    </w:r>
    <w:r w:rsidRPr="0080150D">
      <w:rPr>
        <w:rFonts w:ascii="Calibri" w:hAnsi="Calibri"/>
        <w:b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0368" w:rsidRDefault="00A30368">
      <w:r>
        <w:separator/>
      </w:r>
    </w:p>
  </w:footnote>
  <w:footnote w:type="continuationSeparator" w:id="0">
    <w:p w:rsidR="00A30368" w:rsidRDefault="00A3036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5F9D"/>
    <w:rsid w:val="0000083C"/>
    <w:rsid w:val="00001385"/>
    <w:rsid w:val="00001948"/>
    <w:rsid w:val="00003638"/>
    <w:rsid w:val="000045C7"/>
    <w:rsid w:val="00004774"/>
    <w:rsid w:val="0000549D"/>
    <w:rsid w:val="000066AD"/>
    <w:rsid w:val="00007B8D"/>
    <w:rsid w:val="00007D1B"/>
    <w:rsid w:val="0001006E"/>
    <w:rsid w:val="000106AC"/>
    <w:rsid w:val="00010CF0"/>
    <w:rsid w:val="00010E6A"/>
    <w:rsid w:val="00011758"/>
    <w:rsid w:val="00011D26"/>
    <w:rsid w:val="00011D8E"/>
    <w:rsid w:val="000125FC"/>
    <w:rsid w:val="00012646"/>
    <w:rsid w:val="000138ED"/>
    <w:rsid w:val="00013B2E"/>
    <w:rsid w:val="00014A47"/>
    <w:rsid w:val="000157BF"/>
    <w:rsid w:val="000164DB"/>
    <w:rsid w:val="0001690E"/>
    <w:rsid w:val="0002004A"/>
    <w:rsid w:val="0002029B"/>
    <w:rsid w:val="00020616"/>
    <w:rsid w:val="00020DBE"/>
    <w:rsid w:val="00021815"/>
    <w:rsid w:val="00021943"/>
    <w:rsid w:val="00021E47"/>
    <w:rsid w:val="0002227F"/>
    <w:rsid w:val="00022A78"/>
    <w:rsid w:val="00022B0F"/>
    <w:rsid w:val="00022DC6"/>
    <w:rsid w:val="00023ABC"/>
    <w:rsid w:val="000251BD"/>
    <w:rsid w:val="000268DD"/>
    <w:rsid w:val="00026F88"/>
    <w:rsid w:val="000279C9"/>
    <w:rsid w:val="00027B22"/>
    <w:rsid w:val="000308DC"/>
    <w:rsid w:val="00031A98"/>
    <w:rsid w:val="0003274D"/>
    <w:rsid w:val="00033001"/>
    <w:rsid w:val="000335FD"/>
    <w:rsid w:val="00033BED"/>
    <w:rsid w:val="00034216"/>
    <w:rsid w:val="000354C3"/>
    <w:rsid w:val="00036471"/>
    <w:rsid w:val="00036650"/>
    <w:rsid w:val="00036C17"/>
    <w:rsid w:val="000401B5"/>
    <w:rsid w:val="00040865"/>
    <w:rsid w:val="00040DB4"/>
    <w:rsid w:val="00041109"/>
    <w:rsid w:val="000412B4"/>
    <w:rsid w:val="00041AEF"/>
    <w:rsid w:val="00041D22"/>
    <w:rsid w:val="000424FD"/>
    <w:rsid w:val="000431B6"/>
    <w:rsid w:val="0004359F"/>
    <w:rsid w:val="000444A0"/>
    <w:rsid w:val="00045085"/>
    <w:rsid w:val="0004601D"/>
    <w:rsid w:val="00046483"/>
    <w:rsid w:val="000465D0"/>
    <w:rsid w:val="0004744A"/>
    <w:rsid w:val="000478E5"/>
    <w:rsid w:val="0005111B"/>
    <w:rsid w:val="0005131A"/>
    <w:rsid w:val="0005150E"/>
    <w:rsid w:val="00052F5A"/>
    <w:rsid w:val="00053712"/>
    <w:rsid w:val="000548F4"/>
    <w:rsid w:val="000554C6"/>
    <w:rsid w:val="00055A23"/>
    <w:rsid w:val="00055D74"/>
    <w:rsid w:val="00056784"/>
    <w:rsid w:val="00056A72"/>
    <w:rsid w:val="000572DE"/>
    <w:rsid w:val="00057728"/>
    <w:rsid w:val="000615D7"/>
    <w:rsid w:val="00062F76"/>
    <w:rsid w:val="00063913"/>
    <w:rsid w:val="00063E6F"/>
    <w:rsid w:val="00063F10"/>
    <w:rsid w:val="000644A6"/>
    <w:rsid w:val="00064CE5"/>
    <w:rsid w:val="00065625"/>
    <w:rsid w:val="00066501"/>
    <w:rsid w:val="00067077"/>
    <w:rsid w:val="0006732B"/>
    <w:rsid w:val="000674EA"/>
    <w:rsid w:val="00070455"/>
    <w:rsid w:val="00070677"/>
    <w:rsid w:val="00070718"/>
    <w:rsid w:val="00071B21"/>
    <w:rsid w:val="0007263C"/>
    <w:rsid w:val="00072B97"/>
    <w:rsid w:val="00072F79"/>
    <w:rsid w:val="000734F6"/>
    <w:rsid w:val="0007383F"/>
    <w:rsid w:val="00073978"/>
    <w:rsid w:val="000741B5"/>
    <w:rsid w:val="00074855"/>
    <w:rsid w:val="00074BA4"/>
    <w:rsid w:val="0007505E"/>
    <w:rsid w:val="00076CFA"/>
    <w:rsid w:val="00077A33"/>
    <w:rsid w:val="00080131"/>
    <w:rsid w:val="00080CE3"/>
    <w:rsid w:val="0008112C"/>
    <w:rsid w:val="000812A9"/>
    <w:rsid w:val="00082E62"/>
    <w:rsid w:val="00082F0E"/>
    <w:rsid w:val="000839FD"/>
    <w:rsid w:val="00083AEF"/>
    <w:rsid w:val="00083E68"/>
    <w:rsid w:val="000854EA"/>
    <w:rsid w:val="000861DA"/>
    <w:rsid w:val="00086576"/>
    <w:rsid w:val="00086EA2"/>
    <w:rsid w:val="0008741E"/>
    <w:rsid w:val="00091A60"/>
    <w:rsid w:val="00091FF8"/>
    <w:rsid w:val="000926E7"/>
    <w:rsid w:val="000931CE"/>
    <w:rsid w:val="0009364B"/>
    <w:rsid w:val="0009440C"/>
    <w:rsid w:val="00094569"/>
    <w:rsid w:val="00094E12"/>
    <w:rsid w:val="00094F84"/>
    <w:rsid w:val="000960AE"/>
    <w:rsid w:val="00096DE4"/>
    <w:rsid w:val="000979E3"/>
    <w:rsid w:val="00097CF9"/>
    <w:rsid w:val="000A06AE"/>
    <w:rsid w:val="000A0827"/>
    <w:rsid w:val="000A1711"/>
    <w:rsid w:val="000A2B65"/>
    <w:rsid w:val="000A2CB8"/>
    <w:rsid w:val="000A2D24"/>
    <w:rsid w:val="000A2F21"/>
    <w:rsid w:val="000A30F2"/>
    <w:rsid w:val="000A38F7"/>
    <w:rsid w:val="000A42C9"/>
    <w:rsid w:val="000A5AF2"/>
    <w:rsid w:val="000A6AF8"/>
    <w:rsid w:val="000A7C6B"/>
    <w:rsid w:val="000B097E"/>
    <w:rsid w:val="000B1EF6"/>
    <w:rsid w:val="000B25F5"/>
    <w:rsid w:val="000B2783"/>
    <w:rsid w:val="000B43B0"/>
    <w:rsid w:val="000B47EC"/>
    <w:rsid w:val="000B71BB"/>
    <w:rsid w:val="000B7689"/>
    <w:rsid w:val="000B7C9E"/>
    <w:rsid w:val="000B7CD9"/>
    <w:rsid w:val="000C11F7"/>
    <w:rsid w:val="000C227F"/>
    <w:rsid w:val="000C232C"/>
    <w:rsid w:val="000C35DA"/>
    <w:rsid w:val="000C3C74"/>
    <w:rsid w:val="000C3E5E"/>
    <w:rsid w:val="000C3FD3"/>
    <w:rsid w:val="000C4AC6"/>
    <w:rsid w:val="000C4BDE"/>
    <w:rsid w:val="000C5390"/>
    <w:rsid w:val="000C6441"/>
    <w:rsid w:val="000D16C4"/>
    <w:rsid w:val="000D1AE7"/>
    <w:rsid w:val="000D1D2C"/>
    <w:rsid w:val="000D2225"/>
    <w:rsid w:val="000D2675"/>
    <w:rsid w:val="000D3865"/>
    <w:rsid w:val="000D42B5"/>
    <w:rsid w:val="000D55E1"/>
    <w:rsid w:val="000D5D83"/>
    <w:rsid w:val="000D6987"/>
    <w:rsid w:val="000D6D25"/>
    <w:rsid w:val="000D7CD2"/>
    <w:rsid w:val="000E1091"/>
    <w:rsid w:val="000E2539"/>
    <w:rsid w:val="000E2DD0"/>
    <w:rsid w:val="000E3FCC"/>
    <w:rsid w:val="000E45E1"/>
    <w:rsid w:val="000E4F0F"/>
    <w:rsid w:val="000F04CE"/>
    <w:rsid w:val="000F09E6"/>
    <w:rsid w:val="000F16B3"/>
    <w:rsid w:val="000F1F2E"/>
    <w:rsid w:val="000F20C3"/>
    <w:rsid w:val="000F38BF"/>
    <w:rsid w:val="000F3F74"/>
    <w:rsid w:val="000F48D5"/>
    <w:rsid w:val="000F4F0A"/>
    <w:rsid w:val="000F5147"/>
    <w:rsid w:val="000F57B3"/>
    <w:rsid w:val="000F65C3"/>
    <w:rsid w:val="00100E31"/>
    <w:rsid w:val="00101870"/>
    <w:rsid w:val="00101A58"/>
    <w:rsid w:val="00101F7D"/>
    <w:rsid w:val="00102154"/>
    <w:rsid w:val="00102292"/>
    <w:rsid w:val="00102469"/>
    <w:rsid w:val="0010366F"/>
    <w:rsid w:val="001038B9"/>
    <w:rsid w:val="0010399F"/>
    <w:rsid w:val="00104154"/>
    <w:rsid w:val="00105615"/>
    <w:rsid w:val="0010563F"/>
    <w:rsid w:val="00106067"/>
    <w:rsid w:val="001061AD"/>
    <w:rsid w:val="0010622A"/>
    <w:rsid w:val="001078D9"/>
    <w:rsid w:val="00107EDB"/>
    <w:rsid w:val="001100AA"/>
    <w:rsid w:val="0011199F"/>
    <w:rsid w:val="00112B81"/>
    <w:rsid w:val="00113A77"/>
    <w:rsid w:val="00114174"/>
    <w:rsid w:val="001150EA"/>
    <w:rsid w:val="001163D9"/>
    <w:rsid w:val="0012020B"/>
    <w:rsid w:val="00120744"/>
    <w:rsid w:val="00122C28"/>
    <w:rsid w:val="00122E39"/>
    <w:rsid w:val="001234BD"/>
    <w:rsid w:val="00123A08"/>
    <w:rsid w:val="00124CB4"/>
    <w:rsid w:val="00124FB3"/>
    <w:rsid w:val="0012593E"/>
    <w:rsid w:val="0012728D"/>
    <w:rsid w:val="00127731"/>
    <w:rsid w:val="00127801"/>
    <w:rsid w:val="00127F0C"/>
    <w:rsid w:val="001305DF"/>
    <w:rsid w:val="001306CB"/>
    <w:rsid w:val="00131005"/>
    <w:rsid w:val="00131110"/>
    <w:rsid w:val="001324CC"/>
    <w:rsid w:val="00133856"/>
    <w:rsid w:val="0013567B"/>
    <w:rsid w:val="00135C14"/>
    <w:rsid w:val="001361F8"/>
    <w:rsid w:val="00136F84"/>
    <w:rsid w:val="00137DA4"/>
    <w:rsid w:val="00140527"/>
    <w:rsid w:val="001408D7"/>
    <w:rsid w:val="00141328"/>
    <w:rsid w:val="00141689"/>
    <w:rsid w:val="00141748"/>
    <w:rsid w:val="001433F0"/>
    <w:rsid w:val="0014402D"/>
    <w:rsid w:val="00144580"/>
    <w:rsid w:val="0014497A"/>
    <w:rsid w:val="00144C4A"/>
    <w:rsid w:val="00145256"/>
    <w:rsid w:val="00145AC9"/>
    <w:rsid w:val="00145BE4"/>
    <w:rsid w:val="00145F0E"/>
    <w:rsid w:val="001462B6"/>
    <w:rsid w:val="0014658F"/>
    <w:rsid w:val="00147344"/>
    <w:rsid w:val="00150027"/>
    <w:rsid w:val="00151B6B"/>
    <w:rsid w:val="00151BBC"/>
    <w:rsid w:val="001521F5"/>
    <w:rsid w:val="001526DC"/>
    <w:rsid w:val="00152BDD"/>
    <w:rsid w:val="00153F34"/>
    <w:rsid w:val="001543D2"/>
    <w:rsid w:val="0015506A"/>
    <w:rsid w:val="00155AE0"/>
    <w:rsid w:val="00155CD3"/>
    <w:rsid w:val="00156096"/>
    <w:rsid w:val="001574A7"/>
    <w:rsid w:val="00157671"/>
    <w:rsid w:val="00157727"/>
    <w:rsid w:val="00157C7C"/>
    <w:rsid w:val="00160018"/>
    <w:rsid w:val="00162154"/>
    <w:rsid w:val="001622C1"/>
    <w:rsid w:val="001635E9"/>
    <w:rsid w:val="00163DF2"/>
    <w:rsid w:val="0016415F"/>
    <w:rsid w:val="00164496"/>
    <w:rsid w:val="001645F7"/>
    <w:rsid w:val="00164953"/>
    <w:rsid w:val="00164B27"/>
    <w:rsid w:val="00164BE8"/>
    <w:rsid w:val="00166C63"/>
    <w:rsid w:val="00167FAD"/>
    <w:rsid w:val="0017167C"/>
    <w:rsid w:val="001723CC"/>
    <w:rsid w:val="00172B60"/>
    <w:rsid w:val="001733B6"/>
    <w:rsid w:val="001734B3"/>
    <w:rsid w:val="0017553C"/>
    <w:rsid w:val="001774D0"/>
    <w:rsid w:val="00177685"/>
    <w:rsid w:val="001801ED"/>
    <w:rsid w:val="00180B1B"/>
    <w:rsid w:val="0018107B"/>
    <w:rsid w:val="00181095"/>
    <w:rsid w:val="00182AA7"/>
    <w:rsid w:val="00183970"/>
    <w:rsid w:val="00183CA5"/>
    <w:rsid w:val="00183E5D"/>
    <w:rsid w:val="00183F73"/>
    <w:rsid w:val="00184AD2"/>
    <w:rsid w:val="0018541A"/>
    <w:rsid w:val="001854F4"/>
    <w:rsid w:val="001858F4"/>
    <w:rsid w:val="00185BAB"/>
    <w:rsid w:val="00186E8A"/>
    <w:rsid w:val="00187E26"/>
    <w:rsid w:val="00190719"/>
    <w:rsid w:val="00191199"/>
    <w:rsid w:val="001916E7"/>
    <w:rsid w:val="00191728"/>
    <w:rsid w:val="00192F6E"/>
    <w:rsid w:val="0019396E"/>
    <w:rsid w:val="00194B48"/>
    <w:rsid w:val="00195356"/>
    <w:rsid w:val="001954EE"/>
    <w:rsid w:val="0019594D"/>
    <w:rsid w:val="00196514"/>
    <w:rsid w:val="001968C2"/>
    <w:rsid w:val="001969AA"/>
    <w:rsid w:val="00197C5C"/>
    <w:rsid w:val="001A06DE"/>
    <w:rsid w:val="001A0D5C"/>
    <w:rsid w:val="001A1984"/>
    <w:rsid w:val="001A1F5F"/>
    <w:rsid w:val="001A2B00"/>
    <w:rsid w:val="001A3366"/>
    <w:rsid w:val="001A3610"/>
    <w:rsid w:val="001A429E"/>
    <w:rsid w:val="001A55A3"/>
    <w:rsid w:val="001A57AA"/>
    <w:rsid w:val="001A6D5B"/>
    <w:rsid w:val="001A6E30"/>
    <w:rsid w:val="001A77B0"/>
    <w:rsid w:val="001A7B16"/>
    <w:rsid w:val="001A7EE9"/>
    <w:rsid w:val="001B1F61"/>
    <w:rsid w:val="001B236C"/>
    <w:rsid w:val="001B32AE"/>
    <w:rsid w:val="001B342E"/>
    <w:rsid w:val="001B354E"/>
    <w:rsid w:val="001B3A58"/>
    <w:rsid w:val="001B4D00"/>
    <w:rsid w:val="001B516B"/>
    <w:rsid w:val="001B54B3"/>
    <w:rsid w:val="001B5F65"/>
    <w:rsid w:val="001B6022"/>
    <w:rsid w:val="001B6759"/>
    <w:rsid w:val="001B683D"/>
    <w:rsid w:val="001C100E"/>
    <w:rsid w:val="001C1BE4"/>
    <w:rsid w:val="001C2DE8"/>
    <w:rsid w:val="001C4153"/>
    <w:rsid w:val="001C41B4"/>
    <w:rsid w:val="001C4C1B"/>
    <w:rsid w:val="001C57EE"/>
    <w:rsid w:val="001C7651"/>
    <w:rsid w:val="001C79E5"/>
    <w:rsid w:val="001D0EF2"/>
    <w:rsid w:val="001D1528"/>
    <w:rsid w:val="001D24B8"/>
    <w:rsid w:val="001D396C"/>
    <w:rsid w:val="001D3CCE"/>
    <w:rsid w:val="001D479A"/>
    <w:rsid w:val="001D49B2"/>
    <w:rsid w:val="001D5DB1"/>
    <w:rsid w:val="001D690B"/>
    <w:rsid w:val="001D74A4"/>
    <w:rsid w:val="001D78BB"/>
    <w:rsid w:val="001D7A5F"/>
    <w:rsid w:val="001E0D16"/>
    <w:rsid w:val="001E0DF4"/>
    <w:rsid w:val="001E142F"/>
    <w:rsid w:val="001E235D"/>
    <w:rsid w:val="001E2890"/>
    <w:rsid w:val="001E2934"/>
    <w:rsid w:val="001E3333"/>
    <w:rsid w:val="001E3519"/>
    <w:rsid w:val="001E386F"/>
    <w:rsid w:val="001E392B"/>
    <w:rsid w:val="001E3B75"/>
    <w:rsid w:val="001E531A"/>
    <w:rsid w:val="001E5876"/>
    <w:rsid w:val="001E5FCB"/>
    <w:rsid w:val="001F07F8"/>
    <w:rsid w:val="001F0FA4"/>
    <w:rsid w:val="001F192E"/>
    <w:rsid w:val="001F1C97"/>
    <w:rsid w:val="001F3E58"/>
    <w:rsid w:val="001F3FDC"/>
    <w:rsid w:val="001F4D75"/>
    <w:rsid w:val="001F51EC"/>
    <w:rsid w:val="001F5772"/>
    <w:rsid w:val="001F5DEE"/>
    <w:rsid w:val="001F6201"/>
    <w:rsid w:val="001F6615"/>
    <w:rsid w:val="001F6914"/>
    <w:rsid w:val="001F7591"/>
    <w:rsid w:val="001F762D"/>
    <w:rsid w:val="001F76C2"/>
    <w:rsid w:val="00200AF9"/>
    <w:rsid w:val="002010A5"/>
    <w:rsid w:val="0020219A"/>
    <w:rsid w:val="002035F3"/>
    <w:rsid w:val="002044F0"/>
    <w:rsid w:val="00204655"/>
    <w:rsid w:val="00206249"/>
    <w:rsid w:val="0020765B"/>
    <w:rsid w:val="002103A3"/>
    <w:rsid w:val="00210A33"/>
    <w:rsid w:val="00211812"/>
    <w:rsid w:val="0021197E"/>
    <w:rsid w:val="00212A8B"/>
    <w:rsid w:val="00213134"/>
    <w:rsid w:val="0021347A"/>
    <w:rsid w:val="002134EA"/>
    <w:rsid w:val="00213657"/>
    <w:rsid w:val="00214BFF"/>
    <w:rsid w:val="002158DB"/>
    <w:rsid w:val="00215E92"/>
    <w:rsid w:val="00216ACD"/>
    <w:rsid w:val="0021722F"/>
    <w:rsid w:val="002176AC"/>
    <w:rsid w:val="002200DC"/>
    <w:rsid w:val="00220607"/>
    <w:rsid w:val="002207AB"/>
    <w:rsid w:val="00222830"/>
    <w:rsid w:val="00222A2D"/>
    <w:rsid w:val="002239E9"/>
    <w:rsid w:val="00223B75"/>
    <w:rsid w:val="0022420D"/>
    <w:rsid w:val="00224252"/>
    <w:rsid w:val="0022579C"/>
    <w:rsid w:val="00226A81"/>
    <w:rsid w:val="00227005"/>
    <w:rsid w:val="0023004E"/>
    <w:rsid w:val="002308FD"/>
    <w:rsid w:val="00230B1E"/>
    <w:rsid w:val="0023243D"/>
    <w:rsid w:val="002336FD"/>
    <w:rsid w:val="00233917"/>
    <w:rsid w:val="00233EBB"/>
    <w:rsid w:val="002343DD"/>
    <w:rsid w:val="00235671"/>
    <w:rsid w:val="00235684"/>
    <w:rsid w:val="00240083"/>
    <w:rsid w:val="002400F2"/>
    <w:rsid w:val="00240616"/>
    <w:rsid w:val="002438E0"/>
    <w:rsid w:val="00244DEC"/>
    <w:rsid w:val="00245AB0"/>
    <w:rsid w:val="00246768"/>
    <w:rsid w:val="00247029"/>
    <w:rsid w:val="00247F79"/>
    <w:rsid w:val="0025056E"/>
    <w:rsid w:val="00251367"/>
    <w:rsid w:val="0025139D"/>
    <w:rsid w:val="0025164B"/>
    <w:rsid w:val="002516A2"/>
    <w:rsid w:val="002516A8"/>
    <w:rsid w:val="00253A0C"/>
    <w:rsid w:val="00253B09"/>
    <w:rsid w:val="00254469"/>
    <w:rsid w:val="00255FF9"/>
    <w:rsid w:val="00256692"/>
    <w:rsid w:val="002569B0"/>
    <w:rsid w:val="00256B66"/>
    <w:rsid w:val="002570CA"/>
    <w:rsid w:val="002578F2"/>
    <w:rsid w:val="00261642"/>
    <w:rsid w:val="0026297A"/>
    <w:rsid w:val="00263763"/>
    <w:rsid w:val="00264074"/>
    <w:rsid w:val="002644BD"/>
    <w:rsid w:val="00265D75"/>
    <w:rsid w:val="00266290"/>
    <w:rsid w:val="00266BE9"/>
    <w:rsid w:val="002670B5"/>
    <w:rsid w:val="00267F15"/>
    <w:rsid w:val="00271569"/>
    <w:rsid w:val="00271D1F"/>
    <w:rsid w:val="0027239B"/>
    <w:rsid w:val="002723F5"/>
    <w:rsid w:val="0027297A"/>
    <w:rsid w:val="00272981"/>
    <w:rsid w:val="0027301E"/>
    <w:rsid w:val="0027344C"/>
    <w:rsid w:val="0027380D"/>
    <w:rsid w:val="002744B7"/>
    <w:rsid w:val="002746DD"/>
    <w:rsid w:val="002754CF"/>
    <w:rsid w:val="002755F3"/>
    <w:rsid w:val="0027594E"/>
    <w:rsid w:val="0027649E"/>
    <w:rsid w:val="00276CF7"/>
    <w:rsid w:val="00277B72"/>
    <w:rsid w:val="002800D2"/>
    <w:rsid w:val="00280252"/>
    <w:rsid w:val="00280E4C"/>
    <w:rsid w:val="00281B61"/>
    <w:rsid w:val="00282338"/>
    <w:rsid w:val="00284639"/>
    <w:rsid w:val="002857BE"/>
    <w:rsid w:val="00285CE2"/>
    <w:rsid w:val="00285D08"/>
    <w:rsid w:val="0028656C"/>
    <w:rsid w:val="00287738"/>
    <w:rsid w:val="00287DD0"/>
    <w:rsid w:val="00287FE8"/>
    <w:rsid w:val="00290C26"/>
    <w:rsid w:val="00290ECF"/>
    <w:rsid w:val="00291966"/>
    <w:rsid w:val="00292B3F"/>
    <w:rsid w:val="00292BC4"/>
    <w:rsid w:val="00292DEE"/>
    <w:rsid w:val="00292E50"/>
    <w:rsid w:val="002936AD"/>
    <w:rsid w:val="002941A4"/>
    <w:rsid w:val="00294610"/>
    <w:rsid w:val="00295D28"/>
    <w:rsid w:val="00296898"/>
    <w:rsid w:val="00296A32"/>
    <w:rsid w:val="00296CD2"/>
    <w:rsid w:val="00297EC4"/>
    <w:rsid w:val="002A04A4"/>
    <w:rsid w:val="002A3241"/>
    <w:rsid w:val="002A3EE0"/>
    <w:rsid w:val="002A516C"/>
    <w:rsid w:val="002A5240"/>
    <w:rsid w:val="002A55DB"/>
    <w:rsid w:val="002A56DC"/>
    <w:rsid w:val="002A583A"/>
    <w:rsid w:val="002A5AA8"/>
    <w:rsid w:val="002A7EC0"/>
    <w:rsid w:val="002B01F0"/>
    <w:rsid w:val="002B05BA"/>
    <w:rsid w:val="002B1907"/>
    <w:rsid w:val="002B19CB"/>
    <w:rsid w:val="002B1E35"/>
    <w:rsid w:val="002B2435"/>
    <w:rsid w:val="002B2450"/>
    <w:rsid w:val="002B3569"/>
    <w:rsid w:val="002B3B8D"/>
    <w:rsid w:val="002B3C43"/>
    <w:rsid w:val="002B4503"/>
    <w:rsid w:val="002B497E"/>
    <w:rsid w:val="002B6A20"/>
    <w:rsid w:val="002B6A65"/>
    <w:rsid w:val="002B6A90"/>
    <w:rsid w:val="002B6AC8"/>
    <w:rsid w:val="002B6C6E"/>
    <w:rsid w:val="002B7E2D"/>
    <w:rsid w:val="002B7E3D"/>
    <w:rsid w:val="002B7E5E"/>
    <w:rsid w:val="002C0966"/>
    <w:rsid w:val="002C099B"/>
    <w:rsid w:val="002C0F6B"/>
    <w:rsid w:val="002C27F4"/>
    <w:rsid w:val="002C2F66"/>
    <w:rsid w:val="002C2F75"/>
    <w:rsid w:val="002C3E39"/>
    <w:rsid w:val="002C76B2"/>
    <w:rsid w:val="002C77F1"/>
    <w:rsid w:val="002D03C2"/>
    <w:rsid w:val="002D068E"/>
    <w:rsid w:val="002D150E"/>
    <w:rsid w:val="002D1680"/>
    <w:rsid w:val="002D16D7"/>
    <w:rsid w:val="002D26B1"/>
    <w:rsid w:val="002D29D0"/>
    <w:rsid w:val="002D4CE3"/>
    <w:rsid w:val="002D54D5"/>
    <w:rsid w:val="002D58B2"/>
    <w:rsid w:val="002D5EA3"/>
    <w:rsid w:val="002D6067"/>
    <w:rsid w:val="002D6C80"/>
    <w:rsid w:val="002D71F4"/>
    <w:rsid w:val="002E04A2"/>
    <w:rsid w:val="002E0DA0"/>
    <w:rsid w:val="002E1186"/>
    <w:rsid w:val="002E12B3"/>
    <w:rsid w:val="002E22AE"/>
    <w:rsid w:val="002E3E41"/>
    <w:rsid w:val="002E5785"/>
    <w:rsid w:val="002E584C"/>
    <w:rsid w:val="002E5900"/>
    <w:rsid w:val="002E6187"/>
    <w:rsid w:val="002E6770"/>
    <w:rsid w:val="002E749E"/>
    <w:rsid w:val="002E7535"/>
    <w:rsid w:val="002E7A57"/>
    <w:rsid w:val="002F026F"/>
    <w:rsid w:val="002F11C6"/>
    <w:rsid w:val="002F13CA"/>
    <w:rsid w:val="002F211B"/>
    <w:rsid w:val="002F22AE"/>
    <w:rsid w:val="002F4363"/>
    <w:rsid w:val="002F4517"/>
    <w:rsid w:val="002F495C"/>
    <w:rsid w:val="002F4AA5"/>
    <w:rsid w:val="002F5F9D"/>
    <w:rsid w:val="002F6B32"/>
    <w:rsid w:val="002F71E0"/>
    <w:rsid w:val="002F726E"/>
    <w:rsid w:val="002F7E95"/>
    <w:rsid w:val="003005A8"/>
    <w:rsid w:val="003005CE"/>
    <w:rsid w:val="00300746"/>
    <w:rsid w:val="00300C7A"/>
    <w:rsid w:val="00301AA5"/>
    <w:rsid w:val="00302FA0"/>
    <w:rsid w:val="00303515"/>
    <w:rsid w:val="003035A6"/>
    <w:rsid w:val="00303C8A"/>
    <w:rsid w:val="00303DF0"/>
    <w:rsid w:val="00304C8A"/>
    <w:rsid w:val="003102E1"/>
    <w:rsid w:val="00310F3D"/>
    <w:rsid w:val="00311067"/>
    <w:rsid w:val="003113AB"/>
    <w:rsid w:val="003118DB"/>
    <w:rsid w:val="0031206C"/>
    <w:rsid w:val="0031230E"/>
    <w:rsid w:val="00312BC4"/>
    <w:rsid w:val="003134E5"/>
    <w:rsid w:val="00313606"/>
    <w:rsid w:val="003149DD"/>
    <w:rsid w:val="00315C63"/>
    <w:rsid w:val="00316749"/>
    <w:rsid w:val="00316EFC"/>
    <w:rsid w:val="00317F2C"/>
    <w:rsid w:val="00320001"/>
    <w:rsid w:val="00321144"/>
    <w:rsid w:val="00322484"/>
    <w:rsid w:val="003226F7"/>
    <w:rsid w:val="00322823"/>
    <w:rsid w:val="00322F28"/>
    <w:rsid w:val="003238F3"/>
    <w:rsid w:val="00323CE0"/>
    <w:rsid w:val="00325F40"/>
    <w:rsid w:val="003263AB"/>
    <w:rsid w:val="0032723A"/>
    <w:rsid w:val="0032726A"/>
    <w:rsid w:val="003307CE"/>
    <w:rsid w:val="00330A3B"/>
    <w:rsid w:val="00331D21"/>
    <w:rsid w:val="00333BF3"/>
    <w:rsid w:val="00334D34"/>
    <w:rsid w:val="0033543C"/>
    <w:rsid w:val="00336220"/>
    <w:rsid w:val="003403E9"/>
    <w:rsid w:val="0034086E"/>
    <w:rsid w:val="00341286"/>
    <w:rsid w:val="00341F8C"/>
    <w:rsid w:val="00342030"/>
    <w:rsid w:val="0034211C"/>
    <w:rsid w:val="0034235F"/>
    <w:rsid w:val="00342802"/>
    <w:rsid w:val="003442F9"/>
    <w:rsid w:val="003447F9"/>
    <w:rsid w:val="00344BBE"/>
    <w:rsid w:val="00345892"/>
    <w:rsid w:val="0034623F"/>
    <w:rsid w:val="00346282"/>
    <w:rsid w:val="00346543"/>
    <w:rsid w:val="00346E12"/>
    <w:rsid w:val="0034768B"/>
    <w:rsid w:val="0034793F"/>
    <w:rsid w:val="00347BCF"/>
    <w:rsid w:val="00350FBC"/>
    <w:rsid w:val="00351611"/>
    <w:rsid w:val="00353378"/>
    <w:rsid w:val="00353A7D"/>
    <w:rsid w:val="0035485B"/>
    <w:rsid w:val="003549F7"/>
    <w:rsid w:val="0035555F"/>
    <w:rsid w:val="00355900"/>
    <w:rsid w:val="00355BAA"/>
    <w:rsid w:val="0035603C"/>
    <w:rsid w:val="003561CF"/>
    <w:rsid w:val="00356F8B"/>
    <w:rsid w:val="0036042C"/>
    <w:rsid w:val="003604C8"/>
    <w:rsid w:val="00361281"/>
    <w:rsid w:val="00361F07"/>
    <w:rsid w:val="00362945"/>
    <w:rsid w:val="00362CAA"/>
    <w:rsid w:val="0036326F"/>
    <w:rsid w:val="00363867"/>
    <w:rsid w:val="00364150"/>
    <w:rsid w:val="003642AC"/>
    <w:rsid w:val="00364C51"/>
    <w:rsid w:val="0036503F"/>
    <w:rsid w:val="00365283"/>
    <w:rsid w:val="003653EA"/>
    <w:rsid w:val="00365D73"/>
    <w:rsid w:val="0036622F"/>
    <w:rsid w:val="0036638C"/>
    <w:rsid w:val="00366B1B"/>
    <w:rsid w:val="00366C68"/>
    <w:rsid w:val="00367431"/>
    <w:rsid w:val="003678D6"/>
    <w:rsid w:val="00367B87"/>
    <w:rsid w:val="00370202"/>
    <w:rsid w:val="003707F1"/>
    <w:rsid w:val="00370B56"/>
    <w:rsid w:val="00370D63"/>
    <w:rsid w:val="0037135B"/>
    <w:rsid w:val="00371730"/>
    <w:rsid w:val="003739F7"/>
    <w:rsid w:val="00373DA9"/>
    <w:rsid w:val="00374D35"/>
    <w:rsid w:val="003759E6"/>
    <w:rsid w:val="00375A84"/>
    <w:rsid w:val="003764BF"/>
    <w:rsid w:val="003769BB"/>
    <w:rsid w:val="00377575"/>
    <w:rsid w:val="00380092"/>
    <w:rsid w:val="003807F6"/>
    <w:rsid w:val="0038154E"/>
    <w:rsid w:val="0038183C"/>
    <w:rsid w:val="00381983"/>
    <w:rsid w:val="003835EC"/>
    <w:rsid w:val="00383640"/>
    <w:rsid w:val="0038488F"/>
    <w:rsid w:val="00385D03"/>
    <w:rsid w:val="00386982"/>
    <w:rsid w:val="003876A8"/>
    <w:rsid w:val="00387C1A"/>
    <w:rsid w:val="00387D13"/>
    <w:rsid w:val="003917B3"/>
    <w:rsid w:val="00391875"/>
    <w:rsid w:val="00392296"/>
    <w:rsid w:val="00392463"/>
    <w:rsid w:val="00392E00"/>
    <w:rsid w:val="0039370B"/>
    <w:rsid w:val="00395F9C"/>
    <w:rsid w:val="003961D2"/>
    <w:rsid w:val="003963C5"/>
    <w:rsid w:val="00397D2F"/>
    <w:rsid w:val="00397D51"/>
    <w:rsid w:val="003A06EC"/>
    <w:rsid w:val="003A0CC2"/>
    <w:rsid w:val="003A2AC1"/>
    <w:rsid w:val="003A2D90"/>
    <w:rsid w:val="003A2FAF"/>
    <w:rsid w:val="003A355B"/>
    <w:rsid w:val="003A38FB"/>
    <w:rsid w:val="003A393C"/>
    <w:rsid w:val="003A426C"/>
    <w:rsid w:val="003A47D0"/>
    <w:rsid w:val="003A63A8"/>
    <w:rsid w:val="003A649C"/>
    <w:rsid w:val="003A6F40"/>
    <w:rsid w:val="003B00CE"/>
    <w:rsid w:val="003B01B0"/>
    <w:rsid w:val="003B0C00"/>
    <w:rsid w:val="003B155C"/>
    <w:rsid w:val="003B1653"/>
    <w:rsid w:val="003B2381"/>
    <w:rsid w:val="003B2583"/>
    <w:rsid w:val="003B273E"/>
    <w:rsid w:val="003B351C"/>
    <w:rsid w:val="003B3A2E"/>
    <w:rsid w:val="003B48A5"/>
    <w:rsid w:val="003B50AB"/>
    <w:rsid w:val="003B56D6"/>
    <w:rsid w:val="003B57E4"/>
    <w:rsid w:val="003B68C8"/>
    <w:rsid w:val="003B6CED"/>
    <w:rsid w:val="003B7986"/>
    <w:rsid w:val="003B7B5C"/>
    <w:rsid w:val="003B7C0A"/>
    <w:rsid w:val="003B7F35"/>
    <w:rsid w:val="003C0644"/>
    <w:rsid w:val="003C0868"/>
    <w:rsid w:val="003C0C58"/>
    <w:rsid w:val="003C1032"/>
    <w:rsid w:val="003C24DA"/>
    <w:rsid w:val="003C2BEA"/>
    <w:rsid w:val="003C4514"/>
    <w:rsid w:val="003C4DA7"/>
    <w:rsid w:val="003C672F"/>
    <w:rsid w:val="003C77EB"/>
    <w:rsid w:val="003C77F9"/>
    <w:rsid w:val="003D063E"/>
    <w:rsid w:val="003D113F"/>
    <w:rsid w:val="003D1B00"/>
    <w:rsid w:val="003D30B3"/>
    <w:rsid w:val="003D343B"/>
    <w:rsid w:val="003D36E5"/>
    <w:rsid w:val="003D4013"/>
    <w:rsid w:val="003D42FF"/>
    <w:rsid w:val="003D6EAC"/>
    <w:rsid w:val="003E0C01"/>
    <w:rsid w:val="003E2BA9"/>
    <w:rsid w:val="003E3CDB"/>
    <w:rsid w:val="003E3EC1"/>
    <w:rsid w:val="003E44F3"/>
    <w:rsid w:val="003E45EB"/>
    <w:rsid w:val="003E4A8C"/>
    <w:rsid w:val="003E5082"/>
    <w:rsid w:val="003E5546"/>
    <w:rsid w:val="003E5739"/>
    <w:rsid w:val="003E583A"/>
    <w:rsid w:val="003E5895"/>
    <w:rsid w:val="003E5C48"/>
    <w:rsid w:val="003E698F"/>
    <w:rsid w:val="003E6A65"/>
    <w:rsid w:val="003E7B1C"/>
    <w:rsid w:val="003F005D"/>
    <w:rsid w:val="003F0803"/>
    <w:rsid w:val="003F08D2"/>
    <w:rsid w:val="003F0B37"/>
    <w:rsid w:val="003F0E73"/>
    <w:rsid w:val="003F1071"/>
    <w:rsid w:val="003F25B2"/>
    <w:rsid w:val="003F27A3"/>
    <w:rsid w:val="003F2CE9"/>
    <w:rsid w:val="003F2F50"/>
    <w:rsid w:val="003F32E7"/>
    <w:rsid w:val="003F37EA"/>
    <w:rsid w:val="003F43B0"/>
    <w:rsid w:val="003F4C63"/>
    <w:rsid w:val="003F4F22"/>
    <w:rsid w:val="003F5587"/>
    <w:rsid w:val="003F5A08"/>
    <w:rsid w:val="003F5ADC"/>
    <w:rsid w:val="003F62A0"/>
    <w:rsid w:val="003F6A08"/>
    <w:rsid w:val="003F6C39"/>
    <w:rsid w:val="003F6EF0"/>
    <w:rsid w:val="003F79FE"/>
    <w:rsid w:val="003F7A35"/>
    <w:rsid w:val="003F7D32"/>
    <w:rsid w:val="0040034D"/>
    <w:rsid w:val="00401CFB"/>
    <w:rsid w:val="00401E61"/>
    <w:rsid w:val="00402AFA"/>
    <w:rsid w:val="004033A3"/>
    <w:rsid w:val="004038CE"/>
    <w:rsid w:val="00403DFE"/>
    <w:rsid w:val="00405416"/>
    <w:rsid w:val="00405B07"/>
    <w:rsid w:val="004066AA"/>
    <w:rsid w:val="004069AD"/>
    <w:rsid w:val="00406A1F"/>
    <w:rsid w:val="00406C04"/>
    <w:rsid w:val="00407F2F"/>
    <w:rsid w:val="004106A8"/>
    <w:rsid w:val="00410F9B"/>
    <w:rsid w:val="004115BF"/>
    <w:rsid w:val="0041173C"/>
    <w:rsid w:val="00411FB9"/>
    <w:rsid w:val="004134C4"/>
    <w:rsid w:val="004137D4"/>
    <w:rsid w:val="0041380B"/>
    <w:rsid w:val="004167A2"/>
    <w:rsid w:val="00417967"/>
    <w:rsid w:val="0042056C"/>
    <w:rsid w:val="004217FF"/>
    <w:rsid w:val="004219F0"/>
    <w:rsid w:val="00421F0E"/>
    <w:rsid w:val="0042245F"/>
    <w:rsid w:val="0042259E"/>
    <w:rsid w:val="00422EE0"/>
    <w:rsid w:val="00423412"/>
    <w:rsid w:val="00423414"/>
    <w:rsid w:val="00423C82"/>
    <w:rsid w:val="004240A0"/>
    <w:rsid w:val="004244B5"/>
    <w:rsid w:val="00424839"/>
    <w:rsid w:val="004253EB"/>
    <w:rsid w:val="00425D6B"/>
    <w:rsid w:val="00426062"/>
    <w:rsid w:val="00426063"/>
    <w:rsid w:val="00426090"/>
    <w:rsid w:val="004352D7"/>
    <w:rsid w:val="00435C4D"/>
    <w:rsid w:val="00436078"/>
    <w:rsid w:val="004371DE"/>
    <w:rsid w:val="00437C1A"/>
    <w:rsid w:val="00440E44"/>
    <w:rsid w:val="004412E3"/>
    <w:rsid w:val="0044148D"/>
    <w:rsid w:val="00441725"/>
    <w:rsid w:val="00444CF3"/>
    <w:rsid w:val="00444ECB"/>
    <w:rsid w:val="00444F93"/>
    <w:rsid w:val="0044543F"/>
    <w:rsid w:val="00446293"/>
    <w:rsid w:val="004469C2"/>
    <w:rsid w:val="0045099F"/>
    <w:rsid w:val="00451AB9"/>
    <w:rsid w:val="00451E25"/>
    <w:rsid w:val="004526B2"/>
    <w:rsid w:val="0045327E"/>
    <w:rsid w:val="0045409C"/>
    <w:rsid w:val="0045554A"/>
    <w:rsid w:val="004562B3"/>
    <w:rsid w:val="00456D99"/>
    <w:rsid w:val="004572A2"/>
    <w:rsid w:val="00460919"/>
    <w:rsid w:val="00461A44"/>
    <w:rsid w:val="0046205D"/>
    <w:rsid w:val="004621C9"/>
    <w:rsid w:val="00462D96"/>
    <w:rsid w:val="00462E32"/>
    <w:rsid w:val="00463D75"/>
    <w:rsid w:val="00464BF6"/>
    <w:rsid w:val="004652E5"/>
    <w:rsid w:val="004654E2"/>
    <w:rsid w:val="00465ADA"/>
    <w:rsid w:val="00465E97"/>
    <w:rsid w:val="0046652D"/>
    <w:rsid w:val="00466E07"/>
    <w:rsid w:val="0046742B"/>
    <w:rsid w:val="00467634"/>
    <w:rsid w:val="00467904"/>
    <w:rsid w:val="00467AD5"/>
    <w:rsid w:val="00470423"/>
    <w:rsid w:val="004706F7"/>
    <w:rsid w:val="004710DC"/>
    <w:rsid w:val="00472B49"/>
    <w:rsid w:val="004731F8"/>
    <w:rsid w:val="004733F1"/>
    <w:rsid w:val="00473AB7"/>
    <w:rsid w:val="00473C03"/>
    <w:rsid w:val="00473D15"/>
    <w:rsid w:val="004744E2"/>
    <w:rsid w:val="00474D78"/>
    <w:rsid w:val="00474F93"/>
    <w:rsid w:val="004753D8"/>
    <w:rsid w:val="00475844"/>
    <w:rsid w:val="0047608D"/>
    <w:rsid w:val="0047628D"/>
    <w:rsid w:val="00476A6F"/>
    <w:rsid w:val="00476B21"/>
    <w:rsid w:val="00476B97"/>
    <w:rsid w:val="00476D6D"/>
    <w:rsid w:val="00477869"/>
    <w:rsid w:val="004779B3"/>
    <w:rsid w:val="0048020C"/>
    <w:rsid w:val="004803D5"/>
    <w:rsid w:val="00480B3C"/>
    <w:rsid w:val="00481479"/>
    <w:rsid w:val="00483638"/>
    <w:rsid w:val="004854CD"/>
    <w:rsid w:val="00491364"/>
    <w:rsid w:val="0049182C"/>
    <w:rsid w:val="00491B08"/>
    <w:rsid w:val="00491E59"/>
    <w:rsid w:val="00491EC9"/>
    <w:rsid w:val="00492666"/>
    <w:rsid w:val="004939B1"/>
    <w:rsid w:val="00493C7A"/>
    <w:rsid w:val="00493F2C"/>
    <w:rsid w:val="00494E5B"/>
    <w:rsid w:val="0049527B"/>
    <w:rsid w:val="004958FB"/>
    <w:rsid w:val="0049644B"/>
    <w:rsid w:val="004971BC"/>
    <w:rsid w:val="004A00E8"/>
    <w:rsid w:val="004A021F"/>
    <w:rsid w:val="004A0268"/>
    <w:rsid w:val="004A16ED"/>
    <w:rsid w:val="004A171E"/>
    <w:rsid w:val="004A18F1"/>
    <w:rsid w:val="004A2322"/>
    <w:rsid w:val="004A2CE5"/>
    <w:rsid w:val="004A31A0"/>
    <w:rsid w:val="004A48FD"/>
    <w:rsid w:val="004A5063"/>
    <w:rsid w:val="004A5380"/>
    <w:rsid w:val="004A5715"/>
    <w:rsid w:val="004A58BA"/>
    <w:rsid w:val="004A6203"/>
    <w:rsid w:val="004A630E"/>
    <w:rsid w:val="004A6691"/>
    <w:rsid w:val="004B06C2"/>
    <w:rsid w:val="004B1CAD"/>
    <w:rsid w:val="004B1D25"/>
    <w:rsid w:val="004B26BB"/>
    <w:rsid w:val="004B5937"/>
    <w:rsid w:val="004B5994"/>
    <w:rsid w:val="004B5C65"/>
    <w:rsid w:val="004B60BC"/>
    <w:rsid w:val="004B644A"/>
    <w:rsid w:val="004B744C"/>
    <w:rsid w:val="004C0FED"/>
    <w:rsid w:val="004C2232"/>
    <w:rsid w:val="004C2343"/>
    <w:rsid w:val="004C2430"/>
    <w:rsid w:val="004C2995"/>
    <w:rsid w:val="004C2ED0"/>
    <w:rsid w:val="004C346F"/>
    <w:rsid w:val="004C4608"/>
    <w:rsid w:val="004C5FC0"/>
    <w:rsid w:val="004C6170"/>
    <w:rsid w:val="004C6385"/>
    <w:rsid w:val="004C6C3E"/>
    <w:rsid w:val="004D025E"/>
    <w:rsid w:val="004D0537"/>
    <w:rsid w:val="004D07D9"/>
    <w:rsid w:val="004D089D"/>
    <w:rsid w:val="004D09DF"/>
    <w:rsid w:val="004D0C53"/>
    <w:rsid w:val="004D0E02"/>
    <w:rsid w:val="004D1AB0"/>
    <w:rsid w:val="004D2839"/>
    <w:rsid w:val="004D2F9C"/>
    <w:rsid w:val="004D5AFC"/>
    <w:rsid w:val="004D5C27"/>
    <w:rsid w:val="004D77CE"/>
    <w:rsid w:val="004D7BAB"/>
    <w:rsid w:val="004D7C0C"/>
    <w:rsid w:val="004E3046"/>
    <w:rsid w:val="004E472F"/>
    <w:rsid w:val="004E4A77"/>
    <w:rsid w:val="004E4D77"/>
    <w:rsid w:val="004E4DAA"/>
    <w:rsid w:val="004E5186"/>
    <w:rsid w:val="004E53A8"/>
    <w:rsid w:val="004E5A01"/>
    <w:rsid w:val="004E5C7B"/>
    <w:rsid w:val="004E5F12"/>
    <w:rsid w:val="004E631F"/>
    <w:rsid w:val="004E6B3D"/>
    <w:rsid w:val="004F06FB"/>
    <w:rsid w:val="004F15EB"/>
    <w:rsid w:val="004F168E"/>
    <w:rsid w:val="004F1D83"/>
    <w:rsid w:val="004F2C7A"/>
    <w:rsid w:val="004F5675"/>
    <w:rsid w:val="004F5CA4"/>
    <w:rsid w:val="00500DA6"/>
    <w:rsid w:val="005020D9"/>
    <w:rsid w:val="0050322F"/>
    <w:rsid w:val="00504481"/>
    <w:rsid w:val="00504EC6"/>
    <w:rsid w:val="00506E30"/>
    <w:rsid w:val="00506E37"/>
    <w:rsid w:val="00507704"/>
    <w:rsid w:val="00507E33"/>
    <w:rsid w:val="00510C30"/>
    <w:rsid w:val="00510C72"/>
    <w:rsid w:val="00510F12"/>
    <w:rsid w:val="00511556"/>
    <w:rsid w:val="0051312C"/>
    <w:rsid w:val="00513331"/>
    <w:rsid w:val="00513D45"/>
    <w:rsid w:val="00514041"/>
    <w:rsid w:val="00514266"/>
    <w:rsid w:val="005148A4"/>
    <w:rsid w:val="00514C36"/>
    <w:rsid w:val="00514EF6"/>
    <w:rsid w:val="0051554D"/>
    <w:rsid w:val="00515815"/>
    <w:rsid w:val="005158DB"/>
    <w:rsid w:val="00517509"/>
    <w:rsid w:val="00521130"/>
    <w:rsid w:val="0052509F"/>
    <w:rsid w:val="00525B24"/>
    <w:rsid w:val="005266A0"/>
    <w:rsid w:val="00530326"/>
    <w:rsid w:val="00530477"/>
    <w:rsid w:val="005309C7"/>
    <w:rsid w:val="00531E0F"/>
    <w:rsid w:val="00531F2E"/>
    <w:rsid w:val="00531F4D"/>
    <w:rsid w:val="00531FE2"/>
    <w:rsid w:val="00532826"/>
    <w:rsid w:val="00534599"/>
    <w:rsid w:val="00535AC4"/>
    <w:rsid w:val="00535B98"/>
    <w:rsid w:val="00536A81"/>
    <w:rsid w:val="00536E9F"/>
    <w:rsid w:val="0054015F"/>
    <w:rsid w:val="00541DC9"/>
    <w:rsid w:val="00542D21"/>
    <w:rsid w:val="00543BAC"/>
    <w:rsid w:val="00543DAA"/>
    <w:rsid w:val="005441AB"/>
    <w:rsid w:val="00545777"/>
    <w:rsid w:val="00545E86"/>
    <w:rsid w:val="00546003"/>
    <w:rsid w:val="00546235"/>
    <w:rsid w:val="00546DA3"/>
    <w:rsid w:val="00546E48"/>
    <w:rsid w:val="00547A57"/>
    <w:rsid w:val="0055025A"/>
    <w:rsid w:val="005505D2"/>
    <w:rsid w:val="005511CA"/>
    <w:rsid w:val="005517FF"/>
    <w:rsid w:val="00553EB1"/>
    <w:rsid w:val="00553FE6"/>
    <w:rsid w:val="005546AA"/>
    <w:rsid w:val="00554E98"/>
    <w:rsid w:val="005559BA"/>
    <w:rsid w:val="00556607"/>
    <w:rsid w:val="00556711"/>
    <w:rsid w:val="00556969"/>
    <w:rsid w:val="00556C3D"/>
    <w:rsid w:val="00556E02"/>
    <w:rsid w:val="00557791"/>
    <w:rsid w:val="00557FAF"/>
    <w:rsid w:val="00561711"/>
    <w:rsid w:val="005618BA"/>
    <w:rsid w:val="0056197B"/>
    <w:rsid w:val="00561EC9"/>
    <w:rsid w:val="00563BC6"/>
    <w:rsid w:val="00563EA5"/>
    <w:rsid w:val="00563EE0"/>
    <w:rsid w:val="00564596"/>
    <w:rsid w:val="00564A3D"/>
    <w:rsid w:val="005655F5"/>
    <w:rsid w:val="00565F9B"/>
    <w:rsid w:val="00566509"/>
    <w:rsid w:val="00567340"/>
    <w:rsid w:val="0056752F"/>
    <w:rsid w:val="005675F7"/>
    <w:rsid w:val="00567E48"/>
    <w:rsid w:val="00567E9F"/>
    <w:rsid w:val="00570FEE"/>
    <w:rsid w:val="00572340"/>
    <w:rsid w:val="00572667"/>
    <w:rsid w:val="0057282A"/>
    <w:rsid w:val="0057373A"/>
    <w:rsid w:val="005739AC"/>
    <w:rsid w:val="00573BFD"/>
    <w:rsid w:val="00574157"/>
    <w:rsid w:val="00574574"/>
    <w:rsid w:val="00574C73"/>
    <w:rsid w:val="00574F24"/>
    <w:rsid w:val="00575D3B"/>
    <w:rsid w:val="00575DAD"/>
    <w:rsid w:val="0057633D"/>
    <w:rsid w:val="00576A74"/>
    <w:rsid w:val="0057753E"/>
    <w:rsid w:val="00577944"/>
    <w:rsid w:val="00577CC8"/>
    <w:rsid w:val="00581C9C"/>
    <w:rsid w:val="00583569"/>
    <w:rsid w:val="00583A5C"/>
    <w:rsid w:val="00583CA0"/>
    <w:rsid w:val="005846E2"/>
    <w:rsid w:val="00585306"/>
    <w:rsid w:val="00585F69"/>
    <w:rsid w:val="00586211"/>
    <w:rsid w:val="00587632"/>
    <w:rsid w:val="005876B0"/>
    <w:rsid w:val="0059020E"/>
    <w:rsid w:val="00590AA2"/>
    <w:rsid w:val="00590B5E"/>
    <w:rsid w:val="00592995"/>
    <w:rsid w:val="00593B61"/>
    <w:rsid w:val="00593F1C"/>
    <w:rsid w:val="00594412"/>
    <w:rsid w:val="00595189"/>
    <w:rsid w:val="005955C9"/>
    <w:rsid w:val="0059594F"/>
    <w:rsid w:val="00596804"/>
    <w:rsid w:val="00597191"/>
    <w:rsid w:val="00597C21"/>
    <w:rsid w:val="00597E66"/>
    <w:rsid w:val="005A0F1E"/>
    <w:rsid w:val="005A19A1"/>
    <w:rsid w:val="005A225B"/>
    <w:rsid w:val="005A2493"/>
    <w:rsid w:val="005A2C04"/>
    <w:rsid w:val="005A3D32"/>
    <w:rsid w:val="005A3EDA"/>
    <w:rsid w:val="005A483B"/>
    <w:rsid w:val="005A4BD4"/>
    <w:rsid w:val="005A4C9B"/>
    <w:rsid w:val="005A60FE"/>
    <w:rsid w:val="005A6339"/>
    <w:rsid w:val="005A75C9"/>
    <w:rsid w:val="005A786A"/>
    <w:rsid w:val="005B00B1"/>
    <w:rsid w:val="005B05EB"/>
    <w:rsid w:val="005B0FCA"/>
    <w:rsid w:val="005B2887"/>
    <w:rsid w:val="005B3A4E"/>
    <w:rsid w:val="005B43E5"/>
    <w:rsid w:val="005B4727"/>
    <w:rsid w:val="005B62C7"/>
    <w:rsid w:val="005B72A2"/>
    <w:rsid w:val="005C08B5"/>
    <w:rsid w:val="005C15FE"/>
    <w:rsid w:val="005C2142"/>
    <w:rsid w:val="005C2243"/>
    <w:rsid w:val="005C25C2"/>
    <w:rsid w:val="005C3090"/>
    <w:rsid w:val="005C37EE"/>
    <w:rsid w:val="005C50AC"/>
    <w:rsid w:val="005C5281"/>
    <w:rsid w:val="005C5F5E"/>
    <w:rsid w:val="005C6239"/>
    <w:rsid w:val="005C7133"/>
    <w:rsid w:val="005C72C9"/>
    <w:rsid w:val="005C78D1"/>
    <w:rsid w:val="005D0F93"/>
    <w:rsid w:val="005D11D2"/>
    <w:rsid w:val="005D1D02"/>
    <w:rsid w:val="005D1E2D"/>
    <w:rsid w:val="005D2F89"/>
    <w:rsid w:val="005D3182"/>
    <w:rsid w:val="005D3D15"/>
    <w:rsid w:val="005D4134"/>
    <w:rsid w:val="005D454F"/>
    <w:rsid w:val="005D472C"/>
    <w:rsid w:val="005D51AB"/>
    <w:rsid w:val="005D5824"/>
    <w:rsid w:val="005D7795"/>
    <w:rsid w:val="005D7857"/>
    <w:rsid w:val="005D7931"/>
    <w:rsid w:val="005D7D62"/>
    <w:rsid w:val="005E070B"/>
    <w:rsid w:val="005E0E7D"/>
    <w:rsid w:val="005E15D8"/>
    <w:rsid w:val="005E1B69"/>
    <w:rsid w:val="005E2865"/>
    <w:rsid w:val="005E36E4"/>
    <w:rsid w:val="005E5431"/>
    <w:rsid w:val="005E7A3E"/>
    <w:rsid w:val="005E7E95"/>
    <w:rsid w:val="005F0C0F"/>
    <w:rsid w:val="005F178D"/>
    <w:rsid w:val="005F2172"/>
    <w:rsid w:val="005F2249"/>
    <w:rsid w:val="005F2F05"/>
    <w:rsid w:val="005F32E1"/>
    <w:rsid w:val="005F3A7F"/>
    <w:rsid w:val="005F3D70"/>
    <w:rsid w:val="005F586D"/>
    <w:rsid w:val="005F672E"/>
    <w:rsid w:val="005F79B6"/>
    <w:rsid w:val="005F79EC"/>
    <w:rsid w:val="005F7C5E"/>
    <w:rsid w:val="005F7F39"/>
    <w:rsid w:val="00600090"/>
    <w:rsid w:val="0060013A"/>
    <w:rsid w:val="00600A1B"/>
    <w:rsid w:val="006026B5"/>
    <w:rsid w:val="00602779"/>
    <w:rsid w:val="00602BE5"/>
    <w:rsid w:val="00603CA0"/>
    <w:rsid w:val="006042A3"/>
    <w:rsid w:val="0060495A"/>
    <w:rsid w:val="00604C12"/>
    <w:rsid w:val="00605276"/>
    <w:rsid w:val="00605ADB"/>
    <w:rsid w:val="006067C2"/>
    <w:rsid w:val="006068C8"/>
    <w:rsid w:val="00606C60"/>
    <w:rsid w:val="00606D9B"/>
    <w:rsid w:val="0060718A"/>
    <w:rsid w:val="0061017D"/>
    <w:rsid w:val="006103CC"/>
    <w:rsid w:val="0061131D"/>
    <w:rsid w:val="00612019"/>
    <w:rsid w:val="00612F54"/>
    <w:rsid w:val="006138F1"/>
    <w:rsid w:val="006157AB"/>
    <w:rsid w:val="006159AD"/>
    <w:rsid w:val="00615E1B"/>
    <w:rsid w:val="00615EB4"/>
    <w:rsid w:val="00615EC0"/>
    <w:rsid w:val="006161E2"/>
    <w:rsid w:val="00616C45"/>
    <w:rsid w:val="00617B9F"/>
    <w:rsid w:val="00617CE3"/>
    <w:rsid w:val="006209D2"/>
    <w:rsid w:val="006209F9"/>
    <w:rsid w:val="0062127F"/>
    <w:rsid w:val="00621787"/>
    <w:rsid w:val="0062236A"/>
    <w:rsid w:val="00622C44"/>
    <w:rsid w:val="006236C8"/>
    <w:rsid w:val="0062504A"/>
    <w:rsid w:val="00626216"/>
    <w:rsid w:val="0062670A"/>
    <w:rsid w:val="00626D98"/>
    <w:rsid w:val="00627945"/>
    <w:rsid w:val="006301F8"/>
    <w:rsid w:val="006303A6"/>
    <w:rsid w:val="00631178"/>
    <w:rsid w:val="00631C3F"/>
    <w:rsid w:val="006330AE"/>
    <w:rsid w:val="006342BE"/>
    <w:rsid w:val="006353F7"/>
    <w:rsid w:val="00635988"/>
    <w:rsid w:val="00635A61"/>
    <w:rsid w:val="006366A1"/>
    <w:rsid w:val="00636B97"/>
    <w:rsid w:val="00636CD2"/>
    <w:rsid w:val="0064089E"/>
    <w:rsid w:val="00641C7A"/>
    <w:rsid w:val="00641CE2"/>
    <w:rsid w:val="00642A40"/>
    <w:rsid w:val="006435BA"/>
    <w:rsid w:val="006440EA"/>
    <w:rsid w:val="006456D2"/>
    <w:rsid w:val="0064612F"/>
    <w:rsid w:val="00647AEE"/>
    <w:rsid w:val="006500C6"/>
    <w:rsid w:val="00650B04"/>
    <w:rsid w:val="0065127B"/>
    <w:rsid w:val="006516A8"/>
    <w:rsid w:val="00651E5C"/>
    <w:rsid w:val="00652763"/>
    <w:rsid w:val="0065405A"/>
    <w:rsid w:val="00654325"/>
    <w:rsid w:val="00654400"/>
    <w:rsid w:val="00654768"/>
    <w:rsid w:val="00655BDF"/>
    <w:rsid w:val="00656906"/>
    <w:rsid w:val="006572B6"/>
    <w:rsid w:val="0066025D"/>
    <w:rsid w:val="00660D0E"/>
    <w:rsid w:val="0066146A"/>
    <w:rsid w:val="00662294"/>
    <w:rsid w:val="006631C9"/>
    <w:rsid w:val="00663C25"/>
    <w:rsid w:val="006644DE"/>
    <w:rsid w:val="00665AB9"/>
    <w:rsid w:val="00665B9A"/>
    <w:rsid w:val="00666012"/>
    <w:rsid w:val="0066612F"/>
    <w:rsid w:val="006664DD"/>
    <w:rsid w:val="006666A7"/>
    <w:rsid w:val="006669AE"/>
    <w:rsid w:val="00666AD6"/>
    <w:rsid w:val="00667458"/>
    <w:rsid w:val="00667FC6"/>
    <w:rsid w:val="006701B6"/>
    <w:rsid w:val="00672124"/>
    <w:rsid w:val="0067263C"/>
    <w:rsid w:val="00672D24"/>
    <w:rsid w:val="0067412D"/>
    <w:rsid w:val="00674CFD"/>
    <w:rsid w:val="00674DA3"/>
    <w:rsid w:val="00675E63"/>
    <w:rsid w:val="006761D4"/>
    <w:rsid w:val="00676720"/>
    <w:rsid w:val="00677ACC"/>
    <w:rsid w:val="006820C6"/>
    <w:rsid w:val="00682255"/>
    <w:rsid w:val="00682393"/>
    <w:rsid w:val="00683682"/>
    <w:rsid w:val="00683C7D"/>
    <w:rsid w:val="006859A2"/>
    <w:rsid w:val="00685F28"/>
    <w:rsid w:val="006863D6"/>
    <w:rsid w:val="006914E7"/>
    <w:rsid w:val="00691ADF"/>
    <w:rsid w:val="00692ECF"/>
    <w:rsid w:val="00693655"/>
    <w:rsid w:val="00693958"/>
    <w:rsid w:val="00694344"/>
    <w:rsid w:val="00694BC4"/>
    <w:rsid w:val="006952C6"/>
    <w:rsid w:val="00695386"/>
    <w:rsid w:val="00695397"/>
    <w:rsid w:val="006958F8"/>
    <w:rsid w:val="00696D12"/>
    <w:rsid w:val="00696DD8"/>
    <w:rsid w:val="006975EE"/>
    <w:rsid w:val="006A02A8"/>
    <w:rsid w:val="006A07FA"/>
    <w:rsid w:val="006A1104"/>
    <w:rsid w:val="006A2935"/>
    <w:rsid w:val="006A2DF7"/>
    <w:rsid w:val="006A3DDF"/>
    <w:rsid w:val="006A4355"/>
    <w:rsid w:val="006A55DF"/>
    <w:rsid w:val="006A6EE4"/>
    <w:rsid w:val="006B0F03"/>
    <w:rsid w:val="006B157F"/>
    <w:rsid w:val="006B165A"/>
    <w:rsid w:val="006B1B5A"/>
    <w:rsid w:val="006B299B"/>
    <w:rsid w:val="006B2C5A"/>
    <w:rsid w:val="006B3827"/>
    <w:rsid w:val="006B517E"/>
    <w:rsid w:val="006B6101"/>
    <w:rsid w:val="006B6A32"/>
    <w:rsid w:val="006C085A"/>
    <w:rsid w:val="006C0DB9"/>
    <w:rsid w:val="006C0F3A"/>
    <w:rsid w:val="006C1243"/>
    <w:rsid w:val="006C18B6"/>
    <w:rsid w:val="006C23FA"/>
    <w:rsid w:val="006C32D6"/>
    <w:rsid w:val="006C33D1"/>
    <w:rsid w:val="006C5A64"/>
    <w:rsid w:val="006C6100"/>
    <w:rsid w:val="006C73C4"/>
    <w:rsid w:val="006D08F8"/>
    <w:rsid w:val="006D0E6F"/>
    <w:rsid w:val="006D1B60"/>
    <w:rsid w:val="006D1D40"/>
    <w:rsid w:val="006D1FA5"/>
    <w:rsid w:val="006D3C19"/>
    <w:rsid w:val="006D3EB4"/>
    <w:rsid w:val="006D4302"/>
    <w:rsid w:val="006D5AE2"/>
    <w:rsid w:val="006D61C3"/>
    <w:rsid w:val="006D6CE8"/>
    <w:rsid w:val="006D6FB2"/>
    <w:rsid w:val="006D7065"/>
    <w:rsid w:val="006D75F3"/>
    <w:rsid w:val="006D778D"/>
    <w:rsid w:val="006D7AF0"/>
    <w:rsid w:val="006D7CE2"/>
    <w:rsid w:val="006E0814"/>
    <w:rsid w:val="006E0A80"/>
    <w:rsid w:val="006E1D2B"/>
    <w:rsid w:val="006E1EE9"/>
    <w:rsid w:val="006E1F23"/>
    <w:rsid w:val="006E2A23"/>
    <w:rsid w:val="006E2A69"/>
    <w:rsid w:val="006E3100"/>
    <w:rsid w:val="006E314D"/>
    <w:rsid w:val="006E423C"/>
    <w:rsid w:val="006E4996"/>
    <w:rsid w:val="006E4E9A"/>
    <w:rsid w:val="006E4ED6"/>
    <w:rsid w:val="006E57D3"/>
    <w:rsid w:val="006E59BF"/>
    <w:rsid w:val="006E661F"/>
    <w:rsid w:val="006E6747"/>
    <w:rsid w:val="006E7AAA"/>
    <w:rsid w:val="006E7F18"/>
    <w:rsid w:val="006F03DE"/>
    <w:rsid w:val="006F1C40"/>
    <w:rsid w:val="006F2F82"/>
    <w:rsid w:val="006F3265"/>
    <w:rsid w:val="006F39AD"/>
    <w:rsid w:val="006F3F0F"/>
    <w:rsid w:val="006F4243"/>
    <w:rsid w:val="006F5240"/>
    <w:rsid w:val="006F5294"/>
    <w:rsid w:val="006F54E0"/>
    <w:rsid w:val="006F5AB4"/>
    <w:rsid w:val="006F5C60"/>
    <w:rsid w:val="006F758B"/>
    <w:rsid w:val="006F767E"/>
    <w:rsid w:val="0070378D"/>
    <w:rsid w:val="007043C8"/>
    <w:rsid w:val="00705523"/>
    <w:rsid w:val="00706733"/>
    <w:rsid w:val="00706B07"/>
    <w:rsid w:val="0070700F"/>
    <w:rsid w:val="007072A4"/>
    <w:rsid w:val="00707373"/>
    <w:rsid w:val="00710227"/>
    <w:rsid w:val="0071058F"/>
    <w:rsid w:val="00710B07"/>
    <w:rsid w:val="007111CC"/>
    <w:rsid w:val="00711411"/>
    <w:rsid w:val="00711AB6"/>
    <w:rsid w:val="00711B2F"/>
    <w:rsid w:val="007129D3"/>
    <w:rsid w:val="00713A3C"/>
    <w:rsid w:val="00713AC1"/>
    <w:rsid w:val="0071575A"/>
    <w:rsid w:val="00715BA6"/>
    <w:rsid w:val="007163CE"/>
    <w:rsid w:val="0071692A"/>
    <w:rsid w:val="00716A02"/>
    <w:rsid w:val="00716D7F"/>
    <w:rsid w:val="00717AF0"/>
    <w:rsid w:val="00721DB5"/>
    <w:rsid w:val="00722D27"/>
    <w:rsid w:val="007230C7"/>
    <w:rsid w:val="00723277"/>
    <w:rsid w:val="00723301"/>
    <w:rsid w:val="00723D3B"/>
    <w:rsid w:val="00724783"/>
    <w:rsid w:val="00724F8E"/>
    <w:rsid w:val="00726CEC"/>
    <w:rsid w:val="0072713C"/>
    <w:rsid w:val="0072781B"/>
    <w:rsid w:val="0073019B"/>
    <w:rsid w:val="00730DD0"/>
    <w:rsid w:val="00731F51"/>
    <w:rsid w:val="0073247D"/>
    <w:rsid w:val="00732BCA"/>
    <w:rsid w:val="00733B90"/>
    <w:rsid w:val="00733D1E"/>
    <w:rsid w:val="00733D2E"/>
    <w:rsid w:val="007346C1"/>
    <w:rsid w:val="0073485D"/>
    <w:rsid w:val="007352C4"/>
    <w:rsid w:val="00736205"/>
    <w:rsid w:val="007368A6"/>
    <w:rsid w:val="00736A5A"/>
    <w:rsid w:val="00736E15"/>
    <w:rsid w:val="007372C1"/>
    <w:rsid w:val="00737543"/>
    <w:rsid w:val="00737B6F"/>
    <w:rsid w:val="00737E9C"/>
    <w:rsid w:val="00740A05"/>
    <w:rsid w:val="00740DFF"/>
    <w:rsid w:val="00741B2F"/>
    <w:rsid w:val="00742B16"/>
    <w:rsid w:val="0074333D"/>
    <w:rsid w:val="0074339F"/>
    <w:rsid w:val="00743FC9"/>
    <w:rsid w:val="00744D1F"/>
    <w:rsid w:val="007462A9"/>
    <w:rsid w:val="007464DF"/>
    <w:rsid w:val="00746662"/>
    <w:rsid w:val="007500D1"/>
    <w:rsid w:val="00751452"/>
    <w:rsid w:val="00751AD8"/>
    <w:rsid w:val="00752C86"/>
    <w:rsid w:val="00752FFD"/>
    <w:rsid w:val="007538F6"/>
    <w:rsid w:val="00753954"/>
    <w:rsid w:val="007552CD"/>
    <w:rsid w:val="007556BD"/>
    <w:rsid w:val="0075589A"/>
    <w:rsid w:val="007574EB"/>
    <w:rsid w:val="00757960"/>
    <w:rsid w:val="00757CC7"/>
    <w:rsid w:val="007605AC"/>
    <w:rsid w:val="00760BEE"/>
    <w:rsid w:val="007613A2"/>
    <w:rsid w:val="00763883"/>
    <w:rsid w:val="00764018"/>
    <w:rsid w:val="0076487A"/>
    <w:rsid w:val="00764AE0"/>
    <w:rsid w:val="00764CE0"/>
    <w:rsid w:val="007651B2"/>
    <w:rsid w:val="007659F5"/>
    <w:rsid w:val="00766D95"/>
    <w:rsid w:val="00766EE4"/>
    <w:rsid w:val="00770809"/>
    <w:rsid w:val="0077134B"/>
    <w:rsid w:val="0077174C"/>
    <w:rsid w:val="00771B65"/>
    <w:rsid w:val="007721DD"/>
    <w:rsid w:val="00774614"/>
    <w:rsid w:val="00775B82"/>
    <w:rsid w:val="00777554"/>
    <w:rsid w:val="0078058B"/>
    <w:rsid w:val="0078141E"/>
    <w:rsid w:val="00783096"/>
    <w:rsid w:val="00783589"/>
    <w:rsid w:val="0078359D"/>
    <w:rsid w:val="00783AFF"/>
    <w:rsid w:val="00783B57"/>
    <w:rsid w:val="00783B5E"/>
    <w:rsid w:val="007841BB"/>
    <w:rsid w:val="007845F7"/>
    <w:rsid w:val="00785D08"/>
    <w:rsid w:val="0078614B"/>
    <w:rsid w:val="00786229"/>
    <w:rsid w:val="00786543"/>
    <w:rsid w:val="00786CBE"/>
    <w:rsid w:val="00787017"/>
    <w:rsid w:val="00787C87"/>
    <w:rsid w:val="00787E39"/>
    <w:rsid w:val="00790A21"/>
    <w:rsid w:val="00791440"/>
    <w:rsid w:val="007916A9"/>
    <w:rsid w:val="00791774"/>
    <w:rsid w:val="00791B76"/>
    <w:rsid w:val="007936FB"/>
    <w:rsid w:val="00793FF1"/>
    <w:rsid w:val="00794679"/>
    <w:rsid w:val="00796572"/>
    <w:rsid w:val="00796B3A"/>
    <w:rsid w:val="00797848"/>
    <w:rsid w:val="007A028B"/>
    <w:rsid w:val="007A0688"/>
    <w:rsid w:val="007A0B0C"/>
    <w:rsid w:val="007A1D77"/>
    <w:rsid w:val="007A2501"/>
    <w:rsid w:val="007A2751"/>
    <w:rsid w:val="007A2ADE"/>
    <w:rsid w:val="007A2EAC"/>
    <w:rsid w:val="007A32C8"/>
    <w:rsid w:val="007A3AD6"/>
    <w:rsid w:val="007A4BAB"/>
    <w:rsid w:val="007A4CC6"/>
    <w:rsid w:val="007A4EC5"/>
    <w:rsid w:val="007A4F51"/>
    <w:rsid w:val="007A7E2D"/>
    <w:rsid w:val="007A7EC4"/>
    <w:rsid w:val="007B00BC"/>
    <w:rsid w:val="007B069C"/>
    <w:rsid w:val="007B0773"/>
    <w:rsid w:val="007B0CCB"/>
    <w:rsid w:val="007B0F3D"/>
    <w:rsid w:val="007B296E"/>
    <w:rsid w:val="007B49C9"/>
    <w:rsid w:val="007B50D9"/>
    <w:rsid w:val="007B5B16"/>
    <w:rsid w:val="007B76B7"/>
    <w:rsid w:val="007B7D80"/>
    <w:rsid w:val="007B7FA4"/>
    <w:rsid w:val="007C077A"/>
    <w:rsid w:val="007C07B6"/>
    <w:rsid w:val="007C17FA"/>
    <w:rsid w:val="007C233B"/>
    <w:rsid w:val="007C2820"/>
    <w:rsid w:val="007C2E43"/>
    <w:rsid w:val="007C2E44"/>
    <w:rsid w:val="007C4FE2"/>
    <w:rsid w:val="007C51C6"/>
    <w:rsid w:val="007C63F8"/>
    <w:rsid w:val="007C650A"/>
    <w:rsid w:val="007C65DB"/>
    <w:rsid w:val="007D1846"/>
    <w:rsid w:val="007D1C0E"/>
    <w:rsid w:val="007D1F24"/>
    <w:rsid w:val="007D2D8E"/>
    <w:rsid w:val="007D2FF2"/>
    <w:rsid w:val="007D36BF"/>
    <w:rsid w:val="007D380A"/>
    <w:rsid w:val="007D3E92"/>
    <w:rsid w:val="007D4AFA"/>
    <w:rsid w:val="007D5A18"/>
    <w:rsid w:val="007D6112"/>
    <w:rsid w:val="007D6226"/>
    <w:rsid w:val="007D6953"/>
    <w:rsid w:val="007D7301"/>
    <w:rsid w:val="007D7575"/>
    <w:rsid w:val="007D7919"/>
    <w:rsid w:val="007E0168"/>
    <w:rsid w:val="007E0AFF"/>
    <w:rsid w:val="007E113D"/>
    <w:rsid w:val="007E1DA9"/>
    <w:rsid w:val="007E1F20"/>
    <w:rsid w:val="007E249F"/>
    <w:rsid w:val="007E2B27"/>
    <w:rsid w:val="007E2DF6"/>
    <w:rsid w:val="007E2E26"/>
    <w:rsid w:val="007E36CA"/>
    <w:rsid w:val="007E3F4F"/>
    <w:rsid w:val="007E405C"/>
    <w:rsid w:val="007E4B8F"/>
    <w:rsid w:val="007E4DDC"/>
    <w:rsid w:val="007E6500"/>
    <w:rsid w:val="007E671F"/>
    <w:rsid w:val="007E6EA9"/>
    <w:rsid w:val="007E7E18"/>
    <w:rsid w:val="007F0646"/>
    <w:rsid w:val="007F0B2F"/>
    <w:rsid w:val="007F0F59"/>
    <w:rsid w:val="007F1077"/>
    <w:rsid w:val="007F1B22"/>
    <w:rsid w:val="007F261F"/>
    <w:rsid w:val="007F2910"/>
    <w:rsid w:val="007F2C1A"/>
    <w:rsid w:val="007F33AF"/>
    <w:rsid w:val="007F3EF6"/>
    <w:rsid w:val="007F44E1"/>
    <w:rsid w:val="007F466F"/>
    <w:rsid w:val="007F5685"/>
    <w:rsid w:val="007F612A"/>
    <w:rsid w:val="007F7BBA"/>
    <w:rsid w:val="007F7F99"/>
    <w:rsid w:val="0080001F"/>
    <w:rsid w:val="008000DC"/>
    <w:rsid w:val="008004CF"/>
    <w:rsid w:val="00800B8F"/>
    <w:rsid w:val="00800E17"/>
    <w:rsid w:val="00801039"/>
    <w:rsid w:val="0080103C"/>
    <w:rsid w:val="0080150D"/>
    <w:rsid w:val="00801743"/>
    <w:rsid w:val="00802596"/>
    <w:rsid w:val="0080279A"/>
    <w:rsid w:val="00802F78"/>
    <w:rsid w:val="0080346F"/>
    <w:rsid w:val="00804F6B"/>
    <w:rsid w:val="00806030"/>
    <w:rsid w:val="0080646C"/>
    <w:rsid w:val="00806894"/>
    <w:rsid w:val="00806DAB"/>
    <w:rsid w:val="0081029C"/>
    <w:rsid w:val="00810E01"/>
    <w:rsid w:val="00811143"/>
    <w:rsid w:val="008112F4"/>
    <w:rsid w:val="008122C7"/>
    <w:rsid w:val="00812307"/>
    <w:rsid w:val="00812C36"/>
    <w:rsid w:val="008136CD"/>
    <w:rsid w:val="008138E6"/>
    <w:rsid w:val="00813A52"/>
    <w:rsid w:val="0081457F"/>
    <w:rsid w:val="008149BB"/>
    <w:rsid w:val="00814AEC"/>
    <w:rsid w:val="00814D53"/>
    <w:rsid w:val="008156B5"/>
    <w:rsid w:val="00815A8C"/>
    <w:rsid w:val="0081717F"/>
    <w:rsid w:val="008171A6"/>
    <w:rsid w:val="008204C6"/>
    <w:rsid w:val="00821D61"/>
    <w:rsid w:val="0082273E"/>
    <w:rsid w:val="00823170"/>
    <w:rsid w:val="00823E74"/>
    <w:rsid w:val="00823E95"/>
    <w:rsid w:val="00824DD8"/>
    <w:rsid w:val="00826B0D"/>
    <w:rsid w:val="0082739E"/>
    <w:rsid w:val="00827804"/>
    <w:rsid w:val="00830BA4"/>
    <w:rsid w:val="0083140A"/>
    <w:rsid w:val="00831EEE"/>
    <w:rsid w:val="00832D6A"/>
    <w:rsid w:val="00834376"/>
    <w:rsid w:val="00834501"/>
    <w:rsid w:val="00834EC4"/>
    <w:rsid w:val="0083621B"/>
    <w:rsid w:val="00836A63"/>
    <w:rsid w:val="00836B91"/>
    <w:rsid w:val="00837151"/>
    <w:rsid w:val="0083731B"/>
    <w:rsid w:val="0083739F"/>
    <w:rsid w:val="0084052C"/>
    <w:rsid w:val="0084213D"/>
    <w:rsid w:val="008423C4"/>
    <w:rsid w:val="008425CC"/>
    <w:rsid w:val="0084308E"/>
    <w:rsid w:val="008434E6"/>
    <w:rsid w:val="00843795"/>
    <w:rsid w:val="00843C5A"/>
    <w:rsid w:val="00844E03"/>
    <w:rsid w:val="008479E2"/>
    <w:rsid w:val="008500DE"/>
    <w:rsid w:val="008505BC"/>
    <w:rsid w:val="00850F7E"/>
    <w:rsid w:val="008511A1"/>
    <w:rsid w:val="008512BA"/>
    <w:rsid w:val="00851FDD"/>
    <w:rsid w:val="00852104"/>
    <w:rsid w:val="008536FD"/>
    <w:rsid w:val="00854930"/>
    <w:rsid w:val="00856B1C"/>
    <w:rsid w:val="00856F70"/>
    <w:rsid w:val="00857A06"/>
    <w:rsid w:val="00857BBD"/>
    <w:rsid w:val="00860F53"/>
    <w:rsid w:val="008614B9"/>
    <w:rsid w:val="00861B96"/>
    <w:rsid w:val="008624CF"/>
    <w:rsid w:val="0086261B"/>
    <w:rsid w:val="00862BE4"/>
    <w:rsid w:val="00862CF9"/>
    <w:rsid w:val="00863E87"/>
    <w:rsid w:val="00864B83"/>
    <w:rsid w:val="0086515F"/>
    <w:rsid w:val="00865B8D"/>
    <w:rsid w:val="008663A7"/>
    <w:rsid w:val="008675DF"/>
    <w:rsid w:val="008678B6"/>
    <w:rsid w:val="00867DC7"/>
    <w:rsid w:val="00867E95"/>
    <w:rsid w:val="008701F9"/>
    <w:rsid w:val="00870235"/>
    <w:rsid w:val="008703C2"/>
    <w:rsid w:val="00871043"/>
    <w:rsid w:val="00871441"/>
    <w:rsid w:val="008725FD"/>
    <w:rsid w:val="008729AF"/>
    <w:rsid w:val="00872C58"/>
    <w:rsid w:val="00872FA2"/>
    <w:rsid w:val="0087355A"/>
    <w:rsid w:val="00873DB4"/>
    <w:rsid w:val="008763ED"/>
    <w:rsid w:val="00876C6B"/>
    <w:rsid w:val="008778BD"/>
    <w:rsid w:val="008803A1"/>
    <w:rsid w:val="00880442"/>
    <w:rsid w:val="008810D5"/>
    <w:rsid w:val="00881308"/>
    <w:rsid w:val="008819D9"/>
    <w:rsid w:val="00881B70"/>
    <w:rsid w:val="0088207B"/>
    <w:rsid w:val="00882C2B"/>
    <w:rsid w:val="00883107"/>
    <w:rsid w:val="00883335"/>
    <w:rsid w:val="0088348D"/>
    <w:rsid w:val="008846A5"/>
    <w:rsid w:val="00886747"/>
    <w:rsid w:val="0089087D"/>
    <w:rsid w:val="00891282"/>
    <w:rsid w:val="00891E2B"/>
    <w:rsid w:val="0089224D"/>
    <w:rsid w:val="00892488"/>
    <w:rsid w:val="00892B0E"/>
    <w:rsid w:val="0089328A"/>
    <w:rsid w:val="00893F5A"/>
    <w:rsid w:val="00894FA4"/>
    <w:rsid w:val="00895EF0"/>
    <w:rsid w:val="00896320"/>
    <w:rsid w:val="008964F1"/>
    <w:rsid w:val="008969EA"/>
    <w:rsid w:val="00897C70"/>
    <w:rsid w:val="008A0171"/>
    <w:rsid w:val="008A0462"/>
    <w:rsid w:val="008A07E8"/>
    <w:rsid w:val="008A130E"/>
    <w:rsid w:val="008A1397"/>
    <w:rsid w:val="008A168D"/>
    <w:rsid w:val="008A20DF"/>
    <w:rsid w:val="008A2D1D"/>
    <w:rsid w:val="008A2E50"/>
    <w:rsid w:val="008A3182"/>
    <w:rsid w:val="008A3CFA"/>
    <w:rsid w:val="008A3E8D"/>
    <w:rsid w:val="008A56C3"/>
    <w:rsid w:val="008A577C"/>
    <w:rsid w:val="008A5B79"/>
    <w:rsid w:val="008A6100"/>
    <w:rsid w:val="008A62E4"/>
    <w:rsid w:val="008A65B8"/>
    <w:rsid w:val="008A701B"/>
    <w:rsid w:val="008B0B38"/>
    <w:rsid w:val="008B0C82"/>
    <w:rsid w:val="008B1C77"/>
    <w:rsid w:val="008B2C51"/>
    <w:rsid w:val="008B3138"/>
    <w:rsid w:val="008B413C"/>
    <w:rsid w:val="008B46C8"/>
    <w:rsid w:val="008B4A73"/>
    <w:rsid w:val="008B5CA3"/>
    <w:rsid w:val="008B5DBE"/>
    <w:rsid w:val="008B60BD"/>
    <w:rsid w:val="008B7282"/>
    <w:rsid w:val="008B7D76"/>
    <w:rsid w:val="008B7FBE"/>
    <w:rsid w:val="008C145A"/>
    <w:rsid w:val="008C19CC"/>
    <w:rsid w:val="008C1DDC"/>
    <w:rsid w:val="008C22B3"/>
    <w:rsid w:val="008C37EC"/>
    <w:rsid w:val="008C4885"/>
    <w:rsid w:val="008C5B9B"/>
    <w:rsid w:val="008C73B8"/>
    <w:rsid w:val="008D2B77"/>
    <w:rsid w:val="008D2EFB"/>
    <w:rsid w:val="008D362F"/>
    <w:rsid w:val="008D3BB8"/>
    <w:rsid w:val="008D3E5A"/>
    <w:rsid w:val="008D411D"/>
    <w:rsid w:val="008D41B6"/>
    <w:rsid w:val="008D4D46"/>
    <w:rsid w:val="008D5A7E"/>
    <w:rsid w:val="008D645C"/>
    <w:rsid w:val="008D7314"/>
    <w:rsid w:val="008D74CC"/>
    <w:rsid w:val="008D74F6"/>
    <w:rsid w:val="008D770F"/>
    <w:rsid w:val="008E082D"/>
    <w:rsid w:val="008E13D6"/>
    <w:rsid w:val="008E151E"/>
    <w:rsid w:val="008E199F"/>
    <w:rsid w:val="008E1C52"/>
    <w:rsid w:val="008E21BD"/>
    <w:rsid w:val="008E2AC1"/>
    <w:rsid w:val="008E35D2"/>
    <w:rsid w:val="008E37ED"/>
    <w:rsid w:val="008E3C6A"/>
    <w:rsid w:val="008E4574"/>
    <w:rsid w:val="008E55F4"/>
    <w:rsid w:val="008E5903"/>
    <w:rsid w:val="008E5E5B"/>
    <w:rsid w:val="008E6945"/>
    <w:rsid w:val="008E6C39"/>
    <w:rsid w:val="008E761B"/>
    <w:rsid w:val="008E7F53"/>
    <w:rsid w:val="008F027D"/>
    <w:rsid w:val="008F0C69"/>
    <w:rsid w:val="008F1452"/>
    <w:rsid w:val="008F5E97"/>
    <w:rsid w:val="008F5F7E"/>
    <w:rsid w:val="008F6290"/>
    <w:rsid w:val="008F72BC"/>
    <w:rsid w:val="009000EF"/>
    <w:rsid w:val="009014EF"/>
    <w:rsid w:val="00901598"/>
    <w:rsid w:val="00901C93"/>
    <w:rsid w:val="00901D11"/>
    <w:rsid w:val="00902111"/>
    <w:rsid w:val="00902915"/>
    <w:rsid w:val="00903125"/>
    <w:rsid w:val="009035BA"/>
    <w:rsid w:val="0090384F"/>
    <w:rsid w:val="00903C68"/>
    <w:rsid w:val="00903F22"/>
    <w:rsid w:val="009042EA"/>
    <w:rsid w:val="00904729"/>
    <w:rsid w:val="00904C07"/>
    <w:rsid w:val="0090646B"/>
    <w:rsid w:val="0090714F"/>
    <w:rsid w:val="0091148B"/>
    <w:rsid w:val="0091266B"/>
    <w:rsid w:val="00912C0F"/>
    <w:rsid w:val="0091317C"/>
    <w:rsid w:val="009137BF"/>
    <w:rsid w:val="00913B03"/>
    <w:rsid w:val="009156C3"/>
    <w:rsid w:val="00916E29"/>
    <w:rsid w:val="0092021A"/>
    <w:rsid w:val="00920283"/>
    <w:rsid w:val="00920A51"/>
    <w:rsid w:val="0092116F"/>
    <w:rsid w:val="0092205A"/>
    <w:rsid w:val="00922B1F"/>
    <w:rsid w:val="00923D82"/>
    <w:rsid w:val="009245D3"/>
    <w:rsid w:val="00924A49"/>
    <w:rsid w:val="0092522F"/>
    <w:rsid w:val="009262AD"/>
    <w:rsid w:val="009270F9"/>
    <w:rsid w:val="00927993"/>
    <w:rsid w:val="009301E5"/>
    <w:rsid w:val="009306D9"/>
    <w:rsid w:val="00931209"/>
    <w:rsid w:val="00931388"/>
    <w:rsid w:val="00931CFE"/>
    <w:rsid w:val="00932C70"/>
    <w:rsid w:val="00932F10"/>
    <w:rsid w:val="00933BAA"/>
    <w:rsid w:val="00934214"/>
    <w:rsid w:val="00934950"/>
    <w:rsid w:val="00934B25"/>
    <w:rsid w:val="00934D86"/>
    <w:rsid w:val="0093571D"/>
    <w:rsid w:val="00935AC1"/>
    <w:rsid w:val="00936ACD"/>
    <w:rsid w:val="00936C73"/>
    <w:rsid w:val="0093749F"/>
    <w:rsid w:val="0094132F"/>
    <w:rsid w:val="009437A5"/>
    <w:rsid w:val="009438B2"/>
    <w:rsid w:val="00944D3E"/>
    <w:rsid w:val="009455A6"/>
    <w:rsid w:val="0094595E"/>
    <w:rsid w:val="009464DE"/>
    <w:rsid w:val="00946ADF"/>
    <w:rsid w:val="00946CAF"/>
    <w:rsid w:val="00946DB2"/>
    <w:rsid w:val="009477D4"/>
    <w:rsid w:val="00947BA2"/>
    <w:rsid w:val="00947F36"/>
    <w:rsid w:val="00947F95"/>
    <w:rsid w:val="00950190"/>
    <w:rsid w:val="00951A30"/>
    <w:rsid w:val="00952759"/>
    <w:rsid w:val="00953105"/>
    <w:rsid w:val="00953BAF"/>
    <w:rsid w:val="009548F4"/>
    <w:rsid w:val="00954935"/>
    <w:rsid w:val="00954CA3"/>
    <w:rsid w:val="009552BF"/>
    <w:rsid w:val="009557CD"/>
    <w:rsid w:val="00955BBA"/>
    <w:rsid w:val="0095669D"/>
    <w:rsid w:val="0095712C"/>
    <w:rsid w:val="009571FF"/>
    <w:rsid w:val="00957A28"/>
    <w:rsid w:val="0096034A"/>
    <w:rsid w:val="0096090E"/>
    <w:rsid w:val="00960B0E"/>
    <w:rsid w:val="00962C6F"/>
    <w:rsid w:val="00963E1E"/>
    <w:rsid w:val="00965065"/>
    <w:rsid w:val="00965CA4"/>
    <w:rsid w:val="00966391"/>
    <w:rsid w:val="00966A50"/>
    <w:rsid w:val="00966B2A"/>
    <w:rsid w:val="00972386"/>
    <w:rsid w:val="00972488"/>
    <w:rsid w:val="009736E1"/>
    <w:rsid w:val="009740EC"/>
    <w:rsid w:val="00974714"/>
    <w:rsid w:val="00975123"/>
    <w:rsid w:val="00975878"/>
    <w:rsid w:val="00975CDA"/>
    <w:rsid w:val="00976007"/>
    <w:rsid w:val="00976065"/>
    <w:rsid w:val="00976102"/>
    <w:rsid w:val="0097638F"/>
    <w:rsid w:val="00976707"/>
    <w:rsid w:val="00976D79"/>
    <w:rsid w:val="00976FDF"/>
    <w:rsid w:val="00977808"/>
    <w:rsid w:val="00977996"/>
    <w:rsid w:val="00980B72"/>
    <w:rsid w:val="00980ED9"/>
    <w:rsid w:val="00981E19"/>
    <w:rsid w:val="00982B50"/>
    <w:rsid w:val="00983222"/>
    <w:rsid w:val="009851CE"/>
    <w:rsid w:val="0098585E"/>
    <w:rsid w:val="00986081"/>
    <w:rsid w:val="00986931"/>
    <w:rsid w:val="009874FC"/>
    <w:rsid w:val="00987F20"/>
    <w:rsid w:val="00990A2E"/>
    <w:rsid w:val="00990A3B"/>
    <w:rsid w:val="00990FB3"/>
    <w:rsid w:val="00991268"/>
    <w:rsid w:val="009918E6"/>
    <w:rsid w:val="00992B4B"/>
    <w:rsid w:val="009933A1"/>
    <w:rsid w:val="0099386F"/>
    <w:rsid w:val="00993FA6"/>
    <w:rsid w:val="009941E7"/>
    <w:rsid w:val="00994851"/>
    <w:rsid w:val="00994BD6"/>
    <w:rsid w:val="009954AA"/>
    <w:rsid w:val="00995570"/>
    <w:rsid w:val="00995F38"/>
    <w:rsid w:val="00996DB9"/>
    <w:rsid w:val="00997638"/>
    <w:rsid w:val="0099763A"/>
    <w:rsid w:val="00997A98"/>
    <w:rsid w:val="009A1AC2"/>
    <w:rsid w:val="009A3210"/>
    <w:rsid w:val="009A38AD"/>
    <w:rsid w:val="009A3B86"/>
    <w:rsid w:val="009A460E"/>
    <w:rsid w:val="009A469F"/>
    <w:rsid w:val="009A4CE1"/>
    <w:rsid w:val="009A5E69"/>
    <w:rsid w:val="009A600D"/>
    <w:rsid w:val="009A6123"/>
    <w:rsid w:val="009A6624"/>
    <w:rsid w:val="009A66E1"/>
    <w:rsid w:val="009A69B8"/>
    <w:rsid w:val="009A7583"/>
    <w:rsid w:val="009A7CDD"/>
    <w:rsid w:val="009B0207"/>
    <w:rsid w:val="009B1E8F"/>
    <w:rsid w:val="009B3156"/>
    <w:rsid w:val="009B3843"/>
    <w:rsid w:val="009B4565"/>
    <w:rsid w:val="009B5697"/>
    <w:rsid w:val="009B60DF"/>
    <w:rsid w:val="009B673F"/>
    <w:rsid w:val="009B730D"/>
    <w:rsid w:val="009B7575"/>
    <w:rsid w:val="009C0A1E"/>
    <w:rsid w:val="009C0AE9"/>
    <w:rsid w:val="009C0FC2"/>
    <w:rsid w:val="009C1755"/>
    <w:rsid w:val="009C17A0"/>
    <w:rsid w:val="009C2329"/>
    <w:rsid w:val="009C2508"/>
    <w:rsid w:val="009C2F16"/>
    <w:rsid w:val="009C3055"/>
    <w:rsid w:val="009C41BE"/>
    <w:rsid w:val="009C4E0A"/>
    <w:rsid w:val="009C4F00"/>
    <w:rsid w:val="009C5016"/>
    <w:rsid w:val="009C573B"/>
    <w:rsid w:val="009C74A8"/>
    <w:rsid w:val="009C7CD2"/>
    <w:rsid w:val="009D0123"/>
    <w:rsid w:val="009D1AEC"/>
    <w:rsid w:val="009D1BAB"/>
    <w:rsid w:val="009D1D64"/>
    <w:rsid w:val="009D205E"/>
    <w:rsid w:val="009D27C0"/>
    <w:rsid w:val="009D2B68"/>
    <w:rsid w:val="009D353E"/>
    <w:rsid w:val="009D5F75"/>
    <w:rsid w:val="009D6343"/>
    <w:rsid w:val="009D65D2"/>
    <w:rsid w:val="009D6F3C"/>
    <w:rsid w:val="009D703E"/>
    <w:rsid w:val="009D7965"/>
    <w:rsid w:val="009E1829"/>
    <w:rsid w:val="009E1F5D"/>
    <w:rsid w:val="009E3335"/>
    <w:rsid w:val="009E3EF5"/>
    <w:rsid w:val="009E4E86"/>
    <w:rsid w:val="009E63E8"/>
    <w:rsid w:val="009E7EC8"/>
    <w:rsid w:val="009F0D5B"/>
    <w:rsid w:val="009F19AB"/>
    <w:rsid w:val="009F26D3"/>
    <w:rsid w:val="009F2B7D"/>
    <w:rsid w:val="009F35EC"/>
    <w:rsid w:val="009F3AB3"/>
    <w:rsid w:val="009F61DB"/>
    <w:rsid w:val="009F6E8C"/>
    <w:rsid w:val="009F7015"/>
    <w:rsid w:val="009F7B93"/>
    <w:rsid w:val="00A00B17"/>
    <w:rsid w:val="00A0216E"/>
    <w:rsid w:val="00A02894"/>
    <w:rsid w:val="00A02EA9"/>
    <w:rsid w:val="00A031B5"/>
    <w:rsid w:val="00A0344E"/>
    <w:rsid w:val="00A03DAB"/>
    <w:rsid w:val="00A0527E"/>
    <w:rsid w:val="00A0697F"/>
    <w:rsid w:val="00A06D1D"/>
    <w:rsid w:val="00A07007"/>
    <w:rsid w:val="00A07650"/>
    <w:rsid w:val="00A07A03"/>
    <w:rsid w:val="00A07B84"/>
    <w:rsid w:val="00A10758"/>
    <w:rsid w:val="00A1274D"/>
    <w:rsid w:val="00A12AA3"/>
    <w:rsid w:val="00A1353A"/>
    <w:rsid w:val="00A137C0"/>
    <w:rsid w:val="00A14355"/>
    <w:rsid w:val="00A149F1"/>
    <w:rsid w:val="00A14EE7"/>
    <w:rsid w:val="00A150B1"/>
    <w:rsid w:val="00A15261"/>
    <w:rsid w:val="00A15546"/>
    <w:rsid w:val="00A15975"/>
    <w:rsid w:val="00A16494"/>
    <w:rsid w:val="00A1692F"/>
    <w:rsid w:val="00A2125A"/>
    <w:rsid w:val="00A21575"/>
    <w:rsid w:val="00A22B57"/>
    <w:rsid w:val="00A22E5F"/>
    <w:rsid w:val="00A24FD6"/>
    <w:rsid w:val="00A2510C"/>
    <w:rsid w:val="00A25A6D"/>
    <w:rsid w:val="00A267B5"/>
    <w:rsid w:val="00A30368"/>
    <w:rsid w:val="00A303F9"/>
    <w:rsid w:val="00A3045C"/>
    <w:rsid w:val="00A30643"/>
    <w:rsid w:val="00A3068D"/>
    <w:rsid w:val="00A31B90"/>
    <w:rsid w:val="00A31E23"/>
    <w:rsid w:val="00A32EB1"/>
    <w:rsid w:val="00A33476"/>
    <w:rsid w:val="00A3483E"/>
    <w:rsid w:val="00A34B96"/>
    <w:rsid w:val="00A34D1C"/>
    <w:rsid w:val="00A36C2E"/>
    <w:rsid w:val="00A36F23"/>
    <w:rsid w:val="00A37640"/>
    <w:rsid w:val="00A412BA"/>
    <w:rsid w:val="00A4189A"/>
    <w:rsid w:val="00A419CD"/>
    <w:rsid w:val="00A41FED"/>
    <w:rsid w:val="00A43331"/>
    <w:rsid w:val="00A433F3"/>
    <w:rsid w:val="00A43F51"/>
    <w:rsid w:val="00A44363"/>
    <w:rsid w:val="00A44833"/>
    <w:rsid w:val="00A44D3B"/>
    <w:rsid w:val="00A45208"/>
    <w:rsid w:val="00A45B5D"/>
    <w:rsid w:val="00A46C1A"/>
    <w:rsid w:val="00A4725C"/>
    <w:rsid w:val="00A47354"/>
    <w:rsid w:val="00A4783E"/>
    <w:rsid w:val="00A510BC"/>
    <w:rsid w:val="00A53000"/>
    <w:rsid w:val="00A54122"/>
    <w:rsid w:val="00A55146"/>
    <w:rsid w:val="00A5540A"/>
    <w:rsid w:val="00A557D1"/>
    <w:rsid w:val="00A55D6B"/>
    <w:rsid w:val="00A56BDE"/>
    <w:rsid w:val="00A56F73"/>
    <w:rsid w:val="00A57971"/>
    <w:rsid w:val="00A614F4"/>
    <w:rsid w:val="00A61F54"/>
    <w:rsid w:val="00A62E3B"/>
    <w:rsid w:val="00A630FA"/>
    <w:rsid w:val="00A63CE4"/>
    <w:rsid w:val="00A63EC5"/>
    <w:rsid w:val="00A63F22"/>
    <w:rsid w:val="00A63F31"/>
    <w:rsid w:val="00A65A41"/>
    <w:rsid w:val="00A66366"/>
    <w:rsid w:val="00A66898"/>
    <w:rsid w:val="00A6698E"/>
    <w:rsid w:val="00A676F9"/>
    <w:rsid w:val="00A67F57"/>
    <w:rsid w:val="00A707D3"/>
    <w:rsid w:val="00A70C55"/>
    <w:rsid w:val="00A73C77"/>
    <w:rsid w:val="00A73CC6"/>
    <w:rsid w:val="00A74747"/>
    <w:rsid w:val="00A75168"/>
    <w:rsid w:val="00A75A87"/>
    <w:rsid w:val="00A76120"/>
    <w:rsid w:val="00A762F4"/>
    <w:rsid w:val="00A764E2"/>
    <w:rsid w:val="00A770AD"/>
    <w:rsid w:val="00A77439"/>
    <w:rsid w:val="00A8126D"/>
    <w:rsid w:val="00A81835"/>
    <w:rsid w:val="00A83373"/>
    <w:rsid w:val="00A834A3"/>
    <w:rsid w:val="00A835BD"/>
    <w:rsid w:val="00A84228"/>
    <w:rsid w:val="00A8451B"/>
    <w:rsid w:val="00A85442"/>
    <w:rsid w:val="00A85F9E"/>
    <w:rsid w:val="00A86EAC"/>
    <w:rsid w:val="00A877F9"/>
    <w:rsid w:val="00A87C31"/>
    <w:rsid w:val="00A87D83"/>
    <w:rsid w:val="00A90016"/>
    <w:rsid w:val="00A900CA"/>
    <w:rsid w:val="00A900EC"/>
    <w:rsid w:val="00A90579"/>
    <w:rsid w:val="00A91644"/>
    <w:rsid w:val="00A92556"/>
    <w:rsid w:val="00A9325B"/>
    <w:rsid w:val="00A93F19"/>
    <w:rsid w:val="00A94351"/>
    <w:rsid w:val="00A94695"/>
    <w:rsid w:val="00A94E2A"/>
    <w:rsid w:val="00A94E5D"/>
    <w:rsid w:val="00A94E67"/>
    <w:rsid w:val="00A95407"/>
    <w:rsid w:val="00A956B9"/>
    <w:rsid w:val="00A963DA"/>
    <w:rsid w:val="00A9768F"/>
    <w:rsid w:val="00AA0511"/>
    <w:rsid w:val="00AA0A7A"/>
    <w:rsid w:val="00AA1011"/>
    <w:rsid w:val="00AA1B33"/>
    <w:rsid w:val="00AA1C45"/>
    <w:rsid w:val="00AA2B99"/>
    <w:rsid w:val="00AA2EC6"/>
    <w:rsid w:val="00AA2F23"/>
    <w:rsid w:val="00AA3D12"/>
    <w:rsid w:val="00AA442F"/>
    <w:rsid w:val="00AA64F9"/>
    <w:rsid w:val="00AA69E6"/>
    <w:rsid w:val="00AA6D74"/>
    <w:rsid w:val="00AB08BA"/>
    <w:rsid w:val="00AB1850"/>
    <w:rsid w:val="00AB3E12"/>
    <w:rsid w:val="00AB456E"/>
    <w:rsid w:val="00AB4A9D"/>
    <w:rsid w:val="00AB5DF3"/>
    <w:rsid w:val="00AB68DD"/>
    <w:rsid w:val="00AB6A3C"/>
    <w:rsid w:val="00AB6B16"/>
    <w:rsid w:val="00AB6E47"/>
    <w:rsid w:val="00AB6E67"/>
    <w:rsid w:val="00AB7402"/>
    <w:rsid w:val="00AB74E0"/>
    <w:rsid w:val="00AC0AAB"/>
    <w:rsid w:val="00AC0FF3"/>
    <w:rsid w:val="00AC1522"/>
    <w:rsid w:val="00AC1917"/>
    <w:rsid w:val="00AC2FB9"/>
    <w:rsid w:val="00AC30F4"/>
    <w:rsid w:val="00AC3EA9"/>
    <w:rsid w:val="00AC4642"/>
    <w:rsid w:val="00AC6164"/>
    <w:rsid w:val="00AC683C"/>
    <w:rsid w:val="00AD07A0"/>
    <w:rsid w:val="00AD2F99"/>
    <w:rsid w:val="00AD2FE7"/>
    <w:rsid w:val="00AD3051"/>
    <w:rsid w:val="00AD330E"/>
    <w:rsid w:val="00AD3DF8"/>
    <w:rsid w:val="00AD4613"/>
    <w:rsid w:val="00AD4996"/>
    <w:rsid w:val="00AD49AA"/>
    <w:rsid w:val="00AD4DE0"/>
    <w:rsid w:val="00AD5673"/>
    <w:rsid w:val="00AD578B"/>
    <w:rsid w:val="00AD580C"/>
    <w:rsid w:val="00AD6096"/>
    <w:rsid w:val="00AD6A42"/>
    <w:rsid w:val="00AD6C24"/>
    <w:rsid w:val="00AD6F19"/>
    <w:rsid w:val="00AD7539"/>
    <w:rsid w:val="00AD76D4"/>
    <w:rsid w:val="00AE0C98"/>
    <w:rsid w:val="00AE0F03"/>
    <w:rsid w:val="00AE107B"/>
    <w:rsid w:val="00AE114A"/>
    <w:rsid w:val="00AE126A"/>
    <w:rsid w:val="00AE1568"/>
    <w:rsid w:val="00AE17C6"/>
    <w:rsid w:val="00AE17CD"/>
    <w:rsid w:val="00AE3038"/>
    <w:rsid w:val="00AE3EFC"/>
    <w:rsid w:val="00AE4463"/>
    <w:rsid w:val="00AE50B4"/>
    <w:rsid w:val="00AE61C6"/>
    <w:rsid w:val="00AE6283"/>
    <w:rsid w:val="00AE649E"/>
    <w:rsid w:val="00AE6EBE"/>
    <w:rsid w:val="00AF0366"/>
    <w:rsid w:val="00AF1E7C"/>
    <w:rsid w:val="00AF2626"/>
    <w:rsid w:val="00AF268A"/>
    <w:rsid w:val="00AF28B0"/>
    <w:rsid w:val="00AF2AC2"/>
    <w:rsid w:val="00AF42AF"/>
    <w:rsid w:val="00AF4B69"/>
    <w:rsid w:val="00AF55F3"/>
    <w:rsid w:val="00AF59A7"/>
    <w:rsid w:val="00AF5C54"/>
    <w:rsid w:val="00AF5CF3"/>
    <w:rsid w:val="00AF6B11"/>
    <w:rsid w:val="00AF6D92"/>
    <w:rsid w:val="00AF75A4"/>
    <w:rsid w:val="00B009E4"/>
    <w:rsid w:val="00B01CEE"/>
    <w:rsid w:val="00B01E4B"/>
    <w:rsid w:val="00B02FDF"/>
    <w:rsid w:val="00B04754"/>
    <w:rsid w:val="00B050BD"/>
    <w:rsid w:val="00B0532E"/>
    <w:rsid w:val="00B05BC8"/>
    <w:rsid w:val="00B06F20"/>
    <w:rsid w:val="00B07DFA"/>
    <w:rsid w:val="00B1011C"/>
    <w:rsid w:val="00B113BC"/>
    <w:rsid w:val="00B11440"/>
    <w:rsid w:val="00B11880"/>
    <w:rsid w:val="00B11A0C"/>
    <w:rsid w:val="00B12C65"/>
    <w:rsid w:val="00B12C70"/>
    <w:rsid w:val="00B1311E"/>
    <w:rsid w:val="00B13465"/>
    <w:rsid w:val="00B135D8"/>
    <w:rsid w:val="00B13694"/>
    <w:rsid w:val="00B153A5"/>
    <w:rsid w:val="00B16D27"/>
    <w:rsid w:val="00B1780A"/>
    <w:rsid w:val="00B178CE"/>
    <w:rsid w:val="00B17A4D"/>
    <w:rsid w:val="00B217AA"/>
    <w:rsid w:val="00B242FD"/>
    <w:rsid w:val="00B24321"/>
    <w:rsid w:val="00B243FA"/>
    <w:rsid w:val="00B247B0"/>
    <w:rsid w:val="00B247E9"/>
    <w:rsid w:val="00B24982"/>
    <w:rsid w:val="00B25127"/>
    <w:rsid w:val="00B25796"/>
    <w:rsid w:val="00B25A9D"/>
    <w:rsid w:val="00B25D61"/>
    <w:rsid w:val="00B26EE1"/>
    <w:rsid w:val="00B316A9"/>
    <w:rsid w:val="00B3369D"/>
    <w:rsid w:val="00B34405"/>
    <w:rsid w:val="00B34BB2"/>
    <w:rsid w:val="00B34D5C"/>
    <w:rsid w:val="00B35332"/>
    <w:rsid w:val="00B358C9"/>
    <w:rsid w:val="00B36808"/>
    <w:rsid w:val="00B36A72"/>
    <w:rsid w:val="00B3722A"/>
    <w:rsid w:val="00B37D3E"/>
    <w:rsid w:val="00B421CF"/>
    <w:rsid w:val="00B421ED"/>
    <w:rsid w:val="00B4246F"/>
    <w:rsid w:val="00B453C7"/>
    <w:rsid w:val="00B453E3"/>
    <w:rsid w:val="00B45E87"/>
    <w:rsid w:val="00B46345"/>
    <w:rsid w:val="00B465DB"/>
    <w:rsid w:val="00B468AA"/>
    <w:rsid w:val="00B47F6E"/>
    <w:rsid w:val="00B50658"/>
    <w:rsid w:val="00B50795"/>
    <w:rsid w:val="00B5274A"/>
    <w:rsid w:val="00B52873"/>
    <w:rsid w:val="00B53EE7"/>
    <w:rsid w:val="00B54259"/>
    <w:rsid w:val="00B5470A"/>
    <w:rsid w:val="00B548CA"/>
    <w:rsid w:val="00B54A2F"/>
    <w:rsid w:val="00B54F96"/>
    <w:rsid w:val="00B55572"/>
    <w:rsid w:val="00B55D9A"/>
    <w:rsid w:val="00B566B3"/>
    <w:rsid w:val="00B569DF"/>
    <w:rsid w:val="00B56FB4"/>
    <w:rsid w:val="00B5774B"/>
    <w:rsid w:val="00B57C3A"/>
    <w:rsid w:val="00B57C5B"/>
    <w:rsid w:val="00B60D85"/>
    <w:rsid w:val="00B613D3"/>
    <w:rsid w:val="00B61C48"/>
    <w:rsid w:val="00B62768"/>
    <w:rsid w:val="00B63370"/>
    <w:rsid w:val="00B635E2"/>
    <w:rsid w:val="00B63891"/>
    <w:rsid w:val="00B641E2"/>
    <w:rsid w:val="00B642FC"/>
    <w:rsid w:val="00B64765"/>
    <w:rsid w:val="00B6511F"/>
    <w:rsid w:val="00B6651D"/>
    <w:rsid w:val="00B668C9"/>
    <w:rsid w:val="00B67ABA"/>
    <w:rsid w:val="00B67F4B"/>
    <w:rsid w:val="00B70A1C"/>
    <w:rsid w:val="00B71B89"/>
    <w:rsid w:val="00B71E43"/>
    <w:rsid w:val="00B7490F"/>
    <w:rsid w:val="00B7572C"/>
    <w:rsid w:val="00B757BE"/>
    <w:rsid w:val="00B76E83"/>
    <w:rsid w:val="00B7761B"/>
    <w:rsid w:val="00B77942"/>
    <w:rsid w:val="00B77CE9"/>
    <w:rsid w:val="00B8202E"/>
    <w:rsid w:val="00B82835"/>
    <w:rsid w:val="00B82B22"/>
    <w:rsid w:val="00B82F3E"/>
    <w:rsid w:val="00B831C2"/>
    <w:rsid w:val="00B835CC"/>
    <w:rsid w:val="00B83C26"/>
    <w:rsid w:val="00B83EC4"/>
    <w:rsid w:val="00B840A3"/>
    <w:rsid w:val="00B84E0A"/>
    <w:rsid w:val="00B8512D"/>
    <w:rsid w:val="00B85292"/>
    <w:rsid w:val="00B85403"/>
    <w:rsid w:val="00B85806"/>
    <w:rsid w:val="00B85BD6"/>
    <w:rsid w:val="00B85D76"/>
    <w:rsid w:val="00B86625"/>
    <w:rsid w:val="00B86B3E"/>
    <w:rsid w:val="00B87168"/>
    <w:rsid w:val="00B903EA"/>
    <w:rsid w:val="00B90571"/>
    <w:rsid w:val="00B90CAF"/>
    <w:rsid w:val="00B92361"/>
    <w:rsid w:val="00B9252B"/>
    <w:rsid w:val="00B92E8E"/>
    <w:rsid w:val="00B9342A"/>
    <w:rsid w:val="00B94044"/>
    <w:rsid w:val="00B941BE"/>
    <w:rsid w:val="00B94434"/>
    <w:rsid w:val="00B951BC"/>
    <w:rsid w:val="00B9663B"/>
    <w:rsid w:val="00B968B0"/>
    <w:rsid w:val="00B970BC"/>
    <w:rsid w:val="00BA0E9B"/>
    <w:rsid w:val="00BA1C6C"/>
    <w:rsid w:val="00BA2861"/>
    <w:rsid w:val="00BA2A6B"/>
    <w:rsid w:val="00BA2F91"/>
    <w:rsid w:val="00BA339C"/>
    <w:rsid w:val="00BA341D"/>
    <w:rsid w:val="00BA446C"/>
    <w:rsid w:val="00BA46D4"/>
    <w:rsid w:val="00BA5161"/>
    <w:rsid w:val="00BA60FC"/>
    <w:rsid w:val="00BA679F"/>
    <w:rsid w:val="00BA7257"/>
    <w:rsid w:val="00BB1096"/>
    <w:rsid w:val="00BB293E"/>
    <w:rsid w:val="00BB2C47"/>
    <w:rsid w:val="00BB304E"/>
    <w:rsid w:val="00BB4372"/>
    <w:rsid w:val="00BB44AA"/>
    <w:rsid w:val="00BB457D"/>
    <w:rsid w:val="00BB4965"/>
    <w:rsid w:val="00BB57B1"/>
    <w:rsid w:val="00BC203C"/>
    <w:rsid w:val="00BC24F1"/>
    <w:rsid w:val="00BC2DFD"/>
    <w:rsid w:val="00BC3433"/>
    <w:rsid w:val="00BC4B26"/>
    <w:rsid w:val="00BC541D"/>
    <w:rsid w:val="00BC5548"/>
    <w:rsid w:val="00BC5B0F"/>
    <w:rsid w:val="00BC5E07"/>
    <w:rsid w:val="00BC7027"/>
    <w:rsid w:val="00BC73F1"/>
    <w:rsid w:val="00BC74BE"/>
    <w:rsid w:val="00BD47B7"/>
    <w:rsid w:val="00BD55CD"/>
    <w:rsid w:val="00BD59B7"/>
    <w:rsid w:val="00BD67E2"/>
    <w:rsid w:val="00BD6E36"/>
    <w:rsid w:val="00BD7741"/>
    <w:rsid w:val="00BD78A3"/>
    <w:rsid w:val="00BD7FC9"/>
    <w:rsid w:val="00BE0BDA"/>
    <w:rsid w:val="00BE119C"/>
    <w:rsid w:val="00BE1C11"/>
    <w:rsid w:val="00BE1E4D"/>
    <w:rsid w:val="00BE3425"/>
    <w:rsid w:val="00BE44A6"/>
    <w:rsid w:val="00BE480D"/>
    <w:rsid w:val="00BE527B"/>
    <w:rsid w:val="00BE5698"/>
    <w:rsid w:val="00BE5BAC"/>
    <w:rsid w:val="00BE64F6"/>
    <w:rsid w:val="00BE76A2"/>
    <w:rsid w:val="00BF1733"/>
    <w:rsid w:val="00BF1B0F"/>
    <w:rsid w:val="00BF1BBD"/>
    <w:rsid w:val="00BF1D54"/>
    <w:rsid w:val="00BF2168"/>
    <w:rsid w:val="00BF277A"/>
    <w:rsid w:val="00BF29D2"/>
    <w:rsid w:val="00BF2BB9"/>
    <w:rsid w:val="00BF2E95"/>
    <w:rsid w:val="00BF4253"/>
    <w:rsid w:val="00BF48C0"/>
    <w:rsid w:val="00BF53F1"/>
    <w:rsid w:val="00BF6517"/>
    <w:rsid w:val="00BF6E15"/>
    <w:rsid w:val="00BF7373"/>
    <w:rsid w:val="00BF7553"/>
    <w:rsid w:val="00C00AAF"/>
    <w:rsid w:val="00C0134D"/>
    <w:rsid w:val="00C014E8"/>
    <w:rsid w:val="00C017FE"/>
    <w:rsid w:val="00C01ED6"/>
    <w:rsid w:val="00C0215E"/>
    <w:rsid w:val="00C03E6B"/>
    <w:rsid w:val="00C045D4"/>
    <w:rsid w:val="00C05650"/>
    <w:rsid w:val="00C056E3"/>
    <w:rsid w:val="00C065F1"/>
    <w:rsid w:val="00C10545"/>
    <w:rsid w:val="00C105B2"/>
    <w:rsid w:val="00C10932"/>
    <w:rsid w:val="00C10C27"/>
    <w:rsid w:val="00C10DDE"/>
    <w:rsid w:val="00C11D51"/>
    <w:rsid w:val="00C11F80"/>
    <w:rsid w:val="00C12182"/>
    <w:rsid w:val="00C140E0"/>
    <w:rsid w:val="00C1509A"/>
    <w:rsid w:val="00C1511D"/>
    <w:rsid w:val="00C154FF"/>
    <w:rsid w:val="00C1617F"/>
    <w:rsid w:val="00C16216"/>
    <w:rsid w:val="00C17D1D"/>
    <w:rsid w:val="00C2080C"/>
    <w:rsid w:val="00C208BF"/>
    <w:rsid w:val="00C20920"/>
    <w:rsid w:val="00C20DB1"/>
    <w:rsid w:val="00C21029"/>
    <w:rsid w:val="00C21310"/>
    <w:rsid w:val="00C2232B"/>
    <w:rsid w:val="00C22E88"/>
    <w:rsid w:val="00C233D4"/>
    <w:rsid w:val="00C2362B"/>
    <w:rsid w:val="00C24094"/>
    <w:rsid w:val="00C24AB3"/>
    <w:rsid w:val="00C24ADB"/>
    <w:rsid w:val="00C24ED7"/>
    <w:rsid w:val="00C25943"/>
    <w:rsid w:val="00C27096"/>
    <w:rsid w:val="00C27280"/>
    <w:rsid w:val="00C273A0"/>
    <w:rsid w:val="00C30385"/>
    <w:rsid w:val="00C3077C"/>
    <w:rsid w:val="00C32E09"/>
    <w:rsid w:val="00C33136"/>
    <w:rsid w:val="00C33B11"/>
    <w:rsid w:val="00C33F15"/>
    <w:rsid w:val="00C3474C"/>
    <w:rsid w:val="00C35026"/>
    <w:rsid w:val="00C367C6"/>
    <w:rsid w:val="00C379A6"/>
    <w:rsid w:val="00C41872"/>
    <w:rsid w:val="00C427B3"/>
    <w:rsid w:val="00C433CB"/>
    <w:rsid w:val="00C437F9"/>
    <w:rsid w:val="00C43E6B"/>
    <w:rsid w:val="00C449E4"/>
    <w:rsid w:val="00C44DA9"/>
    <w:rsid w:val="00C45079"/>
    <w:rsid w:val="00C45B61"/>
    <w:rsid w:val="00C4656D"/>
    <w:rsid w:val="00C47A04"/>
    <w:rsid w:val="00C47AFD"/>
    <w:rsid w:val="00C47ED4"/>
    <w:rsid w:val="00C502CE"/>
    <w:rsid w:val="00C50498"/>
    <w:rsid w:val="00C50F7E"/>
    <w:rsid w:val="00C519E5"/>
    <w:rsid w:val="00C522A2"/>
    <w:rsid w:val="00C5252A"/>
    <w:rsid w:val="00C52F1D"/>
    <w:rsid w:val="00C52F9E"/>
    <w:rsid w:val="00C5347E"/>
    <w:rsid w:val="00C5352D"/>
    <w:rsid w:val="00C53639"/>
    <w:rsid w:val="00C5488D"/>
    <w:rsid w:val="00C550AE"/>
    <w:rsid w:val="00C556D2"/>
    <w:rsid w:val="00C55868"/>
    <w:rsid w:val="00C563A4"/>
    <w:rsid w:val="00C5668E"/>
    <w:rsid w:val="00C568BE"/>
    <w:rsid w:val="00C571D3"/>
    <w:rsid w:val="00C577D3"/>
    <w:rsid w:val="00C578ED"/>
    <w:rsid w:val="00C57C36"/>
    <w:rsid w:val="00C57E30"/>
    <w:rsid w:val="00C606CD"/>
    <w:rsid w:val="00C60F8A"/>
    <w:rsid w:val="00C61045"/>
    <w:rsid w:val="00C610B6"/>
    <w:rsid w:val="00C61254"/>
    <w:rsid w:val="00C61870"/>
    <w:rsid w:val="00C61907"/>
    <w:rsid w:val="00C62385"/>
    <w:rsid w:val="00C62F0F"/>
    <w:rsid w:val="00C63F57"/>
    <w:rsid w:val="00C64F98"/>
    <w:rsid w:val="00C650BB"/>
    <w:rsid w:val="00C6690D"/>
    <w:rsid w:val="00C669E5"/>
    <w:rsid w:val="00C66D73"/>
    <w:rsid w:val="00C67456"/>
    <w:rsid w:val="00C67599"/>
    <w:rsid w:val="00C67F0F"/>
    <w:rsid w:val="00C70164"/>
    <w:rsid w:val="00C706A5"/>
    <w:rsid w:val="00C70DE1"/>
    <w:rsid w:val="00C717BC"/>
    <w:rsid w:val="00C71FFA"/>
    <w:rsid w:val="00C72065"/>
    <w:rsid w:val="00C7392C"/>
    <w:rsid w:val="00C747AE"/>
    <w:rsid w:val="00C74883"/>
    <w:rsid w:val="00C7526C"/>
    <w:rsid w:val="00C762B3"/>
    <w:rsid w:val="00C764B3"/>
    <w:rsid w:val="00C7662E"/>
    <w:rsid w:val="00C76A49"/>
    <w:rsid w:val="00C777D9"/>
    <w:rsid w:val="00C8056E"/>
    <w:rsid w:val="00C805FD"/>
    <w:rsid w:val="00C80B41"/>
    <w:rsid w:val="00C818A3"/>
    <w:rsid w:val="00C82CE5"/>
    <w:rsid w:val="00C83733"/>
    <w:rsid w:val="00C849BC"/>
    <w:rsid w:val="00C86ADE"/>
    <w:rsid w:val="00C9032A"/>
    <w:rsid w:val="00C903F7"/>
    <w:rsid w:val="00C90519"/>
    <w:rsid w:val="00C90821"/>
    <w:rsid w:val="00C90AFF"/>
    <w:rsid w:val="00C923DC"/>
    <w:rsid w:val="00C924D9"/>
    <w:rsid w:val="00C92577"/>
    <w:rsid w:val="00C92CB2"/>
    <w:rsid w:val="00C9560E"/>
    <w:rsid w:val="00C95724"/>
    <w:rsid w:val="00C97989"/>
    <w:rsid w:val="00CA43ED"/>
    <w:rsid w:val="00CA4D5B"/>
    <w:rsid w:val="00CA4F82"/>
    <w:rsid w:val="00CA5606"/>
    <w:rsid w:val="00CA6282"/>
    <w:rsid w:val="00CB017F"/>
    <w:rsid w:val="00CB0865"/>
    <w:rsid w:val="00CB2025"/>
    <w:rsid w:val="00CB26B6"/>
    <w:rsid w:val="00CB2EBD"/>
    <w:rsid w:val="00CB35D7"/>
    <w:rsid w:val="00CB439E"/>
    <w:rsid w:val="00CB52D1"/>
    <w:rsid w:val="00CB57BD"/>
    <w:rsid w:val="00CB5C3A"/>
    <w:rsid w:val="00CB62F4"/>
    <w:rsid w:val="00CB638D"/>
    <w:rsid w:val="00CB67B5"/>
    <w:rsid w:val="00CB6C7F"/>
    <w:rsid w:val="00CB729C"/>
    <w:rsid w:val="00CB79E3"/>
    <w:rsid w:val="00CB7AC5"/>
    <w:rsid w:val="00CB7E52"/>
    <w:rsid w:val="00CC0EBE"/>
    <w:rsid w:val="00CC120E"/>
    <w:rsid w:val="00CC2DEF"/>
    <w:rsid w:val="00CC2FAE"/>
    <w:rsid w:val="00CC404C"/>
    <w:rsid w:val="00CC43CA"/>
    <w:rsid w:val="00CC4A7E"/>
    <w:rsid w:val="00CC6144"/>
    <w:rsid w:val="00CC623E"/>
    <w:rsid w:val="00CC6DFA"/>
    <w:rsid w:val="00CC6FE9"/>
    <w:rsid w:val="00CC7CBA"/>
    <w:rsid w:val="00CD0755"/>
    <w:rsid w:val="00CD0BE9"/>
    <w:rsid w:val="00CD24D5"/>
    <w:rsid w:val="00CD316A"/>
    <w:rsid w:val="00CD3590"/>
    <w:rsid w:val="00CD3786"/>
    <w:rsid w:val="00CD488F"/>
    <w:rsid w:val="00CD5617"/>
    <w:rsid w:val="00CD5CDB"/>
    <w:rsid w:val="00CD7D53"/>
    <w:rsid w:val="00CE048A"/>
    <w:rsid w:val="00CE0A76"/>
    <w:rsid w:val="00CE0FE1"/>
    <w:rsid w:val="00CE143D"/>
    <w:rsid w:val="00CE1FB7"/>
    <w:rsid w:val="00CE23A3"/>
    <w:rsid w:val="00CE56DA"/>
    <w:rsid w:val="00CE69F9"/>
    <w:rsid w:val="00CE6B95"/>
    <w:rsid w:val="00CE7254"/>
    <w:rsid w:val="00CE735A"/>
    <w:rsid w:val="00CF00E7"/>
    <w:rsid w:val="00CF0935"/>
    <w:rsid w:val="00CF0E12"/>
    <w:rsid w:val="00CF103F"/>
    <w:rsid w:val="00CF1463"/>
    <w:rsid w:val="00CF16C3"/>
    <w:rsid w:val="00CF1C84"/>
    <w:rsid w:val="00CF253F"/>
    <w:rsid w:val="00CF3130"/>
    <w:rsid w:val="00CF5034"/>
    <w:rsid w:val="00CF54C0"/>
    <w:rsid w:val="00CF60AA"/>
    <w:rsid w:val="00CF69C4"/>
    <w:rsid w:val="00CF78A6"/>
    <w:rsid w:val="00CF79FF"/>
    <w:rsid w:val="00CF7F92"/>
    <w:rsid w:val="00D00756"/>
    <w:rsid w:val="00D011DD"/>
    <w:rsid w:val="00D01D5E"/>
    <w:rsid w:val="00D025D5"/>
    <w:rsid w:val="00D0323E"/>
    <w:rsid w:val="00D0347C"/>
    <w:rsid w:val="00D03FDE"/>
    <w:rsid w:val="00D05E1D"/>
    <w:rsid w:val="00D06C87"/>
    <w:rsid w:val="00D10073"/>
    <w:rsid w:val="00D10700"/>
    <w:rsid w:val="00D107CD"/>
    <w:rsid w:val="00D10EF7"/>
    <w:rsid w:val="00D11A1E"/>
    <w:rsid w:val="00D12A59"/>
    <w:rsid w:val="00D13E81"/>
    <w:rsid w:val="00D1415C"/>
    <w:rsid w:val="00D15119"/>
    <w:rsid w:val="00D153A6"/>
    <w:rsid w:val="00D162E7"/>
    <w:rsid w:val="00D17443"/>
    <w:rsid w:val="00D20432"/>
    <w:rsid w:val="00D21285"/>
    <w:rsid w:val="00D21422"/>
    <w:rsid w:val="00D22233"/>
    <w:rsid w:val="00D233D4"/>
    <w:rsid w:val="00D24BE0"/>
    <w:rsid w:val="00D24D10"/>
    <w:rsid w:val="00D24DB2"/>
    <w:rsid w:val="00D25F5A"/>
    <w:rsid w:val="00D27F1C"/>
    <w:rsid w:val="00D3104B"/>
    <w:rsid w:val="00D31373"/>
    <w:rsid w:val="00D31448"/>
    <w:rsid w:val="00D317BA"/>
    <w:rsid w:val="00D31946"/>
    <w:rsid w:val="00D31A02"/>
    <w:rsid w:val="00D323EE"/>
    <w:rsid w:val="00D32CCD"/>
    <w:rsid w:val="00D35267"/>
    <w:rsid w:val="00D35BDB"/>
    <w:rsid w:val="00D372D6"/>
    <w:rsid w:val="00D3739E"/>
    <w:rsid w:val="00D375C3"/>
    <w:rsid w:val="00D37A10"/>
    <w:rsid w:val="00D37D1D"/>
    <w:rsid w:val="00D37E41"/>
    <w:rsid w:val="00D402BA"/>
    <w:rsid w:val="00D41D4B"/>
    <w:rsid w:val="00D42161"/>
    <w:rsid w:val="00D42735"/>
    <w:rsid w:val="00D429DB"/>
    <w:rsid w:val="00D42BA3"/>
    <w:rsid w:val="00D440F2"/>
    <w:rsid w:val="00D44477"/>
    <w:rsid w:val="00D447ED"/>
    <w:rsid w:val="00D45D44"/>
    <w:rsid w:val="00D463A9"/>
    <w:rsid w:val="00D46749"/>
    <w:rsid w:val="00D4782C"/>
    <w:rsid w:val="00D50B39"/>
    <w:rsid w:val="00D51D63"/>
    <w:rsid w:val="00D51DAD"/>
    <w:rsid w:val="00D53721"/>
    <w:rsid w:val="00D5383C"/>
    <w:rsid w:val="00D538A3"/>
    <w:rsid w:val="00D53B5E"/>
    <w:rsid w:val="00D546C4"/>
    <w:rsid w:val="00D5582D"/>
    <w:rsid w:val="00D558C3"/>
    <w:rsid w:val="00D56135"/>
    <w:rsid w:val="00D57D02"/>
    <w:rsid w:val="00D6063C"/>
    <w:rsid w:val="00D607E2"/>
    <w:rsid w:val="00D6235E"/>
    <w:rsid w:val="00D62933"/>
    <w:rsid w:val="00D64774"/>
    <w:rsid w:val="00D6594A"/>
    <w:rsid w:val="00D65CBE"/>
    <w:rsid w:val="00D66541"/>
    <w:rsid w:val="00D66BA8"/>
    <w:rsid w:val="00D67110"/>
    <w:rsid w:val="00D67886"/>
    <w:rsid w:val="00D67DEE"/>
    <w:rsid w:val="00D707E2"/>
    <w:rsid w:val="00D715A2"/>
    <w:rsid w:val="00D7173A"/>
    <w:rsid w:val="00D722A8"/>
    <w:rsid w:val="00D73802"/>
    <w:rsid w:val="00D74024"/>
    <w:rsid w:val="00D75731"/>
    <w:rsid w:val="00D76130"/>
    <w:rsid w:val="00D76319"/>
    <w:rsid w:val="00D76993"/>
    <w:rsid w:val="00D77644"/>
    <w:rsid w:val="00D77912"/>
    <w:rsid w:val="00D80944"/>
    <w:rsid w:val="00D80BF5"/>
    <w:rsid w:val="00D81362"/>
    <w:rsid w:val="00D81A92"/>
    <w:rsid w:val="00D8204F"/>
    <w:rsid w:val="00D8285B"/>
    <w:rsid w:val="00D82A8F"/>
    <w:rsid w:val="00D834B1"/>
    <w:rsid w:val="00D852BE"/>
    <w:rsid w:val="00D853E4"/>
    <w:rsid w:val="00D85C48"/>
    <w:rsid w:val="00D8693C"/>
    <w:rsid w:val="00D87467"/>
    <w:rsid w:val="00D87E14"/>
    <w:rsid w:val="00D90B73"/>
    <w:rsid w:val="00D916A7"/>
    <w:rsid w:val="00D92274"/>
    <w:rsid w:val="00D92761"/>
    <w:rsid w:val="00D9329A"/>
    <w:rsid w:val="00D93490"/>
    <w:rsid w:val="00D93602"/>
    <w:rsid w:val="00D94F3E"/>
    <w:rsid w:val="00D961F5"/>
    <w:rsid w:val="00D96F3D"/>
    <w:rsid w:val="00D974F4"/>
    <w:rsid w:val="00DA016C"/>
    <w:rsid w:val="00DA045B"/>
    <w:rsid w:val="00DA0F80"/>
    <w:rsid w:val="00DA4452"/>
    <w:rsid w:val="00DA4CB0"/>
    <w:rsid w:val="00DA4FF2"/>
    <w:rsid w:val="00DA552D"/>
    <w:rsid w:val="00DA571D"/>
    <w:rsid w:val="00DA6416"/>
    <w:rsid w:val="00DB01FD"/>
    <w:rsid w:val="00DB0265"/>
    <w:rsid w:val="00DB0366"/>
    <w:rsid w:val="00DB0471"/>
    <w:rsid w:val="00DB0D65"/>
    <w:rsid w:val="00DB0DF5"/>
    <w:rsid w:val="00DB16F8"/>
    <w:rsid w:val="00DB20C6"/>
    <w:rsid w:val="00DB20DC"/>
    <w:rsid w:val="00DB2C6B"/>
    <w:rsid w:val="00DB2C8C"/>
    <w:rsid w:val="00DB2CD8"/>
    <w:rsid w:val="00DB2D67"/>
    <w:rsid w:val="00DB36A3"/>
    <w:rsid w:val="00DB3AE9"/>
    <w:rsid w:val="00DB4C2E"/>
    <w:rsid w:val="00DB5259"/>
    <w:rsid w:val="00DB5C26"/>
    <w:rsid w:val="00DB63D7"/>
    <w:rsid w:val="00DB64FC"/>
    <w:rsid w:val="00DB6D50"/>
    <w:rsid w:val="00DB6E4B"/>
    <w:rsid w:val="00DB71A3"/>
    <w:rsid w:val="00DC0F96"/>
    <w:rsid w:val="00DC2548"/>
    <w:rsid w:val="00DC2A76"/>
    <w:rsid w:val="00DC2E95"/>
    <w:rsid w:val="00DC36F0"/>
    <w:rsid w:val="00DC4C86"/>
    <w:rsid w:val="00DC4D75"/>
    <w:rsid w:val="00DC5335"/>
    <w:rsid w:val="00DC558B"/>
    <w:rsid w:val="00DC55D2"/>
    <w:rsid w:val="00DC6587"/>
    <w:rsid w:val="00DC6FBE"/>
    <w:rsid w:val="00DC74CA"/>
    <w:rsid w:val="00DC7543"/>
    <w:rsid w:val="00DC7820"/>
    <w:rsid w:val="00DC7DA4"/>
    <w:rsid w:val="00DD0080"/>
    <w:rsid w:val="00DD1EB3"/>
    <w:rsid w:val="00DD20D7"/>
    <w:rsid w:val="00DD2273"/>
    <w:rsid w:val="00DD2613"/>
    <w:rsid w:val="00DD2D1C"/>
    <w:rsid w:val="00DD3008"/>
    <w:rsid w:val="00DD44D8"/>
    <w:rsid w:val="00DD4E1D"/>
    <w:rsid w:val="00DD532F"/>
    <w:rsid w:val="00DD5987"/>
    <w:rsid w:val="00DD5ABB"/>
    <w:rsid w:val="00DD6E73"/>
    <w:rsid w:val="00DD76F4"/>
    <w:rsid w:val="00DD77B3"/>
    <w:rsid w:val="00DD7A35"/>
    <w:rsid w:val="00DE074B"/>
    <w:rsid w:val="00DE076E"/>
    <w:rsid w:val="00DE1083"/>
    <w:rsid w:val="00DE3054"/>
    <w:rsid w:val="00DE44E3"/>
    <w:rsid w:val="00DE487A"/>
    <w:rsid w:val="00DE527B"/>
    <w:rsid w:val="00DE5B13"/>
    <w:rsid w:val="00DE62A1"/>
    <w:rsid w:val="00DE63AA"/>
    <w:rsid w:val="00DE6B06"/>
    <w:rsid w:val="00DE779B"/>
    <w:rsid w:val="00DE7D56"/>
    <w:rsid w:val="00DF2091"/>
    <w:rsid w:val="00DF2640"/>
    <w:rsid w:val="00DF2AB4"/>
    <w:rsid w:val="00DF3747"/>
    <w:rsid w:val="00DF5C41"/>
    <w:rsid w:val="00DF65F1"/>
    <w:rsid w:val="00DF6607"/>
    <w:rsid w:val="00DF7630"/>
    <w:rsid w:val="00DF794A"/>
    <w:rsid w:val="00DF7960"/>
    <w:rsid w:val="00DF7BF6"/>
    <w:rsid w:val="00DF7C4D"/>
    <w:rsid w:val="00E00070"/>
    <w:rsid w:val="00E001C4"/>
    <w:rsid w:val="00E008A4"/>
    <w:rsid w:val="00E016B8"/>
    <w:rsid w:val="00E01E24"/>
    <w:rsid w:val="00E02E47"/>
    <w:rsid w:val="00E03599"/>
    <w:rsid w:val="00E0480D"/>
    <w:rsid w:val="00E04D53"/>
    <w:rsid w:val="00E05638"/>
    <w:rsid w:val="00E05715"/>
    <w:rsid w:val="00E0627B"/>
    <w:rsid w:val="00E06574"/>
    <w:rsid w:val="00E070F2"/>
    <w:rsid w:val="00E074C2"/>
    <w:rsid w:val="00E10544"/>
    <w:rsid w:val="00E10FB0"/>
    <w:rsid w:val="00E10FF1"/>
    <w:rsid w:val="00E1104A"/>
    <w:rsid w:val="00E11227"/>
    <w:rsid w:val="00E114C3"/>
    <w:rsid w:val="00E114CC"/>
    <w:rsid w:val="00E12D73"/>
    <w:rsid w:val="00E12D9F"/>
    <w:rsid w:val="00E130F4"/>
    <w:rsid w:val="00E13597"/>
    <w:rsid w:val="00E14067"/>
    <w:rsid w:val="00E162E4"/>
    <w:rsid w:val="00E16BD3"/>
    <w:rsid w:val="00E1708D"/>
    <w:rsid w:val="00E17774"/>
    <w:rsid w:val="00E17B03"/>
    <w:rsid w:val="00E17C39"/>
    <w:rsid w:val="00E17D72"/>
    <w:rsid w:val="00E20FA4"/>
    <w:rsid w:val="00E2159C"/>
    <w:rsid w:val="00E218F4"/>
    <w:rsid w:val="00E21962"/>
    <w:rsid w:val="00E21A56"/>
    <w:rsid w:val="00E21D65"/>
    <w:rsid w:val="00E227D5"/>
    <w:rsid w:val="00E22FD5"/>
    <w:rsid w:val="00E230CE"/>
    <w:rsid w:val="00E23100"/>
    <w:rsid w:val="00E233AA"/>
    <w:rsid w:val="00E25766"/>
    <w:rsid w:val="00E25E1F"/>
    <w:rsid w:val="00E2665A"/>
    <w:rsid w:val="00E26932"/>
    <w:rsid w:val="00E26BE8"/>
    <w:rsid w:val="00E27383"/>
    <w:rsid w:val="00E3014F"/>
    <w:rsid w:val="00E3026B"/>
    <w:rsid w:val="00E307C3"/>
    <w:rsid w:val="00E30F48"/>
    <w:rsid w:val="00E31560"/>
    <w:rsid w:val="00E3193E"/>
    <w:rsid w:val="00E31BAA"/>
    <w:rsid w:val="00E32641"/>
    <w:rsid w:val="00E32E82"/>
    <w:rsid w:val="00E33501"/>
    <w:rsid w:val="00E34FBC"/>
    <w:rsid w:val="00E35782"/>
    <w:rsid w:val="00E35D9C"/>
    <w:rsid w:val="00E35E3B"/>
    <w:rsid w:val="00E36F25"/>
    <w:rsid w:val="00E36F77"/>
    <w:rsid w:val="00E37ACE"/>
    <w:rsid w:val="00E404C5"/>
    <w:rsid w:val="00E407DD"/>
    <w:rsid w:val="00E4083E"/>
    <w:rsid w:val="00E40FFC"/>
    <w:rsid w:val="00E4155D"/>
    <w:rsid w:val="00E41E49"/>
    <w:rsid w:val="00E427EE"/>
    <w:rsid w:val="00E4334B"/>
    <w:rsid w:val="00E44074"/>
    <w:rsid w:val="00E44921"/>
    <w:rsid w:val="00E45D33"/>
    <w:rsid w:val="00E45E35"/>
    <w:rsid w:val="00E46622"/>
    <w:rsid w:val="00E469FD"/>
    <w:rsid w:val="00E502D2"/>
    <w:rsid w:val="00E503F0"/>
    <w:rsid w:val="00E519EF"/>
    <w:rsid w:val="00E5289C"/>
    <w:rsid w:val="00E530B0"/>
    <w:rsid w:val="00E531AF"/>
    <w:rsid w:val="00E53B21"/>
    <w:rsid w:val="00E54A98"/>
    <w:rsid w:val="00E55C34"/>
    <w:rsid w:val="00E55DBF"/>
    <w:rsid w:val="00E56774"/>
    <w:rsid w:val="00E60323"/>
    <w:rsid w:val="00E6066D"/>
    <w:rsid w:val="00E61451"/>
    <w:rsid w:val="00E61E4A"/>
    <w:rsid w:val="00E62707"/>
    <w:rsid w:val="00E628B9"/>
    <w:rsid w:val="00E62BE4"/>
    <w:rsid w:val="00E62DB6"/>
    <w:rsid w:val="00E63930"/>
    <w:rsid w:val="00E63AAC"/>
    <w:rsid w:val="00E63CDA"/>
    <w:rsid w:val="00E6406B"/>
    <w:rsid w:val="00E65370"/>
    <w:rsid w:val="00E65938"/>
    <w:rsid w:val="00E66B5A"/>
    <w:rsid w:val="00E66F98"/>
    <w:rsid w:val="00E67711"/>
    <w:rsid w:val="00E67C67"/>
    <w:rsid w:val="00E718DF"/>
    <w:rsid w:val="00E7192A"/>
    <w:rsid w:val="00E719D3"/>
    <w:rsid w:val="00E72549"/>
    <w:rsid w:val="00E72C3A"/>
    <w:rsid w:val="00E73AA2"/>
    <w:rsid w:val="00E756F9"/>
    <w:rsid w:val="00E75F46"/>
    <w:rsid w:val="00E76A31"/>
    <w:rsid w:val="00E8011D"/>
    <w:rsid w:val="00E80938"/>
    <w:rsid w:val="00E81897"/>
    <w:rsid w:val="00E81FF1"/>
    <w:rsid w:val="00E82907"/>
    <w:rsid w:val="00E829B1"/>
    <w:rsid w:val="00E830E8"/>
    <w:rsid w:val="00E83E54"/>
    <w:rsid w:val="00E84457"/>
    <w:rsid w:val="00E85495"/>
    <w:rsid w:val="00E85CEC"/>
    <w:rsid w:val="00E87B51"/>
    <w:rsid w:val="00E91771"/>
    <w:rsid w:val="00E91F55"/>
    <w:rsid w:val="00E92A62"/>
    <w:rsid w:val="00E935C3"/>
    <w:rsid w:val="00E9419A"/>
    <w:rsid w:val="00E944E5"/>
    <w:rsid w:val="00E94DBD"/>
    <w:rsid w:val="00E95969"/>
    <w:rsid w:val="00EA042D"/>
    <w:rsid w:val="00EA0AC1"/>
    <w:rsid w:val="00EA1DC5"/>
    <w:rsid w:val="00EA2551"/>
    <w:rsid w:val="00EA3484"/>
    <w:rsid w:val="00EA362A"/>
    <w:rsid w:val="00EA39AF"/>
    <w:rsid w:val="00EA39F5"/>
    <w:rsid w:val="00EA3D43"/>
    <w:rsid w:val="00EA3E43"/>
    <w:rsid w:val="00EA4093"/>
    <w:rsid w:val="00EA4CA6"/>
    <w:rsid w:val="00EA4F6F"/>
    <w:rsid w:val="00EA5B89"/>
    <w:rsid w:val="00EA5EBE"/>
    <w:rsid w:val="00EA65D5"/>
    <w:rsid w:val="00EA68A5"/>
    <w:rsid w:val="00EA6FD4"/>
    <w:rsid w:val="00EA76C2"/>
    <w:rsid w:val="00EA790C"/>
    <w:rsid w:val="00EB020E"/>
    <w:rsid w:val="00EB04BC"/>
    <w:rsid w:val="00EB0749"/>
    <w:rsid w:val="00EB0939"/>
    <w:rsid w:val="00EB184D"/>
    <w:rsid w:val="00EB1BF2"/>
    <w:rsid w:val="00EB2FE2"/>
    <w:rsid w:val="00EB3939"/>
    <w:rsid w:val="00EB397A"/>
    <w:rsid w:val="00EB4015"/>
    <w:rsid w:val="00EB5E8B"/>
    <w:rsid w:val="00EB6BDE"/>
    <w:rsid w:val="00EB6FAA"/>
    <w:rsid w:val="00EB717B"/>
    <w:rsid w:val="00EB7E02"/>
    <w:rsid w:val="00EC03A1"/>
    <w:rsid w:val="00EC03D7"/>
    <w:rsid w:val="00EC327D"/>
    <w:rsid w:val="00EC399C"/>
    <w:rsid w:val="00EC39AC"/>
    <w:rsid w:val="00EC534F"/>
    <w:rsid w:val="00EC5981"/>
    <w:rsid w:val="00EC5E8F"/>
    <w:rsid w:val="00EC61D6"/>
    <w:rsid w:val="00EC677B"/>
    <w:rsid w:val="00EC6D1A"/>
    <w:rsid w:val="00EC7771"/>
    <w:rsid w:val="00EC7838"/>
    <w:rsid w:val="00EC7C9A"/>
    <w:rsid w:val="00ED048A"/>
    <w:rsid w:val="00ED1497"/>
    <w:rsid w:val="00ED2184"/>
    <w:rsid w:val="00ED4E41"/>
    <w:rsid w:val="00ED4E65"/>
    <w:rsid w:val="00ED5275"/>
    <w:rsid w:val="00ED5A34"/>
    <w:rsid w:val="00ED5C95"/>
    <w:rsid w:val="00ED5F07"/>
    <w:rsid w:val="00ED646E"/>
    <w:rsid w:val="00ED6B80"/>
    <w:rsid w:val="00ED6BBD"/>
    <w:rsid w:val="00ED6EFE"/>
    <w:rsid w:val="00ED70E1"/>
    <w:rsid w:val="00ED7F34"/>
    <w:rsid w:val="00EE0098"/>
    <w:rsid w:val="00EE09E4"/>
    <w:rsid w:val="00EE15CD"/>
    <w:rsid w:val="00EE1FE5"/>
    <w:rsid w:val="00EE3F7D"/>
    <w:rsid w:val="00EE49C9"/>
    <w:rsid w:val="00EE4B18"/>
    <w:rsid w:val="00EE5794"/>
    <w:rsid w:val="00EE610B"/>
    <w:rsid w:val="00EF00F9"/>
    <w:rsid w:val="00EF0519"/>
    <w:rsid w:val="00EF0881"/>
    <w:rsid w:val="00EF0F53"/>
    <w:rsid w:val="00EF1311"/>
    <w:rsid w:val="00EF1FA8"/>
    <w:rsid w:val="00EF3771"/>
    <w:rsid w:val="00EF3E70"/>
    <w:rsid w:val="00EF41BB"/>
    <w:rsid w:val="00EF43D0"/>
    <w:rsid w:val="00EF545E"/>
    <w:rsid w:val="00EF5E66"/>
    <w:rsid w:val="00EF6009"/>
    <w:rsid w:val="00EF61E5"/>
    <w:rsid w:val="00EF632B"/>
    <w:rsid w:val="00EF7E64"/>
    <w:rsid w:val="00F007C5"/>
    <w:rsid w:val="00F00935"/>
    <w:rsid w:val="00F00B65"/>
    <w:rsid w:val="00F010EE"/>
    <w:rsid w:val="00F019B3"/>
    <w:rsid w:val="00F02001"/>
    <w:rsid w:val="00F0266D"/>
    <w:rsid w:val="00F04400"/>
    <w:rsid w:val="00F04912"/>
    <w:rsid w:val="00F05DD4"/>
    <w:rsid w:val="00F06B6A"/>
    <w:rsid w:val="00F070D2"/>
    <w:rsid w:val="00F071FF"/>
    <w:rsid w:val="00F0753D"/>
    <w:rsid w:val="00F07666"/>
    <w:rsid w:val="00F07C00"/>
    <w:rsid w:val="00F1129C"/>
    <w:rsid w:val="00F11C68"/>
    <w:rsid w:val="00F136D0"/>
    <w:rsid w:val="00F13F92"/>
    <w:rsid w:val="00F16949"/>
    <w:rsid w:val="00F209DF"/>
    <w:rsid w:val="00F20ABD"/>
    <w:rsid w:val="00F2134D"/>
    <w:rsid w:val="00F21F14"/>
    <w:rsid w:val="00F21FBE"/>
    <w:rsid w:val="00F22108"/>
    <w:rsid w:val="00F2241E"/>
    <w:rsid w:val="00F23124"/>
    <w:rsid w:val="00F23950"/>
    <w:rsid w:val="00F243A1"/>
    <w:rsid w:val="00F248FA"/>
    <w:rsid w:val="00F2608A"/>
    <w:rsid w:val="00F26528"/>
    <w:rsid w:val="00F26810"/>
    <w:rsid w:val="00F26FA8"/>
    <w:rsid w:val="00F271E7"/>
    <w:rsid w:val="00F2761B"/>
    <w:rsid w:val="00F278BE"/>
    <w:rsid w:val="00F27FD4"/>
    <w:rsid w:val="00F3009B"/>
    <w:rsid w:val="00F32517"/>
    <w:rsid w:val="00F32B5A"/>
    <w:rsid w:val="00F32ED6"/>
    <w:rsid w:val="00F3342E"/>
    <w:rsid w:val="00F3355E"/>
    <w:rsid w:val="00F33727"/>
    <w:rsid w:val="00F33D34"/>
    <w:rsid w:val="00F34263"/>
    <w:rsid w:val="00F34687"/>
    <w:rsid w:val="00F35C64"/>
    <w:rsid w:val="00F3721A"/>
    <w:rsid w:val="00F37487"/>
    <w:rsid w:val="00F379CD"/>
    <w:rsid w:val="00F379D2"/>
    <w:rsid w:val="00F37E5B"/>
    <w:rsid w:val="00F41CC4"/>
    <w:rsid w:val="00F41DFA"/>
    <w:rsid w:val="00F42813"/>
    <w:rsid w:val="00F4288D"/>
    <w:rsid w:val="00F42BA9"/>
    <w:rsid w:val="00F4332E"/>
    <w:rsid w:val="00F43395"/>
    <w:rsid w:val="00F43D43"/>
    <w:rsid w:val="00F43DF0"/>
    <w:rsid w:val="00F43FA9"/>
    <w:rsid w:val="00F4457D"/>
    <w:rsid w:val="00F448AF"/>
    <w:rsid w:val="00F44E60"/>
    <w:rsid w:val="00F44FF7"/>
    <w:rsid w:val="00F45082"/>
    <w:rsid w:val="00F451A0"/>
    <w:rsid w:val="00F462EA"/>
    <w:rsid w:val="00F46311"/>
    <w:rsid w:val="00F470A8"/>
    <w:rsid w:val="00F47C62"/>
    <w:rsid w:val="00F50936"/>
    <w:rsid w:val="00F51478"/>
    <w:rsid w:val="00F51620"/>
    <w:rsid w:val="00F517EE"/>
    <w:rsid w:val="00F51FB0"/>
    <w:rsid w:val="00F53328"/>
    <w:rsid w:val="00F53674"/>
    <w:rsid w:val="00F536A2"/>
    <w:rsid w:val="00F53DFD"/>
    <w:rsid w:val="00F53E17"/>
    <w:rsid w:val="00F54014"/>
    <w:rsid w:val="00F54341"/>
    <w:rsid w:val="00F54ED9"/>
    <w:rsid w:val="00F550A9"/>
    <w:rsid w:val="00F55AFB"/>
    <w:rsid w:val="00F55B9A"/>
    <w:rsid w:val="00F55C53"/>
    <w:rsid w:val="00F56DF5"/>
    <w:rsid w:val="00F56EE5"/>
    <w:rsid w:val="00F5704B"/>
    <w:rsid w:val="00F57150"/>
    <w:rsid w:val="00F57316"/>
    <w:rsid w:val="00F61809"/>
    <w:rsid w:val="00F618AC"/>
    <w:rsid w:val="00F628BC"/>
    <w:rsid w:val="00F639BB"/>
    <w:rsid w:val="00F64A45"/>
    <w:rsid w:val="00F6549A"/>
    <w:rsid w:val="00F6556B"/>
    <w:rsid w:val="00F65C4D"/>
    <w:rsid w:val="00F66A32"/>
    <w:rsid w:val="00F67BD6"/>
    <w:rsid w:val="00F7012D"/>
    <w:rsid w:val="00F70797"/>
    <w:rsid w:val="00F70BC0"/>
    <w:rsid w:val="00F7203A"/>
    <w:rsid w:val="00F72794"/>
    <w:rsid w:val="00F730DE"/>
    <w:rsid w:val="00F73533"/>
    <w:rsid w:val="00F7366E"/>
    <w:rsid w:val="00F73BC0"/>
    <w:rsid w:val="00F73DD1"/>
    <w:rsid w:val="00F7422D"/>
    <w:rsid w:val="00F74705"/>
    <w:rsid w:val="00F74B70"/>
    <w:rsid w:val="00F74E81"/>
    <w:rsid w:val="00F75736"/>
    <w:rsid w:val="00F763A0"/>
    <w:rsid w:val="00F77D30"/>
    <w:rsid w:val="00F814DE"/>
    <w:rsid w:val="00F8339E"/>
    <w:rsid w:val="00F83A71"/>
    <w:rsid w:val="00F83B17"/>
    <w:rsid w:val="00F85066"/>
    <w:rsid w:val="00F85312"/>
    <w:rsid w:val="00F8533F"/>
    <w:rsid w:val="00F86094"/>
    <w:rsid w:val="00F860DF"/>
    <w:rsid w:val="00F868EB"/>
    <w:rsid w:val="00F86C4F"/>
    <w:rsid w:val="00F87174"/>
    <w:rsid w:val="00F877E4"/>
    <w:rsid w:val="00F90EC3"/>
    <w:rsid w:val="00F917EA"/>
    <w:rsid w:val="00F92094"/>
    <w:rsid w:val="00F93E1E"/>
    <w:rsid w:val="00F94451"/>
    <w:rsid w:val="00F947C2"/>
    <w:rsid w:val="00F95A18"/>
    <w:rsid w:val="00F96BA6"/>
    <w:rsid w:val="00F96BDC"/>
    <w:rsid w:val="00F9773D"/>
    <w:rsid w:val="00FA0783"/>
    <w:rsid w:val="00FA0A2D"/>
    <w:rsid w:val="00FA1B28"/>
    <w:rsid w:val="00FA2494"/>
    <w:rsid w:val="00FA2542"/>
    <w:rsid w:val="00FA2964"/>
    <w:rsid w:val="00FA450B"/>
    <w:rsid w:val="00FA5770"/>
    <w:rsid w:val="00FA6036"/>
    <w:rsid w:val="00FA6231"/>
    <w:rsid w:val="00FA6C99"/>
    <w:rsid w:val="00FA6F54"/>
    <w:rsid w:val="00FA7024"/>
    <w:rsid w:val="00FA7145"/>
    <w:rsid w:val="00FA779E"/>
    <w:rsid w:val="00FB09C1"/>
    <w:rsid w:val="00FB1D7D"/>
    <w:rsid w:val="00FB2C3A"/>
    <w:rsid w:val="00FB3F4F"/>
    <w:rsid w:val="00FB3FB9"/>
    <w:rsid w:val="00FB426D"/>
    <w:rsid w:val="00FB42E5"/>
    <w:rsid w:val="00FB5215"/>
    <w:rsid w:val="00FB73DA"/>
    <w:rsid w:val="00FC1672"/>
    <w:rsid w:val="00FC1B51"/>
    <w:rsid w:val="00FC1ED6"/>
    <w:rsid w:val="00FC23EB"/>
    <w:rsid w:val="00FC2486"/>
    <w:rsid w:val="00FC37BA"/>
    <w:rsid w:val="00FC40B1"/>
    <w:rsid w:val="00FC40CC"/>
    <w:rsid w:val="00FC5C97"/>
    <w:rsid w:val="00FD0F71"/>
    <w:rsid w:val="00FD1223"/>
    <w:rsid w:val="00FD142D"/>
    <w:rsid w:val="00FD1D4D"/>
    <w:rsid w:val="00FD3416"/>
    <w:rsid w:val="00FD3D71"/>
    <w:rsid w:val="00FD4804"/>
    <w:rsid w:val="00FD54A7"/>
    <w:rsid w:val="00FD5EB0"/>
    <w:rsid w:val="00FD6BFA"/>
    <w:rsid w:val="00FD7014"/>
    <w:rsid w:val="00FD70DA"/>
    <w:rsid w:val="00FD78E6"/>
    <w:rsid w:val="00FE037D"/>
    <w:rsid w:val="00FE1104"/>
    <w:rsid w:val="00FE1823"/>
    <w:rsid w:val="00FE1B64"/>
    <w:rsid w:val="00FE2392"/>
    <w:rsid w:val="00FE274C"/>
    <w:rsid w:val="00FE28CB"/>
    <w:rsid w:val="00FE297C"/>
    <w:rsid w:val="00FE2D99"/>
    <w:rsid w:val="00FE3835"/>
    <w:rsid w:val="00FE3E86"/>
    <w:rsid w:val="00FE41E4"/>
    <w:rsid w:val="00FE42DC"/>
    <w:rsid w:val="00FE45C9"/>
    <w:rsid w:val="00FE4C89"/>
    <w:rsid w:val="00FE5183"/>
    <w:rsid w:val="00FE56FA"/>
    <w:rsid w:val="00FE5CA6"/>
    <w:rsid w:val="00FE5DFA"/>
    <w:rsid w:val="00FE6480"/>
    <w:rsid w:val="00FF04C5"/>
    <w:rsid w:val="00FF1891"/>
    <w:rsid w:val="00FF2287"/>
    <w:rsid w:val="00FF2451"/>
    <w:rsid w:val="00FF2C3A"/>
    <w:rsid w:val="00FF2E97"/>
    <w:rsid w:val="00FF32E0"/>
    <w:rsid w:val="00FF33C9"/>
    <w:rsid w:val="00FF34D4"/>
    <w:rsid w:val="00FF3ADC"/>
    <w:rsid w:val="00FF5AC7"/>
    <w:rsid w:val="00FF6F40"/>
    <w:rsid w:val="00FF7098"/>
    <w:rsid w:val="00FF7465"/>
    <w:rsid w:val="00FF7656"/>
    <w:rsid w:val="00FF7F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BE4"/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56459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502D2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9571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465ADA"/>
    <w:pPr>
      <w:widowControl w:val="0"/>
      <w:tabs>
        <w:tab w:val="center" w:pos="4153"/>
        <w:tab w:val="right" w:pos="8306"/>
      </w:tabs>
    </w:pPr>
    <w:rPr>
      <w:sz w:val="20"/>
      <w:szCs w:val="20"/>
    </w:rPr>
  </w:style>
  <w:style w:type="paragraph" w:customStyle="1" w:styleId="2">
    <w:name w:val="Знак2"/>
    <w:basedOn w:val="a"/>
    <w:rsid w:val="00465AD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7">
    <w:name w:val="Hyperlink"/>
    <w:rsid w:val="00CD5CDB"/>
    <w:rPr>
      <w:color w:val="0000FF"/>
      <w:u w:val="single"/>
    </w:rPr>
  </w:style>
  <w:style w:type="paragraph" w:styleId="a8">
    <w:name w:val="footer"/>
    <w:basedOn w:val="a"/>
    <w:link w:val="a9"/>
    <w:uiPriority w:val="99"/>
    <w:rsid w:val="004C346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4C346F"/>
  </w:style>
  <w:style w:type="character" w:styleId="ab">
    <w:name w:val="Emphasis"/>
    <w:qFormat/>
    <w:rsid w:val="00D76319"/>
    <w:rPr>
      <w:i/>
      <w:iCs/>
    </w:rPr>
  </w:style>
  <w:style w:type="character" w:customStyle="1" w:styleId="a9">
    <w:name w:val="Нижний колонтитул Знак"/>
    <w:link w:val="a8"/>
    <w:uiPriority w:val="99"/>
    <w:rsid w:val="003F37EA"/>
    <w:rPr>
      <w:sz w:val="24"/>
      <w:szCs w:val="24"/>
    </w:rPr>
  </w:style>
  <w:style w:type="character" w:customStyle="1" w:styleId="a6">
    <w:name w:val="Верхний колонтитул Знак"/>
    <w:basedOn w:val="a0"/>
    <w:link w:val="a5"/>
    <w:rsid w:val="00B4246F"/>
  </w:style>
  <w:style w:type="paragraph" w:customStyle="1" w:styleId="ac">
    <w:name w:val="ТестНижРеквз"/>
    <w:basedOn w:val="a"/>
    <w:rsid w:val="00437C1A"/>
    <w:pPr>
      <w:tabs>
        <w:tab w:val="left" w:pos="828"/>
      </w:tabs>
    </w:pPr>
    <w:rPr>
      <w:sz w:val="17"/>
      <w:szCs w:val="17"/>
    </w:rPr>
  </w:style>
  <w:style w:type="paragraph" w:styleId="ad">
    <w:name w:val="No Spacing"/>
    <w:uiPriority w:val="1"/>
    <w:qFormat/>
    <w:rsid w:val="0080150D"/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564596"/>
    <w:rPr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9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8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7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9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7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tat.gov.kz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zh.abdalimova\Desktop\&#1057;&#1090;&#1072;&#1090;&#1080;&#1089;&#1090;&#1080;&#1082;&#1072;%20&#1082;&#1086;&#1085;&#1098;&#1102;&#1085;&#1082;&#1090;&#1091;&#1088;&#1085;&#1099;&#1093;%20&#1086;&#1073;&#1089;&#1083;&#1077;&#1076;&#1086;&#1074;&#1072;&#1085;&#1080;&#1081;\&#1041;%2004%202021\&#1087;&#1088;&#1077;&#1089;&#1089;-&#1088;&#1077;&#1083;&#1080;&#1079;%204%20&#1082;&#1074;.2021\&#1087;&#1088;&#1077;&#1089;&#1089;-&#1088;&#1077;&#1083;&#1080;&#1079;%20&#1059;&#1057;&#105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plotArea>
      <c:layout>
        <c:manualLayout>
          <c:layoutTarget val="inner"/>
          <c:xMode val="edge"/>
          <c:yMode val="edge"/>
          <c:x val="6.2490726020138103E-2"/>
          <c:y val="6.5327178930219928E-2"/>
          <c:w val="0.92525702172760693"/>
          <c:h val="0.61601696339681677"/>
        </c:manualLayout>
      </c:layout>
      <c:lineChart>
        <c:grouping val="standard"/>
        <c:ser>
          <c:idx val="0"/>
          <c:order val="0"/>
          <c:tx>
            <c:v>промышленность</c:v>
          </c:tx>
          <c:marker>
            <c:symbol val="none"/>
          </c:marker>
          <c:dLbls>
            <c:dLbl>
              <c:idx val="0"/>
              <c:layout>
                <c:manualLayout>
                  <c:x val="-2.2410789892139394E-2"/>
                  <c:y val="-5.927600634079161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432-4B5B-B382-1036860D31E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7210452708010067E-2"/>
                  <c:y val="3.983160520776492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432-4B5B-B382-1036860D31E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0851006762840799E-2"/>
                  <c:y val="-4.600971908214443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432-4B5B-B382-1036860D31E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9597754660229533E-2"/>
                  <c:y val="-5.26103791481510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432-4B5B-B382-1036860D31E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1.888430369561471E-2"/>
                  <c:y val="-4.604246251396788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432-4B5B-B382-1036860D31E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1.8724447765197251E-2"/>
                  <c:y val="-4.617187703022270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7651282640764807E-2"/>
                  <c:y val="-4.597697565032093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1024350058432478E-2"/>
                  <c:y val="-4.620462046204624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7556968733439366E-2"/>
                  <c:y val="-5.91133004926109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967673555908858E-2"/>
                  <c:y val="-5.254515599343185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7556968733439366E-2"/>
                  <c:y val="-5.91133004926109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6958134605193471E-2"/>
                  <c:y val="-5.91133004926109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2.1197668256491786E-2"/>
                  <c:y val="4.59764943175209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2.9676902469862359E-2"/>
                  <c:y val="-4.597701149425286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2.1197668256491865E-2"/>
                  <c:y val="-4.597701149425286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2.5437201907790245E-2"/>
                  <c:y val="-5.91133004926109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2.7556968733439366E-2"/>
                  <c:y val="-4.597701149425286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2.3317435082140982E-2"/>
                  <c:y val="-5.91133004926109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2.7556968733439366E-2"/>
                  <c:y val="6.568144499178982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-3.1796502384737683E-2"/>
                  <c:y val="-5.254515599343185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2.1197668256491786E-2"/>
                  <c:y val="-5.254515599343185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1.4838367779544202E-2"/>
                  <c:y val="4.597701149425286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1.9077901430842606E-2"/>
                  <c:y val="5.91133004926109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6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1.9077901430842606E-2"/>
                  <c:y val="-6.568144499178982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7-0432-4B5B-B382-1036860D31E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'[пресс-релиз УСС.xlsx]Лист1'!$U$18:$AB$18</c:f>
              <c:strCache>
                <c:ptCount val="8"/>
                <c:pt idx="0">
                  <c:v>I</c:v>
                </c:pt>
                <c:pt idx="1">
                  <c:v>II</c:v>
                </c:pt>
                <c:pt idx="2">
                  <c:v>ІІІ</c:v>
                </c:pt>
                <c:pt idx="3">
                  <c:v>IV</c:v>
                </c:pt>
                <c:pt idx="4">
                  <c:v>I</c:v>
                </c:pt>
                <c:pt idx="5">
                  <c:v>II</c:v>
                </c:pt>
                <c:pt idx="6">
                  <c:v>ІІІ</c:v>
                </c:pt>
                <c:pt idx="7">
                  <c:v>IV</c:v>
                </c:pt>
              </c:strCache>
            </c:strRef>
          </c:cat>
          <c:val>
            <c:numRef>
              <c:f>'[пресс-релиз УСС.xlsx]Лист1'!$U$19:$AB$19</c:f>
              <c:numCache>
                <c:formatCode>0</c:formatCode>
                <c:ptCount val="8"/>
                <c:pt idx="0">
                  <c:v>2</c:v>
                </c:pt>
                <c:pt idx="1">
                  <c:v>-1</c:v>
                </c:pt>
                <c:pt idx="2">
                  <c:v>5</c:v>
                </c:pt>
                <c:pt idx="3">
                  <c:v>2</c:v>
                </c:pt>
                <c:pt idx="4">
                  <c:v>6</c:v>
                </c:pt>
                <c:pt idx="5">
                  <c:v>7</c:v>
                </c:pt>
                <c:pt idx="6">
                  <c:v>6</c:v>
                </c:pt>
                <c:pt idx="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0432-4B5B-B382-1036860D31E9}"/>
            </c:ext>
          </c:extLst>
        </c:ser>
        <c:ser>
          <c:idx val="1"/>
          <c:order val="1"/>
          <c:tx>
            <c:v>торговля</c:v>
          </c:tx>
          <c:marker>
            <c:symbol val="none"/>
          </c:marker>
          <c:dLbls>
            <c:dLbl>
              <c:idx val="0"/>
              <c:layout>
                <c:manualLayout>
                  <c:x val="-2.7720213805391136E-2"/>
                  <c:y val="3.950624983758218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9-0432-4B5B-B382-1036860D31E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5430427036036565E-2"/>
                  <c:y val="3.947402614277177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A-0432-4B5B-B382-1036860D31E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5617257696802519E-2"/>
                  <c:y val="4.597697565032093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B-0432-4B5B-B382-1036860D31E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9156924727474786E-2"/>
                  <c:y val="3.976611834411787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C-0432-4B5B-B382-1036860D31E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1.890453474337609E-2"/>
                  <c:y val="4.613965333541228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D-0432-4B5B-B382-1036860D31E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1.8731344713297716E-2"/>
                  <c:y val="-4.623736389386969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E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9077901430842606E-2"/>
                  <c:y val="-4.597701149425286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F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4570760771691874E-2"/>
                  <c:y val="4.620462046204624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0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3317435082140982E-2"/>
                  <c:y val="-4.597701149425286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1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3317435082140982E-2"/>
                  <c:y val="-4.597701149425286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2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3317435082140982E-2"/>
                  <c:y val="-6.568144499178982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3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5437201907790245E-2"/>
                  <c:y val="-5.91133004926109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4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2.7556968733439366E-2"/>
                  <c:y val="-5.254515599343185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5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3.1796502384737781E-2"/>
                  <c:y val="-3.28407224958950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6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2.9676735559088611E-2"/>
                  <c:y val="-3.940886699507394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7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2.5437201907790245E-2"/>
                  <c:y val="4.597701149425286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8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1.9077901430842606E-2"/>
                  <c:y val="5.254515599343179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9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1.9077901430842606E-2"/>
                  <c:y val="6.568144499178978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A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2.967673555908858E-2"/>
                  <c:y val="-5.254515599343185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B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-2.1197668256491786E-2"/>
                  <c:y val="5.254515599343185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C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2.1197668256491786E-2"/>
                  <c:y val="5.254515599343185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D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1.9077901430842606E-2"/>
                  <c:y val="-5.254515599343185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E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1.4838367779544202E-2"/>
                  <c:y val="-6.568144499178982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F-0432-4B5B-B382-1036860D31E9}"/>
                </c:ex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1.9077901430842606E-2"/>
                  <c:y val="-5.91133004926109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0-0432-4B5B-B382-1036860D31E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'[пресс-релиз УСС.xlsx]Лист1'!$U$18:$AB$18</c:f>
              <c:strCache>
                <c:ptCount val="8"/>
                <c:pt idx="0">
                  <c:v>I</c:v>
                </c:pt>
                <c:pt idx="1">
                  <c:v>II</c:v>
                </c:pt>
                <c:pt idx="2">
                  <c:v>ІІІ</c:v>
                </c:pt>
                <c:pt idx="3">
                  <c:v>IV</c:v>
                </c:pt>
                <c:pt idx="4">
                  <c:v>I</c:v>
                </c:pt>
                <c:pt idx="5">
                  <c:v>II</c:v>
                </c:pt>
                <c:pt idx="6">
                  <c:v>ІІІ</c:v>
                </c:pt>
                <c:pt idx="7">
                  <c:v>IV</c:v>
                </c:pt>
              </c:strCache>
            </c:strRef>
          </c:cat>
          <c:val>
            <c:numRef>
              <c:f>'[пресс-релиз УСС.xlsx]Лист1'!$U$20:$AB$20</c:f>
              <c:numCache>
                <c:formatCode>General</c:formatCode>
                <c:ptCount val="8"/>
                <c:pt idx="0">
                  <c:v>-11</c:v>
                </c:pt>
                <c:pt idx="1">
                  <c:v>-5</c:v>
                </c:pt>
                <c:pt idx="2">
                  <c:v>-3</c:v>
                </c:pt>
                <c:pt idx="3">
                  <c:v>-11</c:v>
                </c:pt>
                <c:pt idx="4">
                  <c:v>-4</c:v>
                </c:pt>
                <c:pt idx="5">
                  <c:v>0</c:v>
                </c:pt>
                <c:pt idx="6">
                  <c:v>0</c:v>
                </c:pt>
                <c:pt idx="7">
                  <c:v>-4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31-0432-4B5B-B382-1036860D31E9}"/>
            </c:ext>
          </c:extLst>
        </c:ser>
        <c:dLbls>
          <c:showVal val="1"/>
        </c:dLbls>
        <c:marker val="1"/>
        <c:axId val="137330048"/>
        <c:axId val="137348224"/>
      </c:lineChart>
      <c:catAx>
        <c:axId val="137330048"/>
        <c:scaling>
          <c:orientation val="minMax"/>
        </c:scaling>
        <c:axPos val="b"/>
        <c:numFmt formatCode="General" sourceLinked="1"/>
        <c:maj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137348224"/>
        <c:crossesAt val="0"/>
        <c:auto val="1"/>
        <c:lblAlgn val="ctr"/>
        <c:lblOffset val="100"/>
        <c:tickLblSkip val="1"/>
        <c:tickMarkSkip val="1"/>
      </c:catAx>
      <c:valAx>
        <c:axId val="137348224"/>
        <c:scaling>
          <c:orientation val="minMax"/>
        </c:scaling>
        <c:axPos val="l"/>
        <c:majorGridlines/>
        <c:numFmt formatCode="0" sourceLinked="1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3733004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7753046792717794"/>
          <c:y val="0.88177334268860164"/>
          <c:w val="0.68923165655248875"/>
          <c:h val="8.5386034666458679E-2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0.72611</cdr:x>
      <cdr:y>0.77078</cdr:y>
    </cdr:from>
    <cdr:to>
      <cdr:x>0.91401</cdr:x>
      <cdr:y>0.88614</cdr:y>
    </cdr:to>
    <cdr:sp macro="" textlink="">
      <cdr:nvSpPr>
        <cdr:cNvPr id="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43400" y="1483020"/>
          <a:ext cx="1123935" cy="22195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wrap="square" lIns="27432" tIns="22860" rIns="0" bIns="0" anchor="t" upright="1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1">
            <a:defRPr sz="1000"/>
          </a:pPr>
          <a:r>
            <a:rPr lang="ru-RU" sz="1000" b="0" i="0" strike="noStrike">
              <a:solidFill>
                <a:srgbClr val="000000"/>
              </a:solidFill>
              <a:latin typeface="+mn-lt"/>
            </a:rPr>
            <a:t>202</a:t>
          </a:r>
          <a:r>
            <a:rPr lang="en-US" sz="1000" b="0" i="0" strike="noStrike">
              <a:solidFill>
                <a:srgbClr val="000000"/>
              </a:solidFill>
              <a:latin typeface="+mn-lt"/>
            </a:rPr>
            <a:t>1</a:t>
          </a:r>
          <a:endParaRPr lang="ru-RU" sz="1000" b="0" i="0" strike="noStrike">
            <a:solidFill>
              <a:srgbClr val="000000"/>
            </a:solidFill>
            <a:latin typeface="+mn-lt"/>
          </a:endParaRPr>
        </a:p>
      </cdr:txBody>
    </cdr:sp>
  </cdr:relSizeAnchor>
  <cdr:relSizeAnchor xmlns:cdr="http://schemas.openxmlformats.org/drawingml/2006/chartDrawing">
    <cdr:from>
      <cdr:x>0.84356</cdr:x>
      <cdr:y>0.52475</cdr:y>
    </cdr:from>
    <cdr:to>
      <cdr:x>0.99643</cdr:x>
      <cdr:y>1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5045927" y="168197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0.27548</cdr:x>
      <cdr:y>0.77723</cdr:y>
    </cdr:from>
    <cdr:to>
      <cdr:x>0.41242</cdr:x>
      <cdr:y>0.89109</cdr:y>
    </cdr:to>
    <cdr:sp macro="" textlink="">
      <cdr:nvSpPr>
        <cdr:cNvPr id="2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flipH="1">
          <a:off x="1647825" y="1495428"/>
          <a:ext cx="819148" cy="21907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wrap="square" lIns="27432" tIns="22860" rIns="0" bIns="0" anchor="t" upright="1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1">
            <a:defRPr sz="1000"/>
          </a:pPr>
          <a:r>
            <a:rPr lang="ru-RU" sz="1000" b="0" i="0" strike="noStrike">
              <a:solidFill>
                <a:srgbClr val="000000"/>
              </a:solidFill>
              <a:latin typeface="+mn-lt"/>
            </a:rPr>
            <a:t>20</a:t>
          </a:r>
          <a:r>
            <a:rPr lang="en-US" sz="1000" b="0" i="0" strike="noStrike">
              <a:solidFill>
                <a:srgbClr val="000000"/>
              </a:solidFill>
              <a:latin typeface="+mn-lt"/>
            </a:rPr>
            <a:t>20</a:t>
          </a:r>
          <a:endParaRPr lang="ru-RU" sz="1000" b="0" i="0" strike="noStrike">
            <a:solidFill>
              <a:srgbClr val="000000"/>
            </a:solidFill>
            <a:latin typeface="+mn-lt"/>
          </a:endParaRPr>
        </a:p>
      </cdr:txBody>
    </cdr:sp>
  </cdr:relSizeAnchor>
  <cdr:relSizeAnchor xmlns:cdr="http://schemas.openxmlformats.org/drawingml/2006/chartDrawing">
    <cdr:from>
      <cdr:x>0</cdr:x>
      <cdr:y>0</cdr:y>
    </cdr:from>
    <cdr:to>
      <cdr:x>0.00407</cdr:x>
      <cdr:y>0.01261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xmlns="" id="{86A8AAC2-6F6A-4A82-A7F6-4B481A94ACCB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0.86943</cdr:x>
      <cdr:y>0.80788</cdr:y>
    </cdr:from>
    <cdr:to>
      <cdr:x>0.9793</cdr:x>
      <cdr:y>0.89163</cdr:y>
    </cdr:to>
    <cdr:sp macro="" textlink="">
      <cdr:nvSpPr>
        <cdr:cNvPr id="8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200650" y="1562100"/>
          <a:ext cx="657244" cy="1619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wrap="square" lIns="27432" tIns="22860" rIns="0" bIns="0" anchor="t" upright="1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</cdr:x>
      <cdr:y>0</cdr:y>
    </cdr:from>
    <cdr:to>
      <cdr:x>0.00407</cdr:x>
      <cdr:y>0.01261</cdr:y>
    </cdr:to>
    <cdr:pic>
      <cdr:nvPicPr>
        <cdr:cNvPr id="9" name="chart">
          <a:extLst xmlns:a="http://schemas.openxmlformats.org/drawingml/2006/main">
            <a:ext uri="{FF2B5EF4-FFF2-40B4-BE49-F238E27FC236}">
              <a16:creationId xmlns:a16="http://schemas.microsoft.com/office/drawing/2014/main" xmlns="" id="{D4AA2162-AFFD-441A-9D64-8EDBEF33C7EB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988E6-4D4C-4002-8F34-9CEA598B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Индекс цен на социально-значимые продовольственные товары</vt:lpstr>
    </vt:vector>
  </TitlesOfParts>
  <Company>Hewlett-Packard Company</Company>
  <LinksUpToDate>false</LinksUpToDate>
  <CharactersWithSpaces>2415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Индекс цен на социально-значимые продовольственные товары</dc:title>
  <dc:creator>M.Zhumadildin</dc:creator>
  <cp:lastModifiedBy>a.baikanova</cp:lastModifiedBy>
  <cp:revision>2</cp:revision>
  <cp:lastPrinted>2022-01-12T10:45:00Z</cp:lastPrinted>
  <dcterms:created xsi:type="dcterms:W3CDTF">2022-01-13T12:23:00Z</dcterms:created>
  <dcterms:modified xsi:type="dcterms:W3CDTF">2022-01-13T12:23:00Z</dcterms:modified>
</cp:coreProperties>
</file>