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2F" w:rsidRDefault="00813D2F" w:rsidP="00813D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813D2F" w:rsidRDefault="00813D2F" w:rsidP="00813D2F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Костанайской области</w:t>
      </w:r>
    </w:p>
    <w:p w:rsidR="00813D2F" w:rsidRDefault="00813D2F" w:rsidP="00813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D2F" w:rsidRDefault="00813D2F" w:rsidP="00813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18</w:t>
      </w:r>
    </w:p>
    <w:p w:rsidR="00813D2F" w:rsidRDefault="00813D2F" w:rsidP="00813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</w:p>
    <w:p w:rsidR="00813D2F" w:rsidRDefault="00813D2F" w:rsidP="00813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D2F" w:rsidRDefault="00813D2F" w:rsidP="00813D2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режиме</w:t>
      </w:r>
      <w:r w:rsidRPr="00941935">
        <w:rPr>
          <w:rFonts w:ascii="Times New Roman" w:hAnsi="Times New Roman" w:cs="Times New Roman"/>
          <w:i/>
          <w:sz w:val="24"/>
          <w:szCs w:val="24"/>
        </w:rPr>
        <w:t xml:space="preserve"> ZOOM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="0050609D">
        <w:rPr>
          <w:rFonts w:ascii="Times New Roman" w:hAnsi="Times New Roman" w:cs="Times New Roman"/>
          <w:i/>
          <w:sz w:val="24"/>
          <w:szCs w:val="24"/>
        </w:rPr>
        <w:t>15</w:t>
      </w:r>
      <w:r>
        <w:rPr>
          <w:rFonts w:ascii="Times New Roman" w:hAnsi="Times New Roman" w:cs="Times New Roman"/>
          <w:i/>
          <w:sz w:val="24"/>
          <w:szCs w:val="24"/>
        </w:rPr>
        <w:t xml:space="preserve"> июня 2021 г. 15.00                                                                                                                                                        </w:t>
      </w:r>
    </w:p>
    <w:p w:rsidR="00813D2F" w:rsidRDefault="00813D2F" w:rsidP="00813D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13D2F" w:rsidRDefault="00813D2F" w:rsidP="00813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446D33">
        <w:rPr>
          <w:rFonts w:ascii="Times New Roman" w:hAnsi="Times New Roman" w:cs="Times New Roman"/>
          <w:sz w:val="28"/>
          <w:szCs w:val="28"/>
        </w:rPr>
        <w:t>члены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Костанайской области.</w:t>
      </w:r>
    </w:p>
    <w:p w:rsidR="00813D2F" w:rsidRDefault="00813D2F" w:rsidP="00813D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3D2F" w:rsidRPr="009D28BE" w:rsidRDefault="00813D2F" w:rsidP="00813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председатель комиссии по социальным вопросам.</w:t>
      </w:r>
    </w:p>
    <w:p w:rsidR="00813D2F" w:rsidRDefault="00813D2F" w:rsidP="00813D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D2F" w:rsidRDefault="00813D2F" w:rsidP="00813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13D2F" w:rsidRDefault="00813D2F" w:rsidP="00813D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вынесении на рассмотрение проекта решения Костанайского областного маслихата «О внесении изменений в решение маслихата от 15 декабря 2020 года № 570 «Об областном бюджете Костанайской области на 2021-2023 годы». </w:t>
      </w:r>
    </w:p>
    <w:p w:rsidR="00813D2F" w:rsidRDefault="00813D2F" w:rsidP="00813D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вынесении на рассмотрение проекта </w:t>
      </w:r>
      <w:r w:rsidR="000E6E6D">
        <w:rPr>
          <w:rFonts w:ascii="Times New Roman" w:hAnsi="Times New Roman" w:cs="Times New Roman"/>
          <w:sz w:val="28"/>
          <w:szCs w:val="28"/>
        </w:rPr>
        <w:t>решения маслихата</w:t>
      </w:r>
      <w:r>
        <w:rPr>
          <w:rFonts w:ascii="Times New Roman" w:hAnsi="Times New Roman" w:cs="Times New Roman"/>
          <w:sz w:val="28"/>
          <w:szCs w:val="28"/>
        </w:rPr>
        <w:t xml:space="preserve"> Костанайской области «</w:t>
      </w:r>
      <w:r w:rsidR="000E6E6D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маслихата от 15 марта 2017 года № 130 «Об утверждении Правил содержания и защиты зелёных насаждений, Правил благоустройства территорий городов и </w:t>
      </w:r>
      <w:proofErr w:type="spellStart"/>
      <w:r w:rsidR="000E6E6D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="000E6E6D">
        <w:rPr>
          <w:rFonts w:ascii="Times New Roman" w:hAnsi="Times New Roman" w:cs="Times New Roman"/>
          <w:sz w:val="28"/>
          <w:szCs w:val="28"/>
        </w:rPr>
        <w:t xml:space="preserve"> пунктов</w:t>
      </w:r>
      <w:r w:rsidR="009A7C97">
        <w:rPr>
          <w:rFonts w:ascii="Times New Roman" w:hAnsi="Times New Roman" w:cs="Times New Roman"/>
          <w:sz w:val="28"/>
          <w:szCs w:val="28"/>
        </w:rPr>
        <w:t xml:space="preserve"> Костанайской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13D2F" w:rsidRDefault="00813D2F" w:rsidP="00813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D2F" w:rsidRDefault="00813D2F" w:rsidP="00813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813D2F" w:rsidRDefault="00813D2F" w:rsidP="00813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D2F" w:rsidRDefault="00813D2F" w:rsidP="00813D2F">
      <w:pPr>
        <w:pStyle w:val="a3"/>
        <w:tabs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813D2F" w:rsidRDefault="00813D2F" w:rsidP="00813D2F">
      <w:pPr>
        <w:pStyle w:val="a3"/>
        <w:tabs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941935">
        <w:rPr>
          <w:rFonts w:ascii="Times New Roman" w:hAnsi="Times New Roman" w:cs="Times New Roman"/>
          <w:b/>
          <w:sz w:val="28"/>
          <w:szCs w:val="28"/>
        </w:rPr>
        <w:t xml:space="preserve">Т.Н. </w:t>
      </w:r>
      <w:proofErr w:type="spellStart"/>
      <w:r w:rsidRPr="00941935">
        <w:rPr>
          <w:rFonts w:ascii="Times New Roman" w:hAnsi="Times New Roman" w:cs="Times New Roman"/>
          <w:b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сообщила, что в общественный совет Костанайской области от ГУ «Управление экономики и бюджетного планирования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Костанайской области» поступил проект решения Костанайского областного маслихата «О внесении изменений в решение маслихата от 15 декабря 2020 года № 570 «Об областном бюджете Костанайской области на 2021-2023 годы»</w:t>
      </w:r>
      <w:r w:rsidRPr="00EB7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рассмотрения и включения в тему общественного слушания.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Предложила членам Общественного совета обсудить рассмотрение на общественном слушании Общественного совета данного проекта НПА. </w:t>
      </w:r>
    </w:p>
    <w:p w:rsidR="00813D2F" w:rsidRDefault="00813D2F" w:rsidP="00813D2F">
      <w:pPr>
        <w:pStyle w:val="a3"/>
        <w:tabs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3D2F" w:rsidRDefault="00813D2F" w:rsidP="00813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2D45"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813D2F" w:rsidRDefault="00813D2F" w:rsidP="00813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13D2F" w:rsidRDefault="00813D2F" w:rsidP="00813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2D45">
        <w:rPr>
          <w:rFonts w:ascii="Times New Roman" w:hAnsi="Times New Roman" w:cs="Times New Roman"/>
          <w:b/>
          <w:sz w:val="28"/>
          <w:szCs w:val="28"/>
        </w:rPr>
        <w:t>РЕШИЛИ ЕДИНОГЛАСНО:</w:t>
      </w:r>
    </w:p>
    <w:p w:rsidR="00813D2F" w:rsidRPr="002A2D45" w:rsidRDefault="00813D2F" w:rsidP="00813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D2F" w:rsidRDefault="00813D2F" w:rsidP="00813D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Костанайского областного маслихата «О внесении изменений в решение маслихата от 15 декабря 2020 года № 570 «Об областном бюджете Костанайской области на 2021-2023 годы»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рассмотреть на общественном слушании Общественного совета в </w:t>
      </w:r>
      <w:r w:rsidR="004216D8">
        <w:rPr>
          <w:rFonts w:ascii="Times New Roman" w:hAnsi="Times New Roman" w:cs="Times New Roman"/>
          <w:sz w:val="28"/>
          <w:szCs w:val="28"/>
        </w:rPr>
        <w:t>июле</w:t>
      </w:r>
      <w:r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813D2F" w:rsidRPr="004E0182" w:rsidRDefault="00813D2F" w:rsidP="00813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D2F" w:rsidRDefault="00813D2F" w:rsidP="00813D2F">
      <w:pPr>
        <w:pStyle w:val="a3"/>
        <w:tabs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813D2F" w:rsidRDefault="00813D2F" w:rsidP="00813D2F">
      <w:pPr>
        <w:pStyle w:val="a3"/>
        <w:tabs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941935">
        <w:rPr>
          <w:rFonts w:ascii="Times New Roman" w:hAnsi="Times New Roman" w:cs="Times New Roman"/>
          <w:b/>
          <w:sz w:val="28"/>
          <w:szCs w:val="28"/>
        </w:rPr>
        <w:t xml:space="preserve">Т.Н. </w:t>
      </w:r>
      <w:proofErr w:type="spellStart"/>
      <w:r w:rsidRPr="00941935">
        <w:rPr>
          <w:rFonts w:ascii="Times New Roman" w:hAnsi="Times New Roman" w:cs="Times New Roman"/>
          <w:b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сообщила, что в общественный совет Костанайской области от ГУ «Управление </w:t>
      </w:r>
      <w:r w:rsidR="001F2296">
        <w:rPr>
          <w:rFonts w:ascii="Times New Roman" w:hAnsi="Times New Roman" w:cs="Times New Roman"/>
          <w:sz w:val="28"/>
          <w:szCs w:val="28"/>
        </w:rPr>
        <w:t>строительства, архитектуры и градостроительства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Костанайской области»</w:t>
      </w:r>
      <w:r w:rsidRPr="004E0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рассмотрения поступил проект </w:t>
      </w:r>
      <w:r w:rsidR="00FE025F">
        <w:rPr>
          <w:rFonts w:ascii="Times New Roman" w:hAnsi="Times New Roman" w:cs="Times New Roman"/>
          <w:sz w:val="28"/>
          <w:szCs w:val="28"/>
        </w:rPr>
        <w:t xml:space="preserve">решения маслихата Костанайской области «О внесении изменения в решение маслихата от 15 марта 2017 года № 130 «Об утверждении Правил содержания и защиты зелёных насаждений, Правил благоустройства территорий городов и </w:t>
      </w:r>
      <w:proofErr w:type="spellStart"/>
      <w:r w:rsidR="00FE025F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="00FE025F">
        <w:rPr>
          <w:rFonts w:ascii="Times New Roman" w:hAnsi="Times New Roman" w:cs="Times New Roman"/>
          <w:sz w:val="28"/>
          <w:szCs w:val="28"/>
        </w:rPr>
        <w:t xml:space="preserve"> пунктов Костанайской области»</w:t>
      </w:r>
      <w:r w:rsidR="001F22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2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Предложила членам Общественного совета обсудить рассмотрение на общественном слушании Общественного совета данного проекта НПА. </w:t>
      </w:r>
    </w:p>
    <w:p w:rsidR="00813D2F" w:rsidRDefault="00813D2F" w:rsidP="00813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2D45"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813D2F" w:rsidRDefault="00813D2F" w:rsidP="00813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D2F" w:rsidRDefault="00813D2F" w:rsidP="00813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2D45">
        <w:rPr>
          <w:rFonts w:ascii="Times New Roman" w:hAnsi="Times New Roman" w:cs="Times New Roman"/>
          <w:b/>
          <w:sz w:val="28"/>
          <w:szCs w:val="28"/>
        </w:rPr>
        <w:t>РЕШИЛИ ЕДИНОГЛАСНО:</w:t>
      </w:r>
    </w:p>
    <w:p w:rsidR="00813D2F" w:rsidRPr="002A2D45" w:rsidRDefault="00813D2F" w:rsidP="00813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D2F" w:rsidRPr="00805AA6" w:rsidRDefault="00813D2F" w:rsidP="00813D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F7D29">
        <w:rPr>
          <w:rFonts w:ascii="Times New Roman" w:hAnsi="Times New Roman" w:cs="Times New Roman"/>
          <w:sz w:val="28"/>
          <w:szCs w:val="28"/>
        </w:rPr>
        <w:t>П</w:t>
      </w:r>
      <w:r w:rsidR="005F7D29">
        <w:rPr>
          <w:rFonts w:ascii="Times New Roman" w:hAnsi="Times New Roman" w:cs="Times New Roman"/>
          <w:sz w:val="28"/>
          <w:szCs w:val="28"/>
        </w:rPr>
        <w:t xml:space="preserve">роект решения маслихата Костанайской области «О внесении изменения в решение маслихата от 15 марта 2017 года № 130 «Об утверждении Правил содержания и защиты зелёных насаждений, Правил благоустройства территорий городов и </w:t>
      </w:r>
      <w:r w:rsidR="005F7D29">
        <w:rPr>
          <w:rFonts w:ascii="Times New Roman" w:hAnsi="Times New Roman" w:cs="Times New Roman"/>
          <w:sz w:val="28"/>
          <w:szCs w:val="28"/>
        </w:rPr>
        <w:t>населённых</w:t>
      </w:r>
      <w:r w:rsidR="005F7D29">
        <w:rPr>
          <w:rFonts w:ascii="Times New Roman" w:hAnsi="Times New Roman" w:cs="Times New Roman"/>
          <w:sz w:val="28"/>
          <w:szCs w:val="28"/>
        </w:rPr>
        <w:t xml:space="preserve"> пунктов Костанайской области»</w:t>
      </w:r>
      <w:r w:rsidR="005F7D29">
        <w:rPr>
          <w:rFonts w:ascii="Times New Roman" w:hAnsi="Times New Roman" w:cs="Times New Roman"/>
          <w:sz w:val="28"/>
          <w:szCs w:val="28"/>
        </w:rPr>
        <w:t xml:space="preserve"> </w:t>
      </w:r>
      <w:r w:rsidRPr="00805AA6">
        <w:rPr>
          <w:rFonts w:ascii="Times New Roman" w:hAnsi="Times New Roman" w:cs="Times New Roman"/>
          <w:sz w:val="28"/>
          <w:szCs w:val="28"/>
        </w:rPr>
        <w:t xml:space="preserve">оставить без рассмотрения. </w:t>
      </w:r>
    </w:p>
    <w:p w:rsidR="00813D2F" w:rsidRDefault="00813D2F" w:rsidP="00813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13D2F" w:rsidRDefault="00813D2F" w:rsidP="00813D2F">
      <w:pPr>
        <w:spacing w:after="0" w:line="240" w:lineRule="auto"/>
        <w:jc w:val="both"/>
      </w:pPr>
    </w:p>
    <w:p w:rsidR="00813D2F" w:rsidRDefault="00813D2F" w:rsidP="00813D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заседания </w:t>
      </w:r>
    </w:p>
    <w:p w:rsidR="00813D2F" w:rsidRDefault="00813D2F" w:rsidP="00813D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813D2F" w:rsidRDefault="00813D2F" w:rsidP="00813D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Т.Искандирова</w:t>
      </w:r>
      <w:proofErr w:type="spellEnd"/>
    </w:p>
    <w:p w:rsidR="00813D2F" w:rsidRDefault="00813D2F" w:rsidP="00813D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D2F" w:rsidRDefault="00813D2F" w:rsidP="00813D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D2F" w:rsidRDefault="00813D2F" w:rsidP="00813D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D2F" w:rsidRDefault="00813D2F" w:rsidP="00813D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Общественного совета</w:t>
      </w:r>
    </w:p>
    <w:p w:rsidR="00813D2F" w:rsidRDefault="00813D2F" w:rsidP="00813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А.Аймагамбетова</w:t>
      </w:r>
      <w:proofErr w:type="spellEnd"/>
    </w:p>
    <w:p w:rsidR="00813D2F" w:rsidRDefault="00813D2F" w:rsidP="00813D2F"/>
    <w:p w:rsidR="00813D2F" w:rsidRDefault="00813D2F" w:rsidP="00813D2F"/>
    <w:p w:rsidR="00813D2F" w:rsidRDefault="00813D2F" w:rsidP="00813D2F">
      <w:pPr>
        <w:rPr>
          <w:rFonts w:ascii="Times New Roman" w:eastAsia="Times New Roman" w:hAnsi="Times New Roman" w:cs="Times New Roman"/>
          <w:color w:val="DE2729"/>
          <w:sz w:val="28"/>
          <w:szCs w:val="28"/>
        </w:rPr>
      </w:pPr>
    </w:p>
    <w:p w:rsidR="00813D2F" w:rsidRDefault="00813D2F" w:rsidP="00813D2F">
      <w:pPr>
        <w:rPr>
          <w:rFonts w:eastAsiaTheme="minorHAnsi"/>
          <w:lang w:eastAsia="en-US"/>
        </w:rPr>
      </w:pPr>
    </w:p>
    <w:p w:rsidR="00813D2F" w:rsidRDefault="00813D2F" w:rsidP="00813D2F"/>
    <w:p w:rsidR="00813D2F" w:rsidRDefault="00813D2F" w:rsidP="00813D2F"/>
    <w:p w:rsidR="00813D2F" w:rsidRDefault="00813D2F" w:rsidP="00813D2F"/>
    <w:p w:rsidR="00813D2F" w:rsidRDefault="00813D2F" w:rsidP="00813D2F"/>
    <w:p w:rsidR="006501BE" w:rsidRDefault="005F7D29"/>
    <w:sectPr w:rsidR="0065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24057"/>
    <w:multiLevelType w:val="hybridMultilevel"/>
    <w:tmpl w:val="1DEEA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90"/>
    <w:rsid w:val="000E6E6D"/>
    <w:rsid w:val="001F2296"/>
    <w:rsid w:val="004216D8"/>
    <w:rsid w:val="0050609D"/>
    <w:rsid w:val="005F7D29"/>
    <w:rsid w:val="006A7E90"/>
    <w:rsid w:val="00813D2F"/>
    <w:rsid w:val="008272F0"/>
    <w:rsid w:val="009A7C97"/>
    <w:rsid w:val="00E15954"/>
    <w:rsid w:val="00F65AAB"/>
    <w:rsid w:val="00F77088"/>
    <w:rsid w:val="00FE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813D2F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3"/>
    <w:uiPriority w:val="34"/>
    <w:locked/>
    <w:rsid w:val="00813D2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813D2F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3"/>
    <w:uiPriority w:val="34"/>
    <w:locked/>
    <w:rsid w:val="00813D2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2021-07-29T10:35:00Z</dcterms:created>
  <dcterms:modified xsi:type="dcterms:W3CDTF">2021-07-30T09:27:00Z</dcterms:modified>
</cp:coreProperties>
</file>