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EEE" w:rsidRDefault="00C96EEE" w:rsidP="008D0E7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6018D" w:rsidRDefault="00D6018D" w:rsidP="008D0E7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6018D" w:rsidRDefault="00D6018D" w:rsidP="008D0E7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56544" w:rsidRDefault="00256544" w:rsidP="008D0E7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F00883" w:rsidRDefault="00FE27A3" w:rsidP="00666BE1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FE27A3">
        <w:rPr>
          <w:rStyle w:val="y2iqfc"/>
          <w:rFonts w:ascii="Times New Roman" w:hAnsi="Times New Roman"/>
          <w:b/>
          <w:color w:val="202124"/>
          <w:sz w:val="28"/>
          <w:szCs w:val="28"/>
          <w:lang w:val="kk-KZ"/>
        </w:rPr>
        <w:t xml:space="preserve">Солтүстік Қазақстан облыстық мәслихатының </w:t>
      </w:r>
      <w:r w:rsidRPr="00FE27A3">
        <w:rPr>
          <w:rFonts w:ascii="Times New Roman" w:hAnsi="Times New Roman"/>
          <w:b/>
          <w:sz w:val="28"/>
          <w:szCs w:val="28"/>
          <w:lang w:val="kk-KZ"/>
        </w:rPr>
        <w:t>2018 жылғы  29 тамыздағы</w:t>
      </w:r>
      <w:r w:rsidR="00F00883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  <w:r w:rsidRPr="00FE27A3">
        <w:rPr>
          <w:rFonts w:ascii="Times New Roman" w:hAnsi="Times New Roman"/>
          <w:b/>
          <w:sz w:val="28"/>
          <w:szCs w:val="28"/>
          <w:lang w:val="kk-KZ"/>
        </w:rPr>
        <w:t xml:space="preserve"> № 24/4 «Солтүстік Қазақстан облысы шегінде 2018-2027 жылдарға арналған қоршаған орта сапасының нысаналы көрсеткіштерін бекіту туралы» шешім күші жойылды деп тану туралы</w:t>
      </w:r>
      <w:r>
        <w:rPr>
          <w:rFonts w:ascii="Times New Roman" w:hAnsi="Times New Roman"/>
          <w:b/>
          <w:sz w:val="28"/>
          <w:szCs w:val="28"/>
          <w:lang w:val="kk-KZ"/>
        </w:rPr>
        <w:t>»</w:t>
      </w:r>
      <w:r w:rsidR="00F0088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9776F">
        <w:rPr>
          <w:rFonts w:ascii="Times New Roman" w:eastAsia="Times New Roman" w:hAnsi="Times New Roman"/>
          <w:b/>
          <w:sz w:val="28"/>
          <w:lang w:val="kk-KZ"/>
        </w:rPr>
        <w:t xml:space="preserve"> </w:t>
      </w:r>
      <w:r w:rsidR="0089412B">
        <w:rPr>
          <w:rFonts w:ascii="Times New Roman" w:hAnsi="Times New Roman"/>
          <w:b/>
          <w:color w:val="000000"/>
          <w:sz w:val="28"/>
          <w:szCs w:val="28"/>
          <w:lang w:val="kk-KZ"/>
        </w:rPr>
        <w:t>шешімі</w:t>
      </w:r>
      <w:r w:rsidR="0089412B" w:rsidRPr="003C03F1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жобасына </w:t>
      </w:r>
    </w:p>
    <w:p w:rsidR="008D0E7E" w:rsidRDefault="008D0E7E" w:rsidP="00666BE1">
      <w:pPr>
        <w:pStyle w:val="a6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>т</w:t>
      </w:r>
      <w:r w:rsidRPr="008D0E7E">
        <w:rPr>
          <w:rFonts w:ascii="Times New Roman" w:eastAsia="Times New Roman" w:hAnsi="Times New Roman"/>
          <w:b/>
          <w:sz w:val="28"/>
          <w:szCs w:val="28"/>
          <w:lang w:val="kk-KZ"/>
        </w:rPr>
        <w:t>үсіндірме жазба</w:t>
      </w:r>
      <w:r w:rsidR="00964F76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хаты</w:t>
      </w:r>
    </w:p>
    <w:p w:rsidR="002F3EA8" w:rsidRPr="002B7CB9" w:rsidRDefault="002F3EA8" w:rsidP="00666BE1">
      <w:pPr>
        <w:pStyle w:val="a6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1A7BE8" w:rsidRPr="001A7BE8" w:rsidRDefault="001A7BE8" w:rsidP="001A7BE8">
      <w:pPr>
        <w:pStyle w:val="a6"/>
        <w:ind w:firstLine="709"/>
        <w:jc w:val="both"/>
        <w:rPr>
          <w:rFonts w:ascii="Times New Roman" w:hAnsi="Times New Roman"/>
          <w:color w:val="202124"/>
          <w:sz w:val="28"/>
          <w:szCs w:val="28"/>
          <w:lang w:val="kk-KZ"/>
        </w:rPr>
      </w:pPr>
      <w:r w:rsidRPr="001A7BE8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Солтүстік Қазақстан облыстық мәслихатының</w:t>
      </w:r>
      <w:r w:rsidRPr="001A7BE8">
        <w:rPr>
          <w:rStyle w:val="y2iqfc"/>
          <w:rFonts w:ascii="Times New Roman" w:hAnsi="Times New Roman"/>
          <w:b/>
          <w:color w:val="202124"/>
          <w:sz w:val="28"/>
          <w:szCs w:val="28"/>
          <w:lang w:val="kk-KZ"/>
        </w:rPr>
        <w:t xml:space="preserve"> </w:t>
      </w:r>
      <w:r w:rsidRPr="001A7BE8">
        <w:rPr>
          <w:rFonts w:ascii="Times New Roman" w:hAnsi="Times New Roman"/>
          <w:sz w:val="28"/>
          <w:szCs w:val="28"/>
          <w:lang w:val="kk-KZ"/>
        </w:rPr>
        <w:t>2018 жылғы 29 тамыздағы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</w:t>
      </w:r>
      <w:r w:rsidRPr="001A7BE8">
        <w:rPr>
          <w:rFonts w:ascii="Times New Roman" w:hAnsi="Times New Roman"/>
          <w:sz w:val="28"/>
          <w:szCs w:val="28"/>
          <w:lang w:val="kk-KZ"/>
        </w:rPr>
        <w:t xml:space="preserve"> № 24/4 «Солтүстік Қазақстан облысы шегінде 2018-2027 жылдарға арналған қоршаған орта сапасының нысаналы көрсеткіштерін бекіту туралы» шешім күші жойылды деп тану туралы</w:t>
      </w:r>
      <w:r w:rsidR="00666BE1" w:rsidRPr="001A7BE8">
        <w:rPr>
          <w:rFonts w:ascii="Times New Roman" w:hAnsi="Times New Roman"/>
          <w:sz w:val="28"/>
          <w:szCs w:val="28"/>
          <w:lang w:val="kk-KZ"/>
        </w:rPr>
        <w:t xml:space="preserve">» шешімі </w:t>
      </w:r>
      <w:r w:rsidRPr="001A7BE8">
        <w:rPr>
          <w:rFonts w:ascii="Times New Roman" w:hAnsi="Times New Roman"/>
          <w:color w:val="202124"/>
          <w:sz w:val="28"/>
          <w:szCs w:val="28"/>
          <w:lang w:val="kk-KZ"/>
        </w:rPr>
        <w:t>«Құқықтық актілер туралы» Қазақстан Республикасы Заңының 27-бабының 2-тармағына сәйкес әзірленген</w:t>
      </w:r>
      <w:r>
        <w:rPr>
          <w:rFonts w:ascii="Times New Roman" w:hAnsi="Times New Roman"/>
          <w:color w:val="202124"/>
          <w:sz w:val="28"/>
          <w:szCs w:val="28"/>
          <w:lang w:val="kk-KZ"/>
        </w:rPr>
        <w:t>.</w:t>
      </w:r>
    </w:p>
    <w:p w:rsidR="001A7BE8" w:rsidRPr="001A7BE8" w:rsidRDefault="001A7BE8" w:rsidP="001A7BE8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A7BE8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2021 жылы 2 қаңтарда Қазақстан Республикасының Экологиялық кодексі қабылданды, оған сәйкес 2021 жылдың 1 шілдесінен бастап 2007 жылғы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 xml:space="preserve">                                  </w:t>
      </w:r>
      <w:r w:rsidRPr="001A7BE8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 xml:space="preserve"> 9 қаңтардағы Қазақстан Республикасының Экологиялық кодексі </w:t>
      </w:r>
      <w:r w:rsidRPr="001A7BE8">
        <w:rPr>
          <w:rFonts w:ascii="Times New Roman" w:hAnsi="Times New Roman"/>
          <w:sz w:val="28"/>
          <w:szCs w:val="28"/>
          <w:lang w:val="kk-KZ"/>
        </w:rPr>
        <w:t>күші жойылды деп</w:t>
      </w:r>
      <w:r w:rsidRPr="001A7BE8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 xml:space="preserve"> </w:t>
      </w:r>
      <w:r w:rsidRPr="001A7BE8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 xml:space="preserve"> танылды.</w:t>
      </w:r>
    </w:p>
    <w:p w:rsidR="00754D3E" w:rsidRDefault="00666BE1" w:rsidP="00666BE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66BE1">
        <w:rPr>
          <w:rFonts w:ascii="Times New Roman" w:hAnsi="Times New Roman"/>
          <w:sz w:val="28"/>
          <w:szCs w:val="28"/>
          <w:lang w:val="kk-KZ"/>
        </w:rPr>
        <w:t xml:space="preserve">Заңнаманың көрсетілген талаптарын басшылыққа ала отырып, </w:t>
      </w:r>
      <w:r w:rsidR="003629EE" w:rsidRPr="001A7BE8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Солтүстік Қазақстан облыстық мәслихатының</w:t>
      </w:r>
      <w:r w:rsidR="003629EE" w:rsidRPr="001A7BE8">
        <w:rPr>
          <w:rStyle w:val="y2iqfc"/>
          <w:rFonts w:ascii="Times New Roman" w:hAnsi="Times New Roman"/>
          <w:b/>
          <w:color w:val="202124"/>
          <w:sz w:val="28"/>
          <w:szCs w:val="28"/>
          <w:lang w:val="kk-KZ"/>
        </w:rPr>
        <w:t xml:space="preserve"> </w:t>
      </w:r>
      <w:r w:rsidR="003629EE" w:rsidRPr="001A7BE8">
        <w:rPr>
          <w:rFonts w:ascii="Times New Roman" w:hAnsi="Times New Roman"/>
          <w:sz w:val="28"/>
          <w:szCs w:val="28"/>
          <w:lang w:val="kk-KZ"/>
        </w:rPr>
        <w:t xml:space="preserve">2018 жылғы 29 тамыздағы № 24/4 «Солтүстік Қазақстан облысы шегінде 2018-2027 жылдарға арналған қоршаған орта сапасының нысаналы көрсеткіштерін бекіту туралы» шешім күші жойылды </w:t>
      </w:r>
      <w:r w:rsidRPr="00666BE1">
        <w:rPr>
          <w:rFonts w:ascii="Times New Roman" w:hAnsi="Times New Roman"/>
          <w:sz w:val="28"/>
          <w:szCs w:val="28"/>
          <w:lang w:val="kk-KZ"/>
        </w:rPr>
        <w:t>деп тануға жатады.</w:t>
      </w:r>
    </w:p>
    <w:p w:rsidR="00603027" w:rsidRDefault="00603027" w:rsidP="00666BE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03027" w:rsidRDefault="00603027" w:rsidP="00666BE1">
      <w:pPr>
        <w:pStyle w:val="a6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1A7BE8" w:rsidRPr="004B2636" w:rsidRDefault="001A7BE8" w:rsidP="00666BE1">
      <w:pPr>
        <w:pStyle w:val="a6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603027" w:rsidRPr="009060E9" w:rsidRDefault="00603027" w:rsidP="00603027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060E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Пояснительная записка</w:t>
      </w:r>
    </w:p>
    <w:p w:rsidR="00603027" w:rsidRPr="009060E9" w:rsidRDefault="00603027" w:rsidP="00603027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060E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к проекту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решения</w:t>
      </w:r>
      <w:r w:rsidRPr="009060E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Северо-Казахстанско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го</w:t>
      </w:r>
      <w:r w:rsidRPr="009060E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област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ного маслихата</w:t>
      </w:r>
    </w:p>
    <w:p w:rsidR="00673CA1" w:rsidRPr="00F172E0" w:rsidRDefault="00603027" w:rsidP="00673CA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B33EF">
        <w:rPr>
          <w:rFonts w:ascii="Times New Roman" w:hAnsi="Times New Roman"/>
          <w:b/>
          <w:sz w:val="28"/>
          <w:szCs w:val="28"/>
        </w:rPr>
        <w:t>«</w:t>
      </w:r>
      <w:r w:rsidR="00673CA1" w:rsidRPr="00F172E0">
        <w:rPr>
          <w:rFonts w:ascii="Times New Roman" w:hAnsi="Times New Roman"/>
          <w:b/>
          <w:sz w:val="28"/>
          <w:szCs w:val="28"/>
        </w:rPr>
        <w:t xml:space="preserve">О признании утратившим силу решение Северо-Казахстанского областного </w:t>
      </w:r>
      <w:proofErr w:type="spellStart"/>
      <w:r w:rsidR="00673CA1" w:rsidRPr="00F172E0">
        <w:rPr>
          <w:rFonts w:ascii="Times New Roman" w:hAnsi="Times New Roman"/>
          <w:b/>
          <w:sz w:val="28"/>
          <w:szCs w:val="28"/>
        </w:rPr>
        <w:t>маслихата</w:t>
      </w:r>
      <w:proofErr w:type="spellEnd"/>
      <w:r w:rsidR="00673CA1" w:rsidRPr="00F172E0">
        <w:rPr>
          <w:rFonts w:ascii="Times New Roman" w:hAnsi="Times New Roman"/>
          <w:b/>
          <w:sz w:val="28"/>
          <w:szCs w:val="28"/>
        </w:rPr>
        <w:t xml:space="preserve"> от </w:t>
      </w:r>
      <w:r w:rsidR="00673CA1" w:rsidRPr="00F172E0">
        <w:rPr>
          <w:rFonts w:ascii="Times New Roman" w:hAnsi="Times New Roman"/>
          <w:b/>
          <w:sz w:val="28"/>
          <w:szCs w:val="28"/>
          <w:lang w:val="kk-KZ"/>
        </w:rPr>
        <w:t>29 августа</w:t>
      </w:r>
      <w:r w:rsidR="00673CA1" w:rsidRPr="00F172E0">
        <w:rPr>
          <w:rFonts w:ascii="Times New Roman" w:hAnsi="Times New Roman"/>
          <w:b/>
          <w:sz w:val="28"/>
          <w:szCs w:val="28"/>
        </w:rPr>
        <w:t xml:space="preserve"> 2018 </w:t>
      </w:r>
      <w:proofErr w:type="gramStart"/>
      <w:r w:rsidR="00673CA1" w:rsidRPr="00F172E0">
        <w:rPr>
          <w:rFonts w:ascii="Times New Roman" w:hAnsi="Times New Roman"/>
          <w:b/>
          <w:sz w:val="28"/>
          <w:szCs w:val="28"/>
        </w:rPr>
        <w:t>года  №</w:t>
      </w:r>
      <w:proofErr w:type="gramEnd"/>
      <w:r w:rsidR="00673CA1" w:rsidRPr="00F172E0">
        <w:rPr>
          <w:rFonts w:ascii="Times New Roman" w:hAnsi="Times New Roman"/>
          <w:b/>
          <w:sz w:val="28"/>
          <w:szCs w:val="28"/>
        </w:rPr>
        <w:t xml:space="preserve"> 24/4 «Об утверждении целевых показателей качества окружающей</w:t>
      </w:r>
      <w:r w:rsidR="00673CA1" w:rsidRPr="00F172E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73CA1" w:rsidRPr="00F172E0">
        <w:rPr>
          <w:rFonts w:ascii="Times New Roman" w:hAnsi="Times New Roman"/>
          <w:b/>
          <w:sz w:val="28"/>
          <w:szCs w:val="28"/>
        </w:rPr>
        <w:t>среды в пределах    Северо-Казахстанской области</w:t>
      </w:r>
      <w:r w:rsidR="00673CA1" w:rsidRPr="00F172E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73CA1" w:rsidRPr="00F172E0">
        <w:rPr>
          <w:rFonts w:ascii="Times New Roman" w:hAnsi="Times New Roman"/>
          <w:b/>
          <w:sz w:val="28"/>
          <w:szCs w:val="28"/>
        </w:rPr>
        <w:t>на 2018-2027 годы»</w:t>
      </w:r>
    </w:p>
    <w:p w:rsidR="00603027" w:rsidRPr="00AA109D" w:rsidRDefault="00603027" w:rsidP="00673CA1">
      <w:pPr>
        <w:pStyle w:val="a6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603027" w:rsidRDefault="00603027" w:rsidP="006030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7B84" w:rsidRPr="001A7BE8" w:rsidRDefault="00603027" w:rsidP="001A7BE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A7BE8">
        <w:rPr>
          <w:rFonts w:ascii="Times New Roman" w:eastAsia="Times New Roman" w:hAnsi="Times New Roman"/>
          <w:sz w:val="28"/>
          <w:szCs w:val="28"/>
        </w:rPr>
        <w:t xml:space="preserve">            Решение Северо-Казахстанского областного </w:t>
      </w:r>
      <w:proofErr w:type="spellStart"/>
      <w:r w:rsidRPr="001A7BE8">
        <w:rPr>
          <w:rFonts w:ascii="Times New Roman" w:eastAsia="Times New Roman" w:hAnsi="Times New Roman"/>
          <w:sz w:val="28"/>
          <w:szCs w:val="28"/>
        </w:rPr>
        <w:t>маслихата</w:t>
      </w:r>
      <w:proofErr w:type="spellEnd"/>
      <w:r w:rsidRPr="001A7BE8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2A08E8">
        <w:rPr>
          <w:rFonts w:ascii="Times New Roman" w:eastAsia="Times New Roman" w:hAnsi="Times New Roman"/>
          <w:sz w:val="28"/>
          <w:szCs w:val="28"/>
          <w:lang w:val="kk-KZ"/>
        </w:rPr>
        <w:t>«</w:t>
      </w:r>
      <w:bookmarkStart w:id="0" w:name="_GoBack"/>
      <w:bookmarkEnd w:id="0"/>
      <w:r w:rsidR="001A7BE8" w:rsidRPr="001A7BE8">
        <w:rPr>
          <w:rFonts w:ascii="Times New Roman" w:hAnsi="Times New Roman"/>
          <w:sz w:val="28"/>
          <w:szCs w:val="28"/>
        </w:rPr>
        <w:t xml:space="preserve">О признании утратившим силу решение Северо-Казахстанского областного </w:t>
      </w:r>
      <w:proofErr w:type="spellStart"/>
      <w:r w:rsidR="001A7BE8" w:rsidRPr="001A7BE8">
        <w:rPr>
          <w:rFonts w:ascii="Times New Roman" w:hAnsi="Times New Roman"/>
          <w:sz w:val="28"/>
          <w:szCs w:val="28"/>
        </w:rPr>
        <w:t>маслихата</w:t>
      </w:r>
      <w:proofErr w:type="spellEnd"/>
      <w:r w:rsidR="001A7BE8" w:rsidRPr="001A7BE8">
        <w:rPr>
          <w:rFonts w:ascii="Times New Roman" w:hAnsi="Times New Roman"/>
          <w:sz w:val="28"/>
          <w:szCs w:val="28"/>
        </w:rPr>
        <w:t xml:space="preserve"> от </w:t>
      </w:r>
      <w:r w:rsidR="001A7BE8" w:rsidRPr="001A7BE8">
        <w:rPr>
          <w:rFonts w:ascii="Times New Roman" w:hAnsi="Times New Roman"/>
          <w:sz w:val="28"/>
          <w:szCs w:val="28"/>
          <w:lang w:val="kk-KZ"/>
        </w:rPr>
        <w:t>29 августа</w:t>
      </w:r>
      <w:r w:rsidR="001A7BE8" w:rsidRPr="001A7BE8">
        <w:rPr>
          <w:rFonts w:ascii="Times New Roman" w:hAnsi="Times New Roman"/>
          <w:sz w:val="28"/>
          <w:szCs w:val="28"/>
        </w:rPr>
        <w:t xml:space="preserve"> 2018 </w:t>
      </w:r>
      <w:proofErr w:type="gramStart"/>
      <w:r w:rsidR="001A7BE8" w:rsidRPr="001A7BE8">
        <w:rPr>
          <w:rFonts w:ascii="Times New Roman" w:hAnsi="Times New Roman"/>
          <w:sz w:val="28"/>
          <w:szCs w:val="28"/>
        </w:rPr>
        <w:t>года  №</w:t>
      </w:r>
      <w:proofErr w:type="gramEnd"/>
      <w:r w:rsidR="001A7BE8" w:rsidRPr="001A7BE8">
        <w:rPr>
          <w:rFonts w:ascii="Times New Roman" w:hAnsi="Times New Roman"/>
          <w:sz w:val="28"/>
          <w:szCs w:val="28"/>
        </w:rPr>
        <w:t xml:space="preserve"> 24/4 «Об утверждении целевых показателей качества окружающей</w:t>
      </w:r>
      <w:r w:rsidR="001A7BE8" w:rsidRPr="001A7BE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A7BE8" w:rsidRPr="001A7BE8">
        <w:rPr>
          <w:rFonts w:ascii="Times New Roman" w:hAnsi="Times New Roman"/>
          <w:sz w:val="28"/>
          <w:szCs w:val="28"/>
        </w:rPr>
        <w:t>среды в пределах    Северо-Казахстанской области</w:t>
      </w:r>
      <w:r w:rsidR="001A7BE8" w:rsidRPr="001A7BE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A7BE8" w:rsidRPr="001A7BE8">
        <w:rPr>
          <w:rFonts w:ascii="Times New Roman" w:hAnsi="Times New Roman"/>
          <w:sz w:val="28"/>
          <w:szCs w:val="28"/>
        </w:rPr>
        <w:t>на 2018-2027 годы»</w:t>
      </w:r>
      <w:r w:rsidRPr="001A7BE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A7BE8">
        <w:rPr>
          <w:rFonts w:ascii="Times New Roman" w:eastAsia="Times New Roman" w:hAnsi="Times New Roman"/>
          <w:sz w:val="28"/>
          <w:szCs w:val="28"/>
        </w:rPr>
        <w:t>разработан</w:t>
      </w:r>
      <w:r w:rsidRPr="001A7BE8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1A7BE8" w:rsidRPr="001A7BE8">
        <w:rPr>
          <w:rFonts w:ascii="Times New Roman" w:eastAsia="Times New Roman" w:hAnsi="Times New Roman"/>
          <w:sz w:val="28"/>
          <w:szCs w:val="28"/>
          <w:lang w:val="kk-KZ"/>
        </w:rPr>
        <w:t>в соответствии с пунктом</w:t>
      </w:r>
      <w:r w:rsidR="00CC7B84" w:rsidRPr="001A7BE8">
        <w:rPr>
          <w:rFonts w:ascii="Times New Roman" w:hAnsi="Times New Roman"/>
          <w:sz w:val="28"/>
          <w:szCs w:val="28"/>
        </w:rPr>
        <w:t xml:space="preserve"> 2 статьи 27 Закона Республи</w:t>
      </w:r>
      <w:r w:rsidR="001A7BE8">
        <w:rPr>
          <w:rFonts w:ascii="Times New Roman" w:hAnsi="Times New Roman"/>
          <w:sz w:val="28"/>
          <w:szCs w:val="28"/>
        </w:rPr>
        <w:t>ки Казахстан «О правовых актах».</w:t>
      </w:r>
    </w:p>
    <w:p w:rsidR="00CC7B84" w:rsidRPr="001A7BE8" w:rsidRDefault="001A7BE8" w:rsidP="001A7B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7BE8">
        <w:rPr>
          <w:rFonts w:ascii="Times New Roman" w:hAnsi="Times New Roman" w:cs="Times New Roman"/>
          <w:sz w:val="28"/>
          <w:szCs w:val="28"/>
        </w:rPr>
        <w:t>2 января 2021 года</w:t>
      </w:r>
      <w:r w:rsidRPr="001A7BE8">
        <w:rPr>
          <w:rFonts w:ascii="Times New Roman" w:hAnsi="Times New Roman" w:cs="Times New Roman"/>
          <w:sz w:val="28"/>
          <w:szCs w:val="28"/>
        </w:rPr>
        <w:t xml:space="preserve"> </w:t>
      </w:r>
      <w:r w:rsidRPr="001A7BE8">
        <w:rPr>
          <w:rFonts w:ascii="Times New Roman" w:hAnsi="Times New Roman" w:cs="Times New Roman"/>
          <w:sz w:val="28"/>
          <w:szCs w:val="28"/>
        </w:rPr>
        <w:t>принят Экологический кодекс Республики Казахстан</w:t>
      </w:r>
      <w:r w:rsidRPr="001A7BE8">
        <w:rPr>
          <w:rFonts w:ascii="Times New Roman" w:hAnsi="Times New Roman" w:cs="Times New Roman"/>
          <w:sz w:val="28"/>
          <w:szCs w:val="28"/>
        </w:rPr>
        <w:t xml:space="preserve">, согласно которого с </w:t>
      </w:r>
      <w:r w:rsidR="00CC7B84" w:rsidRPr="001A7BE8">
        <w:rPr>
          <w:rFonts w:ascii="Times New Roman" w:hAnsi="Times New Roman" w:cs="Times New Roman"/>
          <w:sz w:val="28"/>
          <w:szCs w:val="28"/>
        </w:rPr>
        <w:t xml:space="preserve">1 июля 2021 года Экологический кодекс </w:t>
      </w:r>
      <w:proofErr w:type="gramStart"/>
      <w:r w:rsidR="00CC7B84" w:rsidRPr="001A7BE8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CC7B84" w:rsidRPr="001A7BE8">
        <w:rPr>
          <w:rFonts w:ascii="Times New Roman" w:hAnsi="Times New Roman" w:cs="Times New Roman"/>
        </w:rPr>
        <w:t xml:space="preserve"> </w:t>
      </w:r>
      <w:r w:rsidR="00CC7B84" w:rsidRPr="001A7BE8">
        <w:rPr>
          <w:rFonts w:ascii="Times New Roman" w:hAnsi="Times New Roman" w:cs="Times New Roman"/>
          <w:sz w:val="28"/>
          <w:szCs w:val="28"/>
        </w:rPr>
        <w:t>Казахстан</w:t>
      </w:r>
      <w:proofErr w:type="gramEnd"/>
      <w:r w:rsidR="00CC7B84" w:rsidRPr="001A7BE8">
        <w:rPr>
          <w:rFonts w:ascii="Times New Roman" w:hAnsi="Times New Roman" w:cs="Times New Roman"/>
          <w:sz w:val="28"/>
          <w:szCs w:val="28"/>
        </w:rPr>
        <w:t xml:space="preserve"> от 9 января 2007 года признан утратившим силу</w:t>
      </w:r>
      <w:r w:rsidRPr="001A7BE8">
        <w:rPr>
          <w:rFonts w:ascii="Times New Roman" w:hAnsi="Times New Roman" w:cs="Times New Roman"/>
          <w:sz w:val="28"/>
          <w:szCs w:val="28"/>
        </w:rPr>
        <w:t>.</w:t>
      </w:r>
      <w:r w:rsidR="00CC7B84" w:rsidRPr="001A7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027" w:rsidRPr="001A7BE8" w:rsidRDefault="00603027" w:rsidP="006030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BE8">
        <w:rPr>
          <w:rFonts w:ascii="Times New Roman" w:hAnsi="Times New Roman" w:cs="Times New Roman"/>
          <w:sz w:val="28"/>
          <w:szCs w:val="28"/>
        </w:rPr>
        <w:t xml:space="preserve">Руководствуясь указанными требованиями законодательства, </w:t>
      </w:r>
      <w:r w:rsidR="001A7BE8" w:rsidRPr="001A7BE8">
        <w:rPr>
          <w:rFonts w:ascii="Times New Roman" w:hAnsi="Times New Roman" w:cs="Times New Roman"/>
          <w:sz w:val="28"/>
          <w:szCs w:val="28"/>
        </w:rPr>
        <w:t xml:space="preserve">решение Северо-Казахстанского областного </w:t>
      </w:r>
      <w:proofErr w:type="spellStart"/>
      <w:r w:rsidR="001A7BE8" w:rsidRPr="001A7BE8">
        <w:rPr>
          <w:rFonts w:ascii="Times New Roman" w:hAnsi="Times New Roman" w:cs="Times New Roman"/>
          <w:sz w:val="28"/>
          <w:szCs w:val="28"/>
        </w:rPr>
        <w:t>маслихата</w:t>
      </w:r>
      <w:proofErr w:type="spellEnd"/>
      <w:r w:rsidR="001A7BE8" w:rsidRPr="001A7BE8">
        <w:rPr>
          <w:rFonts w:ascii="Times New Roman" w:hAnsi="Times New Roman" w:cs="Times New Roman"/>
          <w:sz w:val="28"/>
          <w:szCs w:val="28"/>
        </w:rPr>
        <w:t xml:space="preserve"> от </w:t>
      </w:r>
      <w:r w:rsidR="001A7BE8" w:rsidRPr="001A7BE8">
        <w:rPr>
          <w:rFonts w:ascii="Times New Roman" w:hAnsi="Times New Roman" w:cs="Times New Roman"/>
          <w:sz w:val="28"/>
          <w:szCs w:val="28"/>
          <w:lang w:val="kk-KZ"/>
        </w:rPr>
        <w:t>29 августа</w:t>
      </w:r>
      <w:r w:rsidR="001A7BE8" w:rsidRPr="001A7BE8">
        <w:rPr>
          <w:rFonts w:ascii="Times New Roman" w:hAnsi="Times New Roman" w:cs="Times New Roman"/>
          <w:sz w:val="28"/>
          <w:szCs w:val="28"/>
        </w:rPr>
        <w:t xml:space="preserve"> 2018 </w:t>
      </w:r>
      <w:proofErr w:type="gramStart"/>
      <w:r w:rsidR="001A7BE8" w:rsidRPr="001A7BE8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="001A7BE8" w:rsidRPr="001A7BE8">
        <w:rPr>
          <w:rFonts w:ascii="Times New Roman" w:hAnsi="Times New Roman" w:cs="Times New Roman"/>
          <w:sz w:val="28"/>
          <w:szCs w:val="28"/>
        </w:rPr>
        <w:t xml:space="preserve"> 24/4 «Об </w:t>
      </w:r>
      <w:r w:rsidR="001A7BE8" w:rsidRPr="001A7BE8">
        <w:rPr>
          <w:rFonts w:ascii="Times New Roman" w:hAnsi="Times New Roman" w:cs="Times New Roman"/>
          <w:sz w:val="28"/>
          <w:szCs w:val="28"/>
        </w:rPr>
        <w:lastRenderedPageBreak/>
        <w:t>утверждении целевых показателей качества окружающей</w:t>
      </w:r>
      <w:r w:rsidR="001A7BE8" w:rsidRPr="001A7BE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7BE8" w:rsidRPr="001A7BE8">
        <w:rPr>
          <w:rFonts w:ascii="Times New Roman" w:hAnsi="Times New Roman" w:cs="Times New Roman"/>
          <w:sz w:val="28"/>
          <w:szCs w:val="28"/>
        </w:rPr>
        <w:t>среды в пределах    Северо-Казахстанской области</w:t>
      </w:r>
      <w:r w:rsidR="001A7BE8" w:rsidRPr="001A7BE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7BE8" w:rsidRPr="001A7BE8">
        <w:rPr>
          <w:rFonts w:ascii="Times New Roman" w:hAnsi="Times New Roman" w:cs="Times New Roman"/>
          <w:sz w:val="28"/>
          <w:szCs w:val="28"/>
        </w:rPr>
        <w:t>на 2018-2027 годы»</w:t>
      </w:r>
      <w:r w:rsidR="001A7BE8" w:rsidRPr="001A7BE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A7BE8">
        <w:rPr>
          <w:rFonts w:ascii="Times New Roman" w:hAnsi="Times New Roman" w:cs="Times New Roman"/>
          <w:sz w:val="28"/>
          <w:szCs w:val="28"/>
        </w:rPr>
        <w:t>подлеж</w:t>
      </w:r>
      <w:r w:rsidR="001A7BE8" w:rsidRPr="001A7BE8">
        <w:rPr>
          <w:rFonts w:ascii="Times New Roman" w:hAnsi="Times New Roman" w:cs="Times New Roman"/>
          <w:sz w:val="28"/>
          <w:szCs w:val="28"/>
        </w:rPr>
        <w:t>и</w:t>
      </w:r>
      <w:r w:rsidRPr="001A7BE8">
        <w:rPr>
          <w:rFonts w:ascii="Times New Roman" w:hAnsi="Times New Roman" w:cs="Times New Roman"/>
          <w:sz w:val="28"/>
          <w:szCs w:val="28"/>
        </w:rPr>
        <w:t>т признанию утратившим силу.</w:t>
      </w:r>
    </w:p>
    <w:p w:rsidR="00691495" w:rsidRPr="00603027" w:rsidRDefault="00691495" w:rsidP="00666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</w:rPr>
      </w:pPr>
    </w:p>
    <w:sectPr w:rsidR="00691495" w:rsidRPr="00603027" w:rsidSect="00691495">
      <w:pgSz w:w="11906" w:h="16838"/>
      <w:pgMar w:top="1134" w:right="70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D4FCC"/>
    <w:multiLevelType w:val="hybridMultilevel"/>
    <w:tmpl w:val="AD9E1916"/>
    <w:lvl w:ilvl="0" w:tplc="6B8446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45A"/>
    <w:rsid w:val="00041513"/>
    <w:rsid w:val="000771F6"/>
    <w:rsid w:val="00093701"/>
    <w:rsid w:val="000A38D0"/>
    <w:rsid w:val="000E1D15"/>
    <w:rsid w:val="000E446F"/>
    <w:rsid w:val="00115BD3"/>
    <w:rsid w:val="0012088B"/>
    <w:rsid w:val="00124D96"/>
    <w:rsid w:val="001672CB"/>
    <w:rsid w:val="001A7BE8"/>
    <w:rsid w:val="001F2D3C"/>
    <w:rsid w:val="00210CE8"/>
    <w:rsid w:val="00233A14"/>
    <w:rsid w:val="00255CE0"/>
    <w:rsid w:val="00255EFC"/>
    <w:rsid w:val="00256544"/>
    <w:rsid w:val="00263194"/>
    <w:rsid w:val="002A08E8"/>
    <w:rsid w:val="002A36FE"/>
    <w:rsid w:val="002B050F"/>
    <w:rsid w:val="002B5F04"/>
    <w:rsid w:val="002B7CB9"/>
    <w:rsid w:val="002E2B9A"/>
    <w:rsid w:val="002F1346"/>
    <w:rsid w:val="002F3EA8"/>
    <w:rsid w:val="00356276"/>
    <w:rsid w:val="003629EE"/>
    <w:rsid w:val="003747EB"/>
    <w:rsid w:val="00386062"/>
    <w:rsid w:val="003935B1"/>
    <w:rsid w:val="003D214C"/>
    <w:rsid w:val="003E4FB7"/>
    <w:rsid w:val="003F651E"/>
    <w:rsid w:val="00425E14"/>
    <w:rsid w:val="00474A6B"/>
    <w:rsid w:val="00480629"/>
    <w:rsid w:val="004B63F0"/>
    <w:rsid w:val="004D2B54"/>
    <w:rsid w:val="004E01FC"/>
    <w:rsid w:val="004F3012"/>
    <w:rsid w:val="005171AA"/>
    <w:rsid w:val="00521F62"/>
    <w:rsid w:val="00543721"/>
    <w:rsid w:val="00547470"/>
    <w:rsid w:val="00575334"/>
    <w:rsid w:val="00603027"/>
    <w:rsid w:val="006530BA"/>
    <w:rsid w:val="00666BE1"/>
    <w:rsid w:val="00666E9D"/>
    <w:rsid w:val="00673CA1"/>
    <w:rsid w:val="00691495"/>
    <w:rsid w:val="0069406B"/>
    <w:rsid w:val="006C514E"/>
    <w:rsid w:val="006D4AA0"/>
    <w:rsid w:val="006E3C57"/>
    <w:rsid w:val="006E3F99"/>
    <w:rsid w:val="006F1445"/>
    <w:rsid w:val="00716D2F"/>
    <w:rsid w:val="00754D3E"/>
    <w:rsid w:val="00783AB2"/>
    <w:rsid w:val="007C462A"/>
    <w:rsid w:val="007D0A69"/>
    <w:rsid w:val="007D6737"/>
    <w:rsid w:val="007F5AF5"/>
    <w:rsid w:val="00817AFB"/>
    <w:rsid w:val="00843532"/>
    <w:rsid w:val="00864DA1"/>
    <w:rsid w:val="00872858"/>
    <w:rsid w:val="00873772"/>
    <w:rsid w:val="00893BB3"/>
    <w:rsid w:val="0089412B"/>
    <w:rsid w:val="008B265E"/>
    <w:rsid w:val="008C65A3"/>
    <w:rsid w:val="008D0E7E"/>
    <w:rsid w:val="009060E9"/>
    <w:rsid w:val="009205F2"/>
    <w:rsid w:val="00936432"/>
    <w:rsid w:val="00943B6C"/>
    <w:rsid w:val="00961456"/>
    <w:rsid w:val="00964F76"/>
    <w:rsid w:val="0096559D"/>
    <w:rsid w:val="009661E0"/>
    <w:rsid w:val="0097623C"/>
    <w:rsid w:val="00985955"/>
    <w:rsid w:val="00995442"/>
    <w:rsid w:val="009A600C"/>
    <w:rsid w:val="009B48CF"/>
    <w:rsid w:val="009E1BF8"/>
    <w:rsid w:val="00A13200"/>
    <w:rsid w:val="00A323C1"/>
    <w:rsid w:val="00A62EEA"/>
    <w:rsid w:val="00A97955"/>
    <w:rsid w:val="00AA109D"/>
    <w:rsid w:val="00AC17CF"/>
    <w:rsid w:val="00AE3149"/>
    <w:rsid w:val="00AE6325"/>
    <w:rsid w:val="00AF1EB1"/>
    <w:rsid w:val="00AF42F1"/>
    <w:rsid w:val="00AF6D1B"/>
    <w:rsid w:val="00B0528F"/>
    <w:rsid w:val="00B07287"/>
    <w:rsid w:val="00B24A80"/>
    <w:rsid w:val="00B347A7"/>
    <w:rsid w:val="00B46ED7"/>
    <w:rsid w:val="00B5147F"/>
    <w:rsid w:val="00B95796"/>
    <w:rsid w:val="00BB33EF"/>
    <w:rsid w:val="00BE10B3"/>
    <w:rsid w:val="00BE2040"/>
    <w:rsid w:val="00BE68B8"/>
    <w:rsid w:val="00C035F0"/>
    <w:rsid w:val="00C04C6D"/>
    <w:rsid w:val="00C07724"/>
    <w:rsid w:val="00C11BC5"/>
    <w:rsid w:val="00C4345A"/>
    <w:rsid w:val="00C47A84"/>
    <w:rsid w:val="00C91BD9"/>
    <w:rsid w:val="00C96EEE"/>
    <w:rsid w:val="00CC2DB8"/>
    <w:rsid w:val="00CC7B84"/>
    <w:rsid w:val="00CD4951"/>
    <w:rsid w:val="00CD7B32"/>
    <w:rsid w:val="00CF5EAC"/>
    <w:rsid w:val="00CF6D79"/>
    <w:rsid w:val="00D319A8"/>
    <w:rsid w:val="00D6018D"/>
    <w:rsid w:val="00D652FB"/>
    <w:rsid w:val="00D719A9"/>
    <w:rsid w:val="00D81BC5"/>
    <w:rsid w:val="00DA4A28"/>
    <w:rsid w:val="00DA4ACE"/>
    <w:rsid w:val="00DA5CDF"/>
    <w:rsid w:val="00DC73CF"/>
    <w:rsid w:val="00E15CAC"/>
    <w:rsid w:val="00E334C9"/>
    <w:rsid w:val="00E37535"/>
    <w:rsid w:val="00E823F0"/>
    <w:rsid w:val="00EA5D10"/>
    <w:rsid w:val="00EC0304"/>
    <w:rsid w:val="00F00883"/>
    <w:rsid w:val="00F05426"/>
    <w:rsid w:val="00F25355"/>
    <w:rsid w:val="00F27712"/>
    <w:rsid w:val="00F5145A"/>
    <w:rsid w:val="00F56A63"/>
    <w:rsid w:val="00F61BF8"/>
    <w:rsid w:val="00F72906"/>
    <w:rsid w:val="00F74A84"/>
    <w:rsid w:val="00F8262E"/>
    <w:rsid w:val="00F9776F"/>
    <w:rsid w:val="00F97A17"/>
    <w:rsid w:val="00FB3A9B"/>
    <w:rsid w:val="00FC2DBB"/>
    <w:rsid w:val="00FE27A3"/>
    <w:rsid w:val="00FF0645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8ACE"/>
  <w15:docId w15:val="{3CFF5D4B-3C0C-48FB-9FA7-B7AEA2CF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95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85955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89412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rsid w:val="00CC7B84"/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1A7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7BE8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1A7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2020-10-29T03:20:00Z</cp:lastPrinted>
  <dcterms:created xsi:type="dcterms:W3CDTF">2021-07-09T06:35:00Z</dcterms:created>
  <dcterms:modified xsi:type="dcterms:W3CDTF">2021-07-09T08:47:00Z</dcterms:modified>
</cp:coreProperties>
</file>