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Pr="00D8220E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Pr="00D8220E">
        <w:rPr>
          <w:color w:val="3399FF"/>
          <w:lang w:val="kk-KZ"/>
        </w:rPr>
        <w:t>Нұр-Сұлтан қ</w:t>
      </w:r>
      <w:proofErr w:type="spellStart"/>
      <w:r w:rsidRPr="00D8220E">
        <w:rPr>
          <w:color w:val="3399FF"/>
        </w:rPr>
        <w:t>аласы</w:t>
      </w:r>
      <w:proofErr w:type="spellEnd"/>
      <w:r w:rsidRPr="00D8220E">
        <w:rPr>
          <w:color w:val="3399FF"/>
          <w:lang w:val="kk-KZ"/>
        </w:rPr>
        <w:t xml:space="preserve">                                                                                                         город Нур-Султан                                                                                                               </w:t>
      </w:r>
    </w:p>
    <w:p w:rsidR="005620C2" w:rsidRPr="00D8220E" w:rsidRDefault="005620C2" w:rsidP="00934587">
      <w:pPr>
        <w:rPr>
          <w:lang w:val="kk-KZ"/>
        </w:rPr>
      </w:pPr>
    </w:p>
    <w:p w:rsidR="00917F70" w:rsidRPr="00D8220E" w:rsidRDefault="00917F70" w:rsidP="00934587">
      <w:pPr>
        <w:rPr>
          <w:lang w:val="kk-KZ"/>
        </w:rPr>
      </w:pPr>
    </w:p>
    <w:p w:rsidR="00DB70B5" w:rsidRDefault="00DB70B5" w:rsidP="00934587">
      <w:pPr>
        <w:rPr>
          <w:lang w:val="kk-KZ"/>
        </w:rPr>
      </w:pPr>
    </w:p>
    <w:p w:rsidR="002A4A24" w:rsidRDefault="002A4A24" w:rsidP="00934587">
      <w:pPr>
        <w:rPr>
          <w:lang w:val="kk-KZ"/>
        </w:rPr>
      </w:pPr>
    </w:p>
    <w:p w:rsidR="002A4A24" w:rsidRPr="00D8220E" w:rsidRDefault="002A4A24" w:rsidP="00934587">
      <w:pPr>
        <w:rPr>
          <w:lang w:val="kk-KZ"/>
        </w:rPr>
      </w:pPr>
    </w:p>
    <w:p w:rsidR="00CE60DB" w:rsidRPr="00D8220E" w:rsidRDefault="00CE60DB" w:rsidP="00CE60DB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8220E">
        <w:rPr>
          <w:rFonts w:eastAsia="Calibri"/>
          <w:b/>
          <w:sz w:val="28"/>
          <w:szCs w:val="28"/>
          <w:lang w:eastAsia="en-US"/>
        </w:rPr>
        <w:t>О внесении изменений в приказ Генерального Прокурора</w:t>
      </w:r>
    </w:p>
    <w:p w:rsidR="00CE60DB" w:rsidRPr="00D8220E" w:rsidRDefault="00CE60DB" w:rsidP="00C13CF3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8220E">
        <w:rPr>
          <w:rFonts w:eastAsia="Calibri"/>
          <w:b/>
          <w:sz w:val="28"/>
          <w:szCs w:val="28"/>
          <w:lang w:eastAsia="en-US"/>
        </w:rPr>
        <w:t xml:space="preserve">Республики Казахстан от 27 февраля 2018 года № 29 «Об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</w:t>
      </w:r>
    </w:p>
    <w:p w:rsidR="00CE60DB" w:rsidRPr="00D8220E" w:rsidRDefault="00CE60DB" w:rsidP="00CE60DB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8220E">
        <w:rPr>
          <w:rFonts w:eastAsia="Calibri"/>
          <w:b/>
          <w:sz w:val="28"/>
          <w:szCs w:val="28"/>
          <w:lang w:eastAsia="en-US"/>
        </w:rPr>
        <w:t>содержащихся под стражей и осужденных лиц»</w:t>
      </w: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CE60DB" w:rsidRPr="00D8220E" w:rsidRDefault="00CE60DB" w:rsidP="00CE60DB">
      <w:pPr>
        <w:overflowPunct/>
        <w:autoSpaceDE/>
        <w:autoSpaceDN/>
        <w:adjustRightInd/>
        <w:ind w:firstLine="708"/>
        <w:rPr>
          <w:rFonts w:eastAsia="Calibri"/>
          <w:b/>
          <w:sz w:val="28"/>
          <w:szCs w:val="28"/>
          <w:lang w:eastAsia="en-US"/>
        </w:rPr>
      </w:pPr>
      <w:r w:rsidRPr="00D8220E">
        <w:rPr>
          <w:rFonts w:eastAsia="Calibri"/>
          <w:b/>
          <w:sz w:val="28"/>
          <w:szCs w:val="28"/>
          <w:lang w:eastAsia="en-US"/>
        </w:rPr>
        <w:t>ПРИКАЗЫВАЮ: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 xml:space="preserve">Внести в приказ Генерального Прокурора Республики Казахстан от </w:t>
      </w:r>
      <w:r w:rsidRPr="00D8220E">
        <w:rPr>
          <w:rFonts w:eastAsia="Calibri"/>
          <w:sz w:val="28"/>
          <w:szCs w:val="28"/>
          <w:lang w:eastAsia="en-US"/>
        </w:rPr>
        <w:br/>
        <w:t>27 февраля 2018 года № 29 «Об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лиц» (зарегистрирован в Реестре государственной регистрации нормативных правовых актов за № 16667) следующие изменения</w:t>
      </w:r>
      <w:r w:rsidR="005A5482" w:rsidRPr="00D8220E">
        <w:rPr>
          <w:rFonts w:eastAsia="Calibri"/>
          <w:sz w:val="28"/>
          <w:szCs w:val="28"/>
          <w:lang w:eastAsia="en-US"/>
        </w:rPr>
        <w:t>:</w:t>
      </w:r>
      <w:proofErr w:type="gramEnd"/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в </w:t>
      </w:r>
      <w:r w:rsidR="00DA1426" w:rsidRPr="00D8220E">
        <w:rPr>
          <w:rFonts w:eastAsia="Calibri"/>
          <w:sz w:val="28"/>
          <w:szCs w:val="28"/>
          <w:lang w:eastAsia="en-US"/>
        </w:rPr>
        <w:t>П</w:t>
      </w:r>
      <w:r w:rsidRPr="00D8220E">
        <w:rPr>
          <w:rFonts w:eastAsia="Calibri"/>
          <w:sz w:val="28"/>
          <w:szCs w:val="28"/>
          <w:lang w:eastAsia="en-US"/>
        </w:rPr>
        <w:t>равилах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 (далее - Правила)</w:t>
      </w:r>
      <w:r w:rsidR="00DA1426" w:rsidRPr="00D8220E">
        <w:rPr>
          <w:rFonts w:eastAsia="Calibri"/>
          <w:sz w:val="28"/>
          <w:szCs w:val="28"/>
          <w:lang w:eastAsia="en-US"/>
        </w:rPr>
        <w:t>, утвержденных указанным приказом</w:t>
      </w:r>
      <w:r w:rsidRPr="00D8220E">
        <w:rPr>
          <w:rFonts w:eastAsia="Calibri"/>
          <w:sz w:val="28"/>
          <w:szCs w:val="28"/>
          <w:lang w:eastAsia="en-US"/>
        </w:rPr>
        <w:t>:</w:t>
      </w:r>
    </w:p>
    <w:p w:rsidR="008045D0" w:rsidRPr="00D8220E" w:rsidRDefault="008045D0" w:rsidP="008045D0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пункт 17 изложить в следующей редакции:</w:t>
      </w:r>
    </w:p>
    <w:p w:rsidR="00564D68" w:rsidRPr="00D8220E" w:rsidRDefault="00564D68" w:rsidP="00564D68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«17. Органы УИС МВД в течение пяти рабочих дней формируют электронные извещения, и направляют в АИС СУ, для автоматического заполнения реквизитов алфавитной учетной карточки в АИС СУ, в случае:</w:t>
      </w:r>
    </w:p>
    <w:p w:rsidR="00564D68" w:rsidRPr="00D8220E" w:rsidRDefault="00564D68" w:rsidP="00564D68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изменения меры пресечения на иную от содержания под стражей, ее отмены в связи с прекращением дела, смертью, по истечении установленного законом срока содержания под стражей в качестве меры пресечения, предусмотренным стать</w:t>
      </w:r>
      <w:r w:rsidR="00D67EC9" w:rsidRPr="00D8220E">
        <w:rPr>
          <w:rFonts w:eastAsia="Calibri"/>
          <w:sz w:val="28"/>
          <w:szCs w:val="28"/>
          <w:lang w:eastAsia="en-US"/>
        </w:rPr>
        <w:t>ями</w:t>
      </w:r>
      <w:r w:rsidRPr="00D8220E">
        <w:rPr>
          <w:rFonts w:eastAsia="Calibri"/>
          <w:sz w:val="28"/>
          <w:szCs w:val="28"/>
          <w:lang w:eastAsia="en-US"/>
        </w:rPr>
        <w:t xml:space="preserve"> </w:t>
      </w:r>
      <w:r w:rsidR="001A2207" w:rsidRPr="00D8220E">
        <w:rPr>
          <w:rFonts w:eastAsia="Calibri"/>
          <w:sz w:val="28"/>
          <w:szCs w:val="28"/>
          <w:lang w:eastAsia="en-US"/>
        </w:rPr>
        <w:t xml:space="preserve">35, 151, 152, 153 </w:t>
      </w:r>
      <w:r w:rsidRPr="00D8220E">
        <w:rPr>
          <w:rFonts w:eastAsia="Calibri"/>
          <w:sz w:val="28"/>
          <w:szCs w:val="28"/>
          <w:lang w:eastAsia="en-US"/>
        </w:rPr>
        <w:t xml:space="preserve"> УПК РК;</w:t>
      </w:r>
    </w:p>
    <w:p w:rsidR="00564D68" w:rsidRPr="00D8220E" w:rsidRDefault="00564D68" w:rsidP="002A4A24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lastRenderedPageBreak/>
        <w:t>получения распоряжения об исполнении приговора вместе с копией приговора;</w:t>
      </w:r>
    </w:p>
    <w:p w:rsidR="00564D68" w:rsidRPr="00D8220E" w:rsidRDefault="00564D68" w:rsidP="00564D68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получения приговора, вынесенного судом первой инстанции и дополнительно после вступления приговора в законную силу в отношении лица, осужденного к исключительной мере наказания;</w:t>
      </w:r>
    </w:p>
    <w:p w:rsidR="00564D68" w:rsidRPr="00D8220E" w:rsidRDefault="00564D68" w:rsidP="00564D68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оставления лица после осуждения в следственном изоляторе, гауптвахте либо после убытия осужденного к месту отбывания наказания.</w:t>
      </w:r>
    </w:p>
    <w:p w:rsidR="00564D68" w:rsidRPr="00D8220E" w:rsidRDefault="00564D68" w:rsidP="00564D68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В случае отсутствия интеграции информационных систем органов с АИС СУ следственный изолятор, гауптвахта в течение пяти рабочих дней направляет извещение на бумажных носителях по форме, согласно извещению, в территориальный орган Комитета.</w:t>
      </w:r>
    </w:p>
    <w:p w:rsidR="008045D0" w:rsidRPr="00D8220E" w:rsidRDefault="00564D68" w:rsidP="00564D68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Следственным изолятором, гауптвахтой одновременно с выставлением извещения/электронного извещения в территориальный орган Комитета направляются на бумажных носителях подтверждающие документы (документ, подтверждающий личность, вступивший в законную силу приговор, постановление или распоряжение о вступлении приговора в законную силу с копией приговора)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.»</w:t>
      </w:r>
      <w:proofErr w:type="gramEnd"/>
      <w:r w:rsidRPr="00D8220E">
        <w:rPr>
          <w:rFonts w:eastAsia="Calibri"/>
          <w:sz w:val="28"/>
          <w:szCs w:val="28"/>
          <w:lang w:eastAsia="en-US"/>
        </w:rPr>
        <w:t>;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пункт 50 изложить в следующей редакции: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«50. Территориальные органы Комитета, включая военный и транспортный, не позднее одного рабочего дня со дня регистрации в ЕРДР информации о лицах, в отношении которых вынесено постановление о признании лица в качестве подозреваемого, а также сведений о принятых в отношении них процессуальных решениях, </w:t>
      </w:r>
      <w:r w:rsidR="00FB4CC4" w:rsidRPr="00D8220E">
        <w:rPr>
          <w:rFonts w:eastAsia="Calibri"/>
          <w:sz w:val="28"/>
          <w:szCs w:val="28"/>
          <w:lang w:eastAsia="en-US"/>
        </w:rPr>
        <w:t>осуществляют мониторинг автоматического формирования</w:t>
      </w:r>
      <w:r w:rsidRPr="00D8220E">
        <w:rPr>
          <w:rFonts w:eastAsia="Calibri"/>
          <w:sz w:val="28"/>
          <w:szCs w:val="28"/>
          <w:lang w:eastAsia="en-US"/>
        </w:rPr>
        <w:t xml:space="preserve"> электронной алфавит</w:t>
      </w:r>
      <w:r w:rsidR="00FB4CC4" w:rsidRPr="00D8220E">
        <w:rPr>
          <w:rFonts w:eastAsia="Calibri"/>
          <w:sz w:val="28"/>
          <w:szCs w:val="28"/>
          <w:lang w:eastAsia="en-US"/>
        </w:rPr>
        <w:t xml:space="preserve">ной учетной карточки в АИС СУ </w:t>
      </w:r>
      <w:proofErr w:type="gramStart"/>
      <w:r w:rsidR="00FB4CC4" w:rsidRPr="00D8220E">
        <w:rPr>
          <w:rFonts w:eastAsia="Calibri"/>
          <w:sz w:val="28"/>
          <w:szCs w:val="28"/>
          <w:lang w:eastAsia="en-US"/>
        </w:rPr>
        <w:t>с</w:t>
      </w:r>
      <w:proofErr w:type="gramEnd"/>
      <w:r w:rsidR="00FB4CC4" w:rsidRPr="00D8220E">
        <w:rPr>
          <w:rFonts w:eastAsia="Calibri"/>
          <w:sz w:val="28"/>
          <w:szCs w:val="28"/>
          <w:lang w:eastAsia="en-US"/>
        </w:rPr>
        <w:t xml:space="preserve"> сведениями</w:t>
      </w:r>
      <w:r w:rsidRPr="00D8220E">
        <w:rPr>
          <w:rFonts w:eastAsia="Calibri"/>
          <w:sz w:val="28"/>
          <w:szCs w:val="28"/>
          <w:lang w:eastAsia="en-US"/>
        </w:rPr>
        <w:t xml:space="preserve"> ЕРДР.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В ходе сверки в обязательном порядке сотрудник территориального органа Комитета вводит в АИС СУ графические копии подтверждающих документов (вступивший в законную силу приговор, постановление и другие). На иностранцев, а также граждан Республики Казахстан, не имеющих ИИН, в АИС СУ в обязательном порядке вводятся графические копии документов, удостоверяющих личность, при установлении личности вводится копия соответствующего постановления.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В отношении иностранцев, при необходимости, запрашивается перевод анкетных данных в органе, осуществляющем уголовное преследование.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Сведения на лиц, уголовные дела, в отношении которых находятся в производстве центральных структур органов уголовного преследования, сверяются с АИС СУ сотрудниками соответствующего территориального органа Комитета по месту совершения уголовного правонарушения.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Аналогично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сверяются сведения по лицам</w:t>
      </w:r>
      <w:proofErr w:type="gramEnd"/>
      <w:r w:rsidRPr="00D8220E">
        <w:rPr>
          <w:rFonts w:eastAsia="Calibri"/>
          <w:sz w:val="28"/>
          <w:szCs w:val="28"/>
          <w:lang w:eastAsia="en-US"/>
        </w:rPr>
        <w:t>, в отношении которых приняты процессуальные решения либо вступили в законную силу приговора (постановления) по уголовным проступкам, по делам о преступлениях небольшой тяжести в порядке приказного производства (за исключением лиц, указанных в части первой статьи 37 УПК РК).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Карточки на бумажных носителях на вышеуказанные категории лиц не составляются, за исключением осужденных, к которым не применялась мера </w:t>
      </w:r>
      <w:r w:rsidRPr="00D8220E">
        <w:rPr>
          <w:rFonts w:eastAsia="Calibri"/>
          <w:sz w:val="28"/>
          <w:szCs w:val="28"/>
          <w:lang w:eastAsia="en-US"/>
        </w:rPr>
        <w:lastRenderedPageBreak/>
        <w:t>пресечения в виде содержания под стражей, но подлежащих направлению в МИБ, в отношении которых сотрудником территориального органа Комитета составляется один экземпляр алфавитной учетной карточки и направляется в Комитет.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Копии подтверждающих документов (на бумажных носителях), не подлежащие направлению в Комитет, переписка по их предоставлению и корректировке подшиваются (формируются) в отдельное номенклатурное дело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9C453B" w:rsidRPr="00D8220E" w:rsidRDefault="009C453B" w:rsidP="009C453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пункт 62 изложить в следующей редакции:</w:t>
      </w:r>
    </w:p>
    <w:p w:rsidR="009C453B" w:rsidRPr="00D8220E" w:rsidRDefault="009C453B" w:rsidP="009C453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62. В соответствии с </w:t>
      </w:r>
      <w:r w:rsidR="00F6379B" w:rsidRPr="00D8220E">
        <w:rPr>
          <w:rFonts w:eastAsia="Calibri"/>
          <w:sz w:val="28"/>
          <w:szCs w:val="28"/>
          <w:lang w:eastAsia="en-US"/>
        </w:rPr>
        <w:t>частью</w:t>
      </w:r>
      <w:r w:rsidRPr="00D8220E">
        <w:rPr>
          <w:rFonts w:eastAsia="Calibri"/>
          <w:sz w:val="28"/>
          <w:szCs w:val="28"/>
          <w:lang w:eastAsia="en-US"/>
        </w:rPr>
        <w:t xml:space="preserve"> 3 статьи 470 УПК РК приговор обращается к исполнению судом первой инстанции не позднее трех суток со дня вступления приговора в законную силу или возвращения дела из вышестоящего суда.</w:t>
      </w:r>
    </w:p>
    <w:p w:rsidR="009C453B" w:rsidRPr="00D8220E" w:rsidRDefault="009C453B" w:rsidP="009C453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F6379B" w:rsidRPr="00D8220E">
        <w:rPr>
          <w:rFonts w:eastAsia="Calibri"/>
          <w:sz w:val="28"/>
          <w:szCs w:val="28"/>
          <w:lang w:eastAsia="en-US"/>
        </w:rPr>
        <w:t>частью</w:t>
      </w:r>
      <w:r w:rsidRPr="00D8220E">
        <w:rPr>
          <w:rFonts w:eastAsia="Calibri"/>
          <w:sz w:val="28"/>
          <w:szCs w:val="28"/>
          <w:lang w:eastAsia="en-US"/>
        </w:rPr>
        <w:t xml:space="preserve"> 2 статьи 472 УПК РК распоряжение об исполнении приговора направляется судьей вместе с копией приговора тому органу, на который в соответствии с уголовно-исполнительным законодательством возложена обязанность приведения приговора в исполнение. На суд апелляционной инстанции возлагаются обязанности сообщить результаты апелляционного рассмотрения дела в отношении лиц, содержащихся под стражей. В случае изменения приговора при рассмотрении дела в апелляционном порядке к копии приговора должна быть приложена копия постановления апелляционной инстанции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.</w:t>
      </w:r>
      <w:r w:rsidR="00290227" w:rsidRPr="00D8220E">
        <w:rPr>
          <w:rFonts w:eastAsia="Calibri"/>
          <w:sz w:val="28"/>
          <w:szCs w:val="28"/>
          <w:lang w:eastAsia="en-US"/>
        </w:rPr>
        <w:t>»</w:t>
      </w:r>
      <w:r w:rsidR="00067797" w:rsidRPr="00D8220E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пункт 67 изложить в следующей редакции: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«67. Корректировка в АИС СУ анкетных данных лиц, состоящих на </w:t>
      </w:r>
      <w:proofErr w:type="spellStart"/>
      <w:r w:rsidRPr="00D8220E">
        <w:rPr>
          <w:rFonts w:eastAsia="Calibri"/>
          <w:sz w:val="28"/>
          <w:szCs w:val="28"/>
          <w:lang w:eastAsia="en-US"/>
        </w:rPr>
        <w:t>пофамильном</w:t>
      </w:r>
      <w:proofErr w:type="spellEnd"/>
      <w:r w:rsidRPr="00D8220E">
        <w:rPr>
          <w:rFonts w:eastAsia="Calibri"/>
          <w:sz w:val="28"/>
          <w:szCs w:val="28"/>
          <w:lang w:eastAsia="en-US"/>
        </w:rPr>
        <w:t xml:space="preserve"> и дактилоскопическом учетах, снятие их с учета, удаление ошибочно введенных сведений осуществляется Управлением формирования правовой информации в уголовной сфере Комитета (далее – УФПИ УС).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220E">
        <w:rPr>
          <w:rFonts w:eastAsia="Calibri"/>
          <w:sz w:val="28"/>
          <w:szCs w:val="28"/>
          <w:lang w:eastAsia="en-US"/>
        </w:rPr>
        <w:t xml:space="preserve">В случае необходимости внесения в АИС СУ корректировки анкетных данных лиц, состоящих на </w:t>
      </w:r>
      <w:proofErr w:type="spellStart"/>
      <w:r w:rsidRPr="00D8220E">
        <w:rPr>
          <w:rFonts w:eastAsia="Calibri"/>
          <w:sz w:val="28"/>
          <w:szCs w:val="28"/>
          <w:lang w:eastAsia="en-US"/>
        </w:rPr>
        <w:t>пофамильном</w:t>
      </w:r>
      <w:proofErr w:type="spellEnd"/>
      <w:r w:rsidRPr="00D8220E">
        <w:rPr>
          <w:rFonts w:eastAsia="Calibri"/>
          <w:sz w:val="28"/>
          <w:szCs w:val="28"/>
          <w:lang w:eastAsia="en-US"/>
        </w:rPr>
        <w:t xml:space="preserve"> и дактилоскопическом учетах, удаления ошибочно введенных сведений, за подписью начальника территориального органа Комитета либо курирующего заместителя направляется мотивированное письмо в УФПИ УС с указанием подробных сведений о корректировке, с прикреплением графических копий подтверждающих документов, включая ходатайство субъекта о необходимости корректировки реквизитов и удаления, ошибочно внесенных в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ЕРДР и/или единой унифицированной статистической системы (далее - ЕУСС) сведений.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В запросе об удалении ошибочно введенных в АИС СУ сведений указывается причина (ошибочный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ввод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сотрудником территориального органа, включая военный и транспортный, неверный ввод в ЕРДР и/или ЕУСС, предоставление недостоверных сведений субъектами учетов и другие). В случае необоснованной постановки лица на учет (лицо проходило по делу свидетелем, ошибочный ввод анкетных данных и другое), прилагается графическая копия рапорта (пояснительной) ответственного сотрудника на имя начальника территориального </w:t>
      </w:r>
      <w:r w:rsidR="004A1D6F" w:rsidRPr="00D8220E">
        <w:rPr>
          <w:rFonts w:eastAsia="Calibri"/>
          <w:sz w:val="28"/>
          <w:szCs w:val="28"/>
          <w:lang w:eastAsia="en-US"/>
        </w:rPr>
        <w:t>органа</w:t>
      </w:r>
      <w:r w:rsidR="0056068D" w:rsidRPr="00D8220E">
        <w:rPr>
          <w:rFonts w:eastAsia="Calibri"/>
          <w:sz w:val="28"/>
          <w:szCs w:val="28"/>
          <w:lang w:eastAsia="en-US"/>
        </w:rPr>
        <w:t>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Список лиц, в отношении которых сведения подлежат корректировке, оформляется строго в алфавитном порядке их анкетных данных.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lastRenderedPageBreak/>
        <w:t>Запросы, оформленные с нарушением требований данной главы</w:t>
      </w:r>
      <w:r w:rsidR="004A1D6F" w:rsidRPr="00D8220E">
        <w:rPr>
          <w:rFonts w:eastAsia="Calibri"/>
          <w:sz w:val="28"/>
          <w:szCs w:val="28"/>
          <w:lang w:eastAsia="en-US"/>
        </w:rPr>
        <w:t>,</w:t>
      </w:r>
      <w:r w:rsidRPr="00D8220E">
        <w:rPr>
          <w:rFonts w:eastAsia="Calibri"/>
          <w:sz w:val="28"/>
          <w:szCs w:val="28"/>
          <w:lang w:eastAsia="en-US"/>
        </w:rPr>
        <w:t xml:space="preserve"> будут оставлены без исполнения.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После направления запроса о корректировке сведений в УФПИ УС сотрудник территориального </w:t>
      </w:r>
      <w:r w:rsidR="004A1D6F" w:rsidRPr="00D8220E">
        <w:rPr>
          <w:rFonts w:eastAsia="Calibri"/>
          <w:sz w:val="28"/>
          <w:szCs w:val="28"/>
          <w:lang w:eastAsia="en-US"/>
        </w:rPr>
        <w:t>органа</w:t>
      </w:r>
      <w:r w:rsidRPr="00D8220E">
        <w:rPr>
          <w:rFonts w:eastAsia="Calibri"/>
          <w:sz w:val="28"/>
          <w:szCs w:val="28"/>
          <w:lang w:eastAsia="en-US"/>
        </w:rPr>
        <w:t xml:space="preserve"> самостоятельно проверяет его исполнение в АИС СУ. В случае </w:t>
      </w:r>
      <w:r w:rsidR="004A1D6F" w:rsidRPr="00D8220E">
        <w:rPr>
          <w:rFonts w:eastAsia="Calibri"/>
          <w:sz w:val="28"/>
          <w:szCs w:val="28"/>
          <w:lang w:eastAsia="en-US"/>
        </w:rPr>
        <w:t>не проведения</w:t>
      </w:r>
      <w:r w:rsidRPr="00D8220E">
        <w:rPr>
          <w:rFonts w:eastAsia="Calibri"/>
          <w:sz w:val="28"/>
          <w:szCs w:val="28"/>
          <w:lang w:eastAsia="en-US"/>
        </w:rPr>
        <w:t xml:space="preserve"> корректировок уточняет статус исполнения запроса у ответственного прокурора УФПИ</w:t>
      </w:r>
      <w:r w:rsidR="005D2AFA" w:rsidRPr="00D8220E">
        <w:rPr>
          <w:rFonts w:eastAsia="Calibri"/>
          <w:sz w:val="28"/>
          <w:szCs w:val="28"/>
          <w:lang w:eastAsia="en-US"/>
        </w:rPr>
        <w:t xml:space="preserve"> </w:t>
      </w:r>
      <w:r w:rsidRPr="00D8220E">
        <w:rPr>
          <w:rFonts w:eastAsia="Calibri"/>
          <w:sz w:val="28"/>
          <w:szCs w:val="28"/>
          <w:lang w:eastAsia="en-US"/>
        </w:rPr>
        <w:t xml:space="preserve"> УС.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Копии подтверждающих документов (на бумажных носителях), не подлежащие направлению в Комитет, переписка по их предоставлению и корректировке подшиваются (формируются) в отдельное номенклатурное дело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пункт 75 изложить в следующей редакции: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«75. В целях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полнотой и своевременностью ввода сведений в АИС СУ подразделения формирования правовой информации в уголовной сфере территориальных органов Комитета, включая военный и транспортный, предоставляют в подразделения </w:t>
      </w:r>
      <w:proofErr w:type="spellStart"/>
      <w:r w:rsidRPr="00D8220E">
        <w:rPr>
          <w:rFonts w:eastAsia="Calibri"/>
          <w:sz w:val="28"/>
          <w:szCs w:val="28"/>
          <w:lang w:eastAsia="en-US"/>
        </w:rPr>
        <w:t>пофамильного</w:t>
      </w:r>
      <w:proofErr w:type="spellEnd"/>
      <w:r w:rsidRPr="00D8220E">
        <w:rPr>
          <w:rFonts w:eastAsia="Calibri"/>
          <w:sz w:val="28"/>
          <w:szCs w:val="28"/>
          <w:lang w:eastAsia="en-US"/>
        </w:rPr>
        <w:t xml:space="preserve"> учета для проведения контрольных мониторингов по лицам, совершившим уголовные правонарушения, списки (в электронном формате) за отчетный период: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1) введенных в ЕРДР сведений: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ежедекадно по лицам, в отношении которых вынесено постановление о квалификации деяния подозреваемого;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ежемесячно к 10 числу, следующему за отчетным периодом, по лицам: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в отношении которых уголовные дела (преследование) прекращены по основаниям, предусмотренным статей 35 или 36 УПК РК, за исключением лиц, указанных в части первой статьи 37 УПК РК (по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постановлениям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утвержденным прокурором);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отношении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которых вынесено постановление о квалификации деяния подозреваемого и в последующем уголовное дело (преследование) прекращено по основаниям, предусмотренным пунктами 1), 2), 5), 6), 7) и 8) части 1 статьи 35 УПК РК, (по постановлениям, на которые имеется заключение прокурора);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отношении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которых были отменены процессуальные решения, ранее принятые органами уголовного преследования.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2) сведений информационной системы судебных органов ежеквартально к 20 числу, следующему за отчетным периодом, по лицам: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осужденным судами;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отношении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которых уголовные дела (преследование) прекращены судами по основаниям, предусмотренным статей 35 или 36 УПК РК, за исключением лиц, указанных в части первой статьи 37 УПК РК, (по вступившим в законную силу судебным актам), в том числе и по делам частного обвинения;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отношении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которых судами вынесены решения в апелляционной, кассационной инстанциях;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отношении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которых уголовные дела (преследование) прекращены судами по реабилитирующим основаниям, перечисленным в части первой статьи 37 УПК РК, (по вступившим в законную силу судебным актам), за исключением дел частного обвинения.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lastRenderedPageBreak/>
        <w:t>По результатам мониторингов выявленные нарушения (расхождения) оформляются справкой в произвольной форме и вносятся начальнику территориального органа Комитета, включая военный и транспортный.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При выявлении расхождений сотрудник подразделения </w:t>
      </w:r>
      <w:proofErr w:type="spellStart"/>
      <w:r w:rsidRPr="00D8220E">
        <w:rPr>
          <w:rFonts w:eastAsia="Calibri"/>
          <w:sz w:val="28"/>
          <w:szCs w:val="28"/>
          <w:lang w:eastAsia="en-US"/>
        </w:rPr>
        <w:t>пофамильного</w:t>
      </w:r>
      <w:proofErr w:type="spellEnd"/>
      <w:r w:rsidRPr="00D8220E">
        <w:rPr>
          <w:rFonts w:eastAsia="Calibri"/>
          <w:sz w:val="28"/>
          <w:szCs w:val="28"/>
          <w:lang w:eastAsia="en-US"/>
        </w:rPr>
        <w:t xml:space="preserve"> учета территориального органа Комитета, включая военный и транспортный, принимает незамедлительные меры к их уточнению и устранению, и в течение одного рабочего дня, со дня получения достоверных сведений, обеспечивает полноту и достоверность сведений в АИС СУ. В случае выявления расхождений сведений интегрированных с ЕРДР уточненные данные с подтверждающими документами передаются в подразделение формирования правовой информации в уголовной сфере, которыми в течение одного рабочего дня производится корректировка ЕРДР.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Списки лиц, оправданных по решению суда, а также в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отношении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которых уголовные дела прекращены по реабилитирующим основаниям или в силу малозначительности подлежат направлению в УФПИ УС для снятия с учета.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При выявлении логических расхождений интеграции данных с ЕРДР в АИС СУ сотрудник подразделения </w:t>
      </w:r>
      <w:proofErr w:type="spellStart"/>
      <w:r w:rsidRPr="00D8220E">
        <w:rPr>
          <w:rFonts w:eastAsia="Calibri"/>
          <w:sz w:val="28"/>
          <w:szCs w:val="28"/>
          <w:lang w:eastAsia="en-US"/>
        </w:rPr>
        <w:t>пофамильного</w:t>
      </w:r>
      <w:proofErr w:type="spellEnd"/>
      <w:r w:rsidRPr="00D8220E">
        <w:rPr>
          <w:rFonts w:eastAsia="Calibri"/>
          <w:sz w:val="28"/>
          <w:szCs w:val="28"/>
          <w:lang w:eastAsia="en-US"/>
        </w:rPr>
        <w:t xml:space="preserve"> учета территориального органа Комитета, включая военный и транспортный, направляет соответствующую информацию с описанием ошибки в УФПИ УС. После направления информации сотрудник территориального </w:t>
      </w:r>
      <w:r w:rsidR="004A1D6F" w:rsidRPr="00D8220E">
        <w:rPr>
          <w:rFonts w:eastAsia="Calibri"/>
          <w:sz w:val="28"/>
          <w:szCs w:val="28"/>
          <w:lang w:eastAsia="en-US"/>
        </w:rPr>
        <w:t xml:space="preserve">органа </w:t>
      </w:r>
      <w:r w:rsidRPr="00D8220E">
        <w:rPr>
          <w:rFonts w:eastAsia="Calibri"/>
          <w:sz w:val="28"/>
          <w:szCs w:val="28"/>
          <w:lang w:eastAsia="en-US"/>
        </w:rPr>
        <w:t xml:space="preserve">самостоятельно проверяет ее исполнение в АИС СУ. В случае </w:t>
      </w:r>
      <w:proofErr w:type="spellStart"/>
      <w:r w:rsidRPr="00D8220E">
        <w:rPr>
          <w:rFonts w:eastAsia="Calibri"/>
          <w:sz w:val="28"/>
          <w:szCs w:val="28"/>
          <w:lang w:eastAsia="en-US"/>
        </w:rPr>
        <w:t>непроведения</w:t>
      </w:r>
      <w:proofErr w:type="spellEnd"/>
      <w:r w:rsidRPr="00D8220E">
        <w:rPr>
          <w:rFonts w:eastAsia="Calibri"/>
          <w:sz w:val="28"/>
          <w:szCs w:val="28"/>
          <w:lang w:eastAsia="en-US"/>
        </w:rPr>
        <w:t xml:space="preserve"> корректировок уточняет статус исправления логических расхождений у ответственного прокурора УФПИ УС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5960E3" w:rsidRPr="00D8220E" w:rsidRDefault="00A86734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</w:t>
      </w:r>
      <w:r w:rsidR="005960E3" w:rsidRPr="00D8220E">
        <w:rPr>
          <w:rFonts w:eastAsia="Calibri"/>
          <w:sz w:val="28"/>
          <w:szCs w:val="28"/>
          <w:lang w:eastAsia="en-US"/>
        </w:rPr>
        <w:t>ункт 79 изложить в следующей редакции:</w:t>
      </w:r>
    </w:p>
    <w:p w:rsidR="005960E3" w:rsidRPr="00D8220E" w:rsidRDefault="005960E3" w:rsidP="005960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«79. По запросам государственных органов, учреждений и иных организаций, уполномоченных на осуществление проверочных мероприятий в отношении лиц, независимо от основания проверки, предоставляются все имеющиеся в Комитете и его территориальных органах на день проверки сведения о лицах:</w:t>
      </w:r>
    </w:p>
    <w:p w:rsidR="005960E3" w:rsidRPr="00D8220E" w:rsidRDefault="005960E3" w:rsidP="005960E3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1)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совершивших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уголовные правонарушения, привлекаемых к уголовной ответственности;</w:t>
      </w:r>
    </w:p>
    <w:p w:rsidR="005960E3" w:rsidRPr="00D8220E" w:rsidRDefault="005960E3" w:rsidP="005960E3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2) привлеченных к уголовной ответственности за совершение уголовного правонарушения, осужденных, в том числе в отношении граждан Республики Казахстан, привлеченных к уголовной ответственности и отбывающих наказание за границей, независимо от сроков погашения, снятия судимости, даты привлечения, осуждения и отбытия наказания;</w:t>
      </w:r>
    </w:p>
    <w:p w:rsidR="005960E3" w:rsidRPr="00D8220E" w:rsidRDefault="005960E3" w:rsidP="005960E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3) освобожденных от уголовной ответственности за совершение уголовных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правонарушений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либо в отношении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которых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уголовные дела прекращены, за исключением случаев освобождения от уголовной ответственности:</w:t>
      </w:r>
    </w:p>
    <w:p w:rsidR="005960E3" w:rsidRPr="00D8220E" w:rsidRDefault="005960E3" w:rsidP="005960E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по реабилитирующим основаниям;</w:t>
      </w:r>
    </w:p>
    <w:p w:rsidR="005960E3" w:rsidRPr="00D8220E" w:rsidRDefault="005960E3" w:rsidP="005960E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220E">
        <w:rPr>
          <w:rFonts w:eastAsia="Calibri"/>
          <w:sz w:val="28"/>
          <w:szCs w:val="28"/>
          <w:lang w:eastAsia="en-US"/>
        </w:rPr>
        <w:t>по пункту 10 части первой </w:t>
      </w:r>
      <w:hyperlink r:id="rId9" w:anchor="z42" w:history="1">
        <w:r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статьи 37</w:t>
        </w:r>
      </w:hyperlink>
      <w:r w:rsidRPr="00D8220E">
        <w:rPr>
          <w:rFonts w:eastAsia="Calibri"/>
          <w:sz w:val="28"/>
          <w:szCs w:val="28"/>
          <w:lang w:eastAsia="en-US"/>
        </w:rPr>
        <w:t> УПК РК в период с 1 января 1998 года по 25 ноября 2011 года до введения в действие </w:t>
      </w:r>
      <w:hyperlink r:id="rId10" w:anchor="z1" w:history="1">
        <w:r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Закона</w:t>
        </w:r>
      </w:hyperlink>
      <w:r w:rsidRPr="00D8220E">
        <w:rPr>
          <w:rFonts w:eastAsia="Calibri"/>
          <w:sz w:val="28"/>
          <w:szCs w:val="28"/>
          <w:lang w:eastAsia="en-US"/>
        </w:rPr>
        <w:t> Республики К</w:t>
      </w:r>
      <w:r w:rsidR="005A5F0F" w:rsidRPr="00D8220E">
        <w:rPr>
          <w:rFonts w:eastAsia="Calibri"/>
          <w:sz w:val="28"/>
          <w:szCs w:val="28"/>
          <w:lang w:eastAsia="en-US"/>
        </w:rPr>
        <w:t>азахстан от 9 ноября 2011 года «</w:t>
      </w:r>
      <w:r w:rsidRPr="00D8220E">
        <w:rPr>
          <w:rFonts w:eastAsia="Calibri"/>
          <w:sz w:val="28"/>
          <w:szCs w:val="28"/>
          <w:lang w:eastAsia="en-US"/>
        </w:rPr>
        <w:t xml:space="preserve">О внесении изменений и дополнений в </w:t>
      </w:r>
      <w:r w:rsidRPr="00D8220E">
        <w:rPr>
          <w:rFonts w:eastAsia="Calibri"/>
          <w:sz w:val="28"/>
          <w:szCs w:val="28"/>
          <w:lang w:eastAsia="en-US"/>
        </w:rPr>
        <w:lastRenderedPageBreak/>
        <w:t xml:space="preserve">некоторые законодательные акты Республики Казахстан по вопросам совершенствования правоохранительной деятельности и дальнейшей </w:t>
      </w:r>
      <w:proofErr w:type="spellStart"/>
      <w:r w:rsidRPr="00D8220E">
        <w:rPr>
          <w:rFonts w:eastAsia="Calibri"/>
          <w:sz w:val="28"/>
          <w:szCs w:val="28"/>
          <w:lang w:eastAsia="en-US"/>
        </w:rPr>
        <w:t>гуманиза</w:t>
      </w:r>
      <w:r w:rsidR="005A5F0F" w:rsidRPr="00D8220E">
        <w:rPr>
          <w:rFonts w:eastAsia="Calibri"/>
          <w:sz w:val="28"/>
          <w:szCs w:val="28"/>
          <w:lang w:eastAsia="en-US"/>
        </w:rPr>
        <w:t>ции</w:t>
      </w:r>
      <w:proofErr w:type="spellEnd"/>
      <w:r w:rsidR="005A5F0F" w:rsidRPr="00D8220E">
        <w:rPr>
          <w:rFonts w:eastAsia="Calibri"/>
          <w:sz w:val="28"/>
          <w:szCs w:val="28"/>
          <w:lang w:eastAsia="en-US"/>
        </w:rPr>
        <w:t xml:space="preserve"> уголовного законодательства»</w:t>
      </w:r>
      <w:r w:rsidRPr="00D8220E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5960E3" w:rsidRPr="00D8220E" w:rsidRDefault="005960E3" w:rsidP="005960E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пункта 6 части первой </w:t>
      </w:r>
      <w:hyperlink r:id="rId11" w:anchor="z42" w:history="1">
        <w:r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статьи 37</w:t>
        </w:r>
      </w:hyperlink>
      <w:r w:rsidRPr="00D8220E">
        <w:rPr>
          <w:rFonts w:eastAsia="Calibri"/>
          <w:sz w:val="28"/>
          <w:szCs w:val="28"/>
          <w:lang w:eastAsia="en-US"/>
        </w:rPr>
        <w:t> УПК РК при отказе частного обвинителя от обвинения - по делам о преступлениях, предусмотренных частью первой </w:t>
      </w:r>
      <w:hyperlink r:id="rId12" w:anchor="z38" w:history="1">
        <w:r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статьи 33</w:t>
        </w:r>
      </w:hyperlink>
      <w:r w:rsidRPr="00D8220E">
        <w:rPr>
          <w:rFonts w:eastAsia="Calibri"/>
          <w:sz w:val="28"/>
          <w:szCs w:val="28"/>
          <w:lang w:eastAsia="en-US"/>
        </w:rPr>
        <w:t> УПК РК (в редакции 1997 года);</w:t>
      </w:r>
    </w:p>
    <w:p w:rsidR="005960E3" w:rsidRPr="00D8220E" w:rsidRDefault="005960E3" w:rsidP="005960E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4) в отношении которых вынесены постановления об отказе в возбуждении уголовного дела на основании пунктов 3, 4, 6, 9, 10, 11 и 12 части 1 </w:t>
      </w:r>
      <w:hyperlink r:id="rId13" w:anchor="z42" w:history="1">
        <w:r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статьи 37</w:t>
        </w:r>
      </w:hyperlink>
      <w:r w:rsidRPr="00D8220E">
        <w:rPr>
          <w:rFonts w:eastAsia="Calibri"/>
          <w:sz w:val="28"/>
          <w:szCs w:val="28"/>
          <w:lang w:eastAsia="en-US"/>
        </w:rPr>
        <w:t> УПК РК (в редакции 1997 года), за исключением отказа в возбуждении уголовного дела на основании:</w:t>
      </w:r>
    </w:p>
    <w:p w:rsidR="005960E3" w:rsidRPr="00D8220E" w:rsidRDefault="005960E3" w:rsidP="005960E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220E">
        <w:rPr>
          <w:rFonts w:eastAsia="Calibri"/>
          <w:sz w:val="28"/>
          <w:szCs w:val="28"/>
          <w:lang w:eastAsia="en-US"/>
        </w:rPr>
        <w:t>пункта 10 части первой </w:t>
      </w:r>
      <w:hyperlink r:id="rId14" w:anchor="z42" w:history="1">
        <w:r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статьи 37</w:t>
        </w:r>
      </w:hyperlink>
      <w:r w:rsidRPr="00D8220E">
        <w:rPr>
          <w:rFonts w:eastAsia="Calibri"/>
          <w:sz w:val="28"/>
          <w:szCs w:val="28"/>
          <w:lang w:eastAsia="en-US"/>
        </w:rPr>
        <w:t> УПК РК в период с 1 января 1998 года по 25 ноября 2011 года до введения в действие </w:t>
      </w:r>
      <w:hyperlink r:id="rId15" w:anchor="z1" w:history="1">
        <w:r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Закона</w:t>
        </w:r>
      </w:hyperlink>
      <w:r w:rsidRPr="00D8220E">
        <w:rPr>
          <w:rFonts w:eastAsia="Calibri"/>
          <w:sz w:val="28"/>
          <w:szCs w:val="28"/>
          <w:lang w:eastAsia="en-US"/>
        </w:rPr>
        <w:t> Республики Казахстан от 9 ноября 2011 го</w:t>
      </w:r>
      <w:r w:rsidR="005A5F0F" w:rsidRPr="00D8220E">
        <w:rPr>
          <w:rFonts w:eastAsia="Calibri"/>
          <w:sz w:val="28"/>
          <w:szCs w:val="28"/>
          <w:lang w:eastAsia="en-US"/>
        </w:rPr>
        <w:t>да «</w:t>
      </w:r>
      <w:r w:rsidRPr="00D8220E">
        <w:rPr>
          <w:rFonts w:eastAsia="Calibri"/>
          <w:sz w:val="28"/>
          <w:szCs w:val="28"/>
          <w:lang w:eastAsia="en-US"/>
        </w:rPr>
        <w:t xml:space="preserve">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</w:t>
      </w:r>
      <w:proofErr w:type="spellStart"/>
      <w:r w:rsidRPr="00D8220E">
        <w:rPr>
          <w:rFonts w:eastAsia="Calibri"/>
          <w:sz w:val="28"/>
          <w:szCs w:val="28"/>
          <w:lang w:eastAsia="en-US"/>
        </w:rPr>
        <w:t>гуманиза</w:t>
      </w:r>
      <w:r w:rsidR="005A5F0F" w:rsidRPr="00D8220E">
        <w:rPr>
          <w:rFonts w:eastAsia="Calibri"/>
          <w:sz w:val="28"/>
          <w:szCs w:val="28"/>
          <w:lang w:eastAsia="en-US"/>
        </w:rPr>
        <w:t>ции</w:t>
      </w:r>
      <w:proofErr w:type="spellEnd"/>
      <w:r w:rsidR="005A5F0F" w:rsidRPr="00D8220E">
        <w:rPr>
          <w:rFonts w:eastAsia="Calibri"/>
          <w:sz w:val="28"/>
          <w:szCs w:val="28"/>
          <w:lang w:eastAsia="en-US"/>
        </w:rPr>
        <w:t xml:space="preserve"> уголовного законодательства»</w:t>
      </w:r>
      <w:r w:rsidRPr="00D8220E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5960E3" w:rsidRPr="00D8220E" w:rsidRDefault="005960E3" w:rsidP="005960E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пункта 6 части первой </w:t>
      </w:r>
      <w:hyperlink r:id="rId16" w:anchor="z42" w:history="1">
        <w:r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статьи 37</w:t>
        </w:r>
      </w:hyperlink>
      <w:r w:rsidRPr="00D8220E">
        <w:rPr>
          <w:rFonts w:eastAsia="Calibri"/>
          <w:sz w:val="28"/>
          <w:szCs w:val="28"/>
          <w:lang w:eastAsia="en-US"/>
        </w:rPr>
        <w:t> УПК РК при отказе частного обвинителя от обвинения - по делам о преступлениях, предусмотренных частью первой </w:t>
      </w:r>
      <w:hyperlink r:id="rId17" w:anchor="z38" w:history="1">
        <w:r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статьи 33</w:t>
        </w:r>
      </w:hyperlink>
      <w:r w:rsidRPr="00D8220E">
        <w:rPr>
          <w:rFonts w:eastAsia="Calibri"/>
          <w:sz w:val="28"/>
          <w:szCs w:val="28"/>
          <w:lang w:eastAsia="en-US"/>
        </w:rPr>
        <w:t> УПК РК (в редакции 1997 года);</w:t>
      </w:r>
    </w:p>
    <w:p w:rsidR="005960E3" w:rsidRPr="00D8220E" w:rsidRDefault="005960E3" w:rsidP="005960E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5) находящихся в розыске (подозреваемых, обвиняемых, должников/ответчиков, без вести пропавших);</w:t>
      </w:r>
    </w:p>
    <w:p w:rsidR="005960E3" w:rsidRPr="00D8220E" w:rsidRDefault="005960E3" w:rsidP="005960E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6)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признанных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судом недееспособными и ограниченно дееспособными;</w:t>
      </w:r>
    </w:p>
    <w:p w:rsidR="005960E3" w:rsidRPr="00D8220E" w:rsidRDefault="005960E3" w:rsidP="005960E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7) состоящих на учете лиц, привлеченных к административной ответственности;</w:t>
      </w:r>
    </w:p>
    <w:p w:rsidR="005960E3" w:rsidRPr="00D8220E" w:rsidRDefault="005960E3" w:rsidP="005960E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8) состоящих на учете лиц, совершивших коррупционные правонарушения;</w:t>
      </w:r>
    </w:p>
    <w:p w:rsidR="005960E3" w:rsidRPr="00D8220E" w:rsidRDefault="005960E3" w:rsidP="005960E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9)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уволенных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с государственной службы по отрицательным мотивам;</w:t>
      </w:r>
    </w:p>
    <w:p w:rsidR="005960E3" w:rsidRPr="00D8220E" w:rsidRDefault="005960E3" w:rsidP="00CF3CD2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10)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совершивших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дисциплинарные проступки, дискредитирующие государственную службу.»;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пункт 94 изложить в следующей редакции: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«94.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Защитники, при оказании лицам юридической помощи, истребуют сведения специальных учетов только в отношении лица, обратившегося за помощью путем письменного обращения в территориальный орган Комитета с представлением копии документа, удостоверяющего его участие в конкретном деле (удостоверения адвоката и письменного уведомления о защите (представительстве), письменного подтверждения органа следствия (дознания) или суда) и копии документа, удостоверяющего личность лица, интересы которого он представляет.</w:t>
      </w:r>
      <w:proofErr w:type="gramEnd"/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Во всех копиях документов, прилагаемых к запросу защитника должны быть указаны анкетные данные именно того лица, чьи права и интересы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защищаются</w:t>
      </w:r>
      <w:proofErr w:type="gramEnd"/>
      <w:r w:rsidRPr="00D8220E">
        <w:rPr>
          <w:rFonts w:eastAsia="Calibri"/>
          <w:sz w:val="28"/>
          <w:szCs w:val="28"/>
          <w:lang w:eastAsia="en-US"/>
        </w:rPr>
        <w:t>/представляются.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Запросы защитников исполняются территориальным органом Комитета в течение пяти рабочих дней с предоставлением всех сведений, перечисленных в пункте 79 настоящих Правил. 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День поступления запроса не входит в срок его исполнения.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lastRenderedPageBreak/>
        <w:t>Обращения защитников, с копиями подтверждающих документов, подшиваются (формируются) в отдельное номенклатурное дело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082DF6" w:rsidRPr="00D8220E" w:rsidRDefault="00817061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</w:t>
      </w:r>
      <w:r w:rsidR="00082DF6" w:rsidRPr="00D8220E">
        <w:rPr>
          <w:rFonts w:eastAsia="Calibri"/>
          <w:sz w:val="28"/>
          <w:szCs w:val="28"/>
          <w:lang w:eastAsia="en-US"/>
        </w:rPr>
        <w:t>ункт 102 изложить в следующей редакции:</w:t>
      </w:r>
    </w:p>
    <w:p w:rsidR="00082DF6" w:rsidRPr="00D8220E" w:rsidRDefault="00082DF6" w:rsidP="00082D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«102. Сотрудник территориального органа Комитета:</w:t>
      </w:r>
    </w:p>
    <w:p w:rsidR="00082DF6" w:rsidRPr="00D8220E" w:rsidRDefault="004F1E0E" w:rsidP="00082DF6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1) в течение десяти</w:t>
      </w:r>
      <w:r w:rsidR="00082DF6" w:rsidRPr="00D8220E">
        <w:rPr>
          <w:rFonts w:eastAsia="Calibri"/>
          <w:sz w:val="28"/>
          <w:szCs w:val="28"/>
          <w:lang w:eastAsia="en-US"/>
        </w:rPr>
        <w:t xml:space="preserve"> рабочих дней с момента поступления электронного извещения с территориального органа УИС МВД РК об учетных лицах, перечисленных в </w:t>
      </w:r>
      <w:hyperlink r:id="rId18" w:anchor="z282" w:history="1">
        <w:r w:rsidR="00082DF6"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пункте 100</w:t>
        </w:r>
      </w:hyperlink>
      <w:r w:rsidR="00082DF6" w:rsidRPr="00D8220E">
        <w:rPr>
          <w:rFonts w:eastAsia="Calibri"/>
          <w:sz w:val="28"/>
          <w:szCs w:val="28"/>
          <w:lang w:eastAsia="en-US"/>
        </w:rPr>
        <w:t> настоящих Правил:</w:t>
      </w:r>
    </w:p>
    <w:p w:rsidR="00082DF6" w:rsidRPr="00D8220E" w:rsidRDefault="00082DF6" w:rsidP="00082DF6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направляет запрос в органы внутренних дел для установления фактического места проживания учетных лиц;</w:t>
      </w:r>
    </w:p>
    <w:p w:rsidR="00082DF6" w:rsidRPr="00D8220E" w:rsidRDefault="00082DF6" w:rsidP="00082DF6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на основании информации органов внутренних дел составляет заключение о постановке на учет и подписывает руководителем территориального органа Комитета;</w:t>
      </w:r>
    </w:p>
    <w:p w:rsidR="00082DF6" w:rsidRPr="00D8220E" w:rsidRDefault="00082DF6" w:rsidP="00082DF6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проверяет достоверность сведений АИС СУ и вкладывает заверенную графическую копию заключения о постановке на учет в АИС СУ;</w:t>
      </w:r>
    </w:p>
    <w:p w:rsidR="00082DF6" w:rsidRPr="00D8220E" w:rsidRDefault="00082DF6" w:rsidP="00082DF6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направляет в Комитет сведения о лицах, подлежащих публикации, за совершение правонарушений против половой неприкосновенности несовершеннолетних по форме согласно </w:t>
      </w:r>
      <w:hyperlink r:id="rId19" w:anchor="z948" w:history="1">
        <w:r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приложению 20</w:t>
        </w:r>
      </w:hyperlink>
      <w:r w:rsidRPr="00D8220E">
        <w:rPr>
          <w:rFonts w:eastAsia="Calibri"/>
          <w:sz w:val="28"/>
          <w:szCs w:val="28"/>
          <w:lang w:eastAsia="en-US"/>
        </w:rPr>
        <w:t> к настоящим Правилам;</w:t>
      </w:r>
    </w:p>
    <w:p w:rsidR="00082DF6" w:rsidRPr="00D8220E" w:rsidRDefault="00082DF6" w:rsidP="00082DF6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2) производит сверку:</w:t>
      </w:r>
    </w:p>
    <w:p w:rsidR="00082DF6" w:rsidRPr="00D8220E" w:rsidRDefault="00082DF6" w:rsidP="00082DF6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сведений о лицах, состоящих на </w:t>
      </w:r>
      <w:proofErr w:type="spellStart"/>
      <w:r w:rsidRPr="00D8220E">
        <w:rPr>
          <w:rFonts w:eastAsia="Calibri"/>
          <w:sz w:val="28"/>
          <w:szCs w:val="28"/>
          <w:lang w:eastAsia="en-US"/>
        </w:rPr>
        <w:t>пробационном</w:t>
      </w:r>
      <w:proofErr w:type="spellEnd"/>
      <w:r w:rsidRPr="00D8220E">
        <w:rPr>
          <w:rFonts w:eastAsia="Calibri"/>
          <w:sz w:val="28"/>
          <w:szCs w:val="28"/>
          <w:lang w:eastAsia="en-US"/>
        </w:rPr>
        <w:t xml:space="preserve"> учете, осужденных по статьям указанным в </w:t>
      </w:r>
      <w:hyperlink r:id="rId20" w:anchor="z282" w:history="1">
        <w:r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пункте 100</w:t>
        </w:r>
      </w:hyperlink>
      <w:r w:rsidRPr="00D8220E">
        <w:rPr>
          <w:rFonts w:eastAsia="Calibri"/>
          <w:sz w:val="28"/>
          <w:szCs w:val="28"/>
          <w:lang w:eastAsia="en-US"/>
        </w:rPr>
        <w:t> Правил, с территориальными органами УИС МВД РК ежемесячно к 3 числу следующего месяца. Акт сверки оформляется по форме согласно </w:t>
      </w:r>
      <w:hyperlink r:id="rId21" w:anchor="z617" w:history="1">
        <w:r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приложению 10</w:t>
        </w:r>
      </w:hyperlink>
      <w:r w:rsidRPr="00D8220E">
        <w:rPr>
          <w:rFonts w:eastAsia="Calibri"/>
          <w:sz w:val="28"/>
          <w:szCs w:val="28"/>
          <w:lang w:eastAsia="en-US"/>
        </w:rPr>
        <w:t> настоящих Правил (список лиц);</w:t>
      </w:r>
    </w:p>
    <w:p w:rsidR="00082DF6" w:rsidRPr="00D8220E" w:rsidRDefault="00082DF6" w:rsidP="00082DF6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сведений, перечисленных в подпункте 2) </w:t>
      </w:r>
      <w:hyperlink r:id="rId22" w:anchor="z282" w:history="1">
        <w:r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пункта 100</w:t>
        </w:r>
      </w:hyperlink>
      <w:r w:rsidRPr="00D8220E">
        <w:rPr>
          <w:rFonts w:eastAsia="Calibri"/>
          <w:sz w:val="28"/>
          <w:szCs w:val="28"/>
          <w:lang w:eastAsia="en-US"/>
        </w:rPr>
        <w:t> и подпункте 4) </w:t>
      </w:r>
      <w:hyperlink r:id="rId23" w:anchor="z297" w:history="1">
        <w:r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пункта 108</w:t>
        </w:r>
      </w:hyperlink>
      <w:r w:rsidRPr="00D8220E">
        <w:rPr>
          <w:rFonts w:eastAsia="Calibri"/>
          <w:sz w:val="28"/>
          <w:szCs w:val="28"/>
          <w:lang w:eastAsia="en-US"/>
        </w:rPr>
        <w:t> настоящих Правил, содержащиеся в АИС СУ и ЕРДР, с медицинскими психиатрическими учреждениями ежеквартально к 15 числу месяца следующего за отчетным периодом. Акт сверки оформляется по форме согласно </w:t>
      </w:r>
      <w:hyperlink r:id="rId24" w:anchor="z949" w:history="1">
        <w:r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приложению 21</w:t>
        </w:r>
      </w:hyperlink>
      <w:r w:rsidRPr="00D8220E">
        <w:rPr>
          <w:rFonts w:eastAsia="Calibri"/>
          <w:sz w:val="28"/>
          <w:szCs w:val="28"/>
          <w:lang w:eastAsia="en-US"/>
        </w:rPr>
        <w:t> настоящих Правил;</w:t>
      </w:r>
    </w:p>
    <w:p w:rsidR="00082DF6" w:rsidRPr="00D8220E" w:rsidRDefault="00082DF6" w:rsidP="00082DF6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При выявлении расхождений, незамедлительно привести в соответствие сведения АИС СУ;</w:t>
      </w:r>
    </w:p>
    <w:p w:rsidR="00082DF6" w:rsidRPr="00D8220E" w:rsidRDefault="00082DF6" w:rsidP="00082DF6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3) проводит мониторинг:</w:t>
      </w:r>
    </w:p>
    <w:p w:rsidR="00082DF6" w:rsidRPr="00D8220E" w:rsidRDefault="00082DF6" w:rsidP="00082DF6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сведений АИС СУ, ЕРДР с информационной системой судебных органов по лицам, в отношении которых вступили в законную силу судебные акты по статьям, указанным в пункте 100 настоящих Правил и к которым применено уголовное наказание, не связанное с лишением свободы, ежемесячно к 5 числу след</w:t>
      </w:r>
      <w:r w:rsidR="00817061" w:rsidRPr="00D8220E">
        <w:rPr>
          <w:rFonts w:eastAsia="Calibri"/>
          <w:sz w:val="28"/>
          <w:szCs w:val="28"/>
          <w:lang w:eastAsia="en-US"/>
        </w:rPr>
        <w:t>ующего за отче</w:t>
      </w:r>
      <w:r w:rsidRPr="00D8220E">
        <w:rPr>
          <w:rFonts w:eastAsia="Calibri"/>
          <w:sz w:val="28"/>
          <w:szCs w:val="28"/>
          <w:lang w:eastAsia="en-US"/>
        </w:rPr>
        <w:t>тным периодом;</w:t>
      </w:r>
    </w:p>
    <w:p w:rsidR="00082DF6" w:rsidRPr="00D8220E" w:rsidRDefault="00082DF6" w:rsidP="00082DF6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сведений электронных извещений ЦАБД УИС МВД РК и АИС СУ об освобождении из мест лишения свободы лиц, осужденных по статьям указанным в </w:t>
      </w:r>
      <w:hyperlink r:id="rId25" w:anchor="z282" w:history="1">
        <w:r w:rsidRPr="00D8220E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пункте 100</w:t>
        </w:r>
      </w:hyperlink>
      <w:r w:rsidRPr="00D8220E">
        <w:rPr>
          <w:rFonts w:eastAsia="Calibri"/>
          <w:sz w:val="28"/>
          <w:szCs w:val="28"/>
          <w:lang w:eastAsia="en-US"/>
        </w:rPr>
        <w:t> Правил, ежеквартально к 5 числу месяца следующего за отчетным периодом;</w:t>
      </w:r>
    </w:p>
    <w:p w:rsidR="00082DF6" w:rsidRPr="00D8220E" w:rsidRDefault="00082DF6" w:rsidP="00082DF6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При выявлении расхождений, незамедлительно привести в соответствие сведения АИС СУ;</w:t>
      </w:r>
    </w:p>
    <w:p w:rsidR="00082DF6" w:rsidRPr="00D8220E" w:rsidRDefault="00817061" w:rsidP="00082DF6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4) в течение пяти</w:t>
      </w:r>
      <w:r w:rsidR="00082DF6" w:rsidRPr="00D8220E">
        <w:rPr>
          <w:rFonts w:eastAsia="Calibri"/>
          <w:sz w:val="28"/>
          <w:szCs w:val="28"/>
          <w:lang w:eastAsia="en-US"/>
        </w:rPr>
        <w:t xml:space="preserve"> рабочих дней с момента поступления информации от субъектов специальных учетов направляет уведомление в другой территориальный орган Комитета о перемене регионального места жительства </w:t>
      </w:r>
      <w:r w:rsidR="00082DF6" w:rsidRPr="00D8220E">
        <w:rPr>
          <w:rFonts w:eastAsia="Calibri"/>
          <w:sz w:val="28"/>
          <w:szCs w:val="28"/>
          <w:lang w:eastAsia="en-US"/>
        </w:rPr>
        <w:lastRenderedPageBreak/>
        <w:t>учетного лица либо убытии его из мест лишения свободы на территорию другой области</w:t>
      </w:r>
      <w:proofErr w:type="gramStart"/>
      <w:r w:rsidR="00082DF6" w:rsidRPr="00D8220E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в приложении 8 к </w:t>
      </w:r>
      <w:r w:rsidR="000653D2" w:rsidRPr="00D8220E">
        <w:rPr>
          <w:rFonts w:eastAsia="Calibri"/>
          <w:sz w:val="28"/>
          <w:szCs w:val="28"/>
          <w:lang w:eastAsia="en-US"/>
        </w:rPr>
        <w:t xml:space="preserve">указанным </w:t>
      </w:r>
      <w:r w:rsidRPr="00D8220E">
        <w:rPr>
          <w:rFonts w:eastAsia="Calibri"/>
          <w:sz w:val="28"/>
          <w:szCs w:val="28"/>
          <w:lang w:eastAsia="en-US"/>
        </w:rPr>
        <w:t>Правилам: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пункт 5 изложить в следующей редакции: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«5. Перед вводом учетных сведений в АИС СУ сотрудник территориального органа Комитета, включая военный и транспортный, либо их районного (городского) подразделения, проверяет наличие/отсутствие сведений в отношении данного лица в АИС СУ, ЕУСС, ЕРДР.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220E">
        <w:rPr>
          <w:rFonts w:eastAsia="Calibri"/>
          <w:sz w:val="28"/>
          <w:szCs w:val="28"/>
          <w:lang w:eastAsia="en-US"/>
        </w:rPr>
        <w:t xml:space="preserve">При выявлении расхождений в анкетных данных или других сведениях, ранее введенных в АИС СУ, сотрудник </w:t>
      </w:r>
      <w:r w:rsidR="005A7BE0" w:rsidRPr="00D8220E">
        <w:rPr>
          <w:rFonts w:eastAsia="Calibri"/>
          <w:sz w:val="28"/>
          <w:szCs w:val="28"/>
          <w:lang w:eastAsia="en-US"/>
        </w:rPr>
        <w:t xml:space="preserve">территориального органа Комитета </w:t>
      </w:r>
      <w:r w:rsidRPr="00D8220E">
        <w:rPr>
          <w:rFonts w:eastAsia="Calibri"/>
          <w:sz w:val="28"/>
          <w:szCs w:val="28"/>
          <w:lang w:eastAsia="en-US"/>
        </w:rPr>
        <w:t>принимает меры к их уточнению, по результатам принятых мер в течение двадцати четырех часов обеспечивает ввод в АИС СУ недостающих сведений и прикрепляет графические копии подтверждающих документов (документы удостоверяющие личность, процессуальные документы органов уголовного преследования или суда).</w:t>
      </w:r>
      <w:proofErr w:type="gramEnd"/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В ходе обработки карточки, поступившей из следственного изолятора, гауптвахты при наличии в АИС СУ карточки на проверяемое лицо, по одному и тому же уголовному делу с мерой пресечения отличной от содержания под стражей, необходимо внести соответству</w:t>
      </w:r>
      <w:r w:rsidR="00C7190B" w:rsidRPr="00D8220E">
        <w:rPr>
          <w:rFonts w:eastAsia="Calibri"/>
          <w:sz w:val="28"/>
          <w:szCs w:val="28"/>
          <w:lang w:eastAsia="en-US"/>
        </w:rPr>
        <w:t>ющую корректировку в реквизиты «мера пресечения» и «дата»</w:t>
      </w:r>
      <w:r w:rsidRPr="00D8220E">
        <w:rPr>
          <w:rFonts w:eastAsia="Calibri"/>
          <w:sz w:val="28"/>
          <w:szCs w:val="28"/>
          <w:lang w:eastAsia="en-US"/>
        </w:rPr>
        <w:t>. Новая карточка в таких случаях не вводится в АИС СУ.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Также, не вводится новая карточка при наличии в АИС СУ сведений в отношении лица, ранее содержащегося под стражей, и вновь водворенного в следственный изолятор, гауптвахту по одному и тому же уголовному делу. При этом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,</w:t>
      </w:r>
      <w:proofErr w:type="gramEnd"/>
      <w:r w:rsidR="00C7190B" w:rsidRPr="00D8220E">
        <w:rPr>
          <w:rFonts w:eastAsia="Calibri"/>
          <w:sz w:val="28"/>
          <w:szCs w:val="28"/>
          <w:lang w:eastAsia="en-US"/>
        </w:rPr>
        <w:t xml:space="preserve"> реквизиты «мера пресечения» и «дата»</w:t>
      </w:r>
      <w:r w:rsidRPr="00D8220E">
        <w:rPr>
          <w:rFonts w:eastAsia="Calibri"/>
          <w:sz w:val="28"/>
          <w:szCs w:val="28"/>
          <w:lang w:eastAsia="en-US"/>
        </w:rPr>
        <w:t xml:space="preserve"> не меняются, в реквизите "дополнительные отметки" производится соответствующая запись о повторном применении меры пресечения в виде содержания под стражей с указанием даты водворения лица в следственный изолятор, гауптвахту.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220E">
        <w:rPr>
          <w:rFonts w:eastAsia="Calibri"/>
          <w:sz w:val="28"/>
          <w:szCs w:val="28"/>
          <w:lang w:eastAsia="en-US"/>
        </w:rPr>
        <w:t xml:space="preserve">При установлении расхождений в анкетных, установочных данных или несоответствия процессуальных решений в сведениях ЕРДР или ЕУСС (по делам возбужденным до 2015 года) на основании подтверждающих документов (документы удостоверяющие личность, процессуальные документы органов уголовного преследования или суда), имеющихся в отношении проверяемого лица, сотрудник подразделения </w:t>
      </w:r>
      <w:proofErr w:type="spellStart"/>
      <w:r w:rsidRPr="00D8220E">
        <w:rPr>
          <w:rFonts w:eastAsia="Calibri"/>
          <w:sz w:val="28"/>
          <w:szCs w:val="28"/>
          <w:lang w:eastAsia="en-US"/>
        </w:rPr>
        <w:t>пофамильного</w:t>
      </w:r>
      <w:proofErr w:type="spellEnd"/>
      <w:r w:rsidRPr="00D8220E">
        <w:rPr>
          <w:rFonts w:eastAsia="Calibri"/>
          <w:sz w:val="28"/>
          <w:szCs w:val="28"/>
          <w:lang w:eastAsia="en-US"/>
        </w:rPr>
        <w:t xml:space="preserve"> учета территориального органа Комитета, включая военный и транспортный, рапортом начальнику отдела, информирует подразделение формирования правовой информации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в уголовной сфере, включая военный и транспортный, о необходимости проведения соответствующей корректировки базы ЕРДР или ЕУСС.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,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если сведения ЕРДР или ЕУСС подлежат корректировке другим территориальным органом Комитета, начальник территориального органа Комитета, выявивший расхождения, обращается с ходатайством о проведении корректировки в соответствующее территориальное управление Комитета, с приложением подтверждающих документов.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Сотрудник подразделения формирования правовой информации в уголовной сфере, после проверки подтверждающих документов, в течение </w:t>
      </w:r>
      <w:r w:rsidR="005D2AFA" w:rsidRPr="00D8220E">
        <w:rPr>
          <w:rFonts w:eastAsia="Calibri"/>
          <w:sz w:val="28"/>
          <w:szCs w:val="28"/>
          <w:lang w:eastAsia="en-US"/>
        </w:rPr>
        <w:lastRenderedPageBreak/>
        <w:t>одного</w:t>
      </w:r>
      <w:r w:rsidRPr="00D8220E">
        <w:rPr>
          <w:rFonts w:eastAsia="Calibri"/>
          <w:sz w:val="28"/>
          <w:szCs w:val="28"/>
          <w:lang w:eastAsia="en-US"/>
        </w:rPr>
        <w:t xml:space="preserve"> рабочего дня осуществляет корректировку ЕРДР или ЕУСС. При проведении дополнительной проверки, требующей уточнения сведений в иных государственных органах (органы уголовного преследования, суды, архивы), корректировка производится в течение </w:t>
      </w:r>
      <w:r w:rsidR="005D2AFA" w:rsidRPr="00D8220E">
        <w:rPr>
          <w:rFonts w:eastAsia="Calibri"/>
          <w:sz w:val="28"/>
          <w:szCs w:val="28"/>
          <w:lang w:eastAsia="en-US"/>
        </w:rPr>
        <w:t>одного</w:t>
      </w:r>
      <w:r w:rsidRPr="00D8220E">
        <w:rPr>
          <w:rFonts w:eastAsia="Calibri"/>
          <w:sz w:val="28"/>
          <w:szCs w:val="28"/>
          <w:lang w:eastAsia="en-US"/>
        </w:rPr>
        <w:t xml:space="preserve"> рабочего дня после получения соответствующих ответов.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220E">
        <w:rPr>
          <w:rFonts w:eastAsia="Calibri"/>
          <w:sz w:val="28"/>
          <w:szCs w:val="28"/>
          <w:lang w:eastAsia="en-US"/>
        </w:rPr>
        <w:t>Подразделение формирования правовой информации в уголовной сфере территориального органа Комитета, включая военный и транспортный, в течение одного рабочего дня, после внесения корректировок в реквизиты или удаления ошибочно введенных сведений в базе данных ЕРДР или ЕУСС, письменно информируют инициатора корректировки и Управление формирования правовой информации в уголовной сфере Комитета, а в случае отказа в те же сроки информирует об этом инициатора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корректировки с указанием причин отказа. 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Копии подтверждающих документов (на бумажных носителях), переписка по их предоставлению и корректировке подшиваются (формируются) в </w:t>
      </w:r>
      <w:r w:rsidR="000653D2" w:rsidRPr="00D8220E">
        <w:rPr>
          <w:rFonts w:eastAsia="Calibri"/>
          <w:sz w:val="28"/>
          <w:szCs w:val="28"/>
          <w:lang w:eastAsia="en-US"/>
        </w:rPr>
        <w:t>отдельное номенклатурное дело</w:t>
      </w:r>
      <w:proofErr w:type="gramStart"/>
      <w:r w:rsidR="000653D2" w:rsidRPr="00D8220E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5A5F0F" w:rsidRPr="00D8220E" w:rsidRDefault="000A2556" w:rsidP="000A2556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приложение</w:t>
      </w:r>
      <w:r w:rsidR="005A5F0F" w:rsidRPr="00D8220E">
        <w:rPr>
          <w:rFonts w:eastAsia="Calibri"/>
          <w:sz w:val="28"/>
          <w:szCs w:val="28"/>
          <w:lang w:eastAsia="en-US"/>
        </w:rPr>
        <w:t xml:space="preserve"> 11 к указанным Правилам</w:t>
      </w:r>
      <w:r w:rsidRPr="00D8220E">
        <w:rPr>
          <w:rFonts w:eastAsia="Calibri"/>
          <w:sz w:val="28"/>
          <w:szCs w:val="28"/>
          <w:lang w:eastAsia="en-US"/>
        </w:rPr>
        <w:t xml:space="preserve"> изложить в новой редакции согласно приложению 1 к настоящему приказу;</w:t>
      </w:r>
    </w:p>
    <w:p w:rsidR="000653D2" w:rsidRPr="00D8220E" w:rsidRDefault="000653D2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приложение 13 к указанным Правилам изложить в новой редакции согласно приложению </w:t>
      </w:r>
      <w:r w:rsidR="000A2556" w:rsidRPr="00D8220E">
        <w:rPr>
          <w:rFonts w:eastAsia="Calibri"/>
          <w:sz w:val="28"/>
          <w:szCs w:val="28"/>
          <w:lang w:eastAsia="en-US"/>
        </w:rPr>
        <w:t>2 к настоящему приказу;</w:t>
      </w:r>
    </w:p>
    <w:p w:rsidR="000A2556" w:rsidRPr="00D8220E" w:rsidRDefault="000A2556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приложение 16 к указанным Правилам изложить в новой редакции согласно приложению 3 к настоящему приказу.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2. Комитету по правовой статистике и специальным учетам Генеральной прокуратуры Республики Казахстан (далее – Комитет) обеспечить: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1) государственную регистрацию настоящего приказа в Министерстве юстиции Республики Казахстан;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2) размещение настоящего приказа на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официальном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8220E">
        <w:rPr>
          <w:rFonts w:eastAsia="Calibri"/>
          <w:sz w:val="28"/>
          <w:szCs w:val="28"/>
          <w:lang w:eastAsia="en-US"/>
        </w:rPr>
        <w:t>интернет-ресурсе</w:t>
      </w:r>
      <w:proofErr w:type="spellEnd"/>
      <w:r w:rsidRPr="00D8220E">
        <w:rPr>
          <w:rFonts w:eastAsia="Calibri"/>
          <w:sz w:val="28"/>
          <w:szCs w:val="28"/>
          <w:lang w:eastAsia="en-US"/>
        </w:rPr>
        <w:t xml:space="preserve"> Генеральной прокуратуры Республики Казахстан;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3) направление копии настоящего приказа для сведения заинтересованным государственным органам, руководителям структурных подразделений Генеральной прокуратуры Республики Казахстан, прокурорам областей, городов республиканского значения, столицы и приравненным к ним, а также территориальным органам Комитета.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D8220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8220E">
        <w:rPr>
          <w:rFonts w:eastAsia="Calibri"/>
          <w:sz w:val="28"/>
          <w:szCs w:val="28"/>
          <w:lang w:eastAsia="en-US"/>
        </w:rPr>
        <w:t xml:space="preserve"> исполнением настоящего приказа возложить на Председателя Комитета.</w:t>
      </w:r>
    </w:p>
    <w:p w:rsidR="00CE60DB" w:rsidRPr="00D8220E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4. Настоящий приказ вводится в действие после дня его первого официального опубликования. </w:t>
      </w:r>
    </w:p>
    <w:p w:rsidR="00CE60DB" w:rsidRDefault="00CE60DB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06003" w:rsidRPr="00D8220E" w:rsidRDefault="00406003" w:rsidP="00CE60DB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60DB" w:rsidRPr="00D8220E" w:rsidRDefault="00CE60DB" w:rsidP="00CE60DB">
      <w:pPr>
        <w:overflowPunct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D8220E">
        <w:rPr>
          <w:rFonts w:eastAsia="Calibri"/>
          <w:b/>
          <w:sz w:val="28"/>
          <w:szCs w:val="28"/>
          <w:lang w:eastAsia="en-US"/>
        </w:rPr>
        <w:t xml:space="preserve">Генеральный Прокурор </w:t>
      </w:r>
    </w:p>
    <w:p w:rsidR="00CE60DB" w:rsidRPr="00D8220E" w:rsidRDefault="00CE60DB" w:rsidP="00CE60DB">
      <w:pPr>
        <w:overflowPunct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D8220E">
        <w:rPr>
          <w:rFonts w:eastAsia="Calibri"/>
          <w:b/>
          <w:sz w:val="28"/>
          <w:szCs w:val="28"/>
          <w:lang w:eastAsia="en-US"/>
        </w:rPr>
        <w:t xml:space="preserve">Республики Казахстан     </w:t>
      </w:r>
      <w:r w:rsidRPr="00D8220E">
        <w:rPr>
          <w:rFonts w:eastAsia="Calibri"/>
          <w:b/>
          <w:sz w:val="28"/>
          <w:szCs w:val="28"/>
          <w:lang w:eastAsia="en-US"/>
        </w:rPr>
        <w:tab/>
      </w:r>
      <w:r w:rsidRPr="00D8220E">
        <w:rPr>
          <w:rFonts w:eastAsia="Calibri"/>
          <w:b/>
          <w:sz w:val="28"/>
          <w:szCs w:val="28"/>
          <w:lang w:eastAsia="en-US"/>
        </w:rPr>
        <w:tab/>
      </w:r>
      <w:r w:rsidRPr="00D8220E">
        <w:rPr>
          <w:rFonts w:eastAsia="Calibri"/>
          <w:b/>
          <w:sz w:val="28"/>
          <w:szCs w:val="28"/>
          <w:lang w:eastAsia="en-US"/>
        </w:rPr>
        <w:tab/>
      </w:r>
      <w:r w:rsidRPr="00D8220E">
        <w:rPr>
          <w:rFonts w:eastAsia="Calibri"/>
          <w:b/>
          <w:sz w:val="28"/>
          <w:szCs w:val="28"/>
          <w:lang w:eastAsia="en-US"/>
        </w:rPr>
        <w:tab/>
        <w:t xml:space="preserve">                       Г. </w:t>
      </w:r>
      <w:proofErr w:type="spellStart"/>
      <w:r w:rsidRPr="00D8220E">
        <w:rPr>
          <w:rFonts w:eastAsia="Calibri"/>
          <w:b/>
          <w:sz w:val="28"/>
          <w:szCs w:val="28"/>
          <w:lang w:eastAsia="en-US"/>
        </w:rPr>
        <w:t>Нурдаулетов</w:t>
      </w:r>
      <w:proofErr w:type="spellEnd"/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    </w:t>
      </w:r>
    </w:p>
    <w:p w:rsidR="00CF3CD2" w:rsidRDefault="00CF3CD2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2A4A24" w:rsidRDefault="002A4A24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2A4A24" w:rsidRDefault="002A4A24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2A4A24" w:rsidRDefault="002A4A24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«СОГЛАСОВАН»</w:t>
      </w: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Минист</w:t>
      </w:r>
      <w:r w:rsidR="00ED15DC" w:rsidRPr="00D8220E">
        <w:rPr>
          <w:rFonts w:eastAsia="Calibri"/>
          <w:sz w:val="28"/>
          <w:szCs w:val="28"/>
          <w:lang w:eastAsia="en-US"/>
        </w:rPr>
        <w:t>е</w:t>
      </w:r>
      <w:r w:rsidRPr="00D8220E">
        <w:rPr>
          <w:rFonts w:eastAsia="Calibri"/>
          <w:sz w:val="28"/>
          <w:szCs w:val="28"/>
          <w:lang w:eastAsia="en-US"/>
        </w:rPr>
        <w:t>р</w:t>
      </w:r>
      <w:r w:rsidR="00ED15DC" w:rsidRPr="00D8220E">
        <w:rPr>
          <w:rFonts w:eastAsia="Calibri"/>
          <w:sz w:val="28"/>
          <w:szCs w:val="28"/>
          <w:lang w:eastAsia="en-US"/>
        </w:rPr>
        <w:t>ство</w:t>
      </w:r>
      <w:r w:rsidRPr="00D8220E">
        <w:rPr>
          <w:rFonts w:eastAsia="Calibri"/>
          <w:sz w:val="28"/>
          <w:szCs w:val="28"/>
          <w:lang w:eastAsia="en-US"/>
        </w:rPr>
        <w:t xml:space="preserve"> юстиции</w:t>
      </w:r>
      <w:r w:rsidRPr="00D8220E">
        <w:rPr>
          <w:rFonts w:eastAsia="Calibri"/>
          <w:sz w:val="28"/>
          <w:szCs w:val="28"/>
          <w:lang w:eastAsia="en-US"/>
        </w:rPr>
        <w:br/>
        <w:t>Республики Казахстан</w:t>
      </w:r>
    </w:p>
    <w:p w:rsidR="00CE60DB" w:rsidRPr="00D8220E" w:rsidRDefault="00CE60DB" w:rsidP="00CE60DB">
      <w:pPr>
        <w:overflowPunct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«СОГЛАСОВАН»</w:t>
      </w: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Департамент</w:t>
      </w: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по обеспечению деятельности</w:t>
      </w: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судов при Верховном Суде</w:t>
      </w: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Республики Казахстан</w:t>
      </w: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proofErr w:type="gramStart"/>
      <w:r w:rsidRPr="00D8220E">
        <w:rPr>
          <w:rFonts w:eastAsia="Calibri"/>
          <w:sz w:val="28"/>
          <w:szCs w:val="28"/>
          <w:lang w:eastAsia="en-US"/>
        </w:rPr>
        <w:t>(аппарат Верховного Суда</w:t>
      </w:r>
      <w:proofErr w:type="gramEnd"/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proofErr w:type="gramStart"/>
      <w:r w:rsidRPr="00D8220E">
        <w:rPr>
          <w:rFonts w:eastAsia="Calibri"/>
          <w:sz w:val="28"/>
          <w:szCs w:val="28"/>
          <w:lang w:eastAsia="en-US"/>
        </w:rPr>
        <w:t>Республики Казахстан)</w:t>
      </w:r>
      <w:proofErr w:type="gramEnd"/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F7224A" w:rsidRPr="00D8220E" w:rsidRDefault="00F7224A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«СОГЛАСОВАН»</w:t>
      </w: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Минист</w:t>
      </w:r>
      <w:r w:rsidR="00ED15DC" w:rsidRPr="00D8220E">
        <w:rPr>
          <w:rFonts w:eastAsia="Calibri"/>
          <w:sz w:val="28"/>
          <w:szCs w:val="28"/>
          <w:lang w:eastAsia="en-US"/>
        </w:rPr>
        <w:t>е</w:t>
      </w:r>
      <w:r w:rsidRPr="00D8220E">
        <w:rPr>
          <w:rFonts w:eastAsia="Calibri"/>
          <w:sz w:val="28"/>
          <w:szCs w:val="28"/>
          <w:lang w:eastAsia="en-US"/>
        </w:rPr>
        <w:t>р</w:t>
      </w:r>
      <w:r w:rsidR="00ED15DC" w:rsidRPr="00D8220E">
        <w:rPr>
          <w:rFonts w:eastAsia="Calibri"/>
          <w:sz w:val="28"/>
          <w:szCs w:val="28"/>
          <w:lang w:eastAsia="en-US"/>
        </w:rPr>
        <w:t>ство</w:t>
      </w:r>
      <w:r w:rsidRPr="00D8220E">
        <w:rPr>
          <w:rFonts w:eastAsia="Calibri"/>
          <w:sz w:val="28"/>
          <w:szCs w:val="28"/>
          <w:lang w:eastAsia="en-US"/>
        </w:rPr>
        <w:t xml:space="preserve"> финансов</w:t>
      </w: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Республики Казахстан</w:t>
      </w:r>
    </w:p>
    <w:p w:rsidR="00CE60DB" w:rsidRPr="00D8220E" w:rsidRDefault="00CE60DB" w:rsidP="00CE60DB">
      <w:pPr>
        <w:overflowPunct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«СОГЛАСОВАН»</w:t>
      </w:r>
    </w:p>
    <w:p w:rsidR="00CE60DB" w:rsidRPr="00D8220E" w:rsidRDefault="00ED15DC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Агентство</w:t>
      </w: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Республики Казахстан</w:t>
      </w:r>
    </w:p>
    <w:p w:rsidR="00CE60DB" w:rsidRPr="00D8220E" w:rsidRDefault="00F7224A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по</w:t>
      </w:r>
      <w:r w:rsidR="00CE60DB" w:rsidRPr="00D8220E">
        <w:rPr>
          <w:rFonts w:eastAsia="Calibri"/>
          <w:sz w:val="28"/>
          <w:szCs w:val="28"/>
          <w:lang w:eastAsia="en-US"/>
        </w:rPr>
        <w:t xml:space="preserve"> противодействию коррупции</w:t>
      </w:r>
    </w:p>
    <w:p w:rsidR="00F7224A" w:rsidRDefault="00F7224A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A6669F" w:rsidRPr="00D8220E" w:rsidRDefault="00A6669F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«СОГЛАСОВАН»</w:t>
      </w: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Комитет</w:t>
      </w: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национальной безопасности</w:t>
      </w: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 xml:space="preserve">Республики Казахстан </w:t>
      </w:r>
    </w:p>
    <w:p w:rsidR="00CE60DB" w:rsidRPr="00D8220E" w:rsidRDefault="00CE60DB" w:rsidP="00CE60DB">
      <w:pPr>
        <w:overflowPunct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«СОГЛАСОВАН»</w:t>
      </w:r>
    </w:p>
    <w:p w:rsidR="00CE60DB" w:rsidRPr="00D8220E" w:rsidRDefault="00CE60DB" w:rsidP="00CE60DB">
      <w:pPr>
        <w:overflowPunct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D8220E">
        <w:rPr>
          <w:rFonts w:eastAsia="Calibri"/>
          <w:sz w:val="28"/>
          <w:szCs w:val="28"/>
          <w:lang w:eastAsia="en-US"/>
        </w:rPr>
        <w:t>Минист</w:t>
      </w:r>
      <w:r w:rsidR="00ED15DC" w:rsidRPr="00D8220E">
        <w:rPr>
          <w:rFonts w:eastAsia="Calibri"/>
          <w:sz w:val="28"/>
          <w:szCs w:val="28"/>
          <w:lang w:eastAsia="en-US"/>
        </w:rPr>
        <w:t>е</w:t>
      </w:r>
      <w:r w:rsidRPr="00D8220E">
        <w:rPr>
          <w:rFonts w:eastAsia="Calibri"/>
          <w:sz w:val="28"/>
          <w:szCs w:val="28"/>
          <w:lang w:eastAsia="en-US"/>
        </w:rPr>
        <w:t>р</w:t>
      </w:r>
      <w:r w:rsidR="00ED15DC" w:rsidRPr="00D8220E">
        <w:rPr>
          <w:rFonts w:eastAsia="Calibri"/>
          <w:sz w:val="28"/>
          <w:szCs w:val="28"/>
          <w:lang w:eastAsia="en-US"/>
        </w:rPr>
        <w:t>ство</w:t>
      </w:r>
      <w:r w:rsidRPr="00D8220E">
        <w:rPr>
          <w:rFonts w:eastAsia="Calibri"/>
          <w:sz w:val="28"/>
          <w:szCs w:val="28"/>
          <w:lang w:eastAsia="en-US"/>
        </w:rPr>
        <w:t xml:space="preserve"> внутренних дел</w:t>
      </w:r>
    </w:p>
    <w:p w:rsidR="0094678B" w:rsidRPr="00934587" w:rsidRDefault="00CE60DB" w:rsidP="000A2556">
      <w:pPr>
        <w:overflowPunct/>
        <w:autoSpaceDE/>
        <w:autoSpaceDN/>
        <w:adjustRightInd/>
      </w:pPr>
      <w:r w:rsidRPr="00D8220E">
        <w:rPr>
          <w:rFonts w:eastAsia="Calibri"/>
          <w:sz w:val="28"/>
          <w:szCs w:val="28"/>
          <w:lang w:eastAsia="en-US"/>
        </w:rPr>
        <w:t>Республики Казахстан</w:t>
      </w:r>
    </w:p>
    <w:sectPr w:rsidR="0094678B" w:rsidRPr="00934587" w:rsidSect="00C66CE7">
      <w:headerReference w:type="even" r:id="rId26"/>
      <w:headerReference w:type="default" r:id="rId27"/>
      <w:headerReference w:type="first" r:id="rId28"/>
      <w:pgSz w:w="11906" w:h="16838"/>
      <w:pgMar w:top="1134" w:right="849" w:bottom="709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ED" w:rsidRDefault="00AD20ED">
      <w:r>
        <w:separator/>
      </w:r>
    </w:p>
  </w:endnote>
  <w:endnote w:type="continuationSeparator" w:id="0">
    <w:p w:rsidR="00AD20ED" w:rsidRDefault="00AD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ED" w:rsidRDefault="00AD20ED">
      <w:r>
        <w:separator/>
      </w:r>
    </w:p>
  </w:footnote>
  <w:footnote w:type="continuationSeparator" w:id="0">
    <w:p w:rsidR="00AD20ED" w:rsidRDefault="00AD2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647801"/>
      <w:docPartObj>
        <w:docPartGallery w:val="Page Numbers (Top of Page)"/>
        <w:docPartUnique/>
      </w:docPartObj>
    </w:sdtPr>
    <w:sdtContent>
      <w:p w:rsidR="00406003" w:rsidRDefault="004060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C71E6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C71E62">
            <w:rPr>
              <w:b/>
              <w:bCs/>
              <w:color w:val="3399FF"/>
            </w:rPr>
            <w:t>БАС ПРОКУРАТУРАСЫ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92AEF9C" wp14:editId="2F37136E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C71E62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ГЕНЕРАЛЬНАЯ ПРОКУРАТУРА</w:t>
          </w:r>
          <w:r w:rsidR="00A646AF"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F1420B" wp14:editId="387F8D18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4932482"/>
    <w:multiLevelType w:val="hybridMultilevel"/>
    <w:tmpl w:val="35DC995E"/>
    <w:lvl w:ilvl="0" w:tplc="C5AA80F2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A97083"/>
    <w:multiLevelType w:val="hybridMultilevel"/>
    <w:tmpl w:val="3754045A"/>
    <w:lvl w:ilvl="0" w:tplc="E3D284A6">
      <w:start w:val="1"/>
      <w:numFmt w:val="decimal"/>
      <w:lvlText w:val="%1)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A397FAB"/>
    <w:multiLevelType w:val="hybridMultilevel"/>
    <w:tmpl w:val="36BE96C0"/>
    <w:lvl w:ilvl="0" w:tplc="84EA838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1718F"/>
    <w:rsid w:val="0003435F"/>
    <w:rsid w:val="00056B87"/>
    <w:rsid w:val="00056B9B"/>
    <w:rsid w:val="000653D2"/>
    <w:rsid w:val="00066A87"/>
    <w:rsid w:val="00067797"/>
    <w:rsid w:val="00073119"/>
    <w:rsid w:val="00082DF6"/>
    <w:rsid w:val="00084BB4"/>
    <w:rsid w:val="000922AA"/>
    <w:rsid w:val="000A2556"/>
    <w:rsid w:val="000D4DAC"/>
    <w:rsid w:val="000F48E7"/>
    <w:rsid w:val="001204BA"/>
    <w:rsid w:val="001319EE"/>
    <w:rsid w:val="00131C34"/>
    <w:rsid w:val="001371A7"/>
    <w:rsid w:val="00143292"/>
    <w:rsid w:val="00157325"/>
    <w:rsid w:val="001763DE"/>
    <w:rsid w:val="00177DB8"/>
    <w:rsid w:val="001822CC"/>
    <w:rsid w:val="00192AB6"/>
    <w:rsid w:val="00195326"/>
    <w:rsid w:val="001A1881"/>
    <w:rsid w:val="001A2207"/>
    <w:rsid w:val="001B61C1"/>
    <w:rsid w:val="001F4925"/>
    <w:rsid w:val="001F64CB"/>
    <w:rsid w:val="002000F4"/>
    <w:rsid w:val="002130EE"/>
    <w:rsid w:val="00214473"/>
    <w:rsid w:val="0022101F"/>
    <w:rsid w:val="00226AB0"/>
    <w:rsid w:val="0023374B"/>
    <w:rsid w:val="002337E8"/>
    <w:rsid w:val="00251F3F"/>
    <w:rsid w:val="00255B55"/>
    <w:rsid w:val="0027231E"/>
    <w:rsid w:val="00290227"/>
    <w:rsid w:val="00292EC3"/>
    <w:rsid w:val="002A394A"/>
    <w:rsid w:val="002A4A24"/>
    <w:rsid w:val="00330B0F"/>
    <w:rsid w:val="00334514"/>
    <w:rsid w:val="00335763"/>
    <w:rsid w:val="0034521D"/>
    <w:rsid w:val="00364E0B"/>
    <w:rsid w:val="0038799B"/>
    <w:rsid w:val="003A713D"/>
    <w:rsid w:val="003D781A"/>
    <w:rsid w:val="003E0422"/>
    <w:rsid w:val="003F241E"/>
    <w:rsid w:val="00406003"/>
    <w:rsid w:val="004133E6"/>
    <w:rsid w:val="00417E58"/>
    <w:rsid w:val="00423754"/>
    <w:rsid w:val="00430E89"/>
    <w:rsid w:val="0043169A"/>
    <w:rsid w:val="004726FE"/>
    <w:rsid w:val="0049623C"/>
    <w:rsid w:val="004A1D6F"/>
    <w:rsid w:val="004B400D"/>
    <w:rsid w:val="004B5547"/>
    <w:rsid w:val="004C34B8"/>
    <w:rsid w:val="004C3AEE"/>
    <w:rsid w:val="004C4C4E"/>
    <w:rsid w:val="004E49BE"/>
    <w:rsid w:val="004F1E0E"/>
    <w:rsid w:val="004F3375"/>
    <w:rsid w:val="004F688E"/>
    <w:rsid w:val="00505606"/>
    <w:rsid w:val="00525D02"/>
    <w:rsid w:val="00541F0A"/>
    <w:rsid w:val="00543369"/>
    <w:rsid w:val="0056068D"/>
    <w:rsid w:val="005620C2"/>
    <w:rsid w:val="00564D68"/>
    <w:rsid w:val="005720A5"/>
    <w:rsid w:val="005725A1"/>
    <w:rsid w:val="005960E3"/>
    <w:rsid w:val="005965D9"/>
    <w:rsid w:val="005A5482"/>
    <w:rsid w:val="005A5F0F"/>
    <w:rsid w:val="005A7BE0"/>
    <w:rsid w:val="005C14F1"/>
    <w:rsid w:val="005D2AFA"/>
    <w:rsid w:val="005D6ABC"/>
    <w:rsid w:val="005E2D15"/>
    <w:rsid w:val="005F46EC"/>
    <w:rsid w:val="005F582C"/>
    <w:rsid w:val="00642211"/>
    <w:rsid w:val="006A4393"/>
    <w:rsid w:val="006B6938"/>
    <w:rsid w:val="006E5EDD"/>
    <w:rsid w:val="006F44E0"/>
    <w:rsid w:val="006F7356"/>
    <w:rsid w:val="007006E3"/>
    <w:rsid w:val="007111E8"/>
    <w:rsid w:val="007245C9"/>
    <w:rsid w:val="00731B2A"/>
    <w:rsid w:val="00740441"/>
    <w:rsid w:val="00740FFC"/>
    <w:rsid w:val="00757899"/>
    <w:rsid w:val="007676FB"/>
    <w:rsid w:val="007723E0"/>
    <w:rsid w:val="007767CD"/>
    <w:rsid w:val="00782A16"/>
    <w:rsid w:val="00787A78"/>
    <w:rsid w:val="007A0FAA"/>
    <w:rsid w:val="007C08BA"/>
    <w:rsid w:val="007D5990"/>
    <w:rsid w:val="007D5C5B"/>
    <w:rsid w:val="007E0DAA"/>
    <w:rsid w:val="007E588D"/>
    <w:rsid w:val="007F13BF"/>
    <w:rsid w:val="008045D0"/>
    <w:rsid w:val="0081000A"/>
    <w:rsid w:val="008165A1"/>
    <w:rsid w:val="00817061"/>
    <w:rsid w:val="008436CA"/>
    <w:rsid w:val="00862222"/>
    <w:rsid w:val="00862463"/>
    <w:rsid w:val="00866964"/>
    <w:rsid w:val="00867FA4"/>
    <w:rsid w:val="008812A0"/>
    <w:rsid w:val="008856E3"/>
    <w:rsid w:val="0089101F"/>
    <w:rsid w:val="008A7843"/>
    <w:rsid w:val="008C5024"/>
    <w:rsid w:val="008C7E9C"/>
    <w:rsid w:val="008D4982"/>
    <w:rsid w:val="008D7860"/>
    <w:rsid w:val="009139A9"/>
    <w:rsid w:val="00914138"/>
    <w:rsid w:val="00915A4B"/>
    <w:rsid w:val="00917F70"/>
    <w:rsid w:val="00934587"/>
    <w:rsid w:val="00943285"/>
    <w:rsid w:val="0094678B"/>
    <w:rsid w:val="00962808"/>
    <w:rsid w:val="0098647C"/>
    <w:rsid w:val="009924CE"/>
    <w:rsid w:val="009A0E72"/>
    <w:rsid w:val="009B69F4"/>
    <w:rsid w:val="009C453B"/>
    <w:rsid w:val="009E0D9C"/>
    <w:rsid w:val="00A10052"/>
    <w:rsid w:val="00A17807"/>
    <w:rsid w:val="00A17FE7"/>
    <w:rsid w:val="00A338BC"/>
    <w:rsid w:val="00A36B32"/>
    <w:rsid w:val="00A47D62"/>
    <w:rsid w:val="00A60D42"/>
    <w:rsid w:val="00A646AF"/>
    <w:rsid w:val="00A6490C"/>
    <w:rsid w:val="00A6669F"/>
    <w:rsid w:val="00A721B9"/>
    <w:rsid w:val="00A86734"/>
    <w:rsid w:val="00AA096D"/>
    <w:rsid w:val="00AA225A"/>
    <w:rsid w:val="00AC76FB"/>
    <w:rsid w:val="00AD20ED"/>
    <w:rsid w:val="00AD462C"/>
    <w:rsid w:val="00AE31D0"/>
    <w:rsid w:val="00AF2510"/>
    <w:rsid w:val="00B21D58"/>
    <w:rsid w:val="00B53AC5"/>
    <w:rsid w:val="00B8444C"/>
    <w:rsid w:val="00B86340"/>
    <w:rsid w:val="00B968CE"/>
    <w:rsid w:val="00BD42EA"/>
    <w:rsid w:val="00BE1027"/>
    <w:rsid w:val="00BE3CFA"/>
    <w:rsid w:val="00BE78CA"/>
    <w:rsid w:val="00BF2A50"/>
    <w:rsid w:val="00C1145C"/>
    <w:rsid w:val="00C13CF3"/>
    <w:rsid w:val="00C230E7"/>
    <w:rsid w:val="00C231CA"/>
    <w:rsid w:val="00C66CE7"/>
    <w:rsid w:val="00C7190B"/>
    <w:rsid w:val="00C71E62"/>
    <w:rsid w:val="00C7571F"/>
    <w:rsid w:val="00C77301"/>
    <w:rsid w:val="00C7780A"/>
    <w:rsid w:val="00C83565"/>
    <w:rsid w:val="00CA1875"/>
    <w:rsid w:val="00CA383C"/>
    <w:rsid w:val="00CA6100"/>
    <w:rsid w:val="00CB4CA2"/>
    <w:rsid w:val="00CB6150"/>
    <w:rsid w:val="00CC7D90"/>
    <w:rsid w:val="00CD5CD7"/>
    <w:rsid w:val="00CE2F8B"/>
    <w:rsid w:val="00CE60DB"/>
    <w:rsid w:val="00CE6A1B"/>
    <w:rsid w:val="00CF3CD2"/>
    <w:rsid w:val="00D02BDF"/>
    <w:rsid w:val="00D03D0C"/>
    <w:rsid w:val="00D11982"/>
    <w:rsid w:val="00D11C3B"/>
    <w:rsid w:val="00D14F06"/>
    <w:rsid w:val="00D2323C"/>
    <w:rsid w:val="00D42C93"/>
    <w:rsid w:val="00D52DE8"/>
    <w:rsid w:val="00D67EC9"/>
    <w:rsid w:val="00D8220E"/>
    <w:rsid w:val="00D86656"/>
    <w:rsid w:val="00DA1426"/>
    <w:rsid w:val="00DB70B5"/>
    <w:rsid w:val="00DE09CD"/>
    <w:rsid w:val="00E02279"/>
    <w:rsid w:val="00E43190"/>
    <w:rsid w:val="00E56A36"/>
    <w:rsid w:val="00E57A5B"/>
    <w:rsid w:val="00E8227B"/>
    <w:rsid w:val="00E866E0"/>
    <w:rsid w:val="00EB54A3"/>
    <w:rsid w:val="00EC3C11"/>
    <w:rsid w:val="00EC6599"/>
    <w:rsid w:val="00ED15DC"/>
    <w:rsid w:val="00EE1A39"/>
    <w:rsid w:val="00EE2C61"/>
    <w:rsid w:val="00EF4E93"/>
    <w:rsid w:val="00F22932"/>
    <w:rsid w:val="00F32A0B"/>
    <w:rsid w:val="00F454D2"/>
    <w:rsid w:val="00F525B9"/>
    <w:rsid w:val="00F6379B"/>
    <w:rsid w:val="00F64017"/>
    <w:rsid w:val="00F66167"/>
    <w:rsid w:val="00F7224A"/>
    <w:rsid w:val="00F93EE0"/>
    <w:rsid w:val="00F977CA"/>
    <w:rsid w:val="00FA2F8A"/>
    <w:rsid w:val="00FA7E02"/>
    <w:rsid w:val="00FB4CC4"/>
    <w:rsid w:val="00FF0EFC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96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D11C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C71E6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C71E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6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11C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Верхний колонтитул Знак"/>
    <w:basedOn w:val="a0"/>
    <w:link w:val="aa"/>
    <w:uiPriority w:val="99"/>
    <w:rsid w:val="0040600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96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D11C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C71E6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C71E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6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11C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Верхний колонтитул Знак"/>
    <w:basedOn w:val="a0"/>
    <w:link w:val="aa"/>
    <w:uiPriority w:val="99"/>
    <w:rsid w:val="0040600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.61.42.188/rus/docs/Z970000206_" TargetMode="External"/><Relationship Id="rId18" Type="http://schemas.openxmlformats.org/officeDocument/2006/relationships/hyperlink" Target="http://10.61.42.188/rus/docs/V1800016667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10.61.42.188/rus/docs/V180001666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0.61.42.188/rus/docs/Z970000206_" TargetMode="External"/><Relationship Id="rId17" Type="http://schemas.openxmlformats.org/officeDocument/2006/relationships/hyperlink" Target="http://10.61.42.188/rus/docs/Z970000206_" TargetMode="External"/><Relationship Id="rId25" Type="http://schemas.openxmlformats.org/officeDocument/2006/relationships/hyperlink" Target="http://10.61.42.188/rus/docs/V18000166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0.61.42.188/rus/docs/Z970000206_" TargetMode="External"/><Relationship Id="rId20" Type="http://schemas.openxmlformats.org/officeDocument/2006/relationships/hyperlink" Target="http://10.61.42.188/rus/docs/V180001666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61.42.188/rus/docs/Z970000206_" TargetMode="External"/><Relationship Id="rId24" Type="http://schemas.openxmlformats.org/officeDocument/2006/relationships/hyperlink" Target="http://10.61.42.188/rus/docs/V180001666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.61.42.188/rus/docs/Z1100000490" TargetMode="External"/><Relationship Id="rId23" Type="http://schemas.openxmlformats.org/officeDocument/2006/relationships/hyperlink" Target="http://10.61.42.188/rus/docs/V1800016667" TargetMode="External"/><Relationship Id="rId28" Type="http://schemas.openxmlformats.org/officeDocument/2006/relationships/header" Target="header3.xml"/><Relationship Id="rId10" Type="http://schemas.openxmlformats.org/officeDocument/2006/relationships/hyperlink" Target="http://10.61.42.188/rus/docs/Z1100000490" TargetMode="External"/><Relationship Id="rId19" Type="http://schemas.openxmlformats.org/officeDocument/2006/relationships/hyperlink" Target="http://10.61.42.188/rus/docs/V1800016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.61.42.188/rus/docs/Z970000206_" TargetMode="External"/><Relationship Id="rId14" Type="http://schemas.openxmlformats.org/officeDocument/2006/relationships/hyperlink" Target="http://10.61.42.188/rus/docs/Z970000206_" TargetMode="External"/><Relationship Id="rId22" Type="http://schemas.openxmlformats.org/officeDocument/2006/relationships/hyperlink" Target="http://10.61.42.188/rus/docs/V1800016667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9B8C-9A3A-4E19-BA79-6E1ACB4E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3648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Досмурзинова Карлыгаш</cp:lastModifiedBy>
  <cp:revision>27</cp:revision>
  <cp:lastPrinted>2021-07-29T06:09:00Z</cp:lastPrinted>
  <dcterms:created xsi:type="dcterms:W3CDTF">2021-08-23T03:16:00Z</dcterms:created>
  <dcterms:modified xsi:type="dcterms:W3CDTF">2021-08-26T04:42:00Z</dcterms:modified>
</cp:coreProperties>
</file>