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68" w:rsidRDefault="00524F68" w:rsidP="007E0680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НОВОСТИ ЗАКОНОДАТЕЛЬСТВА В СФЕРЕ РАГС И ПОЛУЧЕНИЕ ГОСУДАРСТВЕННОЙ УСЛУГИ ЧЕРЕЗ ПОРТАЛ               </w:t>
      </w:r>
    </w:p>
    <w:p w:rsidR="00524F68" w:rsidRDefault="00524F68" w:rsidP="007E068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ab/>
        <w:t xml:space="preserve">            ЭЛЕКТРОННОГО ПРАВИТЕЛЬСТВА</w:t>
      </w:r>
    </w:p>
    <w:p w:rsidR="00524F68" w:rsidRDefault="00524F68" w:rsidP="006B21FE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 xml:space="preserve">       </w:t>
      </w:r>
    </w:p>
    <w:p w:rsidR="00524F68" w:rsidRDefault="00524F68" w:rsidP="006B21FE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 своем выступлении от 27 июня 2019 год</w:t>
      </w:r>
      <w:r w:rsidRPr="00C952E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Президент РК Касым-Жомарт Токаев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 подчеркнул важность цифровизации государствен</w:t>
      </w:r>
      <w:r>
        <w:rPr>
          <w:rFonts w:ascii="Times New Roman" w:hAnsi="Times New Roman"/>
          <w:sz w:val="28"/>
          <w:szCs w:val="28"/>
          <w:lang w:val="kk-KZ"/>
        </w:rPr>
        <w:t>нных услуг. Возможность для граждан получить качественно и в минимальные сроки государственные услуги одно из ключевых направлении цифровизации.</w:t>
      </w:r>
    </w:p>
    <w:p w:rsidR="00524F68" w:rsidRPr="00A35456" w:rsidRDefault="00524F68" w:rsidP="00504F9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Основными целями предоставления государственных услуг в электронном виде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524F68" w:rsidRDefault="00524F68" w:rsidP="00A354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- снижение административных барьеров;</w:t>
      </w:r>
    </w:p>
    <w:p w:rsidR="00524F68" w:rsidRDefault="00524F68" w:rsidP="00A354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- повышение качества и доступности государственных услуг;</w:t>
      </w:r>
    </w:p>
    <w:p w:rsidR="00524F68" w:rsidRDefault="00524F68" w:rsidP="00A354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Актуальность вопроса качественного оказания государственных услуг объясняется тем, что государственные услуги охватывают все сферы и весь период жизнодеятельности человека. С момента рождения в течение всей жизни каждый из нас взаймодействует с государством через получение государственных услуг.</w:t>
      </w:r>
    </w:p>
    <w:p w:rsidR="00524F68" w:rsidRPr="00C9198C" w:rsidRDefault="00524F68" w:rsidP="00504F9A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В целях оптимизации государственных услуг в сфере регистрации актов гражданского состояния внесены изменения в более чем 50 статей Кодекса» о браке (супружестве) и семье " (далее-Кодекс).</w:t>
      </w:r>
    </w:p>
    <w:p w:rsidR="00524F68" w:rsidRPr="00C9198C" w:rsidRDefault="00524F68" w:rsidP="00504F9A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Главная цель данного мероприятия-упрощение порядка регистрации актов гражданского состояния, исключение истребования излишних документов, существенное сокращение сроков оказания государственных услуг, защита прав и интересов детей.</w:t>
      </w:r>
    </w:p>
    <w:p w:rsidR="00524F68" w:rsidRPr="00C9198C" w:rsidRDefault="00524F68" w:rsidP="00504F9A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В частности, отменена государственная регистрация усыновления (удочерения) и установления отцовства, а также регистрация таких видов актовых записей, как расторжение брака на основании решения суда.</w:t>
      </w:r>
    </w:p>
    <w:p w:rsidR="00524F68" w:rsidRPr="00C9198C" w:rsidRDefault="00524F68" w:rsidP="00504F9A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К примеру, если в настоящее время супруги должны через суд расторгнуть брак, а затем обратиться в органы РАГС получить свидетельство, то согласно изменениям, с момента вступления решения суда в законную силу, автоматически в записи акта о заключении брака была произведена отметка о расторжении брака и снята необходимость получения свидетельства. Теперь граждане освобождены от необходимости посещения органов РАГС.</w:t>
      </w:r>
    </w:p>
    <w:p w:rsidR="00524F68" w:rsidRPr="00C9198C" w:rsidRDefault="00524F68" w:rsidP="00590BB1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Теперь для удобства граждан государственная услуга по регистрации всех видов актов гражданского состояния, внесению в них изменений, исправлений и дополнений, восстановлению и аннулированию актовых записей, получению повторных свидетельств и справок оказывается по экстерриториальному принципу. </w:t>
      </w:r>
    </w:p>
    <w:p w:rsidR="00524F68" w:rsidRPr="00C9198C" w:rsidRDefault="00524F68" w:rsidP="00590BB1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К примеру, в случае утери документов гражданин может обратиться в любой регистрирующий орган, независимо от места рождения, где он проживает, и получить повторное свидетельство о рождении.</w:t>
      </w:r>
    </w:p>
    <w:p w:rsidR="00524F68" w:rsidRPr="00C9198C" w:rsidRDefault="00524F68" w:rsidP="00590BB1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 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Расширен перечень документов, послуживших основанием для регистрации рождения детей, родившихся за рубежом. На сегодняшний день сведения о рождении ребенка, родившегося за рубежом, отсутствуют в информационных системах, так как свидетельство о рождении выдано иностранными регистрирующими органами. </w:t>
      </w:r>
    </w:p>
    <w:p w:rsidR="00524F68" w:rsidRPr="00C9198C" w:rsidRDefault="00524F68" w:rsidP="00590BB1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В связи с этим, если родители ребенка хотят оформить свидетельство о рождении Казахстана, то по их желанию достаточно обратиться в регистрирующий орган и представить свидетельство о рождении, выданное за рубежом (при необходимости проставлено или легализовано апостильной печатью). Выдается новое свидетельство о рождении с указанием фактического места рождения ребенка.</w:t>
      </w:r>
    </w:p>
    <w:p w:rsidR="00524F68" w:rsidRPr="00C9198C" w:rsidRDefault="00524F68" w:rsidP="00590BB1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Например, если ребенок родился в Узбекистане, родители могут предъявить свидетельство о рождении в регистрирующий орган и получить свидетельство о рождении в Казахстане, где место рождения ребенка указано в Узбекистане. Необходимо отметить, что апостилирование или легализация документов, выданных в странах СНГ, не требуется.</w:t>
      </w:r>
    </w:p>
    <w:p w:rsidR="00524F68" w:rsidRPr="00C9198C" w:rsidRDefault="00524F68" w:rsidP="00590BB1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Эта новелла позволит гражданам Республики Казахстан, родившимся за рубежом, получить полноценные государственные услуги в отношении своих детей: постановка на очередь в дошкольные организации образования, регистрация в организации здравоохранения, получение пособий, снятие долговой нагрузки и т. д</w:t>
      </w:r>
      <w:r w:rsidRPr="00C919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   </w:t>
      </w:r>
    </w:p>
    <w:p w:rsidR="00524F68" w:rsidRPr="00A10F63" w:rsidRDefault="00524F68" w:rsidP="00A10F63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A10F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10F63">
        <w:rPr>
          <w:rFonts w:ascii="Times New Roman" w:hAnsi="Times New Roman"/>
          <w:sz w:val="28"/>
          <w:szCs w:val="28"/>
          <w:lang w:val="kk-KZ"/>
        </w:rPr>
        <w:t>Кроме того, была внедрена возможность правильно писать имя ребенка через дефис, если его имя совпадает с дефис и отчество ребенка, если его родители хотят присвоить двойное имя.</w:t>
      </w:r>
    </w:p>
    <w:p w:rsidR="00524F68" w:rsidRPr="00A10F63" w:rsidRDefault="00524F68" w:rsidP="00A10F63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A10F63">
        <w:rPr>
          <w:rFonts w:ascii="Times New Roman" w:hAnsi="Times New Roman"/>
          <w:sz w:val="28"/>
          <w:szCs w:val="28"/>
          <w:lang w:val="kk-KZ"/>
        </w:rPr>
        <w:t>В случае, если мать воспитывает ребенка, то по достижении ребенком шестнадцатилетнего возраста по своему усмотрению хочет изменить фамилию на фамилию матери (без изменения отчества ребенка), предусмотрено изменение фамилии матери.</w:t>
      </w:r>
    </w:p>
    <w:p w:rsidR="00524F68" w:rsidRPr="00C9198C" w:rsidRDefault="00524F68" w:rsidP="00A10F63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          К</w:t>
      </w:r>
      <w:r w:rsidRPr="00C919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преимуществам получения</w:t>
      </w:r>
      <w:r w:rsidRPr="00C9198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10F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услуг</w:t>
      </w:r>
      <w:r w:rsidRPr="00C919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портале «электронного правительства» относится экономия времени, отсутствие очередей, сокращение количества необходимых документов за счет запросов в государственные базы данных и, самое главное - все услуги доступны онлайн, в любое удобное для граждан время.</w:t>
      </w:r>
      <w:r w:rsidRPr="00C9198C">
        <w:rPr>
          <w:rFonts w:ascii="Times New Roman" w:hAnsi="Times New Roman"/>
          <w:color w:val="000000"/>
          <w:sz w:val="28"/>
          <w:szCs w:val="28"/>
        </w:rPr>
        <w:t xml:space="preserve"> Теперь совсем необязательно ассоциировать получение государственных услуг с длинными очередями и напрасной тратой времени - многое можно сделать, сидя за собственным компьютером. И с каждым годом количество электронных услуг будет увеличиваться.</w:t>
      </w:r>
    </w:p>
    <w:p w:rsidR="00524F68" w:rsidRPr="00C9198C" w:rsidRDefault="00524F68" w:rsidP="007E06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C">
        <w:rPr>
          <w:rFonts w:ascii="Times New Roman" w:hAnsi="Times New Roman"/>
          <w:sz w:val="28"/>
          <w:szCs w:val="28"/>
        </w:rPr>
        <w:t xml:space="preserve">Не выходя из дома, онлайн через веб-портал  "электронного правительства"                   </w:t>
      </w:r>
      <w:r w:rsidRPr="00C9198C">
        <w:rPr>
          <w:rFonts w:ascii="Times New Roman" w:hAnsi="Times New Roman"/>
          <w:b/>
          <w:color w:val="000000"/>
          <w:sz w:val="28"/>
          <w:szCs w:val="28"/>
        </w:rPr>
        <w:t>www.egov.kz</w:t>
      </w:r>
      <w:r w:rsidRPr="00C9198C">
        <w:rPr>
          <w:rFonts w:ascii="Times New Roman" w:hAnsi="Times New Roman"/>
          <w:sz w:val="28"/>
          <w:szCs w:val="28"/>
        </w:rPr>
        <w:t xml:space="preserve"> можно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9198C">
        <w:rPr>
          <w:rFonts w:ascii="Times New Roman" w:hAnsi="Times New Roman"/>
          <w:sz w:val="28"/>
          <w:szCs w:val="28"/>
        </w:rPr>
        <w:t xml:space="preserve">получить следующие услуги по линии  регистрации  актов гражданского  состояния:   </w:t>
      </w:r>
    </w:p>
    <w:p w:rsidR="00524F68" w:rsidRPr="00C9198C" w:rsidRDefault="00524F68" w:rsidP="007E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98C">
        <w:rPr>
          <w:rFonts w:ascii="Times New Roman" w:hAnsi="Times New Roman"/>
          <w:sz w:val="28"/>
          <w:szCs w:val="28"/>
        </w:rPr>
        <w:t>-  регистрация  рождения;</w:t>
      </w:r>
    </w:p>
    <w:p w:rsidR="00524F68" w:rsidRPr="00C9198C" w:rsidRDefault="00524F68" w:rsidP="007E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98C">
        <w:rPr>
          <w:rFonts w:ascii="Times New Roman" w:hAnsi="Times New Roman"/>
          <w:sz w:val="28"/>
          <w:szCs w:val="28"/>
        </w:rPr>
        <w:t>- регистрация заключения брака;</w:t>
      </w:r>
    </w:p>
    <w:p w:rsidR="00524F68" w:rsidRPr="00C9198C" w:rsidRDefault="00524F68" w:rsidP="007E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98C">
        <w:rPr>
          <w:rFonts w:ascii="Times New Roman" w:hAnsi="Times New Roman"/>
          <w:sz w:val="28"/>
          <w:szCs w:val="28"/>
        </w:rPr>
        <w:t>- регистрация расторжения брака  (по взаимному согласию);</w:t>
      </w:r>
    </w:p>
    <w:p w:rsidR="00524F68" w:rsidRPr="00C9198C" w:rsidRDefault="00524F68" w:rsidP="007E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98C">
        <w:rPr>
          <w:rFonts w:ascii="Times New Roman" w:hAnsi="Times New Roman"/>
          <w:sz w:val="28"/>
          <w:szCs w:val="28"/>
        </w:rPr>
        <w:t>- перемена ФИО (присвоение добрачной фамилии в связи с расторжением брака);</w:t>
      </w:r>
    </w:p>
    <w:p w:rsidR="00524F68" w:rsidRPr="00C9198C" w:rsidRDefault="00524F68" w:rsidP="007E06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98C">
        <w:rPr>
          <w:rFonts w:ascii="Times New Roman" w:hAnsi="Times New Roman"/>
          <w:sz w:val="28"/>
          <w:szCs w:val="28"/>
        </w:rPr>
        <w:t>-  выдача повторных свидетельств.</w:t>
      </w:r>
      <w:r w:rsidRPr="00C9198C">
        <w:rPr>
          <w:rFonts w:ascii="Times New Roman" w:hAnsi="Times New Roman"/>
          <w:color w:val="000000"/>
          <w:sz w:val="28"/>
          <w:szCs w:val="28"/>
        </w:rPr>
        <w:t>.</w:t>
      </w:r>
    </w:p>
    <w:p w:rsidR="00524F68" w:rsidRPr="00C9198C" w:rsidRDefault="00524F68" w:rsidP="007E068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9198C">
        <w:rPr>
          <w:rFonts w:ascii="Times New Roman" w:hAnsi="Times New Roman"/>
          <w:sz w:val="28"/>
          <w:szCs w:val="28"/>
        </w:rPr>
        <w:t xml:space="preserve">  С запуском проактивного принципа оказания услуг по рождению казахстанцам больше не придется идти в ЦОН или пользоваться услугами портала электронного правительства. Все необходимые услуги он получит посредством SMS-сообщений. Однако для того, чтобы получать SMS от </w:t>
      </w:r>
      <w:r w:rsidRPr="00C9198C">
        <w:rPr>
          <w:rFonts w:ascii="Times New Roman" w:hAnsi="Times New Roman"/>
          <w:sz w:val="28"/>
          <w:szCs w:val="28"/>
          <w:lang w:val="en-US"/>
        </w:rPr>
        <w:t>egov</w:t>
      </w:r>
      <w:r w:rsidRPr="00C9198C">
        <w:rPr>
          <w:rFonts w:ascii="Times New Roman" w:hAnsi="Times New Roman"/>
          <w:sz w:val="28"/>
          <w:szCs w:val="28"/>
        </w:rPr>
        <w:t>.</w:t>
      </w:r>
      <w:r w:rsidRPr="00C9198C">
        <w:rPr>
          <w:rFonts w:ascii="Times New Roman" w:hAnsi="Times New Roman"/>
          <w:sz w:val="28"/>
          <w:szCs w:val="28"/>
          <w:lang w:val="en-US"/>
        </w:rPr>
        <w:t>kz</w:t>
      </w:r>
      <w:r w:rsidRPr="00C9198C">
        <w:rPr>
          <w:rFonts w:ascii="Times New Roman" w:hAnsi="Times New Roman"/>
          <w:sz w:val="28"/>
          <w:szCs w:val="28"/>
        </w:rPr>
        <w:t xml:space="preserve"> необходимо осуществить привязку номера мобильного телефона к вашему ИИН в личном кабинете». </w:t>
      </w:r>
    </w:p>
    <w:p w:rsidR="00524F68" w:rsidRPr="00C9198C" w:rsidRDefault="00524F68" w:rsidP="007E0680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</w:rPr>
        <w:t>В проактивном формате будет оказываться композитная услуга «Рождение ребенка». А это значит, что отправить по телефону можно будет и номер счета для оформления пособий по рождению и данные для постановки на очередь в детский сад. Заявителю останется только забрать готовое свидетельство о рождении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524F68" w:rsidRPr="00C9198C" w:rsidRDefault="00524F68" w:rsidP="00A753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 xml:space="preserve">            </w:t>
      </w:r>
      <w:r w:rsidRPr="00C9198C">
        <w:rPr>
          <w:rFonts w:ascii="Times New Roman" w:hAnsi="Times New Roman"/>
          <w:sz w:val="28"/>
          <w:szCs w:val="28"/>
        </w:rPr>
        <w:t>Электронная    подача   заявления  о заключении  брака   решает   проблему  желающих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9198C">
        <w:rPr>
          <w:rFonts w:ascii="Times New Roman" w:hAnsi="Times New Roman"/>
          <w:sz w:val="28"/>
          <w:szCs w:val="28"/>
        </w:rPr>
        <w:t>вступить в брак, когда  присутствие  обоих лиц    затруднительно  для   подачи   и подписания заявления в</w:t>
      </w:r>
      <w:r w:rsidRPr="00C9198C">
        <w:rPr>
          <w:rFonts w:ascii="Times New Roman" w:hAnsi="Times New Roman"/>
          <w:color w:val="FFFFFF"/>
          <w:sz w:val="28"/>
          <w:szCs w:val="28"/>
        </w:rPr>
        <w:t>Д</w:t>
      </w:r>
      <w:r w:rsidRPr="00C9198C">
        <w:rPr>
          <w:rFonts w:ascii="Times New Roman" w:hAnsi="Times New Roman"/>
          <w:sz w:val="28"/>
          <w:szCs w:val="28"/>
        </w:rPr>
        <w:t xml:space="preserve">регистрирующем   органе.  В   данном  случае          граждане   могут  подать  заявление   в любом    регионе  Республики   Казахстан   при  наличии   ЭЦП   обоих лиц </w:t>
      </w:r>
    </w:p>
    <w:p w:rsidR="00524F68" w:rsidRPr="0093551E" w:rsidRDefault="00524F68" w:rsidP="00265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676">
        <w:rPr>
          <w:rFonts w:ascii="Times New Roman" w:hAnsi="Times New Roman"/>
          <w:sz w:val="28"/>
          <w:szCs w:val="28"/>
        </w:rPr>
        <w:t>       </w:t>
      </w:r>
      <w:r w:rsidRPr="00265676">
        <w:rPr>
          <w:rFonts w:ascii="Times New Roman" w:hAnsi="Times New Roman"/>
          <w:bCs/>
          <w:sz w:val="28"/>
          <w:szCs w:val="28"/>
        </w:rPr>
        <w:t>Для регистрации расторжения брака (супружества</w:t>
      </w:r>
      <w:r w:rsidRPr="00265676">
        <w:rPr>
          <w:rFonts w:ascii="Times New Roman" w:hAnsi="Times New Roman"/>
          <w:sz w:val="28"/>
          <w:szCs w:val="28"/>
        </w:rPr>
        <w:t>)</w:t>
      </w:r>
      <w:r w:rsidRPr="0093551E">
        <w:rPr>
          <w:rFonts w:ascii="Times New Roman" w:hAnsi="Times New Roman"/>
          <w:sz w:val="28"/>
          <w:szCs w:val="28"/>
        </w:rPr>
        <w:t xml:space="preserve"> по взаимному согласию супругов (не имеющих несовершеннолетних детей</w:t>
      </w:r>
      <w:bookmarkStart w:id="0" w:name="z169"/>
      <w:bookmarkEnd w:id="0"/>
      <w:r w:rsidRPr="0093551E">
        <w:rPr>
          <w:rFonts w:ascii="Times New Roman" w:hAnsi="Times New Roman"/>
          <w:sz w:val="28"/>
          <w:szCs w:val="28"/>
        </w:rPr>
        <w:t>), брак которых зарегистрирован после 2007 года, могут подать электронное заявление, удостоверенное ЭЦП услугополучателя или удостоверенное одноразовым паролем, в случае регистрации и подключения абонентского номера услугополучателя  к учетной записи портала.    </w:t>
      </w:r>
    </w:p>
    <w:p w:rsidR="00524F68" w:rsidRPr="0093551E" w:rsidRDefault="00524F68" w:rsidP="002656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93551E">
        <w:rPr>
          <w:rFonts w:ascii="Times New Roman" w:hAnsi="Times New Roman"/>
          <w:sz w:val="28"/>
          <w:szCs w:val="28"/>
        </w:rPr>
        <w:t xml:space="preserve">    Подтверждением принятия заявления через портал является  получение уведомления о принятии запроса и о назначении даты регистрации расторжения брака (супружества), </w:t>
      </w:r>
    </w:p>
    <w:p w:rsidR="00524F68" w:rsidRPr="0093551E" w:rsidRDefault="00524F68" w:rsidP="00265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51E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265676">
        <w:rPr>
          <w:rFonts w:ascii="Times New Roman" w:hAnsi="Times New Roman"/>
          <w:bCs/>
          <w:sz w:val="28"/>
          <w:szCs w:val="28"/>
        </w:rPr>
        <w:t>Гражданам, желающим вернуть добрачную фамилию</w:t>
      </w:r>
      <w:r w:rsidRPr="009355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551E">
        <w:rPr>
          <w:rFonts w:ascii="Times New Roman" w:hAnsi="Times New Roman"/>
          <w:sz w:val="28"/>
          <w:szCs w:val="28"/>
        </w:rPr>
        <w:t>в связи  с расторжением брака (супружества), брак которых расторгнут  после 2007 года,  также предоставляется  возможность подать электронное заявление посредством  веб-портала  "электронного правительства".</w:t>
      </w:r>
    </w:p>
    <w:p w:rsidR="00524F68" w:rsidRPr="00265676" w:rsidRDefault="00524F68" w:rsidP="00265676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65676">
        <w:rPr>
          <w:rFonts w:ascii="Times New Roman" w:hAnsi="Times New Roman"/>
          <w:sz w:val="28"/>
          <w:szCs w:val="28"/>
        </w:rPr>
        <w:t>Выдача готовых документов осуществляется  по адресу, указанному в уведомлении, отправленном в "личный кабинет" заявителя на портале, в назначенный де</w:t>
      </w:r>
      <w:r w:rsidRPr="00265676">
        <w:rPr>
          <w:rFonts w:ascii="Times New Roman" w:hAnsi="Times New Roman"/>
          <w:sz w:val="28"/>
          <w:szCs w:val="28"/>
          <w:lang w:val="kk-KZ"/>
        </w:rPr>
        <w:t>нь.</w:t>
      </w:r>
    </w:p>
    <w:p w:rsidR="00524F68" w:rsidRPr="00C9198C" w:rsidRDefault="00524F68" w:rsidP="008B2D39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>Подводя итоги выступления,</w:t>
      </w:r>
      <w:r>
        <w:rPr>
          <w:rFonts w:ascii="Times New Roman" w:hAnsi="Times New Roman"/>
          <w:sz w:val="28"/>
          <w:szCs w:val="28"/>
          <w:lang w:val="kk-KZ"/>
        </w:rPr>
        <w:t xml:space="preserve"> получение государственных услуг через ПЭП это </w:t>
      </w:r>
      <w:r w:rsidRPr="00C9198C">
        <w:rPr>
          <w:rFonts w:ascii="Times New Roman" w:hAnsi="Times New Roman"/>
          <w:sz w:val="28"/>
          <w:szCs w:val="28"/>
          <w:lang w:val="kk-KZ"/>
        </w:rPr>
        <w:t>позволят</w:t>
      </w:r>
      <w:r>
        <w:rPr>
          <w:rFonts w:ascii="Times New Roman" w:hAnsi="Times New Roman"/>
          <w:sz w:val="28"/>
          <w:szCs w:val="28"/>
          <w:lang w:val="kk-KZ"/>
        </w:rPr>
        <w:t xml:space="preserve"> Вам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 значительно сократить временные и финансовые затраты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C9198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24F68" w:rsidRPr="00C9198C" w:rsidRDefault="00524F68" w:rsidP="008B2D3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42021"/>
          <w:sz w:val="28"/>
          <w:szCs w:val="28"/>
          <w:lang w:val="kk-KZ"/>
        </w:rPr>
      </w:pPr>
      <w:r>
        <w:rPr>
          <w:rFonts w:ascii="Times New Roman" w:hAnsi="Times New Roman"/>
          <w:color w:val="242021"/>
          <w:sz w:val="28"/>
          <w:szCs w:val="28"/>
          <w:lang w:val="kk-KZ"/>
        </w:rPr>
        <w:t xml:space="preserve">      </w:t>
      </w:r>
      <w:r w:rsidRPr="00C9198C">
        <w:rPr>
          <w:rFonts w:ascii="Times New Roman" w:hAnsi="Times New Roman"/>
          <w:color w:val="242021"/>
          <w:sz w:val="28"/>
          <w:szCs w:val="28"/>
          <w:lang w:val="kk-KZ"/>
        </w:rPr>
        <w:t xml:space="preserve">    </w:t>
      </w:r>
      <w:r w:rsidRPr="00C9198C">
        <w:rPr>
          <w:rFonts w:ascii="Times New Roman" w:hAnsi="Times New Roman"/>
          <w:color w:val="242021"/>
          <w:sz w:val="28"/>
          <w:szCs w:val="28"/>
        </w:rPr>
        <w:t xml:space="preserve">Для получения дополнительной информации можно обратиться по телефону   </w:t>
      </w:r>
      <w:r w:rsidRPr="00C9198C">
        <w:rPr>
          <w:rFonts w:ascii="Times New Roman" w:hAnsi="Times New Roman"/>
          <w:color w:val="242021"/>
          <w:sz w:val="28"/>
          <w:szCs w:val="28"/>
          <w:lang w:val="kk-KZ"/>
        </w:rPr>
        <w:t>31-06-26 Отдел РАГС</w:t>
      </w:r>
      <w:r w:rsidRPr="00C9198C">
        <w:rPr>
          <w:rFonts w:ascii="Times New Roman" w:hAnsi="Times New Roman"/>
          <w:color w:val="242021"/>
          <w:sz w:val="28"/>
          <w:szCs w:val="28"/>
        </w:rPr>
        <w:t xml:space="preserve"> </w:t>
      </w:r>
      <w:r w:rsidRPr="00C9198C">
        <w:rPr>
          <w:rFonts w:ascii="Times New Roman" w:hAnsi="Times New Roman"/>
          <w:color w:val="242021"/>
          <w:sz w:val="28"/>
          <w:szCs w:val="28"/>
          <w:lang w:val="kk-KZ"/>
        </w:rPr>
        <w:t>КГУ «Аппарат акима города Петропавловска Северо-Казахстанской области».</w:t>
      </w:r>
    </w:p>
    <w:p w:rsidR="00524F68" w:rsidRPr="00C9198C" w:rsidRDefault="00524F68" w:rsidP="00700352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C9198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24F68" w:rsidRPr="0093551E" w:rsidRDefault="00524F68" w:rsidP="006C23D1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242021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</w:t>
      </w:r>
      <w:r w:rsidRPr="0093551E">
        <w:rPr>
          <w:rFonts w:ascii="Times New Roman" w:hAnsi="Times New Roman"/>
          <w:b/>
          <w:color w:val="242021"/>
          <w:sz w:val="28"/>
          <w:szCs w:val="28"/>
          <w:lang w:val="kk-KZ"/>
        </w:rPr>
        <w:t>Руководитель отдела РАГС</w:t>
      </w:r>
    </w:p>
    <w:p w:rsidR="00524F68" w:rsidRPr="0093551E" w:rsidRDefault="00524F68" w:rsidP="006C23D1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242021"/>
          <w:sz w:val="28"/>
          <w:szCs w:val="28"/>
          <w:lang w:val="kk-KZ"/>
        </w:rPr>
      </w:pPr>
      <w:r w:rsidRPr="0093551E">
        <w:rPr>
          <w:rFonts w:ascii="Times New Roman" w:hAnsi="Times New Roman"/>
          <w:b/>
          <w:color w:val="242021"/>
          <w:sz w:val="28"/>
          <w:szCs w:val="28"/>
          <w:lang w:val="kk-KZ"/>
        </w:rPr>
        <w:t xml:space="preserve"> КГУ «Аппарата акима</w:t>
      </w:r>
    </w:p>
    <w:p w:rsidR="00524F68" w:rsidRPr="0093551E" w:rsidRDefault="00524F68" w:rsidP="006C23D1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242021"/>
          <w:sz w:val="28"/>
          <w:szCs w:val="28"/>
          <w:lang w:val="kk-KZ"/>
        </w:rPr>
      </w:pPr>
      <w:r w:rsidRPr="0093551E">
        <w:rPr>
          <w:rFonts w:ascii="Times New Roman" w:hAnsi="Times New Roman"/>
          <w:b/>
          <w:color w:val="242021"/>
          <w:sz w:val="28"/>
          <w:szCs w:val="28"/>
          <w:lang w:val="kk-KZ"/>
        </w:rPr>
        <w:t xml:space="preserve"> города Петропавловска»</w:t>
      </w:r>
    </w:p>
    <w:p w:rsidR="00524F68" w:rsidRPr="0093551E" w:rsidRDefault="00524F68" w:rsidP="006C23D1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242021"/>
          <w:sz w:val="44"/>
          <w:szCs w:val="44"/>
          <w:lang w:val="kk-KZ"/>
        </w:rPr>
      </w:pPr>
      <w:r w:rsidRPr="0093551E">
        <w:rPr>
          <w:rFonts w:ascii="Times New Roman" w:hAnsi="Times New Roman"/>
          <w:b/>
          <w:color w:val="242021"/>
          <w:sz w:val="28"/>
          <w:szCs w:val="28"/>
          <w:lang w:val="kk-KZ"/>
        </w:rPr>
        <w:t>Б.АХМЕТО</w:t>
      </w:r>
      <w:r>
        <w:rPr>
          <w:rFonts w:ascii="Times New Roman" w:hAnsi="Times New Roman"/>
          <w:b/>
          <w:color w:val="242021"/>
          <w:sz w:val="28"/>
          <w:szCs w:val="28"/>
          <w:lang w:val="kk-KZ"/>
        </w:rPr>
        <w:t>ВА</w:t>
      </w:r>
    </w:p>
    <w:p w:rsidR="00524F68" w:rsidRPr="00C9198C" w:rsidRDefault="00524F68" w:rsidP="00C9198C">
      <w:pPr>
        <w:rPr>
          <w:rFonts w:ascii="Times New Roman" w:hAnsi="Times New Roman"/>
          <w:sz w:val="28"/>
          <w:szCs w:val="28"/>
          <w:lang w:val="kk-KZ"/>
        </w:rPr>
      </w:pPr>
    </w:p>
    <w:p w:rsidR="00524F68" w:rsidRPr="00C9198C" w:rsidRDefault="00524F68" w:rsidP="00C9198C">
      <w:pPr>
        <w:rPr>
          <w:rFonts w:ascii="Times New Roman" w:hAnsi="Times New Roman"/>
          <w:sz w:val="28"/>
          <w:szCs w:val="28"/>
          <w:lang w:val="kk-KZ"/>
        </w:rPr>
      </w:pPr>
    </w:p>
    <w:p w:rsidR="00524F68" w:rsidRPr="00C9198C" w:rsidRDefault="00524F68" w:rsidP="00C9198C">
      <w:pPr>
        <w:rPr>
          <w:rFonts w:ascii="Times New Roman" w:hAnsi="Times New Roman"/>
          <w:sz w:val="28"/>
          <w:szCs w:val="28"/>
          <w:lang w:val="kk-KZ"/>
        </w:rPr>
      </w:pPr>
    </w:p>
    <w:p w:rsidR="00524F68" w:rsidRPr="00C9198C" w:rsidRDefault="00524F68" w:rsidP="00C9198C">
      <w:pPr>
        <w:rPr>
          <w:rFonts w:ascii="Times New Roman" w:hAnsi="Times New Roman"/>
          <w:sz w:val="28"/>
          <w:szCs w:val="28"/>
          <w:lang w:val="kk-KZ"/>
        </w:rPr>
      </w:pPr>
    </w:p>
    <w:p w:rsidR="00524F68" w:rsidRPr="00C9198C" w:rsidRDefault="00524F68" w:rsidP="00C9198C">
      <w:pPr>
        <w:rPr>
          <w:rFonts w:ascii="Times New Roman" w:hAnsi="Times New Roman"/>
          <w:sz w:val="28"/>
          <w:szCs w:val="28"/>
          <w:lang w:val="kk-KZ"/>
        </w:rPr>
      </w:pPr>
    </w:p>
    <w:p w:rsidR="00524F68" w:rsidRPr="00C9198C" w:rsidRDefault="00524F68" w:rsidP="00C9198C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524F68" w:rsidRPr="00C9198C" w:rsidSect="00F0582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02B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163C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1C2B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9CD4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76276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A860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8CB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48C95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CA3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C1E0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A26250"/>
    <w:multiLevelType w:val="hybridMultilevel"/>
    <w:tmpl w:val="D7B27F18"/>
    <w:lvl w:ilvl="0" w:tplc="F42E3526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831353"/>
    <w:multiLevelType w:val="hybridMultilevel"/>
    <w:tmpl w:val="0A0A6E20"/>
    <w:lvl w:ilvl="0" w:tplc="5C2699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005F43"/>
    <w:multiLevelType w:val="hybridMultilevel"/>
    <w:tmpl w:val="34EA510C"/>
    <w:lvl w:ilvl="0" w:tplc="0758336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7F656F"/>
    <w:multiLevelType w:val="hybridMultilevel"/>
    <w:tmpl w:val="0A0A6E20"/>
    <w:lvl w:ilvl="0" w:tplc="5C2699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2227E37"/>
    <w:multiLevelType w:val="hybridMultilevel"/>
    <w:tmpl w:val="0A0A6E20"/>
    <w:lvl w:ilvl="0" w:tplc="5C2699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1"/>
  </w:num>
  <w:num w:numId="4">
    <w:abstractNumId w:val="12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72D"/>
    <w:rsid w:val="00007BD7"/>
    <w:rsid w:val="000272F5"/>
    <w:rsid w:val="0003318C"/>
    <w:rsid w:val="000A23E7"/>
    <w:rsid w:val="000B6360"/>
    <w:rsid w:val="000D0C5A"/>
    <w:rsid w:val="000E3A63"/>
    <w:rsid w:val="0014723A"/>
    <w:rsid w:val="00170BDF"/>
    <w:rsid w:val="00190742"/>
    <w:rsid w:val="001B6E47"/>
    <w:rsid w:val="001E468C"/>
    <w:rsid w:val="001F0E6B"/>
    <w:rsid w:val="002359B1"/>
    <w:rsid w:val="00265676"/>
    <w:rsid w:val="0027194C"/>
    <w:rsid w:val="00277D52"/>
    <w:rsid w:val="002A17A8"/>
    <w:rsid w:val="002C57BF"/>
    <w:rsid w:val="003108BA"/>
    <w:rsid w:val="003240C7"/>
    <w:rsid w:val="00325E38"/>
    <w:rsid w:val="00374B66"/>
    <w:rsid w:val="00397D3B"/>
    <w:rsid w:val="003A2AD9"/>
    <w:rsid w:val="003A46B4"/>
    <w:rsid w:val="003D3710"/>
    <w:rsid w:val="004035A8"/>
    <w:rsid w:val="0042196A"/>
    <w:rsid w:val="004252D1"/>
    <w:rsid w:val="00434000"/>
    <w:rsid w:val="00441E06"/>
    <w:rsid w:val="00442232"/>
    <w:rsid w:val="00504F9A"/>
    <w:rsid w:val="005053C1"/>
    <w:rsid w:val="00512A66"/>
    <w:rsid w:val="00524F68"/>
    <w:rsid w:val="0052550B"/>
    <w:rsid w:val="00531A07"/>
    <w:rsid w:val="00566D46"/>
    <w:rsid w:val="00584034"/>
    <w:rsid w:val="00590BB1"/>
    <w:rsid w:val="0059416D"/>
    <w:rsid w:val="005B195C"/>
    <w:rsid w:val="005B2527"/>
    <w:rsid w:val="005B5508"/>
    <w:rsid w:val="005C59BC"/>
    <w:rsid w:val="005D621D"/>
    <w:rsid w:val="0060463D"/>
    <w:rsid w:val="00621AFC"/>
    <w:rsid w:val="00632091"/>
    <w:rsid w:val="0063686E"/>
    <w:rsid w:val="00642A50"/>
    <w:rsid w:val="00642D5A"/>
    <w:rsid w:val="00675039"/>
    <w:rsid w:val="00680E0F"/>
    <w:rsid w:val="00685F88"/>
    <w:rsid w:val="006878E5"/>
    <w:rsid w:val="006A4325"/>
    <w:rsid w:val="006B21FE"/>
    <w:rsid w:val="006C23D1"/>
    <w:rsid w:val="006C69B1"/>
    <w:rsid w:val="006F7736"/>
    <w:rsid w:val="00700352"/>
    <w:rsid w:val="00756E66"/>
    <w:rsid w:val="007646D4"/>
    <w:rsid w:val="007C5D0B"/>
    <w:rsid w:val="007D075A"/>
    <w:rsid w:val="007E0680"/>
    <w:rsid w:val="007E3AB2"/>
    <w:rsid w:val="007E4865"/>
    <w:rsid w:val="007E7E17"/>
    <w:rsid w:val="007F568D"/>
    <w:rsid w:val="0080371E"/>
    <w:rsid w:val="00806D5B"/>
    <w:rsid w:val="00893F67"/>
    <w:rsid w:val="008B2D39"/>
    <w:rsid w:val="008E01D0"/>
    <w:rsid w:val="008E253E"/>
    <w:rsid w:val="008F6D29"/>
    <w:rsid w:val="0093551E"/>
    <w:rsid w:val="00936E9C"/>
    <w:rsid w:val="0098158E"/>
    <w:rsid w:val="0098452B"/>
    <w:rsid w:val="00992E3C"/>
    <w:rsid w:val="009A713F"/>
    <w:rsid w:val="009E372D"/>
    <w:rsid w:val="009E59FB"/>
    <w:rsid w:val="009F5A32"/>
    <w:rsid w:val="00A03F67"/>
    <w:rsid w:val="00A10B10"/>
    <w:rsid w:val="00A10F63"/>
    <w:rsid w:val="00A35456"/>
    <w:rsid w:val="00A43B28"/>
    <w:rsid w:val="00A6414A"/>
    <w:rsid w:val="00A7533E"/>
    <w:rsid w:val="00A92C38"/>
    <w:rsid w:val="00AA424D"/>
    <w:rsid w:val="00AC3031"/>
    <w:rsid w:val="00AC571D"/>
    <w:rsid w:val="00AD7958"/>
    <w:rsid w:val="00B05042"/>
    <w:rsid w:val="00B4668E"/>
    <w:rsid w:val="00B51662"/>
    <w:rsid w:val="00B6078F"/>
    <w:rsid w:val="00BC123D"/>
    <w:rsid w:val="00BD330F"/>
    <w:rsid w:val="00BD6CD8"/>
    <w:rsid w:val="00C119D5"/>
    <w:rsid w:val="00C12405"/>
    <w:rsid w:val="00C235CD"/>
    <w:rsid w:val="00C51869"/>
    <w:rsid w:val="00C9198C"/>
    <w:rsid w:val="00C952E2"/>
    <w:rsid w:val="00CA2ACB"/>
    <w:rsid w:val="00CA6A92"/>
    <w:rsid w:val="00CF537E"/>
    <w:rsid w:val="00CF61F8"/>
    <w:rsid w:val="00CF76BC"/>
    <w:rsid w:val="00D10EC4"/>
    <w:rsid w:val="00D169BD"/>
    <w:rsid w:val="00D908ED"/>
    <w:rsid w:val="00D9211E"/>
    <w:rsid w:val="00DB7CDD"/>
    <w:rsid w:val="00DC7946"/>
    <w:rsid w:val="00E0235E"/>
    <w:rsid w:val="00E25D81"/>
    <w:rsid w:val="00E320FE"/>
    <w:rsid w:val="00E523A2"/>
    <w:rsid w:val="00E60F8B"/>
    <w:rsid w:val="00EA357C"/>
    <w:rsid w:val="00EA56A5"/>
    <w:rsid w:val="00EC2E1B"/>
    <w:rsid w:val="00ED43B9"/>
    <w:rsid w:val="00ED4E71"/>
    <w:rsid w:val="00F05820"/>
    <w:rsid w:val="00F11D19"/>
    <w:rsid w:val="00F24655"/>
    <w:rsid w:val="00F26C46"/>
    <w:rsid w:val="00F322DB"/>
    <w:rsid w:val="00F559B9"/>
    <w:rsid w:val="00F667B9"/>
    <w:rsid w:val="00F77271"/>
    <w:rsid w:val="00F975DD"/>
    <w:rsid w:val="00FB2A4D"/>
    <w:rsid w:val="00FB53C4"/>
    <w:rsid w:val="00FC4511"/>
    <w:rsid w:val="00FC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2F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372D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9E372D"/>
    <w:rPr>
      <w:rFonts w:cs="Times New Roman"/>
    </w:rPr>
  </w:style>
  <w:style w:type="paragraph" w:customStyle="1" w:styleId="TimesNewRoman">
    <w:name w:val="Обычный + Times New Roman"/>
    <w:aliases w:val="14 пт,По ширине,После:  0 пт"/>
    <w:basedOn w:val="Normal"/>
    <w:uiPriority w:val="99"/>
    <w:rsid w:val="00BD6CD8"/>
    <w:pPr>
      <w:spacing w:after="0" w:line="254" w:lineRule="auto"/>
      <w:contextualSpacing/>
      <w:jc w:val="both"/>
    </w:pPr>
    <w:rPr>
      <w:rFonts w:ascii="Times New Roman" w:hAnsi="Times New Roman"/>
      <w:sz w:val="28"/>
      <w:szCs w:val="28"/>
      <w:lang w:val="kk-KZ" w:eastAsia="en-US"/>
    </w:rPr>
  </w:style>
  <w:style w:type="paragraph" w:styleId="NoSpacing">
    <w:name w:val="No Spacing"/>
    <w:uiPriority w:val="99"/>
    <w:qFormat/>
    <w:rsid w:val="007E0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4</Pages>
  <Words>1138</Words>
  <Characters>6492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user</dc:creator>
  <cp:keywords/>
  <dc:description/>
  <cp:lastModifiedBy>User</cp:lastModifiedBy>
  <cp:revision>6</cp:revision>
  <cp:lastPrinted>2018-04-11T03:25:00Z</cp:lastPrinted>
  <dcterms:created xsi:type="dcterms:W3CDTF">2020-02-11T05:17:00Z</dcterms:created>
  <dcterms:modified xsi:type="dcterms:W3CDTF">2020-02-28T06:08:00Z</dcterms:modified>
</cp:coreProperties>
</file>