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0D" w:rsidRPr="0059481C" w:rsidRDefault="000F77AB" w:rsidP="001E7F0D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kk-KZ"/>
        </w:rPr>
        <w:t>Шығыс Қазақстан бойынша с</w:t>
      </w:r>
      <w:r w:rsidR="00BF3F53">
        <w:rPr>
          <w:b/>
          <w:bCs/>
          <w:color w:val="000000"/>
          <w:sz w:val="28"/>
          <w:szCs w:val="28"/>
          <w:shd w:val="clear" w:color="auto" w:fill="FFFFFF"/>
          <w:lang w:val="kk-KZ"/>
        </w:rPr>
        <w:t>ағат 14</w:t>
      </w:r>
      <w:r w:rsidR="001E7F0D" w:rsidRPr="0059481C">
        <w:rPr>
          <w:b/>
          <w:bCs/>
          <w:color w:val="000000"/>
          <w:sz w:val="28"/>
          <w:szCs w:val="28"/>
          <w:shd w:val="clear" w:color="auto" w:fill="FFFFFF"/>
          <w:lang w:val="kk-KZ"/>
        </w:rPr>
        <w:t>.00-ге сайлаушылардың дауыс беруге келуі туралы</w:t>
      </w:r>
      <w:r w:rsidR="00876298"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хабарлама</w:t>
      </w:r>
    </w:p>
    <w:p w:rsidR="001E7F0D" w:rsidRPr="0059481C" w:rsidRDefault="001E7F0D" w:rsidP="001E7F0D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D90895" w:rsidRPr="001E7F0D" w:rsidRDefault="001E7F0D" w:rsidP="001E7F0D">
      <w:pPr>
        <w:shd w:val="clear" w:color="auto" w:fill="FFFFFF"/>
        <w:ind w:firstLine="585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айлау комиссияларының ұсынған </w:t>
      </w: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еректеріне сәйкес 2021 жылғы 25 </w:t>
      </w: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шілдедегі 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сағат </w:t>
      </w:r>
      <w:r w:rsidR="00BF3F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14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00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-дегі жағдай бойынша сайлау бюллетеньдерін тізімге енгізілген сайлаушылардың жалпы санын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ың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F3F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66,03</w:t>
      </w: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% алды.</w:t>
      </w: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Олардың ішінде: </w:t>
      </w:r>
    </w:p>
    <w:tbl>
      <w:tblPr>
        <w:tblStyle w:val="a4"/>
        <w:tblW w:w="12671" w:type="dxa"/>
        <w:tblInd w:w="0" w:type="dxa"/>
        <w:tblLook w:val="04A0" w:firstRow="1" w:lastRow="0" w:firstColumn="1" w:lastColumn="0" w:noHBand="0" w:noVBand="1"/>
      </w:tblPr>
      <w:tblGrid>
        <w:gridCol w:w="1094"/>
        <w:gridCol w:w="3200"/>
        <w:gridCol w:w="8377"/>
      </w:tblGrid>
      <w:tr w:rsidR="009425F4" w:rsidTr="009425F4">
        <w:trPr>
          <w:trHeight w:val="5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90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25F4" w:rsidRDefault="009425F4" w:rsidP="0090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90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4" w:rsidRPr="001C7EE2" w:rsidRDefault="009425F4" w:rsidP="00907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Сілтемелер</w:t>
            </w:r>
          </w:p>
        </w:tc>
      </w:tr>
      <w:tr w:rsidR="009425F4" w:rsidRPr="009425F4" w:rsidTr="009425F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Семей қ.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" w:history="1">
              <w:r w:rsidRPr="00BE6D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https://www.gov.kz/memleket/entities/vko-semey/documents/details/194881?lang=kk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425F4" w:rsidRPr="009425F4" w:rsidTr="009425F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Pr="00BE6D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https://www.gov.kz/memleket/entities/vko-abay/documents/details/194867?lang=kk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425F4" w:rsidRPr="009425F4" w:rsidTr="009425F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Алтай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Pr="00BE6D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https://www.gov.kz/memleket/entities/vko-altai/documents/details/194893?lang=kk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425F4" w:rsidRPr="009425F4" w:rsidTr="009425F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Аягөз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Pr="00BE6D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https://www.gov.kz/memleket/entities/vko-ayagos/press/news/details/233642?lang=kk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425F4" w:rsidRPr="009425F4" w:rsidTr="009425F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Бесқарағай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Pr="00BE6D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https://www.gov.kz/memleket/entities/vko-beskaragay/documents/details/194857?lang=kk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425F4" w:rsidRPr="009425F4" w:rsidTr="009425F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Бородулиха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Pr="00BE6D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https://www.gov.kz/memleket/entities/vko-boroduliha/documents/details/194887?directionId=14259&amp;lang=kk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425F4" w:rsidRPr="009425F4" w:rsidTr="009425F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Глубокое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" w:history="1">
              <w:r w:rsidRPr="00BE6D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https://www.gov.kz/memleket/entities/vko-glubokoe/documents/details/194880?lang=kk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425F4" w:rsidRPr="00D87E2E" w:rsidTr="009425F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Жарма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Pr="00BE6D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https://www.gov.kz/memleket/entities/vko-garma/documents/details/194873?lang=kk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425F4" w:rsidRPr="009425F4" w:rsidTr="009425F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Зайсан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2" w:history="1">
              <w:r w:rsidRPr="00BE6D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https://www.gov.kz/memleket/entities/vko-zaysan/documents/details/194892?lang=kk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425F4" w:rsidRPr="009425F4" w:rsidTr="009425F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Катон-Қарағай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3" w:history="1">
              <w:r w:rsidRPr="00BE6D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https://www.gov.kz/memleket/entities/vko-katon-karagay/documents/details/194896?lang=kk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425F4" w:rsidRPr="009425F4" w:rsidTr="009425F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Көкпекті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4" w:history="1">
              <w:r w:rsidRPr="00BE6D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https://www.gov.kz/memleket/entities/vko-kokpekti/documents/details/194891?directions=14227&amp;lang=kk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425F4" w:rsidRPr="009425F4" w:rsidTr="009425F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Күршім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5" w:history="1">
              <w:r w:rsidRPr="00BE6D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https://www.gov.kz/memleket/entities/vko-kurchum/documents/details/194868?lang=kk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425F4" w:rsidRPr="009425F4" w:rsidTr="009425F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Тарбағатай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4" w:rsidRDefault="009425F4" w:rsidP="009425F4">
            <w:pPr>
              <w:tabs>
                <w:tab w:val="left" w:pos="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6" w:history="1">
              <w:r w:rsidRPr="00BE6D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https://www.gov.kz/memleket/entities/vko-tarbagatay/documents/details/194872?lang=kk</w:t>
              </w:r>
            </w:hyperlink>
          </w:p>
        </w:tc>
      </w:tr>
      <w:tr w:rsidR="009425F4" w:rsidRPr="009425F4" w:rsidTr="009425F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Ұлан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7" w:history="1">
              <w:r w:rsidRPr="00BE6D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https://www.gov.kz/memleket/entities/vko-ulan/documents/details/194865?lang=kk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425F4" w:rsidRPr="009425F4" w:rsidTr="009425F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Үрджар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8" w:history="1">
              <w:r w:rsidRPr="00BE6D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https://www.gov.kz/memleket/entities/vko-urzhar/documents/details/194861?lang=kk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425F4" w:rsidRPr="009425F4" w:rsidTr="009425F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Шемонаиха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4" w:rsidRDefault="009425F4" w:rsidP="00BF3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9" w:history="1">
              <w:r w:rsidRPr="00BE6D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https://www.gov.kz/memleket/entities/vko-shemonaiha/documents/details/194871?lang=kk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E975E3" w:rsidRPr="00E975E3" w:rsidRDefault="00E975E3">
      <w:pPr>
        <w:rPr>
          <w:lang w:val="kk-KZ"/>
        </w:rPr>
      </w:pPr>
    </w:p>
    <w:sectPr w:rsidR="00E975E3" w:rsidRPr="00E975E3" w:rsidSect="009A2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6A"/>
    <w:rsid w:val="00035134"/>
    <w:rsid w:val="000F77AB"/>
    <w:rsid w:val="001C7EE2"/>
    <w:rsid w:val="001E7F0D"/>
    <w:rsid w:val="003425CD"/>
    <w:rsid w:val="004B63E6"/>
    <w:rsid w:val="004B676A"/>
    <w:rsid w:val="007433CB"/>
    <w:rsid w:val="007F7694"/>
    <w:rsid w:val="00843219"/>
    <w:rsid w:val="00854755"/>
    <w:rsid w:val="00876298"/>
    <w:rsid w:val="00877E8E"/>
    <w:rsid w:val="00897107"/>
    <w:rsid w:val="00934F4D"/>
    <w:rsid w:val="009425F4"/>
    <w:rsid w:val="009A2166"/>
    <w:rsid w:val="00B73573"/>
    <w:rsid w:val="00BF3F53"/>
    <w:rsid w:val="00D87E2E"/>
    <w:rsid w:val="00D90895"/>
    <w:rsid w:val="00E975E3"/>
    <w:rsid w:val="00EC301F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CD9D"/>
  <w15:chartTrackingRefBased/>
  <w15:docId w15:val="{4723E938-C807-435C-A240-26B5418F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C7E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C3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vko-beskaragay/documents/details/194857?lang=kk" TargetMode="External"/><Relationship Id="rId13" Type="http://schemas.openxmlformats.org/officeDocument/2006/relationships/hyperlink" Target="https://www.gov.kz/memleket/entities/vko-katon-karagay/documents/details/194896?lang=kk" TargetMode="External"/><Relationship Id="rId18" Type="http://schemas.openxmlformats.org/officeDocument/2006/relationships/hyperlink" Target="https://www.gov.kz/memleket/entities/vko-urzhar/documents/details/194861?lang=k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kz/memleket/entities/vko-ayagos/press/news/details/233642?lang=kk" TargetMode="External"/><Relationship Id="rId12" Type="http://schemas.openxmlformats.org/officeDocument/2006/relationships/hyperlink" Target="https://www.gov.kz/memleket/entities/vko-zaysan/documents/details/194892?lang=kk" TargetMode="External"/><Relationship Id="rId17" Type="http://schemas.openxmlformats.org/officeDocument/2006/relationships/hyperlink" Target="https://www.gov.kz/memleket/entities/vko-ulan/documents/details/194865?lang=k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kz/memleket/entities/vko-tarbagatay/documents/details/194872?lang=k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altai/documents/details/194893?lang=kk" TargetMode="External"/><Relationship Id="rId11" Type="http://schemas.openxmlformats.org/officeDocument/2006/relationships/hyperlink" Target="https://www.gov.kz/memleket/entities/vko-garma/documents/details/194873?lang=kk" TargetMode="External"/><Relationship Id="rId5" Type="http://schemas.openxmlformats.org/officeDocument/2006/relationships/hyperlink" Target="https://www.gov.kz/memleket/entities/vko-abay/documents/details/194867?lang=kk" TargetMode="External"/><Relationship Id="rId15" Type="http://schemas.openxmlformats.org/officeDocument/2006/relationships/hyperlink" Target="https://www.gov.kz/memleket/entities/vko-kurchum/documents/details/194868?lang=kk" TargetMode="External"/><Relationship Id="rId10" Type="http://schemas.openxmlformats.org/officeDocument/2006/relationships/hyperlink" Target="https://www.gov.kz/memleket/entities/vko-glubokoe/documents/details/194880?lang=kk" TargetMode="External"/><Relationship Id="rId19" Type="http://schemas.openxmlformats.org/officeDocument/2006/relationships/hyperlink" Target="https://www.gov.kz/memleket/entities/vko-shemonaiha/documents/details/194871?lang=kk" TargetMode="External"/><Relationship Id="rId4" Type="http://schemas.openxmlformats.org/officeDocument/2006/relationships/hyperlink" Target="https://www.gov.kz/memleket/entities/vko-semey/documents/details/194881?lang=kk" TargetMode="External"/><Relationship Id="rId9" Type="http://schemas.openxmlformats.org/officeDocument/2006/relationships/hyperlink" Target="https://www.gov.kz/memleket/entities/vko-boroduliha/documents/details/194887?directionId=14259&amp;lang=kk" TargetMode="External"/><Relationship Id="rId14" Type="http://schemas.openxmlformats.org/officeDocument/2006/relationships/hyperlink" Target="https://www.gov.kz/memleket/entities/vko-kokpekti/documents/details/194891?directions=14227&amp;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2021-07-24T11:27:00Z</dcterms:created>
  <dcterms:modified xsi:type="dcterms:W3CDTF">2021-07-25T08:03:00Z</dcterms:modified>
</cp:coreProperties>
</file>