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E6" w:rsidRPr="0040429A" w:rsidRDefault="00146330" w:rsidP="00B777E8">
      <w:pPr>
        <w:ind w:firstLine="567"/>
        <w:jc w:val="center"/>
        <w:rPr>
          <w:b/>
          <w:bCs/>
          <w:sz w:val="28"/>
          <w:szCs w:val="28"/>
          <w:lang w:val="kk-KZ"/>
        </w:rPr>
      </w:pPr>
      <w:r w:rsidRPr="0040429A">
        <w:rPr>
          <w:b/>
          <w:sz w:val="28"/>
          <w:szCs w:val="28"/>
          <w:lang w:val="kk-KZ"/>
        </w:rPr>
        <w:t xml:space="preserve">Жамбыл облысының </w:t>
      </w:r>
      <w:r w:rsidR="00E94F30" w:rsidRPr="0040429A">
        <w:rPr>
          <w:b/>
          <w:bCs/>
          <w:sz w:val="28"/>
          <w:szCs w:val="28"/>
          <w:lang w:val="kk-KZ"/>
        </w:rPr>
        <w:t>2021</w:t>
      </w:r>
      <w:r w:rsidRPr="0040429A">
        <w:rPr>
          <w:b/>
          <w:bCs/>
          <w:sz w:val="28"/>
          <w:szCs w:val="28"/>
          <w:lang w:val="kk-KZ"/>
        </w:rPr>
        <w:t xml:space="preserve"> жылдың қаңтар</w:t>
      </w:r>
      <w:r w:rsidR="008D03FD" w:rsidRPr="0040429A">
        <w:rPr>
          <w:b/>
          <w:bCs/>
          <w:sz w:val="28"/>
          <w:szCs w:val="28"/>
          <w:lang w:val="kk-KZ"/>
        </w:rPr>
        <w:t>-</w:t>
      </w:r>
      <w:r w:rsidR="004A273D" w:rsidRPr="0040429A">
        <w:rPr>
          <w:b/>
          <w:bCs/>
          <w:sz w:val="28"/>
          <w:szCs w:val="28"/>
          <w:lang w:val="kk-KZ"/>
        </w:rPr>
        <w:t>ма</w:t>
      </w:r>
      <w:r w:rsidR="008F62FF">
        <w:rPr>
          <w:b/>
          <w:bCs/>
          <w:sz w:val="28"/>
          <w:szCs w:val="28"/>
          <w:lang w:val="kk-KZ"/>
        </w:rPr>
        <w:t>усым</w:t>
      </w:r>
      <w:r w:rsidR="004A273D" w:rsidRPr="0040429A">
        <w:rPr>
          <w:b/>
          <w:bCs/>
          <w:sz w:val="28"/>
          <w:szCs w:val="28"/>
          <w:lang w:val="kk-KZ"/>
        </w:rPr>
        <w:t>дағы</w:t>
      </w:r>
    </w:p>
    <w:p w:rsidR="00146330" w:rsidRPr="0040429A" w:rsidRDefault="00146330" w:rsidP="00B777E8">
      <w:pPr>
        <w:ind w:firstLine="567"/>
        <w:jc w:val="center"/>
        <w:rPr>
          <w:b/>
          <w:sz w:val="28"/>
          <w:szCs w:val="28"/>
          <w:lang w:val="kk-KZ"/>
        </w:rPr>
      </w:pPr>
      <w:r w:rsidRPr="0040429A">
        <w:rPr>
          <w:b/>
          <w:sz w:val="28"/>
          <w:szCs w:val="28"/>
          <w:lang w:val="kk-KZ"/>
        </w:rPr>
        <w:t>әлеуметтік-экономикалық дамуының қорытындысы</w:t>
      </w:r>
    </w:p>
    <w:p w:rsidR="00146330" w:rsidRPr="0040429A" w:rsidRDefault="00146330" w:rsidP="00B777E8">
      <w:pPr>
        <w:pStyle w:val="ad"/>
        <w:spacing w:after="0" w:line="240" w:lineRule="auto"/>
        <w:ind w:left="0" w:firstLine="567"/>
        <w:jc w:val="center"/>
        <w:rPr>
          <w:rFonts w:ascii="Times New Roman" w:hAnsi="Times New Roman"/>
          <w:b/>
          <w:sz w:val="28"/>
          <w:szCs w:val="28"/>
          <w:lang w:val="kk-KZ"/>
        </w:rPr>
      </w:pPr>
    </w:p>
    <w:p w:rsidR="00C43C6E" w:rsidRPr="006B5992" w:rsidRDefault="00C43C6E" w:rsidP="00C43C6E">
      <w:pPr>
        <w:ind w:firstLine="567"/>
        <w:jc w:val="both"/>
        <w:rPr>
          <w:rFonts w:ascii="Calibri" w:hAnsi="Calibri" w:cs="Calibri"/>
          <w:sz w:val="28"/>
          <w:szCs w:val="28"/>
          <w:lang w:val="kk-KZ" w:eastAsia="en-US"/>
        </w:rPr>
      </w:pPr>
      <w:r w:rsidRPr="006B5992">
        <w:rPr>
          <w:rFonts w:cs="Calibri"/>
          <w:b/>
          <w:sz w:val="28"/>
          <w:szCs w:val="28"/>
          <w:lang w:val="kk-KZ" w:eastAsia="en-US"/>
        </w:rPr>
        <w:t>Өнеркәсіп.</w:t>
      </w:r>
      <w:r w:rsidRPr="006B5992">
        <w:rPr>
          <w:rFonts w:cs="Calibri"/>
          <w:sz w:val="28"/>
          <w:szCs w:val="28"/>
          <w:lang w:val="kk-KZ" w:eastAsia="en-US"/>
        </w:rPr>
        <w:t xml:space="preserve"> 2021 жылдың қаңтар</w:t>
      </w:r>
      <w:r w:rsidRPr="006B5992">
        <w:rPr>
          <w:bCs/>
          <w:sz w:val="28"/>
          <w:szCs w:val="28"/>
          <w:lang w:val="kk-KZ"/>
        </w:rPr>
        <w:t>-маусымында</w:t>
      </w:r>
      <w:r w:rsidR="006B5992" w:rsidRPr="006B5992">
        <w:rPr>
          <w:bCs/>
          <w:sz w:val="28"/>
          <w:szCs w:val="28"/>
          <w:lang w:val="kk-KZ"/>
        </w:rPr>
        <w:t xml:space="preserve"> </w:t>
      </w:r>
      <w:r w:rsidRPr="006B5992">
        <w:rPr>
          <w:sz w:val="28"/>
          <w:szCs w:val="28"/>
          <w:lang w:val="kk-KZ"/>
        </w:rPr>
        <w:t xml:space="preserve">281,9 </w:t>
      </w:r>
      <w:r w:rsidRPr="006B5992">
        <w:rPr>
          <w:rFonts w:cs="Calibri"/>
          <w:sz w:val="28"/>
          <w:szCs w:val="28"/>
          <w:lang w:val="kk-KZ" w:eastAsia="en-US"/>
        </w:rPr>
        <w:t>млрд. теңгеге өнеркәсіп өнімдері өндірілді. Нақты көлем индексі – 107,3%.</w:t>
      </w:r>
    </w:p>
    <w:p w:rsidR="00C43C6E" w:rsidRPr="006B5992" w:rsidRDefault="00C43C6E" w:rsidP="00C43C6E">
      <w:pPr>
        <w:tabs>
          <w:tab w:val="left" w:pos="-3828"/>
        </w:tabs>
        <w:ind w:firstLine="567"/>
        <w:jc w:val="both"/>
        <w:rPr>
          <w:i/>
          <w:sz w:val="28"/>
          <w:szCs w:val="28"/>
          <w:lang w:val="kk-KZ"/>
        </w:rPr>
      </w:pPr>
      <w:r w:rsidRPr="006B5992">
        <w:rPr>
          <w:sz w:val="28"/>
          <w:szCs w:val="28"/>
          <w:lang w:val="kk-KZ"/>
        </w:rPr>
        <w:t xml:space="preserve">Кен өндіру өнеркәсібі және карьерлерді қазуда – 3,2%-ға </w:t>
      </w:r>
      <w:r w:rsidRPr="006B5992">
        <w:rPr>
          <w:i/>
          <w:sz w:val="28"/>
          <w:szCs w:val="28"/>
          <w:lang w:val="kk-KZ"/>
        </w:rPr>
        <w:t xml:space="preserve">(27,2 млрд. теңге), </w:t>
      </w:r>
      <w:r w:rsidRPr="006B5992">
        <w:rPr>
          <w:rFonts w:eastAsia="Times New Roman"/>
          <w:sz w:val="28"/>
          <w:szCs w:val="28"/>
          <w:lang w:val="kk-KZ"/>
        </w:rPr>
        <w:t xml:space="preserve">өңдеу өнеркәсібі – </w:t>
      </w:r>
      <w:r w:rsidRPr="006B5992">
        <w:rPr>
          <w:sz w:val="28"/>
          <w:szCs w:val="28"/>
          <w:lang w:val="kk-KZ"/>
        </w:rPr>
        <w:t xml:space="preserve">9,1%-ға </w:t>
      </w:r>
      <w:r w:rsidRPr="006B5992">
        <w:rPr>
          <w:i/>
          <w:sz w:val="28"/>
          <w:szCs w:val="28"/>
          <w:lang w:val="kk-KZ"/>
        </w:rPr>
        <w:t>(208,7 млрд. теңге)</w:t>
      </w:r>
      <w:r w:rsidRPr="006B5992">
        <w:rPr>
          <w:rFonts w:eastAsia="Times New Roman"/>
          <w:sz w:val="28"/>
          <w:szCs w:val="28"/>
          <w:lang w:val="kk-KZ"/>
        </w:rPr>
        <w:t xml:space="preserve">, </w:t>
      </w:r>
      <w:r w:rsidRPr="006B5992">
        <w:rPr>
          <w:sz w:val="28"/>
          <w:szCs w:val="28"/>
          <w:lang w:val="kk-KZ"/>
        </w:rPr>
        <w:t xml:space="preserve">электр энергиясымен, газбен, бумен, ыстық сумен және кондиционерленген ауамен жабдықтау – 2,8%-ға </w:t>
      </w:r>
      <w:r w:rsidRPr="006B5992">
        <w:rPr>
          <w:i/>
          <w:sz w:val="28"/>
          <w:szCs w:val="28"/>
          <w:lang w:val="kk-KZ"/>
        </w:rPr>
        <w:t>(43,1 млрд. теңге)</w:t>
      </w:r>
      <w:r w:rsidRPr="006B5992">
        <w:rPr>
          <w:sz w:val="28"/>
          <w:szCs w:val="28"/>
          <w:lang w:val="kk-KZ"/>
        </w:rPr>
        <w:t>,</w:t>
      </w:r>
      <w:r w:rsidR="006B5992" w:rsidRPr="006B5992">
        <w:rPr>
          <w:sz w:val="28"/>
          <w:szCs w:val="28"/>
          <w:lang w:val="kk-KZ"/>
        </w:rPr>
        <w:t xml:space="preserve"> </w:t>
      </w:r>
      <w:r w:rsidRPr="006B5992">
        <w:rPr>
          <w:sz w:val="28"/>
          <w:szCs w:val="28"/>
          <w:lang w:val="kk-KZ"/>
        </w:rPr>
        <w:t xml:space="preserve">сумен жабдықтау, қалдықтарды жинау, өңдеу және жою, ластануды жою бойынша қызметтер – 16,7%-ға </w:t>
      </w:r>
      <w:r w:rsidRPr="006B5992">
        <w:rPr>
          <w:i/>
          <w:sz w:val="28"/>
          <w:szCs w:val="28"/>
          <w:lang w:val="kk-KZ"/>
        </w:rPr>
        <w:t xml:space="preserve">(2,9 млрд. теңге) </w:t>
      </w:r>
      <w:r w:rsidRPr="006B5992">
        <w:rPr>
          <w:sz w:val="28"/>
          <w:szCs w:val="28"/>
          <w:lang w:val="kk-KZ"/>
        </w:rPr>
        <w:t>өсуі байқалады.</w:t>
      </w:r>
    </w:p>
    <w:p w:rsidR="00C43C6E" w:rsidRPr="006B5992" w:rsidRDefault="00C43C6E" w:rsidP="00C43C6E">
      <w:pPr>
        <w:ind w:firstLine="567"/>
        <w:jc w:val="both"/>
        <w:rPr>
          <w:sz w:val="28"/>
          <w:szCs w:val="28"/>
          <w:lang w:val="kk-KZ"/>
        </w:rPr>
      </w:pPr>
      <w:r w:rsidRPr="006B5992">
        <w:rPr>
          <w:sz w:val="28"/>
          <w:szCs w:val="28"/>
          <w:lang w:val="kk-KZ"/>
        </w:rPr>
        <w:t>2021 жылы инвестициялар көлемі 438,4 млрд. теңгеге, 3067 жаңа жұмыс орындары құрылатын 13 жобаны іске асыру жоспарлануда, оның ішінде:</w:t>
      </w:r>
    </w:p>
    <w:p w:rsidR="00C43C6E" w:rsidRPr="006B5992" w:rsidRDefault="00C43C6E" w:rsidP="00C43C6E">
      <w:pPr>
        <w:ind w:firstLine="567"/>
        <w:jc w:val="both"/>
        <w:rPr>
          <w:i/>
          <w:sz w:val="28"/>
          <w:szCs w:val="28"/>
          <w:lang w:val="kk-KZ"/>
        </w:rPr>
      </w:pPr>
      <w:r w:rsidRPr="006B5992">
        <w:rPr>
          <w:i/>
          <w:sz w:val="28"/>
          <w:szCs w:val="28"/>
          <w:lang w:val="kk-KZ"/>
        </w:rPr>
        <w:t xml:space="preserve"> («Kisc» ЖШС-гі - құю цехын жаңғырту, «Жабатаева Л.К.»                                   ЖК - консерві өндірісін ұйымдастыру және көкөніс қоймасын салу,                  «BioVet KZ» ЖШС-гі - GMP және GLP стандартындағы ветеринариялық препараттарды өндіру бойынша биокомбинат салу, «Turan Industry»                  ЖШС-гі табиғи тастан қаптау плитасын өндіру зауытын салу,</w:t>
      </w:r>
      <w:r w:rsidR="006B5992" w:rsidRPr="006B5992">
        <w:rPr>
          <w:i/>
          <w:sz w:val="28"/>
          <w:szCs w:val="28"/>
          <w:lang w:val="kk-KZ"/>
        </w:rPr>
        <w:t xml:space="preserve"> «KORDAY FISH» ЖШС</w:t>
      </w:r>
      <w:r w:rsidRPr="006B5992">
        <w:rPr>
          <w:i/>
          <w:sz w:val="28"/>
          <w:szCs w:val="28"/>
          <w:lang w:val="kk-KZ"/>
        </w:rPr>
        <w:t>-гі балық өнімдерін өндіру және консервілеу, «Golden Compass</w:t>
      </w:r>
      <w:r w:rsidR="006B5992" w:rsidRPr="006B5992">
        <w:rPr>
          <w:i/>
          <w:sz w:val="28"/>
          <w:szCs w:val="28"/>
          <w:lang w:val="kk-KZ"/>
        </w:rPr>
        <w:t xml:space="preserve"> </w:t>
      </w:r>
      <w:r w:rsidRPr="006B5992">
        <w:rPr>
          <w:i/>
          <w:sz w:val="28"/>
          <w:szCs w:val="28"/>
          <w:lang w:val="kk-KZ"/>
        </w:rPr>
        <w:t>Capital» АҚ -ы  құрамында алтыны бар кенді қайта өңдеу фабрикасын сал</w:t>
      </w:r>
      <w:r w:rsidR="006B5992" w:rsidRPr="006B5992">
        <w:rPr>
          <w:i/>
          <w:sz w:val="28"/>
          <w:szCs w:val="28"/>
          <w:lang w:val="kk-KZ"/>
        </w:rPr>
        <w:t>у</w:t>
      </w:r>
      <w:r w:rsidRPr="006B5992">
        <w:rPr>
          <w:i/>
          <w:sz w:val="28"/>
          <w:szCs w:val="28"/>
          <w:lang w:val="kk-KZ"/>
        </w:rPr>
        <w:t>» (ІІ кезең),</w:t>
      </w:r>
      <w:r w:rsidR="006B5992" w:rsidRPr="006B5992">
        <w:rPr>
          <w:i/>
          <w:sz w:val="28"/>
          <w:szCs w:val="28"/>
          <w:lang w:val="kk-KZ"/>
        </w:rPr>
        <w:t xml:space="preserve"> </w:t>
      </w:r>
      <w:r w:rsidRPr="006B5992">
        <w:rPr>
          <w:i/>
          <w:sz w:val="28"/>
          <w:szCs w:val="28"/>
          <w:lang w:val="kk-KZ"/>
        </w:rPr>
        <w:t>«BestYard» ЖШС-гі - балық өнімдерін өңдеу зауыты, «AQMOL 2025» ЖШС-гі  - сүт өңдеу және ірімшік өндіру бойынша сүт цехын кеңейту, «ХИМ-плюс» ЖШС-нің еншілес компаниясы» - «Тараз химиялық паркі» АЭА аумағында «глифосат (гербицид) өндірісі» және «үш хлорлы фосфор өндірісі» интеграцияланған химиялық кешені, «ЕвроХим-тыңайтқыштар» ЖШС-гі - минералды тыңайтқыштар өндіретін химия зауытын салу,</w:t>
      </w:r>
      <w:r w:rsidR="006B5992" w:rsidRPr="006B5992">
        <w:rPr>
          <w:i/>
          <w:sz w:val="28"/>
          <w:szCs w:val="28"/>
          <w:lang w:val="kk-KZ"/>
        </w:rPr>
        <w:t xml:space="preserve"> </w:t>
      </w:r>
      <w:r w:rsidRPr="006B5992">
        <w:rPr>
          <w:i/>
          <w:sz w:val="28"/>
          <w:szCs w:val="28"/>
          <w:lang w:val="kk-KZ"/>
        </w:rPr>
        <w:t xml:space="preserve">«Мухиев Е.Қ» ЖК – «темір бетон бұйымдары» зауытының құрылысы, «Satellie GS» ЖШС - Мыңарал кен орнының құрамында алтын бар кенді өндіру және байыту бойынша зауыт құрылысы, «Kazstonebox» ЖШС - гофрирленген картон және тас қағаздан дайын қаптама өндіру). </w:t>
      </w:r>
    </w:p>
    <w:p w:rsidR="00C43C6E" w:rsidRPr="006B5992" w:rsidRDefault="00C43C6E" w:rsidP="006B5992">
      <w:pPr>
        <w:pBdr>
          <w:bottom w:val="single" w:sz="4" w:space="1" w:color="FFFFFF"/>
        </w:pBdr>
        <w:ind w:firstLine="567"/>
        <w:jc w:val="both"/>
        <w:rPr>
          <w:i/>
          <w:sz w:val="28"/>
          <w:szCs w:val="28"/>
          <w:lang w:val="kk-KZ"/>
        </w:rPr>
      </w:pPr>
      <w:r w:rsidRPr="006B5992">
        <w:rPr>
          <w:b/>
          <w:sz w:val="28"/>
          <w:szCs w:val="28"/>
          <w:lang w:val="kk-KZ"/>
        </w:rPr>
        <w:t xml:space="preserve">Ауыл шаруашылығы. </w:t>
      </w:r>
      <w:r w:rsidRPr="006B5992">
        <w:rPr>
          <w:bCs/>
          <w:sz w:val="28"/>
          <w:szCs w:val="28"/>
          <w:lang w:val="kk-KZ"/>
        </w:rPr>
        <w:t>Ауыл</w:t>
      </w:r>
      <w:r w:rsidRPr="006B5992">
        <w:rPr>
          <w:sz w:val="28"/>
          <w:szCs w:val="28"/>
          <w:lang w:val="kk-KZ"/>
        </w:rPr>
        <w:t xml:space="preserve"> шаруашылығының </w:t>
      </w:r>
      <w:r w:rsidRPr="006B5992">
        <w:rPr>
          <w:bCs/>
          <w:sz w:val="28"/>
          <w:szCs w:val="28"/>
          <w:lang w:val="kk-KZ"/>
        </w:rPr>
        <w:t xml:space="preserve">жалпы </w:t>
      </w:r>
      <w:r w:rsidRPr="006B5992">
        <w:rPr>
          <w:sz w:val="28"/>
          <w:szCs w:val="28"/>
          <w:lang w:val="kk-KZ"/>
        </w:rPr>
        <w:t xml:space="preserve">өнім көлемі 2021 жылдың </w:t>
      </w:r>
      <w:r w:rsidRPr="006B5992">
        <w:rPr>
          <w:rFonts w:cs="Calibri"/>
          <w:sz w:val="28"/>
          <w:szCs w:val="28"/>
          <w:lang w:val="kk-KZ" w:eastAsia="en-US"/>
        </w:rPr>
        <w:t>қаңтар</w:t>
      </w:r>
      <w:r w:rsidR="00150391" w:rsidRPr="006B5992">
        <w:rPr>
          <w:bCs/>
          <w:sz w:val="28"/>
          <w:szCs w:val="28"/>
          <w:lang w:val="kk-KZ"/>
        </w:rPr>
        <w:t>-м</w:t>
      </w:r>
      <w:r w:rsidRPr="006B5992">
        <w:rPr>
          <w:bCs/>
          <w:sz w:val="28"/>
          <w:szCs w:val="28"/>
          <w:lang w:val="kk-KZ"/>
        </w:rPr>
        <w:t>аусымында  77,2</w:t>
      </w:r>
      <w:r w:rsidRPr="006B5992">
        <w:rPr>
          <w:sz w:val="28"/>
          <w:szCs w:val="28"/>
          <w:lang w:val="kk-KZ"/>
        </w:rPr>
        <w:t xml:space="preserve"> млрд.теңгені немесе 2020 жылдың тиісті кезеңіне 104,3%-ды құрады, оның ішінде өсімдік шаруашылығы өнімінің көлемі – 3,2 млрд. теңге </w:t>
      </w:r>
      <w:r w:rsidRPr="006B5992">
        <w:rPr>
          <w:i/>
          <w:sz w:val="28"/>
          <w:szCs w:val="28"/>
          <w:lang w:val="kk-KZ"/>
        </w:rPr>
        <w:t>(НКИ – 104,5%),</w:t>
      </w:r>
      <w:r w:rsidRPr="006B5992">
        <w:rPr>
          <w:sz w:val="28"/>
          <w:szCs w:val="28"/>
          <w:lang w:val="kk-KZ"/>
        </w:rPr>
        <w:t xml:space="preserve"> мал шаруашылығы – 73,9 млрд. теңге </w:t>
      </w:r>
      <w:r w:rsidRPr="006B5992">
        <w:rPr>
          <w:i/>
          <w:sz w:val="28"/>
          <w:szCs w:val="28"/>
          <w:lang w:val="kk-KZ"/>
        </w:rPr>
        <w:t>(НКИ – 104,3%).</w:t>
      </w:r>
    </w:p>
    <w:p w:rsidR="00C43C6E" w:rsidRPr="006B5992" w:rsidRDefault="00C43C6E" w:rsidP="00C43C6E">
      <w:pPr>
        <w:ind w:firstLine="567"/>
        <w:jc w:val="both"/>
        <w:rPr>
          <w:i/>
          <w:sz w:val="28"/>
          <w:szCs w:val="28"/>
          <w:lang w:val="kk-KZ"/>
        </w:rPr>
      </w:pPr>
      <w:r w:rsidRPr="006B5992">
        <w:rPr>
          <w:sz w:val="28"/>
          <w:szCs w:val="28"/>
          <w:lang w:val="kk-KZ"/>
        </w:rPr>
        <w:t xml:space="preserve">Өсімдік шаруашылығында ауыл шаруашылығы дақылдарының егістігін 768 мың га алаңға орналастыру жоспарлануда. </w:t>
      </w:r>
      <w:r w:rsidRPr="006B5992">
        <w:rPr>
          <w:color w:val="000000"/>
          <w:sz w:val="28"/>
          <w:szCs w:val="28"/>
          <w:lang w:val="kk-KZ"/>
        </w:rPr>
        <w:t xml:space="preserve">2021 жылдың </w:t>
      </w:r>
      <w:r w:rsidR="006B5992" w:rsidRPr="006B5992">
        <w:rPr>
          <w:color w:val="000000"/>
          <w:sz w:val="28"/>
          <w:szCs w:val="28"/>
          <w:lang w:val="kk-KZ"/>
        </w:rPr>
        <w:t xml:space="preserve">                                        </w:t>
      </w:r>
      <w:r w:rsidRPr="00F0782F">
        <w:rPr>
          <w:sz w:val="28"/>
          <w:szCs w:val="28"/>
          <w:lang w:val="kk-KZ"/>
        </w:rPr>
        <w:t xml:space="preserve">1 </w:t>
      </w:r>
      <w:r w:rsidRPr="00F0782F">
        <w:rPr>
          <w:bCs/>
          <w:sz w:val="28"/>
          <w:szCs w:val="28"/>
          <w:lang w:val="kk-KZ"/>
        </w:rPr>
        <w:t xml:space="preserve">маусымындағы </w:t>
      </w:r>
      <w:r w:rsidRPr="00F0782F">
        <w:rPr>
          <w:sz w:val="28"/>
          <w:szCs w:val="28"/>
          <w:lang w:val="kk-KZ"/>
        </w:rPr>
        <w:t xml:space="preserve"> жағдай</w:t>
      </w:r>
      <w:r w:rsidRPr="006B5992">
        <w:rPr>
          <w:color w:val="000000"/>
          <w:sz w:val="28"/>
          <w:szCs w:val="28"/>
          <w:lang w:val="kk-KZ"/>
        </w:rPr>
        <w:t xml:space="preserve"> бойынша масақты дәнді дақылдар 404,4 мың га алқапқа себілді, майлы дақылдар – 59,2 мың га, қант қызылшасы - 5,6 мың га, бақша дақылдары – 15,0 мың га, картоп – 11,5 мың га, жемшөптік дақылдар – 230,1 мың га, көкөніс– 42,6 мың га.</w:t>
      </w:r>
    </w:p>
    <w:p w:rsidR="00C43C6E" w:rsidRPr="006B5992" w:rsidRDefault="00C43C6E" w:rsidP="00C43C6E">
      <w:pPr>
        <w:pBdr>
          <w:bottom w:val="single" w:sz="4" w:space="30" w:color="FFFFFF"/>
        </w:pBdr>
        <w:ind w:firstLine="567"/>
        <w:jc w:val="both"/>
        <w:rPr>
          <w:sz w:val="28"/>
          <w:szCs w:val="28"/>
          <w:lang w:val="kk-KZ"/>
        </w:rPr>
      </w:pPr>
      <w:r w:rsidRPr="006B5992">
        <w:rPr>
          <w:sz w:val="28"/>
          <w:szCs w:val="28"/>
          <w:lang w:val="kk-KZ"/>
        </w:rPr>
        <w:lastRenderedPageBreak/>
        <w:t xml:space="preserve">Шаруашылықтың барлық санаттарында 58,9 мың тонна ет                              </w:t>
      </w:r>
      <w:r w:rsidRPr="006B5992">
        <w:rPr>
          <w:i/>
          <w:sz w:val="28"/>
          <w:szCs w:val="28"/>
          <w:lang w:val="kk-KZ"/>
        </w:rPr>
        <w:t>(тірі салмақта)</w:t>
      </w:r>
      <w:r w:rsidRPr="006B5992">
        <w:rPr>
          <w:sz w:val="28"/>
          <w:szCs w:val="28"/>
          <w:lang w:val="kk-KZ"/>
        </w:rPr>
        <w:t xml:space="preserve"> өндірілді немесе 2020 жылдың қаңтар-</w:t>
      </w:r>
      <w:r w:rsidRPr="006B5992">
        <w:rPr>
          <w:bCs/>
          <w:sz w:val="28"/>
          <w:szCs w:val="28"/>
          <w:lang w:val="kk-KZ"/>
        </w:rPr>
        <w:t xml:space="preserve"> маусымына</w:t>
      </w:r>
      <w:r w:rsidRPr="006B5992">
        <w:rPr>
          <w:sz w:val="28"/>
          <w:szCs w:val="28"/>
          <w:lang w:val="kk-KZ"/>
        </w:rPr>
        <w:t xml:space="preserve"> 106,0%, сүт – 156,8 мың тонна </w:t>
      </w:r>
      <w:r w:rsidRPr="006B5992">
        <w:rPr>
          <w:i/>
          <w:sz w:val="28"/>
          <w:szCs w:val="28"/>
          <w:lang w:val="kk-KZ"/>
        </w:rPr>
        <w:t>(101,6%),</w:t>
      </w:r>
      <w:r w:rsidRPr="006B5992">
        <w:rPr>
          <w:sz w:val="28"/>
          <w:szCs w:val="28"/>
          <w:lang w:val="kk-KZ"/>
        </w:rPr>
        <w:t xml:space="preserve"> жұмыртқа – 65,8  млн. дана </w:t>
      </w:r>
      <w:r w:rsidRPr="006B5992">
        <w:rPr>
          <w:i/>
          <w:sz w:val="28"/>
          <w:szCs w:val="28"/>
          <w:lang w:val="kk-KZ"/>
        </w:rPr>
        <w:t>(106,4%).</w:t>
      </w:r>
    </w:p>
    <w:p w:rsidR="00C43C6E" w:rsidRPr="006B5992" w:rsidRDefault="00C43C6E" w:rsidP="00C43C6E">
      <w:pPr>
        <w:pBdr>
          <w:bottom w:val="single" w:sz="4" w:space="30" w:color="FFFFFF"/>
        </w:pBdr>
        <w:ind w:firstLine="567"/>
        <w:jc w:val="both"/>
        <w:rPr>
          <w:sz w:val="28"/>
          <w:szCs w:val="28"/>
          <w:lang w:val="kk-KZ"/>
        </w:rPr>
      </w:pPr>
      <w:r w:rsidRPr="006B5992">
        <w:rPr>
          <w:sz w:val="28"/>
          <w:szCs w:val="28"/>
          <w:lang w:val="kk-KZ"/>
        </w:rPr>
        <w:t xml:space="preserve">МІҚ саны 2020 жылдың тиісті кезеңіне 10,4%-ға </w:t>
      </w:r>
      <w:r w:rsidRPr="006B5992">
        <w:rPr>
          <w:i/>
          <w:sz w:val="28"/>
          <w:szCs w:val="28"/>
          <w:lang w:val="kk-KZ"/>
        </w:rPr>
        <w:t>(533,7 мың бас)</w:t>
      </w:r>
      <w:r w:rsidRPr="006B5992">
        <w:rPr>
          <w:sz w:val="28"/>
          <w:szCs w:val="28"/>
          <w:lang w:val="kk-KZ"/>
        </w:rPr>
        <w:t xml:space="preserve">,                    қой – 3,7%-ға </w:t>
      </w:r>
      <w:r w:rsidRPr="006B5992">
        <w:rPr>
          <w:i/>
          <w:sz w:val="28"/>
          <w:szCs w:val="28"/>
          <w:lang w:val="kk-KZ"/>
        </w:rPr>
        <w:t>(3390,5 мың бас)</w:t>
      </w:r>
      <w:r w:rsidRPr="006B5992">
        <w:rPr>
          <w:sz w:val="28"/>
          <w:szCs w:val="28"/>
          <w:lang w:val="kk-KZ"/>
        </w:rPr>
        <w:t xml:space="preserve">, жылқы – 5,4%-ға </w:t>
      </w:r>
      <w:r w:rsidRPr="006B5992">
        <w:rPr>
          <w:i/>
          <w:sz w:val="28"/>
          <w:szCs w:val="28"/>
          <w:lang w:val="kk-KZ"/>
        </w:rPr>
        <w:t>(165,1 мың бас),</w:t>
      </w:r>
      <w:r w:rsidRPr="006B5992">
        <w:rPr>
          <w:sz w:val="28"/>
          <w:szCs w:val="28"/>
          <w:lang w:val="kk-KZ"/>
        </w:rPr>
        <w:t xml:space="preserve"> құс саны – 10,9%-ға </w:t>
      </w:r>
      <w:r w:rsidRPr="006B5992">
        <w:rPr>
          <w:i/>
          <w:sz w:val="28"/>
          <w:szCs w:val="28"/>
          <w:lang w:val="kk-KZ"/>
        </w:rPr>
        <w:t xml:space="preserve">(1742,8 мың бас) </w:t>
      </w:r>
      <w:r w:rsidRPr="006B5992">
        <w:rPr>
          <w:sz w:val="28"/>
          <w:szCs w:val="28"/>
          <w:lang w:val="kk-KZ"/>
        </w:rPr>
        <w:t xml:space="preserve">өсті.                             </w:t>
      </w:r>
    </w:p>
    <w:p w:rsidR="0009767A" w:rsidRPr="006B5992" w:rsidRDefault="0009767A" w:rsidP="0009767A">
      <w:pPr>
        <w:pBdr>
          <w:bottom w:val="single" w:sz="4" w:space="30" w:color="FFFFFF"/>
        </w:pBdr>
        <w:ind w:firstLine="567"/>
        <w:jc w:val="both"/>
        <w:rPr>
          <w:sz w:val="28"/>
          <w:szCs w:val="28"/>
          <w:lang w:val="kk-KZ"/>
        </w:rPr>
      </w:pPr>
      <w:r w:rsidRPr="006B5992">
        <w:rPr>
          <w:sz w:val="28"/>
          <w:szCs w:val="28"/>
          <w:lang w:val="kk-KZ"/>
        </w:rPr>
        <w:t>Агроөнеркәсіптік кешенді қолдауға 2021 жылы</w:t>
      </w:r>
      <w:r w:rsidR="006B5992" w:rsidRPr="006B5992">
        <w:rPr>
          <w:sz w:val="28"/>
          <w:szCs w:val="28"/>
          <w:lang w:val="kk-KZ"/>
        </w:rPr>
        <w:t xml:space="preserve"> </w:t>
      </w:r>
      <w:r w:rsidR="00DC0996" w:rsidRPr="006B5992">
        <w:rPr>
          <w:sz w:val="28"/>
          <w:szCs w:val="28"/>
          <w:lang w:val="kk-KZ"/>
        </w:rPr>
        <w:t xml:space="preserve">19125,4 </w:t>
      </w:r>
      <w:r w:rsidRPr="006B5992">
        <w:rPr>
          <w:sz w:val="28"/>
          <w:szCs w:val="28"/>
          <w:lang w:val="kk-KZ"/>
        </w:rPr>
        <w:t>млн.теңге, оның ішінде республикалық бюджеттен</w:t>
      </w:r>
      <w:r w:rsidR="006B5992" w:rsidRPr="006B5992">
        <w:rPr>
          <w:sz w:val="28"/>
          <w:szCs w:val="28"/>
          <w:lang w:val="kk-KZ"/>
        </w:rPr>
        <w:t xml:space="preserve"> - </w:t>
      </w:r>
      <w:r w:rsidR="00DC0996" w:rsidRPr="006B5992">
        <w:rPr>
          <w:sz w:val="28"/>
          <w:szCs w:val="28"/>
          <w:lang w:val="kk-KZ"/>
        </w:rPr>
        <w:t>9179,0</w:t>
      </w:r>
      <w:r w:rsidRPr="006B5992">
        <w:rPr>
          <w:sz w:val="28"/>
          <w:szCs w:val="28"/>
          <w:lang w:val="kk-KZ"/>
        </w:rPr>
        <w:t xml:space="preserve"> млн. теңге,</w:t>
      </w:r>
      <w:r w:rsidR="006B5992" w:rsidRPr="006B5992">
        <w:rPr>
          <w:sz w:val="28"/>
          <w:szCs w:val="28"/>
          <w:lang w:val="kk-KZ"/>
        </w:rPr>
        <w:t xml:space="preserve"> </w:t>
      </w:r>
      <w:r w:rsidRPr="006B5992">
        <w:rPr>
          <w:sz w:val="28"/>
          <w:szCs w:val="28"/>
          <w:lang w:val="kk-KZ"/>
        </w:rPr>
        <w:t>жергілікті бюджеттен</w:t>
      </w:r>
      <w:r w:rsidR="006B5992" w:rsidRPr="006B5992">
        <w:rPr>
          <w:sz w:val="28"/>
          <w:szCs w:val="28"/>
          <w:lang w:val="kk-KZ"/>
        </w:rPr>
        <w:t xml:space="preserve"> - </w:t>
      </w:r>
      <w:r w:rsidRPr="006B5992">
        <w:rPr>
          <w:sz w:val="28"/>
          <w:szCs w:val="28"/>
          <w:lang w:val="kk-KZ"/>
        </w:rPr>
        <w:t>99</w:t>
      </w:r>
      <w:r w:rsidR="00DC0996" w:rsidRPr="006B5992">
        <w:rPr>
          <w:sz w:val="28"/>
          <w:szCs w:val="28"/>
          <w:lang w:val="kk-KZ"/>
        </w:rPr>
        <w:t>46,4</w:t>
      </w:r>
      <w:r w:rsidRPr="006B5992">
        <w:rPr>
          <w:sz w:val="28"/>
          <w:szCs w:val="28"/>
          <w:lang w:val="kk-KZ"/>
        </w:rPr>
        <w:t xml:space="preserve"> млн. теңге субсидия көзделген.</w:t>
      </w:r>
    </w:p>
    <w:p w:rsidR="0009767A" w:rsidRPr="006B5992" w:rsidRDefault="0009767A" w:rsidP="009A3613">
      <w:pPr>
        <w:pBdr>
          <w:bottom w:val="single" w:sz="4" w:space="30" w:color="FFFFFF"/>
        </w:pBdr>
        <w:ind w:firstLine="567"/>
        <w:jc w:val="both"/>
        <w:rPr>
          <w:sz w:val="28"/>
          <w:szCs w:val="28"/>
          <w:lang w:val="kk-KZ"/>
        </w:rPr>
      </w:pPr>
      <w:r w:rsidRPr="006B5992">
        <w:rPr>
          <w:sz w:val="28"/>
          <w:szCs w:val="28"/>
          <w:lang w:val="kk-KZ"/>
        </w:rPr>
        <w:t xml:space="preserve">2021 жылдың 1 </w:t>
      </w:r>
      <w:r w:rsidR="006D1DA5" w:rsidRPr="006B5992">
        <w:rPr>
          <w:sz w:val="28"/>
          <w:szCs w:val="28"/>
          <w:lang w:val="kk-KZ"/>
        </w:rPr>
        <w:t>шілде</w:t>
      </w:r>
      <w:r w:rsidR="006B5992" w:rsidRPr="006B5992">
        <w:rPr>
          <w:sz w:val="28"/>
          <w:szCs w:val="28"/>
          <w:lang w:val="kk-KZ"/>
        </w:rPr>
        <w:t xml:space="preserve">сіне </w:t>
      </w:r>
      <w:r w:rsidR="006D1DA5" w:rsidRPr="006B5992">
        <w:rPr>
          <w:sz w:val="28"/>
          <w:szCs w:val="28"/>
          <w:lang w:val="kk-KZ"/>
        </w:rPr>
        <w:t>7</w:t>
      </w:r>
      <w:r w:rsidR="00DC0996" w:rsidRPr="006B5992">
        <w:rPr>
          <w:sz w:val="28"/>
          <w:szCs w:val="28"/>
          <w:lang w:val="kk-KZ"/>
        </w:rPr>
        <w:t> 534,1</w:t>
      </w:r>
      <w:r w:rsidRPr="006B5992">
        <w:rPr>
          <w:sz w:val="28"/>
          <w:szCs w:val="28"/>
          <w:lang w:val="kk-KZ"/>
        </w:rPr>
        <w:t xml:space="preserve"> млн.теңге игерілді. Оның ішінде республикалық бюджеттен берілетін трансферттер есебінен</w:t>
      </w:r>
      <w:r w:rsidR="006B5992" w:rsidRPr="006B5992">
        <w:rPr>
          <w:sz w:val="28"/>
          <w:szCs w:val="28"/>
          <w:lang w:val="kk-KZ"/>
        </w:rPr>
        <w:t xml:space="preserve"> - </w:t>
      </w:r>
      <w:r w:rsidR="00DC0996" w:rsidRPr="006B5992">
        <w:rPr>
          <w:sz w:val="28"/>
          <w:szCs w:val="28"/>
          <w:lang w:val="kk-KZ"/>
        </w:rPr>
        <w:t>2524,4</w:t>
      </w:r>
      <w:r w:rsidRPr="006B5992">
        <w:rPr>
          <w:sz w:val="28"/>
          <w:szCs w:val="28"/>
          <w:lang w:val="kk-KZ"/>
        </w:rPr>
        <w:t xml:space="preserve"> млн.теңге, жергілікті бюджеттен</w:t>
      </w:r>
      <w:r w:rsidR="006B5992" w:rsidRPr="006B5992">
        <w:rPr>
          <w:sz w:val="28"/>
          <w:szCs w:val="28"/>
          <w:lang w:val="kk-KZ"/>
        </w:rPr>
        <w:t xml:space="preserve"> - </w:t>
      </w:r>
      <w:r w:rsidR="006D1DA5" w:rsidRPr="006B5992">
        <w:rPr>
          <w:sz w:val="28"/>
          <w:szCs w:val="28"/>
          <w:lang w:val="kk-KZ"/>
        </w:rPr>
        <w:t>5 009,7</w:t>
      </w:r>
      <w:r w:rsidRPr="006B5992">
        <w:rPr>
          <w:sz w:val="28"/>
          <w:szCs w:val="28"/>
          <w:lang w:val="kk-KZ"/>
        </w:rPr>
        <w:t xml:space="preserve"> млн. теңге.</w:t>
      </w:r>
    </w:p>
    <w:p w:rsidR="00C43C6E" w:rsidRPr="006B5992" w:rsidRDefault="00C43C6E" w:rsidP="00C43C6E">
      <w:pPr>
        <w:pBdr>
          <w:bottom w:val="single" w:sz="4" w:space="30" w:color="FFFFFF"/>
        </w:pBdr>
        <w:ind w:firstLine="567"/>
        <w:jc w:val="both"/>
        <w:rPr>
          <w:rFonts w:eastAsia="Times New Roman"/>
          <w:sz w:val="28"/>
          <w:szCs w:val="28"/>
          <w:lang w:val="kk-KZ"/>
        </w:rPr>
      </w:pPr>
      <w:r w:rsidRPr="006B5992">
        <w:rPr>
          <w:b/>
          <w:sz w:val="28"/>
          <w:szCs w:val="28"/>
          <w:lang w:val="kk-KZ"/>
        </w:rPr>
        <w:t>Шағын және орта кәсіпкерлік</w:t>
      </w:r>
      <w:r w:rsidRPr="006B5992">
        <w:rPr>
          <w:sz w:val="28"/>
          <w:szCs w:val="28"/>
          <w:lang w:val="kk-KZ"/>
        </w:rPr>
        <w:t>. Ж</w:t>
      </w:r>
      <w:r w:rsidRPr="006B5992">
        <w:rPr>
          <w:rFonts w:eastAsia="Times New Roman"/>
          <w:sz w:val="28"/>
          <w:szCs w:val="28"/>
          <w:lang w:val="kk-KZ"/>
        </w:rPr>
        <w:t xml:space="preserve">ұмыс істейтін субъектілер саны    2021 жылғы 1 шілдесіне </w:t>
      </w:r>
      <w:r w:rsidRPr="006B5992">
        <w:rPr>
          <w:sz w:val="28"/>
          <w:szCs w:val="28"/>
          <w:lang w:val="kk-KZ" w:eastAsia="en-US"/>
        </w:rPr>
        <w:t xml:space="preserve">70,5 </w:t>
      </w:r>
      <w:r w:rsidRPr="006B5992">
        <w:rPr>
          <w:rFonts w:eastAsia="Times New Roman"/>
          <w:sz w:val="28"/>
          <w:szCs w:val="28"/>
          <w:lang w:val="kk-KZ"/>
        </w:rPr>
        <w:t xml:space="preserve">мың бірлікті немесе </w:t>
      </w:r>
      <w:r w:rsidRPr="006B5992">
        <w:rPr>
          <w:sz w:val="28"/>
          <w:szCs w:val="28"/>
          <w:lang w:val="kk-KZ"/>
        </w:rPr>
        <w:t>өткен жылдың тиісті кезеңіне 102,6%</w:t>
      </w:r>
      <w:r w:rsidRPr="006B5992">
        <w:rPr>
          <w:rFonts w:eastAsia="Times New Roman"/>
          <w:sz w:val="28"/>
          <w:szCs w:val="28"/>
          <w:lang w:val="kk-KZ"/>
        </w:rPr>
        <w:t>-ды құрады.</w:t>
      </w:r>
    </w:p>
    <w:p w:rsidR="00C43C6E" w:rsidRPr="006B5992" w:rsidRDefault="00C43C6E" w:rsidP="00C43C6E">
      <w:pPr>
        <w:pBdr>
          <w:bottom w:val="single" w:sz="4" w:space="30" w:color="FFFFFF"/>
        </w:pBdr>
        <w:ind w:firstLine="567"/>
        <w:jc w:val="both"/>
        <w:rPr>
          <w:rFonts w:eastAsia="Times New Roman"/>
          <w:sz w:val="28"/>
          <w:szCs w:val="28"/>
          <w:lang w:val="kk-KZ" w:eastAsia="en-US"/>
        </w:rPr>
      </w:pPr>
      <w:r w:rsidRPr="006B5992">
        <w:rPr>
          <w:sz w:val="28"/>
          <w:szCs w:val="28"/>
          <w:lang w:val="kk-KZ" w:eastAsia="en-US"/>
        </w:rPr>
        <w:t xml:space="preserve">2021 жылдың қаңтар - наурызында шағын және орта кәсіпкерлер субъектілерімен өндірілген өнім көлемі 92,6 </w:t>
      </w:r>
      <w:r w:rsidRPr="006B5992">
        <w:rPr>
          <w:rFonts w:eastAsia="Times New Roman"/>
          <w:sz w:val="28"/>
          <w:szCs w:val="28"/>
          <w:lang w:val="kk-KZ" w:eastAsia="en-US"/>
        </w:rPr>
        <w:t xml:space="preserve">млрд. теңгені </w:t>
      </w:r>
      <w:r w:rsidRPr="006B5992">
        <w:rPr>
          <w:rFonts w:eastAsia="Times New Roman"/>
          <w:i/>
          <w:sz w:val="28"/>
          <w:szCs w:val="28"/>
          <w:lang w:val="kk-KZ" w:eastAsia="en-US"/>
        </w:rPr>
        <w:t>(115,2%),</w:t>
      </w:r>
      <w:r w:rsidRPr="006B5992">
        <w:rPr>
          <w:rFonts w:eastAsia="Times New Roman"/>
          <w:sz w:val="28"/>
          <w:szCs w:val="28"/>
          <w:lang w:val="kk-KZ" w:eastAsia="en-US"/>
        </w:rPr>
        <w:t xml:space="preserve"> шағын және орта кәсіпкерлікте жұмыспен қамтылғандардың саны – 122,9 мың адамды </w:t>
      </w:r>
      <w:r w:rsidRPr="006B5992">
        <w:rPr>
          <w:rFonts w:eastAsia="Times New Roman"/>
          <w:i/>
          <w:sz w:val="28"/>
          <w:szCs w:val="28"/>
          <w:lang w:val="kk-KZ" w:eastAsia="en-US"/>
        </w:rPr>
        <w:t>(100,6%)</w:t>
      </w:r>
      <w:r w:rsidRPr="006B5992">
        <w:rPr>
          <w:rFonts w:eastAsia="Times New Roman"/>
          <w:sz w:val="28"/>
          <w:szCs w:val="28"/>
          <w:lang w:val="kk-KZ" w:eastAsia="en-US"/>
        </w:rPr>
        <w:t xml:space="preserve"> құрады.</w:t>
      </w:r>
    </w:p>
    <w:p w:rsidR="00C43C6E" w:rsidRPr="006B5992" w:rsidRDefault="00C43C6E" w:rsidP="00C43C6E">
      <w:pPr>
        <w:pBdr>
          <w:bottom w:val="single" w:sz="4" w:space="30" w:color="FFFFFF"/>
        </w:pBdr>
        <w:ind w:firstLine="567"/>
        <w:jc w:val="both"/>
        <w:rPr>
          <w:rFonts w:ascii="Calibri" w:hAnsi="Calibri"/>
          <w:sz w:val="22"/>
          <w:szCs w:val="22"/>
          <w:lang w:val="kk-KZ" w:eastAsia="en-US"/>
        </w:rPr>
      </w:pPr>
      <w:r w:rsidRPr="006B5992">
        <w:rPr>
          <w:rFonts w:eastAsia="Times New Roman"/>
          <w:sz w:val="28"/>
          <w:szCs w:val="28"/>
          <w:lang w:val="kk-KZ" w:eastAsia="en-US"/>
        </w:rPr>
        <w:t>Жалпы тіркелгендер санындағы жұмыс істеп тұрған ШОК үлесі                81,8%-ды құрады.</w:t>
      </w:r>
    </w:p>
    <w:p w:rsidR="00C43C6E" w:rsidRPr="006B5992" w:rsidRDefault="00C43C6E" w:rsidP="00C43C6E">
      <w:pPr>
        <w:pBdr>
          <w:bottom w:val="single" w:sz="4" w:space="30" w:color="FFFFFF"/>
        </w:pBdr>
        <w:ind w:firstLine="567"/>
        <w:contextualSpacing/>
        <w:jc w:val="both"/>
        <w:rPr>
          <w:bCs/>
          <w:sz w:val="28"/>
          <w:szCs w:val="28"/>
          <w:lang w:val="kk-KZ"/>
        </w:rPr>
      </w:pPr>
      <w:r w:rsidRPr="006B5992">
        <w:rPr>
          <w:bCs/>
          <w:sz w:val="28"/>
          <w:szCs w:val="28"/>
          <w:lang w:val="kk-KZ"/>
        </w:rPr>
        <w:t xml:space="preserve">«Бизнестің жол картасы - 2025» бағдарламасын іске асыру басталғаннан бері қолдаудың барлық қаржы инструменттері арқылы жалпы сомасы                    150,7 млрд. теңгені құрайтын </w:t>
      </w:r>
      <w:r w:rsidRPr="006B5992">
        <w:rPr>
          <w:sz w:val="28"/>
          <w:szCs w:val="28"/>
          <w:lang w:val="kk-KZ"/>
        </w:rPr>
        <w:t xml:space="preserve">4491 </w:t>
      </w:r>
      <w:r w:rsidRPr="006B5992">
        <w:rPr>
          <w:bCs/>
          <w:sz w:val="28"/>
          <w:szCs w:val="28"/>
          <w:lang w:val="kk-KZ"/>
        </w:rPr>
        <w:t xml:space="preserve">жоба қолдау тапты. </w:t>
      </w:r>
    </w:p>
    <w:p w:rsidR="00C43C6E" w:rsidRPr="006B5992" w:rsidRDefault="00C43C6E" w:rsidP="00C43C6E">
      <w:pPr>
        <w:pBdr>
          <w:bottom w:val="single" w:sz="4" w:space="30" w:color="FFFFFF"/>
        </w:pBdr>
        <w:ind w:firstLine="567"/>
        <w:contextualSpacing/>
        <w:jc w:val="both"/>
        <w:rPr>
          <w:bCs/>
          <w:i/>
          <w:sz w:val="28"/>
          <w:szCs w:val="28"/>
          <w:lang w:val="kk-KZ"/>
        </w:rPr>
      </w:pPr>
      <w:r w:rsidRPr="006B5992">
        <w:rPr>
          <w:bCs/>
          <w:sz w:val="28"/>
          <w:szCs w:val="28"/>
          <w:lang w:val="kk-KZ"/>
        </w:rPr>
        <w:t xml:space="preserve">Оның ішінде </w:t>
      </w:r>
      <w:r w:rsidRPr="006B5992">
        <w:rPr>
          <w:bCs/>
          <w:i/>
          <w:sz w:val="28"/>
          <w:szCs w:val="28"/>
          <w:lang w:val="kk-KZ"/>
        </w:rPr>
        <w:t>«Пайыздық ставканы субсидиялау»</w:t>
      </w:r>
      <w:r w:rsidRPr="006B5992">
        <w:rPr>
          <w:bCs/>
          <w:sz w:val="28"/>
          <w:szCs w:val="28"/>
          <w:lang w:val="kk-KZ"/>
        </w:rPr>
        <w:t xml:space="preserve"> құралы бойынша жалпы сомасы  </w:t>
      </w:r>
      <w:r w:rsidRPr="006B5992">
        <w:rPr>
          <w:sz w:val="28"/>
          <w:szCs w:val="28"/>
          <w:lang w:val="kk-KZ"/>
        </w:rPr>
        <w:t>114,3</w:t>
      </w:r>
      <w:r w:rsidRPr="006B5992">
        <w:rPr>
          <w:bCs/>
          <w:sz w:val="28"/>
          <w:szCs w:val="28"/>
          <w:lang w:val="kk-KZ"/>
        </w:rPr>
        <w:t xml:space="preserve"> млрд.теңгені құрайтын </w:t>
      </w:r>
      <w:r w:rsidRPr="006B5992">
        <w:rPr>
          <w:sz w:val="28"/>
          <w:szCs w:val="28"/>
          <w:lang w:val="kk-KZ"/>
        </w:rPr>
        <w:t xml:space="preserve">2398 </w:t>
      </w:r>
      <w:r w:rsidRPr="006B5992">
        <w:rPr>
          <w:bCs/>
          <w:sz w:val="28"/>
          <w:szCs w:val="28"/>
          <w:lang w:val="kk-KZ"/>
        </w:rPr>
        <w:t xml:space="preserve">жоба </w:t>
      </w:r>
      <w:r w:rsidRPr="006B5992">
        <w:rPr>
          <w:bCs/>
          <w:i/>
          <w:sz w:val="28"/>
          <w:szCs w:val="28"/>
          <w:lang w:val="kk-KZ"/>
        </w:rPr>
        <w:t xml:space="preserve">(2021 ж. – 14369,4 млн. теңгеге, </w:t>
      </w:r>
      <w:r w:rsidRPr="006B5992">
        <w:rPr>
          <w:i/>
          <w:sz w:val="28"/>
          <w:szCs w:val="28"/>
          <w:lang w:val="kk-KZ"/>
        </w:rPr>
        <w:t xml:space="preserve">1079  </w:t>
      </w:r>
      <w:r w:rsidRPr="006B5992">
        <w:rPr>
          <w:bCs/>
          <w:i/>
          <w:sz w:val="28"/>
          <w:szCs w:val="28"/>
          <w:lang w:val="kk-KZ"/>
        </w:rPr>
        <w:t>жоба).</w:t>
      </w:r>
    </w:p>
    <w:p w:rsidR="00C43C6E" w:rsidRPr="006B5992" w:rsidRDefault="00C43C6E" w:rsidP="00C43C6E">
      <w:pPr>
        <w:pBdr>
          <w:bottom w:val="single" w:sz="4" w:space="30" w:color="FFFFFF"/>
        </w:pBdr>
        <w:ind w:firstLine="567"/>
        <w:contextualSpacing/>
        <w:jc w:val="both"/>
        <w:rPr>
          <w:bCs/>
          <w:i/>
          <w:sz w:val="28"/>
          <w:szCs w:val="28"/>
          <w:lang w:val="kk-KZ"/>
        </w:rPr>
      </w:pPr>
      <w:r w:rsidRPr="006B5992">
        <w:rPr>
          <w:bCs/>
          <w:i/>
          <w:sz w:val="28"/>
          <w:szCs w:val="28"/>
          <w:lang w:val="kk-KZ"/>
        </w:rPr>
        <w:t>«Банк кредиттері бойынша кепілдік беру»</w:t>
      </w:r>
      <w:r w:rsidRPr="006B5992">
        <w:rPr>
          <w:bCs/>
          <w:sz w:val="28"/>
          <w:szCs w:val="28"/>
          <w:lang w:val="kk-KZ"/>
        </w:rPr>
        <w:t xml:space="preserve"> құралы бойынша жалпы кепілдік сомасы </w:t>
      </w:r>
      <w:r w:rsidRPr="006B5992">
        <w:rPr>
          <w:sz w:val="28"/>
          <w:szCs w:val="28"/>
          <w:lang w:val="kk-KZ"/>
        </w:rPr>
        <w:t xml:space="preserve">15,2 </w:t>
      </w:r>
      <w:r w:rsidRPr="006B5992">
        <w:rPr>
          <w:bCs/>
          <w:sz w:val="28"/>
          <w:szCs w:val="28"/>
          <w:lang w:val="kk-KZ"/>
        </w:rPr>
        <w:t xml:space="preserve">млрд. теңгені құрайтын </w:t>
      </w:r>
      <w:r w:rsidRPr="006B5992">
        <w:rPr>
          <w:sz w:val="28"/>
          <w:szCs w:val="28"/>
          <w:lang w:val="kk-KZ"/>
        </w:rPr>
        <w:t>1708</w:t>
      </w:r>
      <w:r w:rsidRPr="006B5992">
        <w:rPr>
          <w:bCs/>
          <w:sz w:val="28"/>
          <w:szCs w:val="28"/>
          <w:lang w:val="kk-KZ"/>
        </w:rPr>
        <w:t xml:space="preserve"> жоба жүзеге асырылуда </w:t>
      </w:r>
      <w:r w:rsidRPr="006B5992">
        <w:rPr>
          <w:bCs/>
          <w:i/>
          <w:sz w:val="28"/>
          <w:szCs w:val="28"/>
          <w:lang w:val="kk-KZ"/>
        </w:rPr>
        <w:t>(2021 ж.</w:t>
      </w:r>
      <w:r w:rsidR="006B5992" w:rsidRPr="006B5992">
        <w:rPr>
          <w:bCs/>
          <w:i/>
          <w:sz w:val="28"/>
          <w:szCs w:val="28"/>
          <w:lang w:val="kk-KZ"/>
        </w:rPr>
        <w:t xml:space="preserve"> -</w:t>
      </w:r>
      <w:r w:rsidRPr="006B5992">
        <w:rPr>
          <w:bCs/>
          <w:i/>
          <w:sz w:val="28"/>
          <w:szCs w:val="28"/>
          <w:lang w:val="kk-KZ"/>
        </w:rPr>
        <w:t>6139,7 млн. теңгеге 982 жоба).</w:t>
      </w:r>
    </w:p>
    <w:p w:rsidR="00C43C6E" w:rsidRPr="006B5992" w:rsidRDefault="00C43C6E" w:rsidP="00C43C6E">
      <w:pPr>
        <w:pBdr>
          <w:bottom w:val="single" w:sz="4" w:space="30" w:color="FFFFFF"/>
        </w:pBdr>
        <w:ind w:firstLine="567"/>
        <w:contextualSpacing/>
        <w:jc w:val="both"/>
        <w:rPr>
          <w:bCs/>
          <w:i/>
          <w:sz w:val="28"/>
          <w:szCs w:val="28"/>
          <w:lang w:val="kk-KZ"/>
        </w:rPr>
      </w:pPr>
      <w:r w:rsidRPr="006B5992">
        <w:rPr>
          <w:bCs/>
          <w:i/>
          <w:sz w:val="28"/>
          <w:szCs w:val="28"/>
          <w:lang w:val="kk-KZ"/>
        </w:rPr>
        <w:t xml:space="preserve"> «Өндірістік (индустриялық) инфрақұрылымды дамыту»</w:t>
      </w:r>
      <w:r w:rsidRPr="006B5992">
        <w:rPr>
          <w:bCs/>
          <w:sz w:val="28"/>
          <w:szCs w:val="28"/>
          <w:lang w:val="kk-KZ"/>
        </w:rPr>
        <w:t xml:space="preserve"> құралы бойынша 20,5 млрд.теңгеге 118 жоба іске асырылуда </w:t>
      </w:r>
      <w:r w:rsidRPr="006B5992">
        <w:rPr>
          <w:bCs/>
          <w:i/>
          <w:sz w:val="28"/>
          <w:szCs w:val="28"/>
          <w:lang w:val="kk-KZ"/>
        </w:rPr>
        <w:t>(2021 ж.-</w:t>
      </w:r>
      <w:r w:rsidRPr="006B5992">
        <w:rPr>
          <w:i/>
          <w:iCs/>
          <w:sz w:val="28"/>
          <w:szCs w:val="28"/>
          <w:lang w:val="kk-KZ"/>
        </w:rPr>
        <w:t xml:space="preserve"> 133,2 </w:t>
      </w:r>
      <w:r w:rsidRPr="006B5992">
        <w:rPr>
          <w:bCs/>
          <w:i/>
          <w:sz w:val="28"/>
          <w:szCs w:val="28"/>
          <w:lang w:val="kk-KZ"/>
        </w:rPr>
        <w:t xml:space="preserve">млн. теңгеге 4 жоба). </w:t>
      </w:r>
    </w:p>
    <w:p w:rsidR="00C43C6E" w:rsidRPr="006B5992" w:rsidRDefault="00C43C6E" w:rsidP="00C43C6E">
      <w:pPr>
        <w:pBdr>
          <w:bottom w:val="single" w:sz="4" w:space="30" w:color="FFFFFF"/>
        </w:pBdr>
        <w:ind w:firstLine="567"/>
        <w:contextualSpacing/>
        <w:jc w:val="both"/>
        <w:rPr>
          <w:bCs/>
          <w:sz w:val="28"/>
          <w:szCs w:val="28"/>
          <w:lang w:val="kk-KZ"/>
        </w:rPr>
      </w:pPr>
      <w:r w:rsidRPr="006B5992">
        <w:rPr>
          <w:bCs/>
          <w:i/>
          <w:sz w:val="28"/>
          <w:szCs w:val="28"/>
          <w:lang w:val="kk-KZ"/>
        </w:rPr>
        <w:t>«Гранттық қаржыландыру»</w:t>
      </w:r>
      <w:r w:rsidRPr="006B5992">
        <w:rPr>
          <w:bCs/>
          <w:sz w:val="28"/>
          <w:szCs w:val="28"/>
          <w:lang w:val="kk-KZ"/>
        </w:rPr>
        <w:t xml:space="preserve"> құралы бойынша АҮК 670,3 млн. теңге сомасына 267 жоба қаржыландыруға мақұлданды</w:t>
      </w:r>
      <w:r w:rsidRPr="006B5992">
        <w:rPr>
          <w:iCs/>
          <w:sz w:val="28"/>
          <w:szCs w:val="28"/>
          <w:lang w:val="kk-KZ"/>
        </w:rPr>
        <w:t>.</w:t>
      </w:r>
    </w:p>
    <w:p w:rsidR="00C43C6E" w:rsidRPr="006B5992" w:rsidRDefault="00C43C6E" w:rsidP="00C43C6E">
      <w:pPr>
        <w:pBdr>
          <w:bottom w:val="single" w:sz="4" w:space="30" w:color="FFFFFF"/>
        </w:pBdr>
        <w:ind w:firstLine="567"/>
        <w:jc w:val="both"/>
        <w:rPr>
          <w:color w:val="000000"/>
          <w:sz w:val="28"/>
          <w:szCs w:val="28"/>
          <w:lang w:val="kk-KZ"/>
        </w:rPr>
      </w:pPr>
      <w:r w:rsidRPr="006B5992">
        <w:rPr>
          <w:i/>
          <w:iCs/>
          <w:color w:val="000000"/>
          <w:sz w:val="28"/>
          <w:szCs w:val="28"/>
          <w:lang w:val="kk-KZ"/>
        </w:rPr>
        <w:t>ҚР Қаржы Министрлігінің Мемлекеттік кірістер комитетінің мәліметі</w:t>
      </w:r>
      <w:r w:rsidR="006B5992" w:rsidRPr="006B5992">
        <w:rPr>
          <w:i/>
          <w:iCs/>
          <w:color w:val="000000"/>
          <w:sz w:val="28"/>
          <w:szCs w:val="28"/>
          <w:lang w:val="kk-KZ"/>
        </w:rPr>
        <w:t xml:space="preserve"> </w:t>
      </w:r>
      <w:r w:rsidRPr="006B5992">
        <w:rPr>
          <w:i/>
          <w:color w:val="000000"/>
          <w:sz w:val="28"/>
          <w:szCs w:val="28"/>
          <w:lang w:val="kk-KZ"/>
        </w:rPr>
        <w:t>бойынша</w:t>
      </w:r>
      <w:r w:rsidR="006B5992" w:rsidRPr="006B5992">
        <w:rPr>
          <w:i/>
          <w:color w:val="000000"/>
          <w:sz w:val="28"/>
          <w:szCs w:val="28"/>
          <w:lang w:val="kk-KZ"/>
        </w:rPr>
        <w:t xml:space="preserve"> </w:t>
      </w:r>
      <w:r w:rsidRPr="006B5992">
        <w:rPr>
          <w:b/>
          <w:bCs/>
          <w:color w:val="000000"/>
          <w:sz w:val="28"/>
          <w:szCs w:val="28"/>
          <w:lang w:val="kk-KZ"/>
        </w:rPr>
        <w:t>сыртқы сауда айналымы</w:t>
      </w:r>
      <w:r w:rsidRPr="006B5992">
        <w:rPr>
          <w:color w:val="000000"/>
          <w:sz w:val="28"/>
          <w:szCs w:val="28"/>
          <w:lang w:val="kk-KZ"/>
        </w:rPr>
        <w:t xml:space="preserve"> 2021 жылдың                          қаңтар-мамырында </w:t>
      </w:r>
      <w:r w:rsidRPr="006B5992">
        <w:rPr>
          <w:sz w:val="28"/>
          <w:szCs w:val="28"/>
          <w:lang w:val="kk-KZ" w:eastAsia="en-US"/>
        </w:rPr>
        <w:t xml:space="preserve">92,3 </w:t>
      </w:r>
      <w:r w:rsidRPr="006B5992">
        <w:rPr>
          <w:color w:val="000000"/>
          <w:sz w:val="28"/>
          <w:szCs w:val="28"/>
          <w:lang w:val="kk-KZ"/>
        </w:rPr>
        <w:t xml:space="preserve">млн. АҚШ долларын құрап, 2020 жылдың                 қаңтар-мамырына </w:t>
      </w:r>
      <w:r w:rsidRPr="006B5992">
        <w:rPr>
          <w:sz w:val="28"/>
          <w:szCs w:val="28"/>
          <w:lang w:val="kk-KZ" w:eastAsia="en-US"/>
        </w:rPr>
        <w:t>166,3</w:t>
      </w:r>
      <w:r w:rsidRPr="006B5992">
        <w:rPr>
          <w:color w:val="000000"/>
          <w:sz w:val="28"/>
          <w:szCs w:val="28"/>
          <w:lang w:val="kk-KZ"/>
        </w:rPr>
        <w:t>%-ды құрады, оның ішінде экспорт – 26,3 млн. АҚШ доллары (96,0%),  импорт – 66,0 млн. АҚШ доллары (234,9%). Сыртқы сауда айналымының сальдосы теріс қалыптасты – 39,7 млн. АҚШ доллары.</w:t>
      </w:r>
    </w:p>
    <w:p w:rsidR="00C43C6E" w:rsidRPr="006B5992" w:rsidRDefault="00C43C6E" w:rsidP="00C43C6E">
      <w:pPr>
        <w:pBdr>
          <w:bottom w:val="single" w:sz="4" w:space="30" w:color="FFFFFF"/>
        </w:pBdr>
        <w:ind w:firstLine="567"/>
        <w:jc w:val="both"/>
        <w:rPr>
          <w:rFonts w:eastAsia="Times New Roman"/>
          <w:sz w:val="28"/>
          <w:szCs w:val="28"/>
          <w:lang w:val="kk-KZ"/>
        </w:rPr>
      </w:pPr>
      <w:r w:rsidRPr="006B5992">
        <w:rPr>
          <w:rFonts w:eastAsia="Times New Roman"/>
          <w:sz w:val="28"/>
          <w:szCs w:val="28"/>
          <w:lang w:val="kk-KZ"/>
        </w:rPr>
        <w:t xml:space="preserve">2021 жылдың </w:t>
      </w:r>
      <w:r w:rsidRPr="006B5992">
        <w:rPr>
          <w:rFonts w:cs="Calibri"/>
          <w:sz w:val="28"/>
          <w:szCs w:val="28"/>
          <w:lang w:val="kk-KZ" w:eastAsia="en-US"/>
        </w:rPr>
        <w:t>қаңтар</w:t>
      </w:r>
      <w:r w:rsidRPr="006B5992">
        <w:rPr>
          <w:bCs/>
          <w:sz w:val="28"/>
          <w:szCs w:val="28"/>
          <w:lang w:val="kk-KZ"/>
        </w:rPr>
        <w:t xml:space="preserve">-маусымында </w:t>
      </w:r>
      <w:r w:rsidRPr="006B5992">
        <w:rPr>
          <w:rFonts w:eastAsia="Times New Roman"/>
          <w:b/>
          <w:sz w:val="28"/>
          <w:szCs w:val="28"/>
          <w:lang w:val="kk-KZ"/>
        </w:rPr>
        <w:t>бөлшек сауда айналымының</w:t>
      </w:r>
      <w:r w:rsidRPr="006B5992">
        <w:rPr>
          <w:rFonts w:eastAsia="Times New Roman"/>
          <w:sz w:val="28"/>
          <w:szCs w:val="28"/>
          <w:lang w:val="kk-KZ"/>
        </w:rPr>
        <w:t xml:space="preserve"> көлемі </w:t>
      </w:r>
      <w:r w:rsidRPr="006B5992">
        <w:rPr>
          <w:rFonts w:eastAsia="Times New Roman"/>
          <w:sz w:val="28"/>
          <w:szCs w:val="28"/>
          <w:lang w:val="kk-KZ"/>
        </w:rPr>
        <w:br/>
      </w:r>
      <w:r w:rsidRPr="006B5992">
        <w:rPr>
          <w:sz w:val="28"/>
          <w:szCs w:val="28"/>
          <w:lang w:val="kk-KZ" w:eastAsia="en-US"/>
        </w:rPr>
        <w:t xml:space="preserve">152,4 </w:t>
      </w:r>
      <w:r w:rsidRPr="006B5992">
        <w:rPr>
          <w:rFonts w:eastAsia="Times New Roman"/>
          <w:sz w:val="28"/>
          <w:szCs w:val="28"/>
          <w:lang w:val="kk-KZ"/>
        </w:rPr>
        <w:t xml:space="preserve">млрд. теңгені құрап, 2020 жылдың </w:t>
      </w:r>
      <w:r w:rsidRPr="006B5992">
        <w:rPr>
          <w:rFonts w:cs="Calibri"/>
          <w:sz w:val="28"/>
          <w:szCs w:val="28"/>
          <w:lang w:val="kk-KZ" w:eastAsia="en-US"/>
        </w:rPr>
        <w:t>қаңтар</w:t>
      </w:r>
      <w:r w:rsidRPr="006B5992">
        <w:rPr>
          <w:bCs/>
          <w:sz w:val="28"/>
          <w:szCs w:val="28"/>
          <w:lang w:val="kk-KZ"/>
        </w:rPr>
        <w:t>-маусымымен</w:t>
      </w:r>
      <w:r w:rsidRPr="006B5992">
        <w:rPr>
          <w:rFonts w:eastAsia="Times New Roman"/>
          <w:sz w:val="28"/>
          <w:szCs w:val="28"/>
          <w:lang w:val="kk-KZ"/>
        </w:rPr>
        <w:t xml:space="preserve"> салыстырғанда </w:t>
      </w:r>
      <w:r w:rsidRPr="006B5992">
        <w:rPr>
          <w:rFonts w:eastAsia="Times New Roman"/>
          <w:sz w:val="28"/>
          <w:szCs w:val="28"/>
          <w:lang w:val="kk-KZ"/>
        </w:rPr>
        <w:lastRenderedPageBreak/>
        <w:t xml:space="preserve">2,4%-ға артты. </w:t>
      </w:r>
      <w:r w:rsidRPr="006B5992">
        <w:rPr>
          <w:rFonts w:eastAsia="Times New Roman"/>
          <w:b/>
          <w:sz w:val="28"/>
          <w:szCs w:val="28"/>
          <w:lang w:val="kk-KZ"/>
        </w:rPr>
        <w:t>Көтерме сауда</w:t>
      </w:r>
      <w:r w:rsidRPr="006B5992">
        <w:rPr>
          <w:rFonts w:eastAsia="Times New Roman"/>
          <w:sz w:val="28"/>
          <w:szCs w:val="28"/>
          <w:lang w:val="kk-KZ"/>
        </w:rPr>
        <w:t xml:space="preserve"> айналымы – </w:t>
      </w:r>
      <w:r w:rsidRPr="006B5992">
        <w:rPr>
          <w:sz w:val="28"/>
          <w:szCs w:val="28"/>
          <w:lang w:val="kk-KZ" w:eastAsia="en-US"/>
        </w:rPr>
        <w:t xml:space="preserve">126,6 </w:t>
      </w:r>
      <w:r w:rsidRPr="006B5992">
        <w:rPr>
          <w:rFonts w:eastAsia="Times New Roman"/>
          <w:sz w:val="28"/>
          <w:szCs w:val="28"/>
          <w:lang w:val="kk-KZ"/>
        </w:rPr>
        <w:t xml:space="preserve">млрд. теңге сомасында қалыптасып,  </w:t>
      </w:r>
      <w:r w:rsidRPr="006B5992">
        <w:rPr>
          <w:sz w:val="28"/>
          <w:szCs w:val="28"/>
          <w:lang w:val="kk-KZ" w:eastAsia="en-US"/>
        </w:rPr>
        <w:t>8,6</w:t>
      </w:r>
      <w:r w:rsidRPr="006B5992">
        <w:rPr>
          <w:rFonts w:eastAsia="Times New Roman"/>
          <w:sz w:val="28"/>
          <w:szCs w:val="28"/>
          <w:lang w:val="kk-KZ"/>
        </w:rPr>
        <w:t>%-ға артты.</w:t>
      </w:r>
    </w:p>
    <w:p w:rsidR="00C43C6E" w:rsidRPr="00F370ED" w:rsidRDefault="00C43C6E" w:rsidP="00C43C6E">
      <w:pPr>
        <w:pBdr>
          <w:bottom w:val="single" w:sz="4" w:space="30" w:color="FFFFFF"/>
        </w:pBdr>
        <w:ind w:firstLine="567"/>
        <w:jc w:val="both"/>
        <w:rPr>
          <w:sz w:val="28"/>
          <w:szCs w:val="28"/>
          <w:lang w:val="kk-KZ"/>
        </w:rPr>
      </w:pPr>
      <w:r w:rsidRPr="006B5992">
        <w:rPr>
          <w:b/>
          <w:bCs/>
          <w:sz w:val="28"/>
          <w:szCs w:val="28"/>
          <w:lang w:val="kk-KZ"/>
        </w:rPr>
        <w:t>Көлік</w:t>
      </w:r>
      <w:r w:rsidRPr="006B5992">
        <w:rPr>
          <w:sz w:val="28"/>
          <w:szCs w:val="28"/>
          <w:lang w:val="kk-KZ"/>
        </w:rPr>
        <w:t xml:space="preserve">. 2021 жылғы </w:t>
      </w:r>
      <w:r w:rsidRPr="006B5992">
        <w:rPr>
          <w:rFonts w:cs="Calibri"/>
          <w:sz w:val="28"/>
          <w:szCs w:val="28"/>
          <w:lang w:val="kk-KZ" w:eastAsia="en-US"/>
        </w:rPr>
        <w:t>қаңтар</w:t>
      </w:r>
      <w:r w:rsidRPr="006B5992">
        <w:rPr>
          <w:bCs/>
          <w:sz w:val="28"/>
          <w:szCs w:val="28"/>
          <w:lang w:val="kk-KZ"/>
        </w:rPr>
        <w:t>-маусымында</w:t>
      </w:r>
      <w:r w:rsidRPr="006B5992">
        <w:rPr>
          <w:sz w:val="28"/>
          <w:szCs w:val="28"/>
          <w:lang w:val="kk-KZ"/>
        </w:rPr>
        <w:t xml:space="preserve"> көліктің барлық түрлерімен жүк тасымалдау өткен жылдың тиісті кезеңі</w:t>
      </w:r>
      <w:r w:rsidR="006B5992" w:rsidRPr="006B5992">
        <w:rPr>
          <w:sz w:val="28"/>
          <w:szCs w:val="28"/>
          <w:lang w:val="kk-KZ"/>
        </w:rPr>
        <w:t xml:space="preserve">не </w:t>
      </w:r>
      <w:r w:rsidRPr="006B5992">
        <w:rPr>
          <w:sz w:val="28"/>
          <w:szCs w:val="28"/>
          <w:lang w:val="kk-KZ"/>
        </w:rPr>
        <w:t>4,2%-ға төменде</w:t>
      </w:r>
      <w:r w:rsidR="006B5992" w:rsidRPr="006B5992">
        <w:rPr>
          <w:sz w:val="28"/>
          <w:szCs w:val="28"/>
          <w:lang w:val="kk-KZ"/>
        </w:rPr>
        <w:t>п</w:t>
      </w:r>
      <w:r w:rsidRPr="006B5992">
        <w:rPr>
          <w:sz w:val="28"/>
          <w:szCs w:val="28"/>
          <w:lang w:val="kk-KZ"/>
        </w:rPr>
        <w:t xml:space="preserve">, </w:t>
      </w:r>
      <w:r w:rsidRPr="006B5992">
        <w:rPr>
          <w:sz w:val="28"/>
          <w:szCs w:val="28"/>
          <w:lang w:val="kk-KZ"/>
        </w:rPr>
        <w:br/>
        <w:t>37,1</w:t>
      </w:r>
      <w:r w:rsidR="006B5992" w:rsidRPr="006B5992">
        <w:rPr>
          <w:sz w:val="28"/>
          <w:szCs w:val="28"/>
          <w:lang w:val="kk-KZ"/>
        </w:rPr>
        <w:t xml:space="preserve"> </w:t>
      </w:r>
      <w:r w:rsidRPr="006B5992">
        <w:rPr>
          <w:sz w:val="28"/>
          <w:szCs w:val="28"/>
          <w:lang w:val="kk-KZ"/>
        </w:rPr>
        <w:t>млн.</w:t>
      </w:r>
      <w:r w:rsidR="006B5992" w:rsidRPr="006B5992">
        <w:rPr>
          <w:sz w:val="28"/>
          <w:szCs w:val="28"/>
          <w:lang w:val="kk-KZ"/>
        </w:rPr>
        <w:t xml:space="preserve"> </w:t>
      </w:r>
      <w:r w:rsidRPr="006B5992">
        <w:rPr>
          <w:sz w:val="28"/>
          <w:szCs w:val="28"/>
          <w:lang w:val="kk-KZ"/>
        </w:rPr>
        <w:t>тонна</w:t>
      </w:r>
      <w:r w:rsidR="006B5992" w:rsidRPr="006B5992">
        <w:rPr>
          <w:sz w:val="28"/>
          <w:szCs w:val="28"/>
          <w:lang w:val="kk-KZ"/>
        </w:rPr>
        <w:t xml:space="preserve"> құрады</w:t>
      </w:r>
      <w:r w:rsidRPr="006B5992">
        <w:rPr>
          <w:i/>
          <w:color w:val="000000"/>
          <w:sz w:val="28"/>
          <w:szCs w:val="28"/>
          <w:lang w:val="kk-KZ"/>
        </w:rPr>
        <w:t>,</w:t>
      </w:r>
      <w:r w:rsidRPr="006B5992">
        <w:rPr>
          <w:sz w:val="28"/>
          <w:szCs w:val="28"/>
          <w:lang w:val="kk-KZ"/>
        </w:rPr>
        <w:t xml:space="preserve"> жүк айналымы – </w:t>
      </w:r>
      <w:r w:rsidRPr="006B5992">
        <w:rPr>
          <w:sz w:val="28"/>
          <w:szCs w:val="28"/>
          <w:lang w:val="kk-KZ" w:eastAsia="en-US"/>
        </w:rPr>
        <w:t>0,9</w:t>
      </w:r>
      <w:r w:rsidRPr="006B5992">
        <w:rPr>
          <w:sz w:val="28"/>
          <w:szCs w:val="28"/>
          <w:lang w:val="kk-KZ"/>
        </w:rPr>
        <w:t xml:space="preserve">%-ға </w:t>
      </w:r>
      <w:r w:rsidRPr="006B5992">
        <w:rPr>
          <w:i/>
          <w:iCs/>
          <w:sz w:val="28"/>
          <w:szCs w:val="28"/>
          <w:lang w:val="kk-KZ"/>
        </w:rPr>
        <w:t>(</w:t>
      </w:r>
      <w:r w:rsidRPr="006B5992">
        <w:rPr>
          <w:i/>
          <w:sz w:val="28"/>
          <w:szCs w:val="28"/>
          <w:lang w:val="kk-KZ" w:eastAsia="en-US"/>
        </w:rPr>
        <w:t xml:space="preserve">1512,6 </w:t>
      </w:r>
      <w:r w:rsidRPr="006B5992">
        <w:rPr>
          <w:i/>
          <w:iCs/>
          <w:sz w:val="28"/>
          <w:szCs w:val="28"/>
          <w:lang w:val="kk-KZ"/>
        </w:rPr>
        <w:t>млн.тн.км.)</w:t>
      </w:r>
      <w:r w:rsidRPr="006B5992">
        <w:rPr>
          <w:sz w:val="28"/>
          <w:szCs w:val="28"/>
          <w:lang w:val="kk-KZ"/>
        </w:rPr>
        <w:t>, ж</w:t>
      </w:r>
      <w:r w:rsidRPr="006B5992">
        <w:rPr>
          <w:color w:val="000000"/>
          <w:sz w:val="28"/>
          <w:szCs w:val="28"/>
          <w:lang w:val="kk-KZ"/>
        </w:rPr>
        <w:t xml:space="preserve">олаушыларды </w:t>
      </w:r>
      <w:r w:rsidRPr="00F370ED">
        <w:rPr>
          <w:color w:val="000000"/>
          <w:sz w:val="28"/>
          <w:szCs w:val="28"/>
          <w:lang w:val="kk-KZ"/>
        </w:rPr>
        <w:t xml:space="preserve">тасымалдау – </w:t>
      </w:r>
      <w:r w:rsidRPr="00F370ED">
        <w:rPr>
          <w:sz w:val="28"/>
          <w:szCs w:val="28"/>
          <w:lang w:val="kk-KZ" w:eastAsia="en-US"/>
        </w:rPr>
        <w:t>35,9</w:t>
      </w:r>
      <w:r w:rsidRPr="00F370ED">
        <w:rPr>
          <w:color w:val="000000"/>
          <w:sz w:val="28"/>
          <w:szCs w:val="28"/>
          <w:lang w:val="kk-KZ"/>
        </w:rPr>
        <w:t>%-ға</w:t>
      </w:r>
      <w:r w:rsidRPr="00F370ED">
        <w:rPr>
          <w:i/>
          <w:color w:val="000000"/>
          <w:sz w:val="28"/>
          <w:szCs w:val="28"/>
          <w:lang w:val="kk-KZ"/>
        </w:rPr>
        <w:t xml:space="preserve"> (</w:t>
      </w:r>
      <w:r w:rsidRPr="00F370ED">
        <w:rPr>
          <w:i/>
          <w:sz w:val="28"/>
          <w:szCs w:val="28"/>
          <w:lang w:val="kk-KZ" w:eastAsia="en-US"/>
        </w:rPr>
        <w:t>186,2</w:t>
      </w:r>
      <w:r w:rsidRPr="00F370ED">
        <w:rPr>
          <w:i/>
          <w:color w:val="000000"/>
          <w:sz w:val="28"/>
          <w:szCs w:val="28"/>
          <w:lang w:val="kk-KZ"/>
        </w:rPr>
        <w:t xml:space="preserve"> млн. адам), </w:t>
      </w:r>
      <w:r w:rsidRPr="00F370ED">
        <w:rPr>
          <w:sz w:val="28"/>
          <w:szCs w:val="28"/>
          <w:lang w:val="kk-KZ"/>
        </w:rPr>
        <w:t xml:space="preserve">жолаушылар айналымы – </w:t>
      </w:r>
      <w:r w:rsidRPr="00F370ED">
        <w:rPr>
          <w:sz w:val="28"/>
          <w:szCs w:val="28"/>
          <w:lang w:val="kk-KZ" w:eastAsia="en-US"/>
        </w:rPr>
        <w:t>45,9</w:t>
      </w:r>
      <w:r w:rsidRPr="00F370ED">
        <w:rPr>
          <w:sz w:val="28"/>
          <w:szCs w:val="28"/>
          <w:lang w:val="kk-KZ"/>
        </w:rPr>
        <w:t xml:space="preserve">%-ға </w:t>
      </w:r>
      <w:r w:rsidRPr="00F370ED">
        <w:rPr>
          <w:i/>
          <w:iCs/>
          <w:sz w:val="28"/>
          <w:szCs w:val="28"/>
          <w:lang w:val="kk-KZ"/>
        </w:rPr>
        <w:t>(</w:t>
      </w:r>
      <w:r w:rsidRPr="00F370ED">
        <w:rPr>
          <w:i/>
          <w:sz w:val="28"/>
          <w:szCs w:val="28"/>
          <w:lang w:val="kk-KZ" w:eastAsia="en-US"/>
        </w:rPr>
        <w:t xml:space="preserve">1452,5 </w:t>
      </w:r>
      <w:r w:rsidRPr="00F370ED">
        <w:rPr>
          <w:i/>
          <w:iCs/>
          <w:sz w:val="28"/>
          <w:szCs w:val="28"/>
          <w:lang w:val="kk-KZ"/>
        </w:rPr>
        <w:t>млн. жолаушы км)</w:t>
      </w:r>
      <w:r w:rsidRPr="00F370ED">
        <w:rPr>
          <w:sz w:val="28"/>
          <w:szCs w:val="28"/>
          <w:lang w:val="kk-KZ"/>
        </w:rPr>
        <w:t>.</w:t>
      </w:r>
    </w:p>
    <w:p w:rsidR="001F1A79" w:rsidRPr="00F370ED" w:rsidRDefault="001F1A79" w:rsidP="001F1A79">
      <w:pPr>
        <w:pBdr>
          <w:bottom w:val="single" w:sz="4" w:space="30" w:color="FFFFFF"/>
        </w:pBdr>
        <w:ind w:firstLine="567"/>
        <w:jc w:val="both"/>
        <w:rPr>
          <w:sz w:val="28"/>
          <w:szCs w:val="28"/>
          <w:lang w:val="kk-KZ"/>
        </w:rPr>
      </w:pPr>
      <w:r w:rsidRPr="00F370ED">
        <w:rPr>
          <w:b/>
          <w:sz w:val="28"/>
          <w:szCs w:val="28"/>
          <w:lang w:val="kk-KZ"/>
        </w:rPr>
        <w:t>Инвестиция көлемі</w:t>
      </w:r>
      <w:r w:rsidRPr="00F370ED">
        <w:rPr>
          <w:sz w:val="28"/>
          <w:szCs w:val="28"/>
          <w:lang w:val="kk-KZ"/>
        </w:rPr>
        <w:t xml:space="preserve"> 160,8 млрд.теңгені құрап,  112,2% - ға өсті.  Өсім аммофос өндіру зауытының, Тараз қаласында 200 төсектік онкологиялық диспансердің, иммунобиологиялық препараттар шығаратын биофармацевтикалық зауыттың, Қордай ауданында тау-кен металлургия зауытының, Талас ауданында жел электр станцияларын</w:t>
      </w:r>
      <w:r w:rsidR="00F370ED">
        <w:rPr>
          <w:sz w:val="28"/>
          <w:szCs w:val="28"/>
          <w:lang w:val="kk-KZ"/>
        </w:rPr>
        <w:t>ың</w:t>
      </w:r>
      <w:r w:rsidRPr="00F370ED">
        <w:rPr>
          <w:sz w:val="28"/>
          <w:szCs w:val="28"/>
          <w:lang w:val="kk-KZ"/>
        </w:rPr>
        <w:t xml:space="preserve"> </w:t>
      </w:r>
      <w:r w:rsidR="00F370ED">
        <w:rPr>
          <w:sz w:val="28"/>
          <w:szCs w:val="28"/>
          <w:lang w:val="kk-KZ"/>
        </w:rPr>
        <w:t xml:space="preserve">құрылысына </w:t>
      </w:r>
      <w:r w:rsidRPr="00F370ED">
        <w:rPr>
          <w:sz w:val="28"/>
          <w:szCs w:val="28"/>
          <w:lang w:val="kk-KZ"/>
        </w:rPr>
        <w:t>инвестициялар</w:t>
      </w:r>
      <w:r w:rsidR="00F370ED" w:rsidRPr="00F370ED">
        <w:rPr>
          <w:sz w:val="28"/>
          <w:szCs w:val="28"/>
          <w:lang w:val="kk-KZ"/>
        </w:rPr>
        <w:t xml:space="preserve"> тарту</w:t>
      </w:r>
      <w:r w:rsidRPr="00F370ED">
        <w:rPr>
          <w:sz w:val="28"/>
          <w:szCs w:val="28"/>
          <w:lang w:val="kk-KZ"/>
        </w:rPr>
        <w:t xml:space="preserve"> есебінен қамтамасыз етілді.</w:t>
      </w:r>
    </w:p>
    <w:p w:rsidR="001F1A79" w:rsidRPr="00381073" w:rsidRDefault="001F1A79" w:rsidP="001F1A79">
      <w:pPr>
        <w:pBdr>
          <w:bottom w:val="single" w:sz="4" w:space="30" w:color="FFFFFF"/>
        </w:pBdr>
        <w:ind w:firstLine="567"/>
        <w:jc w:val="both"/>
        <w:rPr>
          <w:color w:val="FF0000"/>
          <w:sz w:val="28"/>
          <w:szCs w:val="28"/>
          <w:lang w:val="kk-KZ"/>
        </w:rPr>
      </w:pPr>
      <w:r w:rsidRPr="00BA213C">
        <w:rPr>
          <w:b/>
          <w:sz w:val="28"/>
          <w:szCs w:val="28"/>
          <w:lang w:val="kk-KZ"/>
        </w:rPr>
        <w:t xml:space="preserve">Құрылыс жұмыстарының </w:t>
      </w:r>
      <w:r w:rsidRPr="00F0782F">
        <w:rPr>
          <w:b/>
          <w:sz w:val="28"/>
          <w:szCs w:val="28"/>
          <w:lang w:val="kk-KZ"/>
        </w:rPr>
        <w:t>көлемі</w:t>
      </w:r>
      <w:r w:rsidR="00F370ED" w:rsidRPr="00F0782F">
        <w:rPr>
          <w:b/>
          <w:sz w:val="28"/>
          <w:szCs w:val="28"/>
          <w:lang w:val="kk-KZ"/>
        </w:rPr>
        <w:t xml:space="preserve"> </w:t>
      </w:r>
      <w:r w:rsidR="00BA2729" w:rsidRPr="00F0782F">
        <w:rPr>
          <w:sz w:val="28"/>
          <w:szCs w:val="28"/>
          <w:lang w:val="kk-KZ"/>
        </w:rPr>
        <w:t>70,0</w:t>
      </w:r>
      <w:r w:rsidRPr="00F0782F">
        <w:rPr>
          <w:sz w:val="28"/>
          <w:szCs w:val="28"/>
          <w:lang w:val="kk-KZ"/>
        </w:rPr>
        <w:t xml:space="preserve"> млрд. теңгені немесе </w:t>
      </w:r>
      <w:r w:rsidRPr="00F0782F">
        <w:rPr>
          <w:sz w:val="28"/>
          <w:szCs w:val="28"/>
          <w:lang w:val="kk-KZ"/>
        </w:rPr>
        <w:br/>
        <w:t xml:space="preserve">2020 жылдың тиісті кезеңіне </w:t>
      </w:r>
      <w:r w:rsidR="00BA2729" w:rsidRPr="00F0782F">
        <w:rPr>
          <w:sz w:val="28"/>
          <w:szCs w:val="28"/>
          <w:lang w:val="kk-KZ"/>
        </w:rPr>
        <w:t>114,2</w:t>
      </w:r>
      <w:r w:rsidRPr="00F0782F">
        <w:rPr>
          <w:sz w:val="28"/>
          <w:szCs w:val="28"/>
          <w:lang w:val="kk-KZ"/>
        </w:rPr>
        <w:t>% құрады.  Өсім 200 төсек-орындық облыстық онкологиялық диспансердің, Тараз қаласында 600 орындық мектептің құрылысы</w:t>
      </w:r>
      <w:r w:rsidR="00BA213C" w:rsidRPr="00F0782F">
        <w:rPr>
          <w:sz w:val="28"/>
          <w:szCs w:val="28"/>
          <w:lang w:val="kk-KZ"/>
        </w:rPr>
        <w:t>на</w:t>
      </w:r>
      <w:r w:rsidRPr="00F0782F">
        <w:rPr>
          <w:sz w:val="28"/>
          <w:szCs w:val="28"/>
          <w:lang w:val="kk-KZ"/>
        </w:rPr>
        <w:t>, Қордай ауданындағы Қордай өткізу пунктін реконструкциялау және кеңейту, Мойынқұм ауданындағы Меркі-Бурыл Байтал автомобиль жолын реконструкциялау есебінен қамтамасыз етілді.</w:t>
      </w:r>
    </w:p>
    <w:p w:rsidR="00E15D16" w:rsidRPr="00381073" w:rsidRDefault="00E15D16" w:rsidP="001F1A79">
      <w:pPr>
        <w:pBdr>
          <w:bottom w:val="single" w:sz="4" w:space="30" w:color="FFFFFF"/>
        </w:pBdr>
        <w:ind w:firstLine="567"/>
        <w:jc w:val="both"/>
        <w:rPr>
          <w:bCs/>
          <w:sz w:val="28"/>
          <w:szCs w:val="28"/>
          <w:lang w:val="kk-KZ"/>
        </w:rPr>
      </w:pPr>
      <w:r w:rsidRPr="00381073">
        <w:rPr>
          <w:b/>
          <w:bCs/>
          <w:sz w:val="28"/>
          <w:szCs w:val="28"/>
          <w:lang w:val="kk-KZ"/>
        </w:rPr>
        <w:t xml:space="preserve">Пайдалануға  енгізілген  тұрғын үйлердің </w:t>
      </w:r>
      <w:r w:rsidRPr="00381073">
        <w:rPr>
          <w:bCs/>
          <w:sz w:val="28"/>
          <w:szCs w:val="28"/>
          <w:lang w:val="kk-KZ"/>
        </w:rPr>
        <w:t xml:space="preserve">жалпы көлемі </w:t>
      </w:r>
      <w:r w:rsidR="00BA2729" w:rsidRPr="00381073">
        <w:rPr>
          <w:bCs/>
          <w:sz w:val="28"/>
          <w:szCs w:val="28"/>
          <w:lang w:val="kk-KZ"/>
        </w:rPr>
        <w:t>288,1</w:t>
      </w:r>
      <w:r w:rsidRPr="00381073">
        <w:rPr>
          <w:bCs/>
          <w:sz w:val="28"/>
          <w:szCs w:val="28"/>
          <w:lang w:val="kk-KZ"/>
        </w:rPr>
        <w:t xml:space="preserve">  мың ш.м құрап,  2020 жылдың тиісті деңгейіне </w:t>
      </w:r>
      <w:r w:rsidR="00BA2729" w:rsidRPr="00381073">
        <w:rPr>
          <w:bCs/>
          <w:sz w:val="28"/>
          <w:szCs w:val="28"/>
          <w:lang w:val="kk-KZ"/>
        </w:rPr>
        <w:t>114,9</w:t>
      </w:r>
      <w:r w:rsidRPr="00381073">
        <w:rPr>
          <w:bCs/>
          <w:sz w:val="28"/>
          <w:szCs w:val="28"/>
          <w:lang w:val="kk-KZ"/>
        </w:rPr>
        <w:t>%-ды құрады.</w:t>
      </w:r>
    </w:p>
    <w:p w:rsidR="002633CE" w:rsidRPr="00381073" w:rsidRDefault="002633CE" w:rsidP="002633CE">
      <w:pPr>
        <w:pBdr>
          <w:bottom w:val="single" w:sz="4" w:space="30" w:color="FFFFFF"/>
        </w:pBdr>
        <w:ind w:firstLine="567"/>
        <w:jc w:val="both"/>
        <w:rPr>
          <w:color w:val="000000"/>
          <w:sz w:val="28"/>
          <w:szCs w:val="28"/>
          <w:lang w:val="kk-KZ"/>
        </w:rPr>
      </w:pPr>
      <w:r w:rsidRPr="00381073">
        <w:rPr>
          <w:color w:val="000000"/>
          <w:sz w:val="28"/>
          <w:szCs w:val="28"/>
          <w:lang w:val="kk-KZ"/>
        </w:rPr>
        <w:t>2021 жылғы ма</w:t>
      </w:r>
      <w:r w:rsidR="00AE48C6" w:rsidRPr="00381073">
        <w:rPr>
          <w:color w:val="000000"/>
          <w:sz w:val="28"/>
          <w:szCs w:val="28"/>
          <w:lang w:val="kk-KZ"/>
        </w:rPr>
        <w:t>усымда</w:t>
      </w:r>
      <w:r w:rsidRPr="00381073">
        <w:rPr>
          <w:color w:val="000000"/>
          <w:sz w:val="28"/>
          <w:szCs w:val="28"/>
          <w:lang w:val="kk-KZ"/>
        </w:rPr>
        <w:t xml:space="preserve">ғы </w:t>
      </w:r>
      <w:r w:rsidRPr="00381073">
        <w:rPr>
          <w:b/>
          <w:color w:val="000000"/>
          <w:sz w:val="28"/>
          <w:szCs w:val="28"/>
          <w:lang w:val="kk-KZ"/>
        </w:rPr>
        <w:t>инфляция</w:t>
      </w:r>
      <w:r w:rsidR="00BA213C" w:rsidRPr="00381073">
        <w:rPr>
          <w:b/>
          <w:color w:val="000000"/>
          <w:sz w:val="28"/>
          <w:szCs w:val="28"/>
          <w:lang w:val="kk-KZ"/>
        </w:rPr>
        <w:t xml:space="preserve"> </w:t>
      </w:r>
      <w:r w:rsidRPr="00381073">
        <w:rPr>
          <w:b/>
          <w:color w:val="000000"/>
          <w:sz w:val="28"/>
          <w:szCs w:val="28"/>
          <w:lang w:val="kk-KZ"/>
        </w:rPr>
        <w:t xml:space="preserve">деңгейі </w:t>
      </w:r>
      <w:r w:rsidRPr="00381073">
        <w:rPr>
          <w:color w:val="000000"/>
          <w:sz w:val="28"/>
          <w:szCs w:val="28"/>
          <w:lang w:val="kk-KZ"/>
        </w:rPr>
        <w:t xml:space="preserve">2020 жылғы желтоқсанға қарағанда </w:t>
      </w:r>
      <w:r w:rsidR="00AE48C6" w:rsidRPr="00381073">
        <w:rPr>
          <w:color w:val="000000"/>
          <w:sz w:val="28"/>
          <w:szCs w:val="28"/>
          <w:lang w:val="kk-KZ"/>
        </w:rPr>
        <w:t>4,6</w:t>
      </w:r>
      <w:r w:rsidRPr="00381073">
        <w:rPr>
          <w:color w:val="000000"/>
          <w:sz w:val="28"/>
          <w:szCs w:val="28"/>
          <w:lang w:val="kk-KZ"/>
        </w:rPr>
        <w:t xml:space="preserve">%-ды құрады. Азық - түлік тауарларының бағасы </w:t>
      </w:r>
      <w:r w:rsidR="00AE48C6" w:rsidRPr="00381073">
        <w:rPr>
          <w:color w:val="000000"/>
          <w:sz w:val="28"/>
          <w:szCs w:val="28"/>
          <w:lang w:val="kk-KZ"/>
        </w:rPr>
        <w:t>5,9</w:t>
      </w:r>
      <w:r w:rsidRPr="00381073">
        <w:rPr>
          <w:color w:val="000000"/>
          <w:sz w:val="28"/>
          <w:szCs w:val="28"/>
          <w:lang w:val="kk-KZ"/>
        </w:rPr>
        <w:t xml:space="preserve">%-ға, </w:t>
      </w:r>
      <w:r w:rsidR="00BA213C" w:rsidRPr="00381073">
        <w:rPr>
          <w:color w:val="000000"/>
          <w:sz w:val="28"/>
          <w:szCs w:val="28"/>
          <w:lang w:val="kk-KZ"/>
        </w:rPr>
        <w:t xml:space="preserve">          </w:t>
      </w:r>
      <w:r w:rsidRPr="00381073">
        <w:rPr>
          <w:color w:val="000000"/>
          <w:sz w:val="28"/>
          <w:szCs w:val="28"/>
          <w:lang w:val="kk-KZ"/>
        </w:rPr>
        <w:t>азық-түлік емес тауарларға</w:t>
      </w:r>
      <w:r w:rsidR="00BA213C" w:rsidRPr="00381073">
        <w:rPr>
          <w:color w:val="000000"/>
          <w:sz w:val="28"/>
          <w:szCs w:val="28"/>
          <w:lang w:val="kk-KZ"/>
        </w:rPr>
        <w:t xml:space="preserve"> </w:t>
      </w:r>
      <w:r w:rsidR="00AE48C6" w:rsidRPr="00381073">
        <w:rPr>
          <w:color w:val="000000"/>
          <w:sz w:val="28"/>
          <w:szCs w:val="28"/>
          <w:lang w:val="kk-KZ"/>
        </w:rPr>
        <w:t>- 3,6%</w:t>
      </w:r>
      <w:r w:rsidRPr="00381073">
        <w:rPr>
          <w:color w:val="000000"/>
          <w:sz w:val="28"/>
          <w:szCs w:val="28"/>
          <w:lang w:val="kk-KZ"/>
        </w:rPr>
        <w:t>-ға, ақылы қызметтерге</w:t>
      </w:r>
      <w:r w:rsidR="00BA213C" w:rsidRPr="00381073">
        <w:rPr>
          <w:color w:val="000000"/>
          <w:sz w:val="28"/>
          <w:szCs w:val="28"/>
          <w:lang w:val="kk-KZ"/>
        </w:rPr>
        <w:t xml:space="preserve"> </w:t>
      </w:r>
      <w:r w:rsidRPr="00381073">
        <w:rPr>
          <w:color w:val="000000"/>
          <w:sz w:val="28"/>
          <w:szCs w:val="28"/>
          <w:lang w:val="kk-KZ"/>
        </w:rPr>
        <w:t>-</w:t>
      </w:r>
      <w:r w:rsidR="00BA213C" w:rsidRPr="00381073">
        <w:rPr>
          <w:color w:val="000000"/>
          <w:sz w:val="28"/>
          <w:szCs w:val="28"/>
          <w:lang w:val="kk-KZ"/>
        </w:rPr>
        <w:t xml:space="preserve"> </w:t>
      </w:r>
      <w:r w:rsidRPr="00381073">
        <w:rPr>
          <w:color w:val="000000"/>
          <w:sz w:val="28"/>
          <w:szCs w:val="28"/>
          <w:lang w:val="kk-KZ"/>
        </w:rPr>
        <w:t>3,</w:t>
      </w:r>
      <w:r w:rsidR="00AE48C6" w:rsidRPr="00381073">
        <w:rPr>
          <w:color w:val="000000"/>
          <w:sz w:val="28"/>
          <w:szCs w:val="28"/>
          <w:lang w:val="kk-KZ"/>
        </w:rPr>
        <w:t>9</w:t>
      </w:r>
      <w:r w:rsidRPr="00381073">
        <w:rPr>
          <w:color w:val="000000"/>
          <w:sz w:val="28"/>
          <w:szCs w:val="28"/>
          <w:lang w:val="kk-KZ"/>
        </w:rPr>
        <w:t>%-ға өсті.</w:t>
      </w:r>
    </w:p>
    <w:p w:rsidR="002633CE" w:rsidRPr="00381073" w:rsidRDefault="002633CE" w:rsidP="002633CE">
      <w:pPr>
        <w:pBdr>
          <w:bottom w:val="single" w:sz="4" w:space="30" w:color="FFFFFF"/>
        </w:pBdr>
        <w:ind w:firstLine="567"/>
        <w:jc w:val="both"/>
        <w:rPr>
          <w:i/>
          <w:color w:val="000000"/>
          <w:sz w:val="28"/>
          <w:szCs w:val="28"/>
          <w:lang w:val="kk-KZ"/>
        </w:rPr>
      </w:pPr>
      <w:r w:rsidRPr="00381073">
        <w:rPr>
          <w:color w:val="000000"/>
          <w:sz w:val="28"/>
          <w:szCs w:val="28"/>
          <w:lang w:val="kk-KZ"/>
        </w:rPr>
        <w:t xml:space="preserve">Облыс бойынша </w:t>
      </w:r>
      <w:r w:rsidRPr="00381073">
        <w:rPr>
          <w:b/>
          <w:color w:val="000000"/>
          <w:sz w:val="28"/>
          <w:szCs w:val="28"/>
          <w:lang w:val="kk-KZ"/>
        </w:rPr>
        <w:t xml:space="preserve">инфляция деңгейі </w:t>
      </w:r>
      <w:r w:rsidRPr="00381073">
        <w:rPr>
          <w:color w:val="000000"/>
          <w:sz w:val="28"/>
          <w:szCs w:val="28"/>
          <w:lang w:val="kk-KZ"/>
        </w:rPr>
        <w:t>орташа республикалық көрсеткіш деңгейін</w:t>
      </w:r>
      <w:r w:rsidR="00BF1F70" w:rsidRPr="00381073">
        <w:rPr>
          <w:color w:val="000000"/>
          <w:sz w:val="28"/>
          <w:szCs w:val="28"/>
          <w:lang w:val="kk-KZ"/>
        </w:rPr>
        <w:t xml:space="preserve">де қалыптасты </w:t>
      </w:r>
      <w:r w:rsidRPr="00381073">
        <w:rPr>
          <w:i/>
          <w:color w:val="000000"/>
          <w:sz w:val="28"/>
          <w:szCs w:val="28"/>
          <w:lang w:val="kk-KZ"/>
        </w:rPr>
        <w:t>(ҚР-</w:t>
      </w:r>
      <w:r w:rsidR="00BF1F70" w:rsidRPr="00381073">
        <w:rPr>
          <w:i/>
          <w:color w:val="000000"/>
          <w:sz w:val="28"/>
          <w:szCs w:val="28"/>
          <w:lang w:val="kk-KZ"/>
        </w:rPr>
        <w:t xml:space="preserve"> 4,6</w:t>
      </w:r>
      <w:r w:rsidRPr="00381073">
        <w:rPr>
          <w:i/>
          <w:color w:val="000000"/>
          <w:sz w:val="28"/>
          <w:szCs w:val="28"/>
          <w:lang w:val="kk-KZ"/>
        </w:rPr>
        <w:t>%).</w:t>
      </w:r>
    </w:p>
    <w:p w:rsidR="002633CE" w:rsidRPr="0040429A" w:rsidRDefault="002633CE" w:rsidP="002633CE">
      <w:pPr>
        <w:pBdr>
          <w:bottom w:val="single" w:sz="4" w:space="30" w:color="FFFFFF"/>
        </w:pBdr>
        <w:ind w:firstLine="567"/>
        <w:jc w:val="both"/>
        <w:rPr>
          <w:color w:val="000000"/>
          <w:sz w:val="28"/>
          <w:szCs w:val="28"/>
          <w:lang w:val="kk-KZ"/>
        </w:rPr>
      </w:pPr>
      <w:r w:rsidRPr="00381073">
        <w:rPr>
          <w:color w:val="000000"/>
          <w:sz w:val="28"/>
          <w:szCs w:val="28"/>
          <w:lang w:val="kk-KZ"/>
        </w:rPr>
        <w:t>2021 жылдың ма</w:t>
      </w:r>
      <w:r w:rsidR="00BF1F70" w:rsidRPr="00381073">
        <w:rPr>
          <w:color w:val="000000"/>
          <w:sz w:val="28"/>
          <w:szCs w:val="28"/>
          <w:lang w:val="kk-KZ"/>
        </w:rPr>
        <w:t xml:space="preserve">усым </w:t>
      </w:r>
      <w:r w:rsidRPr="00381073">
        <w:rPr>
          <w:color w:val="000000"/>
          <w:sz w:val="28"/>
          <w:szCs w:val="28"/>
          <w:lang w:val="kk-KZ"/>
        </w:rPr>
        <w:t xml:space="preserve">айында </w:t>
      </w:r>
      <w:r w:rsidRPr="00381073">
        <w:rPr>
          <w:b/>
          <w:color w:val="000000"/>
          <w:sz w:val="28"/>
          <w:szCs w:val="28"/>
          <w:lang w:val="kk-KZ"/>
        </w:rPr>
        <w:t>тұтыну бағаларының индексі</w:t>
      </w:r>
      <w:r w:rsidRPr="00381073">
        <w:rPr>
          <w:color w:val="000000"/>
          <w:sz w:val="28"/>
          <w:szCs w:val="28"/>
          <w:lang w:val="kk-KZ"/>
        </w:rPr>
        <w:t xml:space="preserve"> үстіміздегі жылдың  </w:t>
      </w:r>
      <w:r w:rsidR="00BF1F70" w:rsidRPr="00381073">
        <w:rPr>
          <w:color w:val="000000"/>
          <w:sz w:val="28"/>
          <w:szCs w:val="28"/>
          <w:lang w:val="kk-KZ"/>
        </w:rPr>
        <w:t xml:space="preserve">мамыр </w:t>
      </w:r>
      <w:r w:rsidRPr="00381073">
        <w:rPr>
          <w:color w:val="000000"/>
          <w:sz w:val="28"/>
          <w:szCs w:val="28"/>
          <w:lang w:val="kk-KZ"/>
        </w:rPr>
        <w:t xml:space="preserve"> айына қарағанда 10</w:t>
      </w:r>
      <w:r w:rsidR="00BF1F70" w:rsidRPr="00381073">
        <w:rPr>
          <w:color w:val="000000"/>
          <w:sz w:val="28"/>
          <w:szCs w:val="28"/>
          <w:lang w:val="kk-KZ"/>
        </w:rPr>
        <w:t>0,8</w:t>
      </w:r>
      <w:r w:rsidRPr="00381073">
        <w:rPr>
          <w:color w:val="000000"/>
          <w:sz w:val="28"/>
          <w:szCs w:val="28"/>
          <w:lang w:val="kk-KZ"/>
        </w:rPr>
        <w:t xml:space="preserve">%-ды құрады, оның ішінде азық-түлік тауарлары бойынша </w:t>
      </w:r>
      <w:r w:rsidR="00BF1F70" w:rsidRPr="00381073">
        <w:rPr>
          <w:color w:val="000000"/>
          <w:sz w:val="28"/>
          <w:szCs w:val="28"/>
          <w:lang w:val="kk-KZ"/>
        </w:rPr>
        <w:t>–101,4</w:t>
      </w:r>
      <w:r w:rsidRPr="00381073">
        <w:rPr>
          <w:color w:val="000000"/>
          <w:sz w:val="28"/>
          <w:szCs w:val="28"/>
          <w:lang w:val="kk-KZ"/>
        </w:rPr>
        <w:t>%, азық-түлік емес тауарлары бойынша - 100,</w:t>
      </w:r>
      <w:r w:rsidR="00BF1F70" w:rsidRPr="00381073">
        <w:rPr>
          <w:color w:val="000000"/>
          <w:sz w:val="28"/>
          <w:szCs w:val="28"/>
          <w:lang w:val="kk-KZ"/>
        </w:rPr>
        <w:t>7%,  ақылы қызметтер – 100,2</w:t>
      </w:r>
      <w:r w:rsidRPr="00381073">
        <w:rPr>
          <w:color w:val="000000"/>
          <w:sz w:val="28"/>
          <w:szCs w:val="28"/>
          <w:lang w:val="kk-KZ"/>
        </w:rPr>
        <w:t>%.</w:t>
      </w:r>
    </w:p>
    <w:p w:rsidR="00BF1F70" w:rsidRPr="00F0782F" w:rsidRDefault="002633CE" w:rsidP="002633CE">
      <w:pPr>
        <w:pBdr>
          <w:bottom w:val="single" w:sz="4" w:space="30" w:color="FFFFFF"/>
        </w:pBdr>
        <w:ind w:firstLine="567"/>
        <w:jc w:val="both"/>
        <w:rPr>
          <w:sz w:val="28"/>
          <w:szCs w:val="28"/>
          <w:lang w:val="kk-KZ"/>
        </w:rPr>
      </w:pPr>
      <w:r w:rsidRPr="00381073">
        <w:rPr>
          <w:b/>
          <w:color w:val="000000"/>
          <w:sz w:val="28"/>
          <w:szCs w:val="28"/>
          <w:lang w:val="kk-KZ"/>
        </w:rPr>
        <w:t xml:space="preserve">Азық - түлік тауарлары бойынша </w:t>
      </w:r>
      <w:r w:rsidRPr="00381073">
        <w:rPr>
          <w:color w:val="000000"/>
          <w:sz w:val="28"/>
          <w:szCs w:val="28"/>
          <w:lang w:val="kk-KZ"/>
        </w:rPr>
        <w:t>2021 жылғы ма</w:t>
      </w:r>
      <w:r w:rsidR="00BF1F70" w:rsidRPr="00381073">
        <w:rPr>
          <w:color w:val="000000"/>
          <w:sz w:val="28"/>
          <w:szCs w:val="28"/>
          <w:lang w:val="kk-KZ"/>
        </w:rPr>
        <w:t>усымда</w:t>
      </w:r>
      <w:r w:rsidRPr="00381073">
        <w:rPr>
          <w:color w:val="000000"/>
          <w:sz w:val="28"/>
          <w:szCs w:val="28"/>
          <w:lang w:val="kk-KZ"/>
        </w:rPr>
        <w:t xml:space="preserve"> баға </w:t>
      </w:r>
      <w:r w:rsidR="00381073" w:rsidRPr="00381073">
        <w:rPr>
          <w:color w:val="000000"/>
          <w:sz w:val="28"/>
          <w:szCs w:val="28"/>
          <w:lang w:val="kk-KZ"/>
        </w:rPr>
        <w:t>сәбізге -</w:t>
      </w:r>
      <w:r w:rsidR="00BF1F70" w:rsidRPr="00381073">
        <w:rPr>
          <w:color w:val="000000"/>
          <w:sz w:val="28"/>
          <w:szCs w:val="28"/>
          <w:lang w:val="kk-KZ"/>
        </w:rPr>
        <w:t xml:space="preserve"> 80,1%-ға, қызылшаға</w:t>
      </w:r>
      <w:r w:rsidR="00381073" w:rsidRPr="00381073">
        <w:rPr>
          <w:color w:val="000000"/>
          <w:sz w:val="28"/>
          <w:szCs w:val="28"/>
          <w:lang w:val="kk-KZ"/>
        </w:rPr>
        <w:t xml:space="preserve"> - </w:t>
      </w:r>
      <w:r w:rsidR="00BF1F70" w:rsidRPr="00381073">
        <w:rPr>
          <w:color w:val="000000"/>
          <w:sz w:val="28"/>
          <w:szCs w:val="28"/>
          <w:lang w:val="kk-KZ"/>
        </w:rPr>
        <w:t xml:space="preserve"> 42,9%-ға, </w:t>
      </w:r>
      <w:r w:rsidRPr="00381073">
        <w:rPr>
          <w:color w:val="000000"/>
          <w:sz w:val="28"/>
          <w:szCs w:val="28"/>
          <w:lang w:val="kk-KZ"/>
        </w:rPr>
        <w:t>картопқа</w:t>
      </w:r>
      <w:r w:rsidR="00381073" w:rsidRPr="00381073">
        <w:rPr>
          <w:color w:val="000000"/>
          <w:sz w:val="28"/>
          <w:szCs w:val="28"/>
          <w:lang w:val="kk-KZ"/>
        </w:rPr>
        <w:t xml:space="preserve"> - </w:t>
      </w:r>
      <w:r w:rsidR="00BF1F70" w:rsidRPr="00381073">
        <w:rPr>
          <w:color w:val="000000"/>
          <w:sz w:val="28"/>
          <w:szCs w:val="28"/>
          <w:lang w:val="kk-KZ"/>
        </w:rPr>
        <w:t>30,8</w:t>
      </w:r>
      <w:r w:rsidRPr="00381073">
        <w:rPr>
          <w:color w:val="000000"/>
          <w:sz w:val="28"/>
          <w:szCs w:val="28"/>
          <w:lang w:val="kk-KZ"/>
        </w:rPr>
        <w:t>% - ға, пиязға</w:t>
      </w:r>
      <w:r w:rsidR="00381073" w:rsidRPr="00381073">
        <w:rPr>
          <w:color w:val="000000"/>
          <w:sz w:val="28"/>
          <w:szCs w:val="28"/>
          <w:lang w:val="kk-KZ"/>
        </w:rPr>
        <w:t xml:space="preserve"> - </w:t>
      </w:r>
      <w:r w:rsidR="00BF1F70" w:rsidRPr="00381073">
        <w:rPr>
          <w:color w:val="000000"/>
          <w:sz w:val="28"/>
          <w:szCs w:val="28"/>
          <w:lang w:val="kk-KZ"/>
        </w:rPr>
        <w:t>6,8</w:t>
      </w:r>
      <w:r w:rsidRPr="00381073">
        <w:rPr>
          <w:color w:val="000000"/>
          <w:sz w:val="28"/>
          <w:szCs w:val="28"/>
          <w:lang w:val="kk-KZ"/>
        </w:rPr>
        <w:t xml:space="preserve">%-ға, </w:t>
      </w:r>
      <w:r w:rsidR="00381073" w:rsidRPr="00381073">
        <w:rPr>
          <w:color w:val="000000"/>
          <w:sz w:val="28"/>
          <w:szCs w:val="28"/>
          <w:lang w:val="kk-KZ"/>
        </w:rPr>
        <w:t xml:space="preserve">               </w:t>
      </w:r>
      <w:r w:rsidR="00BF1F70" w:rsidRPr="00381073">
        <w:rPr>
          <w:color w:val="000000"/>
          <w:sz w:val="28"/>
          <w:szCs w:val="28"/>
          <w:lang w:val="kk-KZ"/>
        </w:rPr>
        <w:t>шай</w:t>
      </w:r>
      <w:r w:rsidR="00381073" w:rsidRPr="00381073">
        <w:rPr>
          <w:color w:val="000000"/>
          <w:sz w:val="28"/>
          <w:szCs w:val="28"/>
          <w:lang w:val="kk-KZ"/>
        </w:rPr>
        <w:t xml:space="preserve"> - </w:t>
      </w:r>
      <w:r w:rsidR="00BF1F70" w:rsidRPr="00381073">
        <w:rPr>
          <w:color w:val="000000"/>
          <w:sz w:val="28"/>
          <w:szCs w:val="28"/>
          <w:lang w:val="kk-KZ"/>
        </w:rPr>
        <w:t>2,6%-ға, май және тон майға</w:t>
      </w:r>
      <w:r w:rsidR="00381073" w:rsidRPr="00381073">
        <w:rPr>
          <w:color w:val="000000"/>
          <w:sz w:val="28"/>
          <w:szCs w:val="28"/>
          <w:lang w:val="kk-KZ"/>
        </w:rPr>
        <w:t xml:space="preserve"> - </w:t>
      </w:r>
      <w:r w:rsidR="00BF1F70" w:rsidRPr="00381073">
        <w:rPr>
          <w:color w:val="000000"/>
          <w:sz w:val="28"/>
          <w:szCs w:val="28"/>
          <w:lang w:val="kk-KZ"/>
        </w:rPr>
        <w:t xml:space="preserve">2,2%-ға </w:t>
      </w:r>
      <w:r w:rsidR="00BF1F70" w:rsidRPr="00381073">
        <w:rPr>
          <w:i/>
          <w:color w:val="000000"/>
          <w:sz w:val="28"/>
          <w:szCs w:val="28"/>
          <w:lang w:val="kk-KZ"/>
        </w:rPr>
        <w:t xml:space="preserve">(оның ішінде күнбағыс майы - 3,8%-ға), </w:t>
      </w:r>
      <w:r w:rsidRPr="00381073">
        <w:rPr>
          <w:color w:val="000000"/>
          <w:sz w:val="28"/>
          <w:szCs w:val="28"/>
          <w:lang w:val="kk-KZ"/>
        </w:rPr>
        <w:t>жоғары сұрыпты ұн - 2,</w:t>
      </w:r>
      <w:r w:rsidR="00BF1F70" w:rsidRPr="00381073">
        <w:rPr>
          <w:color w:val="000000"/>
          <w:sz w:val="28"/>
          <w:szCs w:val="28"/>
          <w:lang w:val="kk-KZ"/>
        </w:rPr>
        <w:t>0</w:t>
      </w:r>
      <w:r w:rsidR="00182775" w:rsidRPr="00381073">
        <w:rPr>
          <w:color w:val="000000"/>
          <w:sz w:val="28"/>
          <w:szCs w:val="28"/>
          <w:lang w:val="kk-KZ"/>
        </w:rPr>
        <w:t>%</w:t>
      </w:r>
      <w:r w:rsidRPr="00381073">
        <w:rPr>
          <w:color w:val="000000"/>
          <w:sz w:val="28"/>
          <w:szCs w:val="28"/>
          <w:lang w:val="kk-KZ"/>
        </w:rPr>
        <w:t xml:space="preserve">-ға, </w:t>
      </w:r>
      <w:r w:rsidR="00BF1F70" w:rsidRPr="00381073">
        <w:rPr>
          <w:color w:val="000000"/>
          <w:sz w:val="28"/>
          <w:szCs w:val="28"/>
          <w:lang w:val="kk-KZ"/>
        </w:rPr>
        <w:t xml:space="preserve">макарон бұйымдары </w:t>
      </w:r>
      <w:r w:rsidR="00496CD4" w:rsidRPr="00381073">
        <w:rPr>
          <w:color w:val="000000"/>
          <w:sz w:val="28"/>
          <w:szCs w:val="28"/>
          <w:lang w:val="kk-KZ"/>
        </w:rPr>
        <w:t>-</w:t>
      </w:r>
      <w:r w:rsidR="00381073" w:rsidRPr="00381073">
        <w:rPr>
          <w:color w:val="000000"/>
          <w:sz w:val="28"/>
          <w:szCs w:val="28"/>
          <w:lang w:val="kk-KZ"/>
        </w:rPr>
        <w:t xml:space="preserve">                               </w:t>
      </w:r>
      <w:r w:rsidR="00496CD4" w:rsidRPr="00381073">
        <w:rPr>
          <w:color w:val="000000"/>
          <w:sz w:val="28"/>
          <w:szCs w:val="28"/>
          <w:lang w:val="kk-KZ"/>
        </w:rPr>
        <w:t>1,9%-ға,</w:t>
      </w:r>
      <w:r w:rsidR="00381073" w:rsidRPr="00381073">
        <w:rPr>
          <w:color w:val="000000"/>
          <w:sz w:val="28"/>
          <w:szCs w:val="28"/>
          <w:lang w:val="kk-KZ"/>
        </w:rPr>
        <w:t xml:space="preserve">  </w:t>
      </w:r>
      <w:r w:rsidR="00496CD4" w:rsidRPr="00381073">
        <w:rPr>
          <w:color w:val="000000"/>
          <w:sz w:val="28"/>
          <w:szCs w:val="28"/>
          <w:lang w:val="kk-KZ"/>
        </w:rPr>
        <w:t xml:space="preserve">жармалар - 1,7%-ға </w:t>
      </w:r>
      <w:r w:rsidR="00496CD4" w:rsidRPr="00381073">
        <w:rPr>
          <w:i/>
          <w:color w:val="000000"/>
          <w:sz w:val="28"/>
          <w:szCs w:val="28"/>
          <w:lang w:val="kk-KZ"/>
        </w:rPr>
        <w:t>(оның ішінде қара құмық жармасы – 2,6% - ға, арпа – 2,4%, жарма - 2,1%-ға,  сұлу</w:t>
      </w:r>
      <w:r w:rsidR="00381073" w:rsidRPr="00381073">
        <w:rPr>
          <w:i/>
          <w:color w:val="000000"/>
          <w:sz w:val="28"/>
          <w:szCs w:val="28"/>
          <w:lang w:val="kk-KZ"/>
        </w:rPr>
        <w:t xml:space="preserve"> </w:t>
      </w:r>
      <w:r w:rsidR="00496463" w:rsidRPr="00381073">
        <w:rPr>
          <w:i/>
          <w:color w:val="000000"/>
          <w:sz w:val="28"/>
          <w:szCs w:val="28"/>
          <w:lang w:val="kk-KZ"/>
        </w:rPr>
        <w:t>- 1,8%-ға</w:t>
      </w:r>
      <w:r w:rsidR="00496CD4" w:rsidRPr="00381073">
        <w:rPr>
          <w:i/>
          <w:color w:val="000000"/>
          <w:sz w:val="28"/>
          <w:szCs w:val="28"/>
          <w:lang w:val="kk-KZ"/>
        </w:rPr>
        <w:t>,</w:t>
      </w:r>
      <w:r w:rsidR="00CB064A" w:rsidRPr="00381073">
        <w:rPr>
          <w:i/>
          <w:color w:val="000000"/>
          <w:sz w:val="28"/>
          <w:szCs w:val="28"/>
          <w:lang w:val="kk-KZ"/>
        </w:rPr>
        <w:t>),</w:t>
      </w:r>
      <w:r w:rsidR="00381073" w:rsidRPr="00381073">
        <w:rPr>
          <w:i/>
          <w:color w:val="000000"/>
          <w:sz w:val="28"/>
          <w:szCs w:val="28"/>
          <w:lang w:val="kk-KZ"/>
        </w:rPr>
        <w:t xml:space="preserve"> </w:t>
      </w:r>
      <w:r w:rsidR="00CB064A" w:rsidRPr="00381073">
        <w:rPr>
          <w:sz w:val="28"/>
          <w:szCs w:val="28"/>
          <w:lang w:val="kk-KZ"/>
        </w:rPr>
        <w:t xml:space="preserve">ет – 1,1%-ға </w:t>
      </w:r>
      <w:r w:rsidR="00381073" w:rsidRPr="00381073">
        <w:rPr>
          <w:sz w:val="28"/>
          <w:szCs w:val="28"/>
          <w:lang w:val="kk-KZ"/>
        </w:rPr>
        <w:t xml:space="preserve">                                              </w:t>
      </w:r>
      <w:r w:rsidR="00CB064A" w:rsidRPr="00381073">
        <w:rPr>
          <w:i/>
          <w:sz w:val="28"/>
          <w:szCs w:val="28"/>
          <w:lang w:val="kk-KZ"/>
        </w:rPr>
        <w:t>(оның ішінде жылқы еті – 2,9%-ға , шошқа еті – 1,4%-</w:t>
      </w:r>
      <w:r w:rsidR="00CB064A" w:rsidRPr="00F0782F">
        <w:rPr>
          <w:i/>
          <w:sz w:val="28"/>
          <w:szCs w:val="28"/>
          <w:lang w:val="kk-KZ"/>
        </w:rPr>
        <w:t xml:space="preserve">ға, </w:t>
      </w:r>
      <w:r w:rsidR="00381073" w:rsidRPr="00F0782F">
        <w:rPr>
          <w:i/>
          <w:sz w:val="28"/>
          <w:szCs w:val="28"/>
          <w:lang w:val="kk-KZ"/>
        </w:rPr>
        <w:t xml:space="preserve">құс еті - 1,2%-ға, </w:t>
      </w:r>
      <w:r w:rsidR="00CB064A" w:rsidRPr="00F0782F">
        <w:rPr>
          <w:i/>
          <w:sz w:val="28"/>
          <w:szCs w:val="28"/>
          <w:lang w:val="kk-KZ"/>
        </w:rPr>
        <w:t>қой еті – 0,4%-ға, сиыр еті - 0,1% - ға),</w:t>
      </w:r>
      <w:r w:rsidR="00381073" w:rsidRPr="00F0782F">
        <w:rPr>
          <w:i/>
          <w:sz w:val="28"/>
          <w:szCs w:val="28"/>
          <w:lang w:val="kk-KZ"/>
        </w:rPr>
        <w:t xml:space="preserve"> </w:t>
      </w:r>
      <w:r w:rsidR="00CB064A" w:rsidRPr="00F0782F">
        <w:rPr>
          <w:sz w:val="28"/>
          <w:szCs w:val="28"/>
          <w:lang w:val="kk-KZ"/>
        </w:rPr>
        <w:t>сүт өнімдері- 0,4%-ға, құмшекерге – 0,2%-ға.</w:t>
      </w:r>
    </w:p>
    <w:p w:rsidR="00CB064A" w:rsidRPr="00381073" w:rsidRDefault="00CB064A" w:rsidP="002633CE">
      <w:pPr>
        <w:pBdr>
          <w:bottom w:val="single" w:sz="4" w:space="30" w:color="FFFFFF"/>
        </w:pBdr>
        <w:ind w:firstLine="567"/>
        <w:jc w:val="both"/>
        <w:rPr>
          <w:color w:val="000000"/>
          <w:sz w:val="28"/>
          <w:szCs w:val="28"/>
          <w:lang w:val="kk-KZ"/>
        </w:rPr>
      </w:pPr>
      <w:r w:rsidRPr="00381073">
        <w:rPr>
          <w:color w:val="000000"/>
          <w:sz w:val="28"/>
          <w:szCs w:val="28"/>
          <w:lang w:val="kk-KZ"/>
        </w:rPr>
        <w:t xml:space="preserve">1 </w:t>
      </w:r>
      <w:r w:rsidR="002633CE" w:rsidRPr="00381073">
        <w:rPr>
          <w:color w:val="000000"/>
          <w:sz w:val="28"/>
          <w:szCs w:val="28"/>
          <w:lang w:val="kk-KZ"/>
        </w:rPr>
        <w:t xml:space="preserve">сұрыпты ұннан жасалған нан, </w:t>
      </w:r>
      <w:r w:rsidRPr="00381073">
        <w:rPr>
          <w:color w:val="000000"/>
          <w:sz w:val="28"/>
          <w:szCs w:val="28"/>
          <w:lang w:val="kk-KZ"/>
        </w:rPr>
        <w:t xml:space="preserve">пастерленген </w:t>
      </w:r>
      <w:r w:rsidR="002633CE" w:rsidRPr="00381073">
        <w:rPr>
          <w:color w:val="000000"/>
          <w:sz w:val="28"/>
          <w:szCs w:val="28"/>
          <w:lang w:val="kk-KZ"/>
        </w:rPr>
        <w:t>сүт</w:t>
      </w:r>
      <w:r w:rsidRPr="00381073">
        <w:rPr>
          <w:color w:val="000000"/>
          <w:sz w:val="28"/>
          <w:szCs w:val="28"/>
          <w:lang w:val="kk-KZ"/>
        </w:rPr>
        <w:t>, қаймақ, сүзбе, балық және теңіз өнімдері, жүгері жармасы</w:t>
      </w:r>
      <w:r w:rsidR="002633CE" w:rsidRPr="00381073">
        <w:rPr>
          <w:color w:val="000000"/>
          <w:sz w:val="28"/>
          <w:szCs w:val="28"/>
          <w:lang w:val="kk-KZ"/>
        </w:rPr>
        <w:t xml:space="preserve"> бағасы тұрақты болып қалды.</w:t>
      </w:r>
    </w:p>
    <w:p w:rsidR="002633CE" w:rsidRPr="00DB52F0" w:rsidRDefault="00381073" w:rsidP="002633CE">
      <w:pPr>
        <w:pBdr>
          <w:bottom w:val="single" w:sz="4" w:space="30" w:color="FFFFFF"/>
        </w:pBdr>
        <w:ind w:firstLine="567"/>
        <w:jc w:val="both"/>
        <w:rPr>
          <w:color w:val="000000"/>
          <w:sz w:val="28"/>
          <w:szCs w:val="28"/>
          <w:lang w:val="kk-KZ"/>
        </w:rPr>
      </w:pPr>
      <w:r w:rsidRPr="00DB52F0">
        <w:rPr>
          <w:color w:val="000000"/>
          <w:sz w:val="28"/>
          <w:szCs w:val="28"/>
          <w:lang w:val="kk-KZ"/>
        </w:rPr>
        <w:t>Бағалардың төмендегені 1 сұрыпты ж</w:t>
      </w:r>
      <w:r w:rsidR="002633CE" w:rsidRPr="00DB52F0">
        <w:rPr>
          <w:color w:val="000000"/>
          <w:sz w:val="28"/>
          <w:szCs w:val="28"/>
          <w:lang w:val="kk-KZ"/>
        </w:rPr>
        <w:t>ұмыртқа</w:t>
      </w:r>
      <w:r w:rsidRPr="00DB52F0">
        <w:rPr>
          <w:color w:val="000000"/>
          <w:sz w:val="28"/>
          <w:szCs w:val="28"/>
          <w:lang w:val="kk-KZ"/>
        </w:rPr>
        <w:t>ға</w:t>
      </w:r>
      <w:r w:rsidR="00CB064A" w:rsidRPr="00DB52F0">
        <w:rPr>
          <w:color w:val="000000"/>
          <w:sz w:val="28"/>
          <w:szCs w:val="28"/>
          <w:lang w:val="kk-KZ"/>
        </w:rPr>
        <w:t xml:space="preserve"> 8,5</w:t>
      </w:r>
      <w:r w:rsidR="00CB064A" w:rsidRPr="00DB52F0">
        <w:rPr>
          <w:sz w:val="28"/>
          <w:szCs w:val="28"/>
          <w:lang w:val="kk-KZ"/>
        </w:rPr>
        <w:t>%-ға,  қырыққабат</w:t>
      </w:r>
      <w:r w:rsidRPr="00DB52F0">
        <w:rPr>
          <w:sz w:val="28"/>
          <w:szCs w:val="28"/>
          <w:lang w:val="kk-KZ"/>
        </w:rPr>
        <w:t>қа</w:t>
      </w:r>
      <w:r w:rsidR="00CB064A" w:rsidRPr="00DB52F0">
        <w:rPr>
          <w:sz w:val="28"/>
          <w:szCs w:val="28"/>
          <w:lang w:val="kk-KZ"/>
        </w:rPr>
        <w:t xml:space="preserve"> – 6,7%-ға</w:t>
      </w:r>
      <w:r w:rsidR="00CB064A" w:rsidRPr="00DB52F0">
        <w:rPr>
          <w:i/>
          <w:sz w:val="28"/>
          <w:szCs w:val="28"/>
          <w:lang w:val="kk-KZ"/>
        </w:rPr>
        <w:t xml:space="preserve">, </w:t>
      </w:r>
      <w:r w:rsidR="00CB064A" w:rsidRPr="00DB52F0">
        <w:rPr>
          <w:color w:val="000000"/>
          <w:sz w:val="28"/>
          <w:szCs w:val="28"/>
          <w:lang w:val="kk-KZ"/>
        </w:rPr>
        <w:t>тары</w:t>
      </w:r>
      <w:r w:rsidRPr="00DB52F0">
        <w:rPr>
          <w:color w:val="000000"/>
          <w:sz w:val="28"/>
          <w:szCs w:val="28"/>
          <w:lang w:val="kk-KZ"/>
        </w:rPr>
        <w:t>ға</w:t>
      </w:r>
      <w:r w:rsidR="00CB064A" w:rsidRPr="00DB52F0">
        <w:rPr>
          <w:color w:val="000000"/>
          <w:sz w:val="28"/>
          <w:szCs w:val="28"/>
          <w:lang w:val="kk-KZ"/>
        </w:rPr>
        <w:t xml:space="preserve"> – 4,9%-ға </w:t>
      </w:r>
      <w:r w:rsidRPr="00DB52F0">
        <w:rPr>
          <w:color w:val="000000"/>
          <w:sz w:val="28"/>
          <w:szCs w:val="28"/>
          <w:lang w:val="kk-KZ"/>
        </w:rPr>
        <w:t>байқалады</w:t>
      </w:r>
      <w:r w:rsidR="002633CE" w:rsidRPr="00DB52F0">
        <w:rPr>
          <w:color w:val="000000"/>
          <w:sz w:val="28"/>
          <w:szCs w:val="28"/>
          <w:lang w:val="kk-KZ"/>
        </w:rPr>
        <w:t>.</w:t>
      </w:r>
    </w:p>
    <w:p w:rsidR="002633CE" w:rsidRPr="00DB52F0" w:rsidRDefault="002633CE" w:rsidP="002633CE">
      <w:pPr>
        <w:pBdr>
          <w:bottom w:val="single" w:sz="4" w:space="30" w:color="FFFFFF"/>
        </w:pBdr>
        <w:ind w:firstLine="567"/>
        <w:jc w:val="both"/>
        <w:rPr>
          <w:color w:val="000000"/>
          <w:sz w:val="28"/>
          <w:szCs w:val="28"/>
          <w:lang w:val="kk-KZ"/>
        </w:rPr>
      </w:pPr>
      <w:r w:rsidRPr="00DB52F0">
        <w:rPr>
          <w:b/>
          <w:color w:val="000000"/>
          <w:sz w:val="28"/>
          <w:szCs w:val="28"/>
          <w:lang w:val="kk-KZ"/>
        </w:rPr>
        <w:lastRenderedPageBreak/>
        <w:t xml:space="preserve">Азық - түлік емес тауарлар тобы бойынша </w:t>
      </w:r>
      <w:r w:rsidR="00DB52F0" w:rsidRPr="00DB52F0">
        <w:rPr>
          <w:color w:val="000000"/>
          <w:sz w:val="28"/>
          <w:szCs w:val="28"/>
          <w:lang w:val="kk-KZ"/>
        </w:rPr>
        <w:t xml:space="preserve">дизель отынына - </w:t>
      </w:r>
      <w:r w:rsidR="00CB064A" w:rsidRPr="00DB52F0">
        <w:rPr>
          <w:color w:val="000000"/>
          <w:sz w:val="28"/>
          <w:szCs w:val="28"/>
          <w:lang w:val="kk-KZ"/>
        </w:rPr>
        <w:t>3,7</w:t>
      </w:r>
      <w:r w:rsidRPr="00DB52F0">
        <w:rPr>
          <w:color w:val="000000"/>
          <w:sz w:val="28"/>
          <w:szCs w:val="28"/>
          <w:lang w:val="kk-KZ"/>
        </w:rPr>
        <w:t>%</w:t>
      </w:r>
      <w:r w:rsidR="00DB52F0" w:rsidRPr="00DB52F0">
        <w:rPr>
          <w:color w:val="000000"/>
          <w:sz w:val="28"/>
          <w:szCs w:val="28"/>
          <w:lang w:val="kk-KZ"/>
        </w:rPr>
        <w:t>-ға</w:t>
      </w:r>
      <w:r w:rsidRPr="00DB52F0">
        <w:rPr>
          <w:color w:val="000000"/>
          <w:sz w:val="28"/>
          <w:szCs w:val="28"/>
          <w:lang w:val="kk-KZ"/>
        </w:rPr>
        <w:t>,</w:t>
      </w:r>
      <w:r w:rsidR="00381073" w:rsidRPr="00DB52F0">
        <w:rPr>
          <w:color w:val="000000"/>
          <w:sz w:val="28"/>
          <w:szCs w:val="28"/>
          <w:lang w:val="kk-KZ"/>
        </w:rPr>
        <w:t xml:space="preserve"> </w:t>
      </w:r>
      <w:r w:rsidR="00DB52F0" w:rsidRPr="00DB52F0">
        <w:rPr>
          <w:color w:val="000000"/>
          <w:sz w:val="28"/>
          <w:szCs w:val="28"/>
          <w:lang w:val="kk-KZ"/>
        </w:rPr>
        <w:t>киім мен аяқ киіміне</w:t>
      </w:r>
      <w:r w:rsidR="00CB064A" w:rsidRPr="00DB52F0">
        <w:rPr>
          <w:color w:val="000000"/>
          <w:sz w:val="28"/>
          <w:szCs w:val="28"/>
          <w:lang w:val="kk-KZ"/>
        </w:rPr>
        <w:t xml:space="preserve"> - 0,7%-ға, жеке пайдаланудағы тауарлар</w:t>
      </w:r>
      <w:r w:rsidR="00DB52F0" w:rsidRPr="00DB52F0">
        <w:rPr>
          <w:color w:val="000000"/>
          <w:sz w:val="28"/>
          <w:szCs w:val="28"/>
          <w:lang w:val="kk-KZ"/>
        </w:rPr>
        <w:t>ға</w:t>
      </w:r>
      <w:r w:rsidR="00CB064A" w:rsidRPr="00DB52F0">
        <w:rPr>
          <w:color w:val="000000"/>
          <w:sz w:val="28"/>
          <w:szCs w:val="28"/>
          <w:lang w:val="kk-KZ"/>
        </w:rPr>
        <w:t xml:space="preserve"> - 0,6%-ға, </w:t>
      </w:r>
      <w:r w:rsidR="00F814D3" w:rsidRPr="00DB52F0">
        <w:rPr>
          <w:color w:val="000000"/>
          <w:sz w:val="28"/>
          <w:szCs w:val="28"/>
          <w:lang w:val="kk-KZ"/>
        </w:rPr>
        <w:t>сұйытылған газ</w:t>
      </w:r>
      <w:r w:rsidR="00DB52F0" w:rsidRPr="00DB52F0">
        <w:rPr>
          <w:color w:val="000000"/>
          <w:sz w:val="28"/>
          <w:szCs w:val="28"/>
          <w:lang w:val="kk-KZ"/>
        </w:rPr>
        <w:t>ға</w:t>
      </w:r>
      <w:r w:rsidR="00F814D3" w:rsidRPr="00DB52F0">
        <w:rPr>
          <w:color w:val="000000"/>
          <w:sz w:val="28"/>
          <w:szCs w:val="28"/>
          <w:lang w:val="kk-KZ"/>
        </w:rPr>
        <w:t xml:space="preserve"> </w:t>
      </w:r>
      <w:r w:rsidR="00F814D3" w:rsidRPr="00DB52F0">
        <w:rPr>
          <w:i/>
          <w:color w:val="000000"/>
          <w:sz w:val="28"/>
          <w:szCs w:val="28"/>
          <w:lang w:val="kk-KZ"/>
        </w:rPr>
        <w:t>(баллонда)</w:t>
      </w:r>
      <w:r w:rsidR="00F814D3" w:rsidRPr="00DB52F0">
        <w:rPr>
          <w:color w:val="000000"/>
          <w:sz w:val="28"/>
          <w:szCs w:val="28"/>
          <w:lang w:val="kk-KZ"/>
        </w:rPr>
        <w:t xml:space="preserve"> - 0,4% - ға</w:t>
      </w:r>
      <w:r w:rsidR="00381073" w:rsidRPr="00DB52F0">
        <w:rPr>
          <w:color w:val="000000"/>
          <w:sz w:val="28"/>
          <w:szCs w:val="28"/>
          <w:lang w:val="kk-KZ"/>
        </w:rPr>
        <w:t xml:space="preserve">, </w:t>
      </w:r>
      <w:r w:rsidR="00CB064A" w:rsidRPr="00DB52F0">
        <w:rPr>
          <w:color w:val="000000"/>
          <w:sz w:val="28"/>
          <w:szCs w:val="28"/>
          <w:lang w:val="kk-KZ"/>
        </w:rPr>
        <w:t>тұрғын үй-жайларға қызмет көрсетуге және</w:t>
      </w:r>
      <w:r w:rsidR="00DB52F0" w:rsidRPr="00DB52F0">
        <w:rPr>
          <w:color w:val="000000"/>
          <w:sz w:val="28"/>
          <w:szCs w:val="28"/>
          <w:lang w:val="kk-KZ"/>
        </w:rPr>
        <w:t xml:space="preserve"> жөндеуге арналған материалдарға - 0,3%-ға, бензинге- 0,2%-ға, </w:t>
      </w:r>
      <w:r w:rsidRPr="00DB52F0">
        <w:rPr>
          <w:color w:val="000000"/>
          <w:sz w:val="28"/>
          <w:szCs w:val="28"/>
          <w:lang w:val="kk-KZ"/>
        </w:rPr>
        <w:t>жуу және таза</w:t>
      </w:r>
      <w:r w:rsidR="00DB52F0" w:rsidRPr="00DB52F0">
        <w:rPr>
          <w:color w:val="000000"/>
          <w:sz w:val="28"/>
          <w:szCs w:val="28"/>
          <w:lang w:val="kk-KZ"/>
        </w:rPr>
        <w:t>лау құралдары және</w:t>
      </w:r>
      <w:r w:rsidR="007D6838" w:rsidRPr="00DB52F0">
        <w:rPr>
          <w:color w:val="000000"/>
          <w:sz w:val="28"/>
          <w:szCs w:val="28"/>
          <w:lang w:val="kk-KZ"/>
        </w:rPr>
        <w:t xml:space="preserve"> </w:t>
      </w:r>
      <w:r w:rsidR="007D6838" w:rsidRPr="00DB52F0">
        <w:rPr>
          <w:sz w:val="28"/>
          <w:szCs w:val="28"/>
          <w:lang w:val="kk-KZ"/>
        </w:rPr>
        <w:t>фармацевтикалық өнімі</w:t>
      </w:r>
      <w:r w:rsidR="00DB52F0" w:rsidRPr="00DB52F0">
        <w:rPr>
          <w:sz w:val="28"/>
          <w:szCs w:val="28"/>
          <w:lang w:val="kk-KZ"/>
        </w:rPr>
        <w:t>не</w:t>
      </w:r>
      <w:r w:rsidR="007D6838" w:rsidRPr="00DB52F0">
        <w:rPr>
          <w:sz w:val="28"/>
          <w:szCs w:val="28"/>
          <w:lang w:val="kk-KZ"/>
        </w:rPr>
        <w:t xml:space="preserve"> </w:t>
      </w:r>
      <w:r w:rsidRPr="00DB52F0">
        <w:rPr>
          <w:color w:val="000000"/>
          <w:sz w:val="28"/>
          <w:szCs w:val="28"/>
          <w:lang w:val="kk-KZ"/>
        </w:rPr>
        <w:t>-</w:t>
      </w:r>
      <w:r w:rsidR="00DB52F0" w:rsidRPr="00DB52F0">
        <w:rPr>
          <w:color w:val="000000"/>
          <w:sz w:val="28"/>
          <w:szCs w:val="28"/>
          <w:lang w:val="kk-KZ"/>
        </w:rPr>
        <w:t xml:space="preserve"> </w:t>
      </w:r>
      <w:r w:rsidR="00CB064A" w:rsidRPr="00DB52F0">
        <w:rPr>
          <w:color w:val="000000"/>
          <w:sz w:val="28"/>
          <w:szCs w:val="28"/>
          <w:lang w:val="kk-KZ"/>
        </w:rPr>
        <w:t>0,1</w:t>
      </w:r>
      <w:r w:rsidRPr="00DB52F0">
        <w:rPr>
          <w:color w:val="000000"/>
          <w:sz w:val="28"/>
          <w:szCs w:val="28"/>
          <w:lang w:val="kk-KZ"/>
        </w:rPr>
        <w:t>%</w:t>
      </w:r>
      <w:r w:rsidR="00CB064A" w:rsidRPr="00DB52F0">
        <w:rPr>
          <w:color w:val="000000"/>
          <w:sz w:val="28"/>
          <w:szCs w:val="28"/>
          <w:lang w:val="kk-KZ"/>
        </w:rPr>
        <w:t>-ға</w:t>
      </w:r>
      <w:r w:rsidRPr="00DB52F0">
        <w:rPr>
          <w:color w:val="000000"/>
          <w:sz w:val="28"/>
          <w:szCs w:val="28"/>
          <w:lang w:val="kk-KZ"/>
        </w:rPr>
        <w:t xml:space="preserve"> бағалар</w:t>
      </w:r>
      <w:r w:rsidR="00DB52F0" w:rsidRPr="00DB52F0">
        <w:rPr>
          <w:color w:val="000000"/>
          <w:sz w:val="28"/>
          <w:szCs w:val="28"/>
          <w:lang w:val="kk-KZ"/>
        </w:rPr>
        <w:t>дың</w:t>
      </w:r>
      <w:r w:rsidRPr="00DB52F0">
        <w:rPr>
          <w:color w:val="000000"/>
          <w:sz w:val="28"/>
          <w:szCs w:val="28"/>
          <w:lang w:val="kk-KZ"/>
        </w:rPr>
        <w:t xml:space="preserve"> өс</w:t>
      </w:r>
      <w:r w:rsidR="00DB52F0" w:rsidRPr="00DB52F0">
        <w:rPr>
          <w:color w:val="000000"/>
          <w:sz w:val="28"/>
          <w:szCs w:val="28"/>
          <w:lang w:val="kk-KZ"/>
        </w:rPr>
        <w:t>уі байқалды.</w:t>
      </w:r>
    </w:p>
    <w:p w:rsidR="00B710BB" w:rsidRPr="00DB52F0" w:rsidRDefault="00B710BB" w:rsidP="002633CE">
      <w:pPr>
        <w:pBdr>
          <w:bottom w:val="single" w:sz="4" w:space="30" w:color="FFFFFF"/>
        </w:pBdr>
        <w:ind w:firstLine="567"/>
        <w:jc w:val="both"/>
        <w:rPr>
          <w:color w:val="000000"/>
          <w:sz w:val="28"/>
          <w:szCs w:val="28"/>
          <w:lang w:val="kk-KZ"/>
        </w:rPr>
      </w:pPr>
      <w:r w:rsidRPr="00DB52F0">
        <w:rPr>
          <w:b/>
          <w:color w:val="000000"/>
          <w:sz w:val="28"/>
          <w:szCs w:val="28"/>
          <w:lang w:val="kk-KZ"/>
        </w:rPr>
        <w:t>Ақылы қызметтер</w:t>
      </w:r>
      <w:r w:rsidRPr="00DB52F0">
        <w:rPr>
          <w:color w:val="000000"/>
          <w:sz w:val="28"/>
          <w:szCs w:val="28"/>
          <w:lang w:val="kk-KZ"/>
        </w:rPr>
        <w:t xml:space="preserve"> тобы бойынша ағымдағы жылдың маусым айында шаштараз және жеке қызмет көрсету мекемелер</w:t>
      </w:r>
      <w:r w:rsidR="00DB52F0" w:rsidRPr="00DB52F0">
        <w:rPr>
          <w:color w:val="000000"/>
          <w:sz w:val="28"/>
          <w:szCs w:val="28"/>
          <w:lang w:val="kk-KZ"/>
        </w:rPr>
        <w:t>дің</w:t>
      </w:r>
      <w:r w:rsidRPr="00DB52F0">
        <w:rPr>
          <w:color w:val="000000"/>
          <w:sz w:val="28"/>
          <w:szCs w:val="28"/>
          <w:lang w:val="kk-KZ"/>
        </w:rPr>
        <w:t xml:space="preserve"> қызметі 0,7% - ға, амбулатори</w:t>
      </w:r>
      <w:r w:rsidR="00DB52F0" w:rsidRPr="00DB52F0">
        <w:rPr>
          <w:color w:val="000000"/>
          <w:sz w:val="28"/>
          <w:szCs w:val="28"/>
          <w:lang w:val="kk-KZ"/>
        </w:rPr>
        <w:t xml:space="preserve">ялық қызметі  0,6% - ға, </w:t>
      </w:r>
      <w:r w:rsidRPr="00DB52F0">
        <w:rPr>
          <w:color w:val="000000"/>
          <w:sz w:val="28"/>
          <w:szCs w:val="28"/>
          <w:lang w:val="kk-KZ"/>
        </w:rPr>
        <w:t xml:space="preserve">жолаушылар көлігі </w:t>
      </w:r>
      <w:r w:rsidR="00F814D3" w:rsidRPr="00DB52F0">
        <w:rPr>
          <w:color w:val="000000"/>
          <w:sz w:val="28"/>
          <w:szCs w:val="28"/>
          <w:lang w:val="kk-KZ"/>
        </w:rPr>
        <w:t xml:space="preserve">қызметі </w:t>
      </w:r>
      <w:r w:rsidRPr="00DB52F0">
        <w:rPr>
          <w:color w:val="000000"/>
          <w:sz w:val="28"/>
          <w:szCs w:val="28"/>
          <w:lang w:val="kk-KZ"/>
        </w:rPr>
        <w:t>- 0,2% - ға өсті.</w:t>
      </w:r>
    </w:p>
    <w:p w:rsidR="00B710BB" w:rsidRPr="00DB52F0" w:rsidRDefault="00B710BB" w:rsidP="00B710BB">
      <w:pPr>
        <w:pBdr>
          <w:bottom w:val="single" w:sz="4" w:space="30" w:color="FFFFFF"/>
        </w:pBdr>
        <w:ind w:firstLine="567"/>
        <w:jc w:val="both"/>
        <w:rPr>
          <w:b/>
          <w:sz w:val="28"/>
          <w:szCs w:val="28"/>
          <w:lang w:val="kk-KZ"/>
        </w:rPr>
      </w:pPr>
      <w:r w:rsidRPr="00DB52F0">
        <w:rPr>
          <w:sz w:val="28"/>
          <w:szCs w:val="28"/>
          <w:lang w:val="kk-KZ"/>
        </w:rPr>
        <w:t>Тұрғын үй-коммуналдық қызметі тұрақты болып қалыптасты.</w:t>
      </w:r>
    </w:p>
    <w:p w:rsidR="00FE580C" w:rsidRPr="00DB52F0" w:rsidRDefault="00FE580C" w:rsidP="00FE580C">
      <w:pPr>
        <w:pBdr>
          <w:bottom w:val="single" w:sz="4" w:space="30" w:color="FFFFFF"/>
        </w:pBdr>
        <w:ind w:firstLine="567"/>
        <w:jc w:val="both"/>
        <w:rPr>
          <w:sz w:val="28"/>
          <w:szCs w:val="28"/>
          <w:lang w:val="kk-KZ" w:eastAsia="en-US"/>
        </w:rPr>
      </w:pPr>
      <w:r w:rsidRPr="00DB52F0">
        <w:rPr>
          <w:b/>
          <w:sz w:val="28"/>
          <w:szCs w:val="28"/>
          <w:lang w:val="kk-KZ"/>
        </w:rPr>
        <w:t>Салықтар мен б</w:t>
      </w:r>
      <w:r w:rsidRPr="00DB52F0">
        <w:rPr>
          <w:b/>
          <w:bCs/>
          <w:sz w:val="28"/>
          <w:szCs w:val="28"/>
          <w:lang w:val="kk-KZ" w:eastAsia="en-US"/>
        </w:rPr>
        <w:t xml:space="preserve">юджет. </w:t>
      </w:r>
      <w:r w:rsidRPr="00DB52F0">
        <w:rPr>
          <w:sz w:val="28"/>
          <w:szCs w:val="28"/>
          <w:lang w:val="kk-KZ" w:eastAsia="en-US"/>
        </w:rPr>
        <w:t xml:space="preserve">2021 жылдың 1 шілдесіне мемлекеттік бюджетке 71,2 млрд. теңге салықтар мен басқа төлемдер түсті немесе болжамға  118,1%, оның ішінде республикалық бюджетке – 22,2 млрд.теңге </w:t>
      </w:r>
      <w:r w:rsidRPr="00DB52F0">
        <w:rPr>
          <w:i/>
          <w:sz w:val="28"/>
          <w:szCs w:val="28"/>
          <w:lang w:val="kk-KZ" w:eastAsia="en-US"/>
        </w:rPr>
        <w:t>болжамға 105,3%)</w:t>
      </w:r>
      <w:r w:rsidRPr="00DB52F0">
        <w:rPr>
          <w:sz w:val="28"/>
          <w:szCs w:val="28"/>
          <w:lang w:val="kk-KZ" w:eastAsia="en-US"/>
        </w:rPr>
        <w:t xml:space="preserve">, жергілікті бюджетке – 48,9 млрд.теңге </w:t>
      </w:r>
      <w:r w:rsidRPr="00DB52F0">
        <w:rPr>
          <w:i/>
          <w:sz w:val="28"/>
          <w:szCs w:val="28"/>
          <w:lang w:val="kk-KZ" w:eastAsia="en-US"/>
        </w:rPr>
        <w:t>(болжамға 124,9%)</w:t>
      </w:r>
      <w:r w:rsidRPr="00DB52F0">
        <w:rPr>
          <w:sz w:val="28"/>
          <w:szCs w:val="28"/>
          <w:lang w:val="kk-KZ" w:eastAsia="en-US"/>
        </w:rPr>
        <w:t xml:space="preserve">. </w:t>
      </w:r>
    </w:p>
    <w:p w:rsidR="00FE580C" w:rsidRPr="00DB52F0" w:rsidRDefault="00FE580C" w:rsidP="00FE580C">
      <w:pPr>
        <w:pBdr>
          <w:bottom w:val="single" w:sz="4" w:space="30" w:color="FFFFFF"/>
        </w:pBdr>
        <w:ind w:firstLine="567"/>
        <w:jc w:val="both"/>
        <w:rPr>
          <w:b/>
          <w:sz w:val="28"/>
          <w:szCs w:val="28"/>
          <w:lang w:val="kk-KZ"/>
        </w:rPr>
      </w:pPr>
      <w:r w:rsidRPr="00DB52F0">
        <w:rPr>
          <w:sz w:val="28"/>
          <w:szCs w:val="28"/>
          <w:lang w:val="kk-KZ" w:eastAsia="en-US"/>
        </w:rPr>
        <w:t xml:space="preserve">2021 жылғы 1 шілдесіне </w:t>
      </w:r>
      <w:r w:rsidRPr="00DB52F0">
        <w:rPr>
          <w:b/>
          <w:sz w:val="28"/>
          <w:szCs w:val="28"/>
          <w:lang w:val="kk-KZ" w:eastAsia="en-US"/>
        </w:rPr>
        <w:t>берешек сомасы</w:t>
      </w:r>
      <w:r w:rsidRPr="00DB52F0">
        <w:rPr>
          <w:sz w:val="28"/>
          <w:szCs w:val="28"/>
          <w:lang w:val="kk-KZ" w:eastAsia="en-US"/>
        </w:rPr>
        <w:t xml:space="preserve"> 2,6 млрд. теңгені немесе                          </w:t>
      </w:r>
      <w:r w:rsidRPr="00DB52F0">
        <w:rPr>
          <w:sz w:val="28"/>
          <w:szCs w:val="28"/>
          <w:lang w:val="kk-KZ"/>
        </w:rPr>
        <w:t xml:space="preserve">2020 жылдың тиісті кезеңіне </w:t>
      </w:r>
      <w:r w:rsidRPr="00DB52F0">
        <w:rPr>
          <w:sz w:val="28"/>
          <w:szCs w:val="28"/>
          <w:lang w:val="kk-KZ" w:eastAsia="en-US"/>
        </w:rPr>
        <w:t>107,1</w:t>
      </w:r>
      <w:r w:rsidRPr="00DB52F0">
        <w:rPr>
          <w:sz w:val="28"/>
          <w:szCs w:val="28"/>
          <w:lang w:val="kk-KZ"/>
        </w:rPr>
        <w:t>%-ды құрады.</w:t>
      </w:r>
    </w:p>
    <w:p w:rsidR="00FE580C" w:rsidRPr="000C6080" w:rsidRDefault="00FE580C" w:rsidP="00FE580C">
      <w:pPr>
        <w:widowControl w:val="0"/>
        <w:pBdr>
          <w:bottom w:val="single" w:sz="4" w:space="30" w:color="FFFFFF"/>
        </w:pBdr>
        <w:autoSpaceDE w:val="0"/>
        <w:autoSpaceDN w:val="0"/>
        <w:adjustRightInd w:val="0"/>
        <w:ind w:firstLine="567"/>
        <w:jc w:val="both"/>
        <w:rPr>
          <w:bCs/>
          <w:sz w:val="28"/>
          <w:szCs w:val="28"/>
          <w:lang w:val="kk-KZ" w:eastAsia="en-US"/>
        </w:rPr>
      </w:pPr>
      <w:r w:rsidRPr="00DB52F0">
        <w:rPr>
          <w:bCs/>
          <w:sz w:val="28"/>
          <w:szCs w:val="28"/>
          <w:lang w:val="kk-KZ" w:eastAsia="en-US"/>
        </w:rPr>
        <w:t>2021 жылға арналған облыс бюджетінің кірістер бойынша жоспар                442,5 млрд. теңге</w:t>
      </w:r>
      <w:r w:rsidRPr="000C6080">
        <w:rPr>
          <w:bCs/>
          <w:sz w:val="28"/>
          <w:szCs w:val="28"/>
          <w:lang w:val="kk-KZ" w:eastAsia="en-US"/>
        </w:rPr>
        <w:t>, оның ішінде өзіндік кірістері 89,7  млрд.теңгені құрады.</w:t>
      </w:r>
    </w:p>
    <w:p w:rsidR="00FE580C" w:rsidRPr="000C6080" w:rsidRDefault="00FE580C" w:rsidP="00FE580C">
      <w:pPr>
        <w:widowControl w:val="0"/>
        <w:pBdr>
          <w:bottom w:val="single" w:sz="4" w:space="30" w:color="FFFFFF"/>
        </w:pBdr>
        <w:autoSpaceDE w:val="0"/>
        <w:autoSpaceDN w:val="0"/>
        <w:adjustRightInd w:val="0"/>
        <w:ind w:firstLine="567"/>
        <w:jc w:val="both"/>
        <w:rPr>
          <w:bCs/>
          <w:sz w:val="28"/>
          <w:szCs w:val="28"/>
          <w:lang w:val="kk-KZ" w:eastAsia="en-US"/>
        </w:rPr>
      </w:pPr>
      <w:r w:rsidRPr="000C6080">
        <w:rPr>
          <w:bCs/>
          <w:sz w:val="28"/>
          <w:szCs w:val="28"/>
          <w:lang w:val="kk-KZ" w:eastAsia="en-US"/>
        </w:rPr>
        <w:t xml:space="preserve">Меншікті кірістер </w:t>
      </w:r>
      <w:r w:rsidRPr="000C6080">
        <w:rPr>
          <w:sz w:val="28"/>
          <w:szCs w:val="28"/>
          <w:lang w:val="kk-KZ"/>
        </w:rPr>
        <w:t xml:space="preserve">48 947,6 </w:t>
      </w:r>
      <w:r w:rsidRPr="000C6080">
        <w:rPr>
          <w:bCs/>
          <w:sz w:val="28"/>
          <w:szCs w:val="28"/>
          <w:lang w:val="kk-KZ" w:eastAsia="en-US"/>
        </w:rPr>
        <w:t xml:space="preserve">млн. теңгеге </w:t>
      </w:r>
      <w:r w:rsidRPr="000C6080">
        <w:rPr>
          <w:bCs/>
          <w:i/>
          <w:sz w:val="28"/>
          <w:szCs w:val="28"/>
          <w:lang w:val="kk-KZ" w:eastAsia="en-US"/>
        </w:rPr>
        <w:t xml:space="preserve">(жоспар – 39 181,8 млн.теңге) </w:t>
      </w:r>
      <w:r w:rsidRPr="000C6080">
        <w:rPr>
          <w:bCs/>
          <w:sz w:val="28"/>
          <w:szCs w:val="28"/>
          <w:lang w:val="kk-KZ" w:eastAsia="en-US"/>
        </w:rPr>
        <w:t xml:space="preserve">немесе 124,9%-ға орындалды. Оның ішінде, салықтық түсімдер </w:t>
      </w:r>
      <w:r w:rsidRPr="000C6080">
        <w:rPr>
          <w:sz w:val="28"/>
          <w:szCs w:val="28"/>
          <w:lang w:val="kk-KZ"/>
        </w:rPr>
        <w:t xml:space="preserve">41 012,3 </w:t>
      </w:r>
      <w:r w:rsidRPr="000C6080">
        <w:rPr>
          <w:bCs/>
          <w:sz w:val="28"/>
          <w:szCs w:val="28"/>
          <w:lang w:val="kk-KZ" w:eastAsia="en-US"/>
        </w:rPr>
        <w:t xml:space="preserve">млн. теңгеге </w:t>
      </w:r>
      <w:r w:rsidRPr="000C6080">
        <w:rPr>
          <w:bCs/>
          <w:i/>
          <w:sz w:val="28"/>
          <w:szCs w:val="28"/>
          <w:lang w:val="kk-KZ" w:eastAsia="en-US"/>
        </w:rPr>
        <w:t xml:space="preserve">(жоспар – </w:t>
      </w:r>
      <w:r w:rsidRPr="000C6080">
        <w:rPr>
          <w:i/>
          <w:sz w:val="28"/>
          <w:szCs w:val="28"/>
          <w:lang w:val="kk-KZ"/>
        </w:rPr>
        <w:t xml:space="preserve">35 047,1 </w:t>
      </w:r>
      <w:r w:rsidRPr="000C6080">
        <w:rPr>
          <w:bCs/>
          <w:i/>
          <w:sz w:val="28"/>
          <w:szCs w:val="28"/>
          <w:lang w:val="kk-KZ" w:eastAsia="en-US"/>
        </w:rPr>
        <w:t xml:space="preserve">млн.теңге) </w:t>
      </w:r>
      <w:r w:rsidRPr="000C6080">
        <w:rPr>
          <w:bCs/>
          <w:sz w:val="28"/>
          <w:szCs w:val="28"/>
          <w:lang w:val="kk-KZ" w:eastAsia="en-US"/>
        </w:rPr>
        <w:t xml:space="preserve">немесе 117,0%-ға, салықтық емес түсімдер 1 424,6 млн. теңгеге </w:t>
      </w:r>
      <w:r w:rsidRPr="000C6080">
        <w:rPr>
          <w:bCs/>
          <w:i/>
          <w:sz w:val="28"/>
          <w:szCs w:val="28"/>
          <w:lang w:val="kk-KZ" w:eastAsia="en-US"/>
        </w:rPr>
        <w:t>(жоспар – 748,8 млн.теңге)</w:t>
      </w:r>
      <w:r w:rsidRPr="000C6080">
        <w:rPr>
          <w:bCs/>
          <w:sz w:val="28"/>
          <w:szCs w:val="28"/>
          <w:lang w:val="kk-KZ" w:eastAsia="en-US"/>
        </w:rPr>
        <w:t xml:space="preserve"> немесе 190,3%-ға, негізгі капиталды сатудан түсетін түсімдер – 6 510,7 млн. теңгеге                                               </w:t>
      </w:r>
      <w:r w:rsidRPr="000C6080">
        <w:rPr>
          <w:bCs/>
          <w:i/>
          <w:sz w:val="28"/>
          <w:szCs w:val="28"/>
          <w:lang w:val="kk-KZ" w:eastAsia="en-US"/>
        </w:rPr>
        <w:t>(жоспар -  3 386,0 млн.теңге)</w:t>
      </w:r>
      <w:r w:rsidRPr="000C6080">
        <w:rPr>
          <w:bCs/>
          <w:sz w:val="28"/>
          <w:szCs w:val="28"/>
          <w:lang w:val="kk-KZ" w:eastAsia="en-US"/>
        </w:rPr>
        <w:t xml:space="preserve"> немесе  192,3%-ға орындалды.</w:t>
      </w:r>
    </w:p>
    <w:p w:rsidR="00FE580C" w:rsidRPr="000C6080" w:rsidRDefault="00FE580C" w:rsidP="00FE580C">
      <w:pPr>
        <w:pBdr>
          <w:bottom w:val="single" w:sz="4" w:space="30" w:color="FFFFFF"/>
        </w:pBdr>
        <w:ind w:firstLine="567"/>
        <w:jc w:val="both"/>
        <w:rPr>
          <w:bCs/>
          <w:sz w:val="28"/>
          <w:szCs w:val="28"/>
          <w:lang w:val="kk-KZ" w:eastAsia="en-US"/>
        </w:rPr>
      </w:pPr>
      <w:r w:rsidRPr="000C6080">
        <w:rPr>
          <w:bCs/>
          <w:sz w:val="28"/>
          <w:szCs w:val="28"/>
          <w:lang w:val="kk-KZ" w:eastAsia="en-US"/>
        </w:rPr>
        <w:t>Бюджеттік шығындар 211,6 млрд.теңгеге немесе 99,9%-ға игерілді.</w:t>
      </w:r>
    </w:p>
    <w:p w:rsidR="002B2614" w:rsidRPr="00DC0E29" w:rsidRDefault="002B2614" w:rsidP="002B2614">
      <w:pPr>
        <w:pBdr>
          <w:bottom w:val="single" w:sz="4" w:space="30" w:color="FFFFFF"/>
        </w:pBdr>
        <w:ind w:firstLine="567"/>
        <w:jc w:val="both"/>
        <w:rPr>
          <w:strike/>
          <w:color w:val="000000" w:themeColor="text1"/>
          <w:sz w:val="28"/>
          <w:szCs w:val="28"/>
          <w:lang w:val="kk-KZ"/>
        </w:rPr>
      </w:pPr>
      <w:r w:rsidRPr="000C6080">
        <w:rPr>
          <w:b/>
          <w:bCs/>
          <w:color w:val="000000" w:themeColor="text1"/>
          <w:sz w:val="28"/>
          <w:szCs w:val="28"/>
          <w:lang w:val="kk-KZ"/>
        </w:rPr>
        <w:t xml:space="preserve">Жұмыспен қамту және әлеуметтік қорғау. </w:t>
      </w:r>
      <w:r w:rsidRPr="000C6080">
        <w:rPr>
          <w:bCs/>
          <w:color w:val="000000" w:themeColor="text1"/>
          <w:sz w:val="28"/>
          <w:szCs w:val="28"/>
          <w:lang w:val="kk-KZ"/>
        </w:rPr>
        <w:t>Н</w:t>
      </w:r>
      <w:r w:rsidRPr="000C6080">
        <w:rPr>
          <w:color w:val="000000" w:themeColor="text1"/>
          <w:sz w:val="28"/>
          <w:szCs w:val="28"/>
          <w:lang w:val="kk-KZ"/>
        </w:rPr>
        <w:t xml:space="preserve">әтижелі жұмыспен қамтуды және жаппай кәсіпкерлікті дамытудың </w:t>
      </w:r>
      <w:r w:rsidRPr="000C6080">
        <w:rPr>
          <w:color w:val="000000" w:themeColor="text1"/>
          <w:sz w:val="28"/>
          <w:szCs w:val="28"/>
          <w:lang w:val="kk-KZ"/>
        </w:rPr>
        <w:br/>
        <w:t>2017 - 2021 жылдарға арналған «</w:t>
      </w:r>
      <w:r w:rsidRPr="000C6080">
        <w:rPr>
          <w:color w:val="000000" w:themeColor="text1"/>
          <w:sz w:val="28"/>
          <w:lang w:val="kk-KZ"/>
        </w:rPr>
        <w:t xml:space="preserve">Еңбек» </w:t>
      </w:r>
      <w:r w:rsidRPr="000C6080">
        <w:rPr>
          <w:color w:val="000000" w:themeColor="text1"/>
          <w:sz w:val="28"/>
          <w:szCs w:val="28"/>
          <w:lang w:val="kk-KZ"/>
        </w:rPr>
        <w:t xml:space="preserve">бағдарламасы шеңберінде жұмыспен қамтудың белсенді шараларымен барлығы 30320 адам қамтылды. Жұмыс берушілердің бос орындарына 11578 адам жұмысқа орналастырылды.  </w:t>
      </w:r>
      <w:r w:rsidRPr="00DC0E29">
        <w:rPr>
          <w:color w:val="000000" w:themeColor="text1"/>
          <w:sz w:val="28"/>
          <w:szCs w:val="28"/>
          <w:lang w:val="kk-KZ"/>
        </w:rPr>
        <w:t xml:space="preserve">Әлеуметтік жұмыс орындарымен 1 280 адам, жастар практикасымен - </w:t>
      </w:r>
      <w:r w:rsidRPr="00DC0E29">
        <w:rPr>
          <w:color w:val="000000" w:themeColor="text1"/>
          <w:sz w:val="28"/>
          <w:szCs w:val="28"/>
          <w:lang w:val="kk-KZ"/>
        </w:rPr>
        <w:br/>
        <w:t xml:space="preserve">839 адам, ақылы қоғамдық жұмыс орындарымен 8000 адам қамтылды. </w:t>
      </w:r>
    </w:p>
    <w:p w:rsidR="002B2614" w:rsidRPr="00DC0E29" w:rsidRDefault="002B2614" w:rsidP="002B2614">
      <w:pPr>
        <w:widowControl w:val="0"/>
        <w:pBdr>
          <w:bottom w:val="single" w:sz="4" w:space="30" w:color="FFFFFF"/>
        </w:pBdr>
        <w:autoSpaceDE w:val="0"/>
        <w:autoSpaceDN w:val="0"/>
        <w:adjustRightInd w:val="0"/>
        <w:ind w:firstLine="567"/>
        <w:jc w:val="both"/>
        <w:rPr>
          <w:color w:val="FF0000"/>
          <w:sz w:val="28"/>
          <w:szCs w:val="28"/>
          <w:lang w:val="kk-KZ"/>
        </w:rPr>
      </w:pPr>
      <w:r w:rsidRPr="00DC0E29">
        <w:rPr>
          <w:color w:val="000000" w:themeColor="text1"/>
          <w:sz w:val="28"/>
          <w:szCs w:val="28"/>
          <w:lang w:val="kk-KZ"/>
        </w:rPr>
        <w:t xml:space="preserve">Жаңадан 20936 жұмыс орны құрылды, оның ішінде тұрақтысы – 10546. </w:t>
      </w:r>
      <w:r w:rsidRPr="00DC0E29">
        <w:rPr>
          <w:color w:val="0D0D0D" w:themeColor="text1" w:themeTint="F2"/>
          <w:sz w:val="28"/>
          <w:szCs w:val="28"/>
          <w:lang w:val="kk-KZ"/>
        </w:rPr>
        <w:t xml:space="preserve">Жұмыспен қамту жөніндегі уәкілетті органдар арқылы жүгінген 33461 адамның </w:t>
      </w:r>
      <w:r w:rsidR="00DE78F9" w:rsidRPr="00DC0E29">
        <w:rPr>
          <w:color w:val="0D0D0D" w:themeColor="text1" w:themeTint="F2"/>
          <w:sz w:val="28"/>
          <w:szCs w:val="28"/>
          <w:lang w:val="kk-KZ"/>
        </w:rPr>
        <w:t xml:space="preserve">20616 </w:t>
      </w:r>
      <w:r w:rsidRPr="00DC0E29">
        <w:rPr>
          <w:color w:val="0D0D0D" w:themeColor="text1" w:themeTint="F2"/>
          <w:sz w:val="28"/>
          <w:szCs w:val="28"/>
          <w:lang w:val="kk-KZ"/>
        </w:rPr>
        <w:t xml:space="preserve"> жұмысқа орналастырылды. </w:t>
      </w:r>
    </w:p>
    <w:p w:rsidR="002B2614" w:rsidRPr="00DC0E29" w:rsidRDefault="002B2614" w:rsidP="002B2614">
      <w:pPr>
        <w:widowControl w:val="0"/>
        <w:pBdr>
          <w:bottom w:val="single" w:sz="4" w:space="30" w:color="FFFFFF"/>
        </w:pBdr>
        <w:autoSpaceDE w:val="0"/>
        <w:autoSpaceDN w:val="0"/>
        <w:adjustRightInd w:val="0"/>
        <w:ind w:firstLine="567"/>
        <w:jc w:val="both"/>
        <w:rPr>
          <w:color w:val="0D0D0D" w:themeColor="text1" w:themeTint="F2"/>
          <w:sz w:val="28"/>
          <w:szCs w:val="28"/>
          <w:lang w:val="kk-KZ"/>
        </w:rPr>
      </w:pPr>
      <w:r w:rsidRPr="00DC0E29">
        <w:rPr>
          <w:color w:val="000000" w:themeColor="text1"/>
          <w:sz w:val="28"/>
          <w:szCs w:val="28"/>
          <w:lang w:val="kk-KZ"/>
        </w:rPr>
        <w:t>Бір қызметкердің орташа айлық еңбекақысы 2021 жылдың 1 тоқсанын</w:t>
      </w:r>
      <w:r w:rsidR="00DC0E29" w:rsidRPr="00DC0E29">
        <w:rPr>
          <w:color w:val="000000" w:themeColor="text1"/>
          <w:sz w:val="28"/>
          <w:szCs w:val="28"/>
          <w:lang w:val="kk-KZ"/>
        </w:rPr>
        <w:t>д</w:t>
      </w:r>
      <w:r w:rsidRPr="00DC0E29">
        <w:rPr>
          <w:color w:val="000000" w:themeColor="text1"/>
          <w:sz w:val="28"/>
          <w:szCs w:val="28"/>
          <w:lang w:val="kk-KZ"/>
        </w:rPr>
        <w:t xml:space="preserve">а 176884 теңгені құрады, </w:t>
      </w:r>
      <w:r w:rsidRPr="00DC0E29">
        <w:rPr>
          <w:color w:val="0D0D0D" w:themeColor="text1" w:themeTint="F2"/>
          <w:sz w:val="28"/>
          <w:szCs w:val="28"/>
          <w:lang w:val="kk-KZ"/>
        </w:rPr>
        <w:t>бұл 2020 жылдың тиісті кезеңінен номиналдық тұлғалауда - 22,8%-ға, нақты - 14,7%-ға артты.</w:t>
      </w:r>
    </w:p>
    <w:p w:rsidR="002B2614" w:rsidRPr="00DC0E29" w:rsidRDefault="002B2614" w:rsidP="002B2614">
      <w:pPr>
        <w:pBdr>
          <w:bottom w:val="single" w:sz="4" w:space="30" w:color="FFFFFF"/>
        </w:pBdr>
        <w:ind w:firstLine="567"/>
        <w:jc w:val="both"/>
        <w:rPr>
          <w:color w:val="0D0D0D" w:themeColor="text1" w:themeTint="F2"/>
          <w:sz w:val="28"/>
          <w:szCs w:val="28"/>
          <w:lang w:val="kk-KZ"/>
        </w:rPr>
      </w:pPr>
      <w:r w:rsidRPr="00DC0E29">
        <w:rPr>
          <w:color w:val="0D0D0D" w:themeColor="text1" w:themeTint="F2"/>
          <w:sz w:val="28"/>
          <w:szCs w:val="28"/>
          <w:lang w:val="kk-KZ"/>
        </w:rPr>
        <w:t xml:space="preserve">Халықтың жан басына шаққандағы номиналды ақшалай табысы  </w:t>
      </w:r>
      <w:r w:rsidRPr="00DC0E29">
        <w:rPr>
          <w:color w:val="0D0D0D" w:themeColor="text1" w:themeTint="F2"/>
          <w:sz w:val="28"/>
          <w:szCs w:val="28"/>
          <w:lang w:val="kk-KZ"/>
        </w:rPr>
        <w:br/>
        <w:t>202</w:t>
      </w:r>
      <w:r w:rsidR="00DE78F9" w:rsidRPr="00DC0E29">
        <w:rPr>
          <w:color w:val="0D0D0D" w:themeColor="text1" w:themeTint="F2"/>
          <w:sz w:val="28"/>
          <w:szCs w:val="28"/>
          <w:lang w:val="kk-KZ"/>
        </w:rPr>
        <w:t>1</w:t>
      </w:r>
      <w:r w:rsidRPr="00DC0E29">
        <w:rPr>
          <w:color w:val="0D0D0D" w:themeColor="text1" w:themeTint="F2"/>
          <w:sz w:val="28"/>
          <w:szCs w:val="28"/>
          <w:lang w:val="kk-KZ"/>
        </w:rPr>
        <w:t xml:space="preserve">жылдың </w:t>
      </w:r>
      <w:r w:rsidR="00DE78F9" w:rsidRPr="00DC0E29">
        <w:rPr>
          <w:color w:val="0D0D0D" w:themeColor="text1" w:themeTint="F2"/>
          <w:sz w:val="28"/>
          <w:szCs w:val="28"/>
          <w:lang w:val="kk-KZ"/>
        </w:rPr>
        <w:t>1</w:t>
      </w:r>
      <w:r w:rsidRPr="00DC0E29">
        <w:rPr>
          <w:color w:val="0D0D0D" w:themeColor="text1" w:themeTint="F2"/>
          <w:sz w:val="28"/>
          <w:szCs w:val="28"/>
          <w:lang w:val="kk-KZ"/>
        </w:rPr>
        <w:t xml:space="preserve"> тоқсанында </w:t>
      </w:r>
      <w:r w:rsidR="00DE78F9" w:rsidRPr="00DC0E29">
        <w:rPr>
          <w:color w:val="0D0D0D" w:themeColor="text1" w:themeTint="F2"/>
          <w:sz w:val="28"/>
          <w:szCs w:val="28"/>
          <w:lang w:val="kk-KZ"/>
        </w:rPr>
        <w:t>89398</w:t>
      </w:r>
      <w:r w:rsidRPr="00DC0E29">
        <w:rPr>
          <w:color w:val="0D0D0D" w:themeColor="text1" w:themeTint="F2"/>
          <w:sz w:val="28"/>
          <w:szCs w:val="28"/>
          <w:lang w:val="kk-KZ"/>
        </w:rPr>
        <w:t xml:space="preserve"> теңгені құрап, 20</w:t>
      </w:r>
      <w:r w:rsidR="00DE78F9" w:rsidRPr="00DC0E29">
        <w:rPr>
          <w:color w:val="0D0D0D" w:themeColor="text1" w:themeTint="F2"/>
          <w:sz w:val="28"/>
          <w:szCs w:val="28"/>
          <w:lang w:val="kk-KZ"/>
        </w:rPr>
        <w:t>20</w:t>
      </w:r>
      <w:r w:rsidRPr="00DC0E29">
        <w:rPr>
          <w:color w:val="0D0D0D" w:themeColor="text1" w:themeTint="F2"/>
          <w:sz w:val="28"/>
          <w:szCs w:val="28"/>
          <w:lang w:val="kk-KZ"/>
        </w:rPr>
        <w:t xml:space="preserve"> жылдың тиісті кезеңімен салыстырғанда 17,2%-ға, нақты - 9,</w:t>
      </w:r>
      <w:r w:rsidR="00DE78F9" w:rsidRPr="00DC0E29">
        <w:rPr>
          <w:color w:val="0D0D0D" w:themeColor="text1" w:themeTint="F2"/>
          <w:sz w:val="28"/>
          <w:szCs w:val="28"/>
          <w:lang w:val="kk-KZ"/>
        </w:rPr>
        <w:t>4</w:t>
      </w:r>
      <w:r w:rsidRPr="00DC0E29">
        <w:rPr>
          <w:color w:val="0D0D0D" w:themeColor="text1" w:themeTint="F2"/>
          <w:sz w:val="28"/>
          <w:szCs w:val="28"/>
          <w:lang w:val="kk-KZ"/>
        </w:rPr>
        <w:t>%-ға өсті.</w:t>
      </w:r>
    </w:p>
    <w:p w:rsidR="007B41DC" w:rsidRPr="0040429A" w:rsidRDefault="007B41DC" w:rsidP="007B41DC">
      <w:pPr>
        <w:pBdr>
          <w:bottom w:val="single" w:sz="4" w:space="30" w:color="FFFFFF"/>
        </w:pBdr>
        <w:ind w:firstLine="567"/>
        <w:jc w:val="both"/>
        <w:rPr>
          <w:sz w:val="28"/>
          <w:szCs w:val="28"/>
          <w:lang w:val="kk-KZ"/>
        </w:rPr>
      </w:pPr>
      <w:r w:rsidRPr="00DC0E29">
        <w:rPr>
          <w:sz w:val="28"/>
          <w:szCs w:val="28"/>
          <w:lang w:val="kk-KZ"/>
        </w:rPr>
        <w:t>2021 жылдың қаңтар-маусым</w:t>
      </w:r>
      <w:r w:rsidR="00DE78F9" w:rsidRPr="00DC0E29">
        <w:rPr>
          <w:sz w:val="28"/>
          <w:szCs w:val="28"/>
          <w:lang w:val="kk-KZ"/>
        </w:rPr>
        <w:t>ын</w:t>
      </w:r>
      <w:r w:rsidRPr="00DC0E29">
        <w:rPr>
          <w:sz w:val="28"/>
          <w:szCs w:val="28"/>
          <w:lang w:val="kk-KZ"/>
        </w:rPr>
        <w:t>да</w:t>
      </w:r>
      <w:r w:rsidR="00DC0E29" w:rsidRPr="00DC0E29">
        <w:rPr>
          <w:sz w:val="28"/>
          <w:szCs w:val="28"/>
          <w:lang w:val="kk-KZ"/>
        </w:rPr>
        <w:t xml:space="preserve"> </w:t>
      </w:r>
      <w:r w:rsidR="00DE78F9" w:rsidRPr="00DC0E29">
        <w:rPr>
          <w:sz w:val="28"/>
          <w:szCs w:val="28"/>
          <w:lang w:val="kk-KZ"/>
        </w:rPr>
        <w:t xml:space="preserve">65,1 </w:t>
      </w:r>
      <w:r w:rsidRPr="00DC0E29">
        <w:rPr>
          <w:sz w:val="28"/>
          <w:szCs w:val="28"/>
          <w:lang w:val="kk-KZ"/>
        </w:rPr>
        <w:t>мың тұрғынға</w:t>
      </w:r>
      <w:r w:rsidR="00DC0E29" w:rsidRPr="00DC0E29">
        <w:rPr>
          <w:sz w:val="28"/>
          <w:szCs w:val="28"/>
          <w:lang w:val="kk-KZ"/>
        </w:rPr>
        <w:t xml:space="preserve"> </w:t>
      </w:r>
      <w:r w:rsidRPr="00DC0E29">
        <w:rPr>
          <w:sz w:val="28"/>
          <w:szCs w:val="28"/>
          <w:lang w:val="kk-KZ"/>
        </w:rPr>
        <w:t xml:space="preserve">1 942,6 млн. теңгеге әлеуметтік қолдау көрсетілді, оның ішінде 1 824,5 млн. теңгеге </w:t>
      </w:r>
      <w:r w:rsidRPr="00DC0E29">
        <w:rPr>
          <w:sz w:val="28"/>
          <w:szCs w:val="28"/>
          <w:lang w:val="kk-KZ"/>
        </w:rPr>
        <w:lastRenderedPageBreak/>
        <w:t>атаулы әлеуметтік көмек, 86,5 млн. теңгеге тұрғын үй жәрдемақысы,                                     31,6  млн. теңгеге үйде оқытылып жатқан мүгедек балаларға жәрдемақы төленді.</w:t>
      </w:r>
    </w:p>
    <w:p w:rsidR="001F1A79" w:rsidRPr="00DC0E29" w:rsidRDefault="001F1A79" w:rsidP="001F1A79">
      <w:pPr>
        <w:pBdr>
          <w:bottom w:val="single" w:sz="4" w:space="30" w:color="FFFFFF"/>
        </w:pBdr>
        <w:ind w:firstLine="567"/>
        <w:jc w:val="both"/>
        <w:rPr>
          <w:sz w:val="28"/>
          <w:szCs w:val="28"/>
          <w:lang w:val="kk-KZ"/>
        </w:rPr>
      </w:pPr>
      <w:r w:rsidRPr="00DC0E29">
        <w:rPr>
          <w:b/>
          <w:bCs/>
          <w:sz w:val="28"/>
          <w:szCs w:val="28"/>
          <w:lang w:val="kk-KZ"/>
        </w:rPr>
        <w:t xml:space="preserve">Білім беру </w:t>
      </w:r>
      <w:r w:rsidRPr="00DC0E29">
        <w:rPr>
          <w:sz w:val="28"/>
          <w:szCs w:val="28"/>
          <w:lang w:val="kk-KZ"/>
        </w:rPr>
        <w:t xml:space="preserve">жүйесін қаржыландыруға 2021 жылы </w:t>
      </w:r>
      <w:r w:rsidR="008E0B08" w:rsidRPr="00DC0E29">
        <w:rPr>
          <w:sz w:val="28"/>
          <w:szCs w:val="28"/>
          <w:lang w:val="kk-KZ"/>
        </w:rPr>
        <w:t>218,1</w:t>
      </w:r>
      <w:r w:rsidRPr="00DC0E29">
        <w:rPr>
          <w:sz w:val="28"/>
          <w:szCs w:val="28"/>
          <w:lang w:val="kk-KZ"/>
        </w:rPr>
        <w:t xml:space="preserve"> млрд. теңге қарастырылды, </w:t>
      </w:r>
      <w:r w:rsidR="008E0B08" w:rsidRPr="00DC0E29">
        <w:rPr>
          <w:sz w:val="28"/>
          <w:szCs w:val="28"/>
          <w:lang w:val="kk-KZ"/>
        </w:rPr>
        <w:t>120,5</w:t>
      </w:r>
      <w:r w:rsidRPr="00DC0E29">
        <w:rPr>
          <w:sz w:val="28"/>
          <w:szCs w:val="28"/>
          <w:lang w:val="kk-KZ"/>
        </w:rPr>
        <w:t xml:space="preserve"> млрд. теңге есепті кезеңі жоспарына </w:t>
      </w:r>
      <w:r w:rsidR="008E0B08" w:rsidRPr="00DC0E29">
        <w:rPr>
          <w:sz w:val="28"/>
          <w:szCs w:val="28"/>
          <w:lang w:val="kk-KZ"/>
        </w:rPr>
        <w:t>100</w:t>
      </w:r>
      <w:r w:rsidRPr="00DC0E29">
        <w:rPr>
          <w:sz w:val="28"/>
          <w:szCs w:val="28"/>
          <w:lang w:val="kk-KZ"/>
        </w:rPr>
        <w:t>%-ға игерілді.</w:t>
      </w:r>
    </w:p>
    <w:p w:rsidR="001F1A79" w:rsidRPr="00DC0E29" w:rsidRDefault="001F1A79" w:rsidP="001F1A79">
      <w:pPr>
        <w:pBdr>
          <w:bottom w:val="single" w:sz="4" w:space="30" w:color="FFFFFF"/>
        </w:pBdr>
        <w:ind w:firstLine="567"/>
        <w:jc w:val="both"/>
        <w:rPr>
          <w:i/>
          <w:sz w:val="28"/>
          <w:szCs w:val="28"/>
          <w:lang w:val="kk-KZ"/>
        </w:rPr>
      </w:pPr>
      <w:r w:rsidRPr="00DC0E29">
        <w:rPr>
          <w:sz w:val="28"/>
          <w:szCs w:val="28"/>
          <w:lang w:val="kk-KZ"/>
        </w:rPr>
        <w:t xml:space="preserve">Білім беру объектілерін дамытуға 2021 жылы бюджет есебінен                        19,1 млрд.теңге қарастырылды </w:t>
      </w:r>
      <w:r w:rsidRPr="00DC0E29">
        <w:rPr>
          <w:i/>
          <w:sz w:val="28"/>
          <w:szCs w:val="28"/>
          <w:lang w:val="kk-KZ"/>
        </w:rPr>
        <w:t>(оның ішінде республикалық бюджеттен -                              1,6 млрд. теңге, жергілікті бюджеттен – 15,9  млрд. теңге, «2020-2021 жылдарға арналған Жұмыспен қамту жол картасы» аясында – 1,6 млрд. теңге).</w:t>
      </w:r>
    </w:p>
    <w:p w:rsidR="001F1A79" w:rsidRPr="00DC0E29" w:rsidRDefault="001F1A79" w:rsidP="001F1A79">
      <w:pPr>
        <w:pBdr>
          <w:bottom w:val="single" w:sz="4" w:space="30" w:color="FFFFFF"/>
        </w:pBdr>
        <w:ind w:firstLine="567"/>
        <w:jc w:val="both"/>
        <w:rPr>
          <w:color w:val="000000"/>
          <w:sz w:val="28"/>
          <w:szCs w:val="28"/>
          <w:lang w:val="kk-KZ"/>
        </w:rPr>
      </w:pPr>
      <w:r w:rsidRPr="00DC0E29">
        <w:rPr>
          <w:color w:val="000000"/>
          <w:sz w:val="28"/>
          <w:szCs w:val="28"/>
          <w:lang w:val="kk-KZ"/>
        </w:rPr>
        <w:t xml:space="preserve">2021 жылы Қордай ауданы Қалғұтты ауылында </w:t>
      </w:r>
      <w:r w:rsidRPr="00DC0E29">
        <w:rPr>
          <w:color w:val="000000"/>
          <w:sz w:val="28"/>
          <w:szCs w:val="28"/>
          <w:lang w:val="kk-KZ"/>
        </w:rPr>
        <w:br/>
        <w:t xml:space="preserve">180 орындық,  «Күнбатыс-2»  ауылында 150 орындық, Масаншы  ауылында 600 орындық, </w:t>
      </w:r>
      <w:r w:rsidRPr="00DC0E29">
        <w:rPr>
          <w:sz w:val="28"/>
          <w:szCs w:val="28"/>
          <w:lang w:val="kk-KZ"/>
        </w:rPr>
        <w:t xml:space="preserve">Байзақ ауданының Бұрыл ауылында 300 орындық мектеп, Тараз қаласы «Шалғай Қарасу» тұрғын алқабында 600 орындық орта мектеп, сонымен қатар, </w:t>
      </w:r>
      <w:r w:rsidRPr="00DC0E29">
        <w:rPr>
          <w:color w:val="000000"/>
          <w:sz w:val="28"/>
          <w:szCs w:val="28"/>
          <w:lang w:val="kk-KZ"/>
        </w:rPr>
        <w:t>Тараз қаласында ескі ғимараттарды бұзып, орнына 600 орындық №22 және 600 орындық №2 мектеп құрылысы жалғасуда.</w:t>
      </w:r>
    </w:p>
    <w:p w:rsidR="001F1A79" w:rsidRPr="00A739B3" w:rsidRDefault="001F1A79" w:rsidP="001F1A79">
      <w:pPr>
        <w:pBdr>
          <w:bottom w:val="single" w:sz="4" w:space="30" w:color="FFFFFF"/>
        </w:pBdr>
        <w:ind w:firstLine="567"/>
        <w:jc w:val="both"/>
        <w:rPr>
          <w:color w:val="000000"/>
          <w:sz w:val="28"/>
          <w:szCs w:val="28"/>
          <w:lang w:val="kk-KZ"/>
        </w:rPr>
      </w:pPr>
      <w:r w:rsidRPr="00DC0E29">
        <w:rPr>
          <w:color w:val="000000"/>
          <w:sz w:val="28"/>
          <w:szCs w:val="28"/>
          <w:lang w:val="kk-KZ"/>
        </w:rPr>
        <w:t>Байзақ ауданы Көктал ауылында 600 орындық, Сеңкібай ауылында 100 орындық,  Шахан ауылында 100 орындық, Жамбыл ауданы Айша бибі ауылында 300 орындық, Жуалы ауданы Алатау ауылында 100 орындық,  Дихан ауылында 180 орындық, Қордай ауданы Арал ауылында 180 орындық, Шу ауданы</w:t>
      </w:r>
      <w:r w:rsidR="00DC0E29" w:rsidRPr="00DC0E29">
        <w:rPr>
          <w:color w:val="000000"/>
          <w:sz w:val="28"/>
          <w:szCs w:val="28"/>
          <w:lang w:val="kk-KZ"/>
        </w:rPr>
        <w:t>,</w:t>
      </w:r>
      <w:r w:rsidRPr="00DC0E29">
        <w:rPr>
          <w:color w:val="000000"/>
          <w:sz w:val="28"/>
          <w:szCs w:val="28"/>
          <w:lang w:val="kk-KZ"/>
        </w:rPr>
        <w:t xml:space="preserve"> Төлеби ауылы Мәмбетбаев көшесі №10 Әл-фараби атындағы 300 орындық мектеп құрылысы, Ы. Алтынсарин мектебіне жапсарлас құрылысы, Тараз қаласындағы №16 орта мектептің ескі «А» корпус ғимаратын бұзып, 348 </w:t>
      </w:r>
      <w:r w:rsidRPr="00A739B3">
        <w:rPr>
          <w:color w:val="000000"/>
          <w:sz w:val="28"/>
          <w:szCs w:val="28"/>
          <w:lang w:val="kk-KZ"/>
        </w:rPr>
        <w:t>оқушыға арналған мектеп құрылысы басталды.</w:t>
      </w:r>
    </w:p>
    <w:p w:rsidR="001F1A79" w:rsidRPr="00A739B3" w:rsidRDefault="001F1A79" w:rsidP="001F1A79">
      <w:pPr>
        <w:pBdr>
          <w:bottom w:val="single" w:sz="4" w:space="30" w:color="FFFFFF"/>
        </w:pBdr>
        <w:ind w:firstLine="567"/>
        <w:jc w:val="both"/>
        <w:rPr>
          <w:sz w:val="28"/>
          <w:szCs w:val="28"/>
          <w:lang w:val="kk-KZ"/>
        </w:rPr>
      </w:pPr>
      <w:r w:rsidRPr="00A739B3">
        <w:rPr>
          <w:color w:val="000000"/>
          <w:sz w:val="28"/>
          <w:szCs w:val="28"/>
          <w:lang w:val="kk-KZ"/>
        </w:rPr>
        <w:t>«Ауыл-Ел бесігі» арнайы жобасы аясында Т.Рысқұлов ауданы                     Луговое а. М.Горький атындағы орта мектеп казандығын газбен жабдықтау, Құлан ауылы Ю.Гагарин атындағы негізгі мектепке спорт зал жапсарлас құрылысын, Байзақ ауданы Үлгілі ауылында Үлгілі орта мектеп ғимаратына қосымша 100 орындық оқу бөлмелерін, Көкөзек ауылы Ақбозов атындағы орта мектеп ғимаратына жапсарлас спортзал және асхана құрылысы, Аймантөбе ауылы Берікқара орта мектеп қазандығын қайта жаңарту, Қордай ауданы Беріктас ауылындағы №28, Қайнар ауылындағы №32, Қақпатас ауылындағы №30, Сарыбұлақ ауылындағы №31 орта мектептердің қазандықтарын қатты отыннан табиғи газға көшіру, Шу ауданы Көкқайнар ауылында Естемесов атындағы орта мектепті газбен жабдықтау жұмыстарын жүргізу жоспарланды.</w:t>
      </w:r>
    </w:p>
    <w:p w:rsidR="001F1A79" w:rsidRPr="0040429A" w:rsidRDefault="001F1A79" w:rsidP="001F1A79">
      <w:pPr>
        <w:pBdr>
          <w:bottom w:val="single" w:sz="4" w:space="30" w:color="FFFFFF"/>
        </w:pBdr>
        <w:ind w:firstLine="567"/>
        <w:jc w:val="both"/>
        <w:rPr>
          <w:sz w:val="28"/>
          <w:szCs w:val="28"/>
          <w:lang w:val="kk-KZ"/>
        </w:rPr>
      </w:pPr>
      <w:r w:rsidRPr="00A739B3">
        <w:rPr>
          <w:sz w:val="28"/>
          <w:szCs w:val="28"/>
          <w:lang w:val="kk-KZ"/>
        </w:rPr>
        <w:t>Сонымен қатар, Жұмыспен қамту жол картасы 2020-2021жылдарға арналған бағдарламасы аясында Тараз қаласы «Арай» тұрғын алқабында                   600 орындық, «Барысхан» тұрғын алабында 600 орындық, «Асқарова» тұрғын алқабында 600 орындық мектеп құрылысы жоспарлануда.</w:t>
      </w:r>
    </w:p>
    <w:p w:rsidR="002B2614" w:rsidRPr="00A739B3" w:rsidRDefault="002B2614" w:rsidP="002B2614">
      <w:pPr>
        <w:pBdr>
          <w:bottom w:val="single" w:sz="4" w:space="30" w:color="FFFFFF"/>
        </w:pBdr>
        <w:ind w:firstLine="567"/>
        <w:jc w:val="both"/>
        <w:rPr>
          <w:sz w:val="28"/>
          <w:szCs w:val="28"/>
          <w:lang w:val="kk-KZ"/>
        </w:rPr>
      </w:pPr>
      <w:r w:rsidRPr="00A739B3">
        <w:rPr>
          <w:sz w:val="28"/>
          <w:szCs w:val="28"/>
          <w:lang w:val="kk-KZ"/>
        </w:rPr>
        <w:t>Компьютерлік техникамен қамтамасыз ету деңгейі орташа есеппен                      1 компьютерге 4 оқушыны құрайды.</w:t>
      </w:r>
    </w:p>
    <w:p w:rsidR="002B2614" w:rsidRPr="00A739B3" w:rsidRDefault="002B2614" w:rsidP="002B2614">
      <w:pPr>
        <w:pBdr>
          <w:bottom w:val="single" w:sz="4" w:space="30" w:color="FFFFFF"/>
        </w:pBdr>
        <w:ind w:firstLine="567"/>
        <w:jc w:val="both"/>
        <w:rPr>
          <w:sz w:val="28"/>
          <w:szCs w:val="28"/>
          <w:lang w:val="kk-KZ"/>
        </w:rPr>
      </w:pPr>
      <w:r w:rsidRPr="00A739B3">
        <w:rPr>
          <w:sz w:val="28"/>
          <w:szCs w:val="28"/>
          <w:lang w:val="kk-KZ"/>
        </w:rPr>
        <w:t xml:space="preserve">Облыстың  442 мектептері Интернет желісіне және «Күнделік» жүйесіне қосылды. 403 мектепте </w:t>
      </w:r>
      <w:r w:rsidRPr="00A739B3">
        <w:rPr>
          <w:rFonts w:eastAsia="Times New Roman"/>
          <w:sz w:val="28"/>
          <w:szCs w:val="28"/>
          <w:lang w:val="kk-KZ"/>
        </w:rPr>
        <w:t>2563</w:t>
      </w:r>
      <w:r w:rsidRPr="00A739B3">
        <w:rPr>
          <w:sz w:val="28"/>
          <w:szCs w:val="28"/>
          <w:lang w:val="kk-KZ"/>
        </w:rPr>
        <w:t xml:space="preserve"> интерактивті тақталар орнатылды.</w:t>
      </w:r>
    </w:p>
    <w:p w:rsidR="002B2614" w:rsidRPr="00A739B3" w:rsidRDefault="002B2614" w:rsidP="002B2614">
      <w:pPr>
        <w:pBdr>
          <w:bottom w:val="single" w:sz="4" w:space="30" w:color="FFFFFF"/>
        </w:pBdr>
        <w:ind w:firstLine="567"/>
        <w:jc w:val="both"/>
        <w:rPr>
          <w:b/>
          <w:sz w:val="28"/>
          <w:szCs w:val="28"/>
          <w:lang w:val="kk-KZ"/>
        </w:rPr>
      </w:pPr>
      <w:r w:rsidRPr="00A739B3">
        <w:rPr>
          <w:iCs/>
          <w:sz w:val="28"/>
          <w:szCs w:val="28"/>
          <w:lang w:val="kk-KZ"/>
        </w:rPr>
        <w:lastRenderedPageBreak/>
        <w:t xml:space="preserve">2021 жылдың 1 </w:t>
      </w:r>
      <w:r w:rsidR="00DE78F9" w:rsidRPr="00A739B3">
        <w:rPr>
          <w:iCs/>
          <w:sz w:val="28"/>
          <w:szCs w:val="28"/>
          <w:lang w:val="kk-KZ"/>
        </w:rPr>
        <w:t>шілдесіне  облы</w:t>
      </w:r>
      <w:r w:rsidRPr="00A739B3">
        <w:rPr>
          <w:iCs/>
          <w:sz w:val="28"/>
          <w:szCs w:val="28"/>
          <w:lang w:val="kk-KZ"/>
        </w:rPr>
        <w:t xml:space="preserve">стағы 551 мектепке дейінгі ұйымдарымен </w:t>
      </w:r>
      <w:r w:rsidRPr="00A739B3">
        <w:rPr>
          <w:i/>
          <w:iCs/>
          <w:sz w:val="28"/>
          <w:szCs w:val="28"/>
          <w:lang w:val="kk-KZ"/>
        </w:rPr>
        <w:t xml:space="preserve">(416 балабақша, 135 шағын орталықтар) </w:t>
      </w:r>
      <w:r w:rsidR="00DE78F9" w:rsidRPr="00A739B3">
        <w:rPr>
          <w:iCs/>
          <w:sz w:val="28"/>
          <w:szCs w:val="28"/>
          <w:lang w:val="kk-KZ"/>
        </w:rPr>
        <w:t xml:space="preserve">57 </w:t>
      </w:r>
      <w:r w:rsidRPr="00A739B3">
        <w:rPr>
          <w:iCs/>
          <w:sz w:val="28"/>
          <w:szCs w:val="28"/>
          <w:lang w:val="kk-KZ"/>
        </w:rPr>
        <w:t xml:space="preserve">мың бала немесе  91,4% </w:t>
      </w:r>
      <w:r w:rsidRPr="00A739B3">
        <w:rPr>
          <w:i/>
          <w:iCs/>
          <w:sz w:val="28"/>
          <w:szCs w:val="28"/>
          <w:lang w:val="kk-KZ"/>
        </w:rPr>
        <w:t>(1-6 жас)</w:t>
      </w:r>
      <w:r w:rsidRPr="00A739B3">
        <w:rPr>
          <w:iCs/>
          <w:sz w:val="28"/>
          <w:szCs w:val="28"/>
          <w:lang w:val="kk-KZ"/>
        </w:rPr>
        <w:t xml:space="preserve"> қамтылды, бұл 2020 жылдың тиісті кезеңі деңгейінен 0,3 пайыздық тармаққа артық.</w:t>
      </w:r>
    </w:p>
    <w:p w:rsidR="007B41DC" w:rsidRPr="00A739B3" w:rsidRDefault="007B41DC" w:rsidP="007B41DC">
      <w:pPr>
        <w:pBdr>
          <w:bottom w:val="single" w:sz="4" w:space="30" w:color="FFFFFF"/>
        </w:pBdr>
        <w:ind w:firstLine="567"/>
        <w:jc w:val="both"/>
        <w:rPr>
          <w:sz w:val="28"/>
          <w:szCs w:val="28"/>
          <w:lang w:val="kk-KZ"/>
        </w:rPr>
      </w:pPr>
      <w:r w:rsidRPr="00A739B3">
        <w:rPr>
          <w:b/>
          <w:bCs/>
          <w:sz w:val="28"/>
          <w:szCs w:val="28"/>
          <w:lang w:val="kk-KZ"/>
        </w:rPr>
        <w:t xml:space="preserve">Денсаулық сақтау </w:t>
      </w:r>
      <w:r w:rsidRPr="00A739B3">
        <w:rPr>
          <w:sz w:val="28"/>
          <w:szCs w:val="28"/>
          <w:lang w:val="kk-KZ"/>
        </w:rPr>
        <w:t xml:space="preserve">жүйесін қаржыландыруға 2021 жылы </w:t>
      </w:r>
      <w:r w:rsidRPr="00A739B3">
        <w:rPr>
          <w:sz w:val="28"/>
          <w:szCs w:val="28"/>
          <w:lang w:val="kk-KZ"/>
        </w:rPr>
        <w:br/>
        <w:t xml:space="preserve">18,7 млрд. теңге бөлініп, қаңтар-маусым  айларында 8,1 млрд. теңге игерілді, оның ішінде тегін көмек көрсетудің кепілдендірілген көлемін қамтамасыз етуге - 4,6 млрд. теңге бөлініп, </w:t>
      </w:r>
      <w:r w:rsidRPr="00A739B3">
        <w:rPr>
          <w:color w:val="000000" w:themeColor="text1"/>
          <w:sz w:val="28"/>
          <w:szCs w:val="28"/>
          <w:lang w:val="kk-KZ"/>
        </w:rPr>
        <w:t xml:space="preserve">1,5 млрд. теңге игерілді. </w:t>
      </w:r>
      <w:r w:rsidRPr="00A739B3">
        <w:rPr>
          <w:sz w:val="28"/>
          <w:szCs w:val="28"/>
          <w:lang w:val="kk-KZ"/>
        </w:rPr>
        <w:t>Денсаулық сақтау нысандарының материалдық - техникалық базасын нығайтуға республикалық бюджеттен 2,0 млрд. теңге және жергілікті бюджеттен 2,6 млрд. теңге бөлінді.</w:t>
      </w:r>
    </w:p>
    <w:p w:rsidR="001F1A79" w:rsidRPr="00A739B3" w:rsidRDefault="001F1A79" w:rsidP="001F1A79">
      <w:pPr>
        <w:pBdr>
          <w:bottom w:val="single" w:sz="4" w:space="30" w:color="FFFFFF"/>
        </w:pBdr>
        <w:ind w:firstLine="567"/>
        <w:contextualSpacing/>
        <w:jc w:val="both"/>
        <w:rPr>
          <w:bCs/>
          <w:sz w:val="28"/>
          <w:szCs w:val="28"/>
          <w:lang w:val="kk-KZ"/>
        </w:rPr>
      </w:pPr>
      <w:r w:rsidRPr="00A739B3">
        <w:rPr>
          <w:bCs/>
          <w:sz w:val="28"/>
          <w:szCs w:val="28"/>
          <w:lang w:val="kk-KZ"/>
        </w:rPr>
        <w:t xml:space="preserve">Денсаулық сақтау объектілерін дамытуға 4,6 млрд. теңге </w:t>
      </w:r>
      <w:r w:rsidRPr="00A739B3">
        <w:rPr>
          <w:bCs/>
          <w:i/>
          <w:sz w:val="28"/>
          <w:szCs w:val="28"/>
          <w:lang w:val="kk-KZ"/>
        </w:rPr>
        <w:t>(оның ішінде РБ  - 4,1 млрд. теңге, ЖБ - 0,5 млрд. теңге)</w:t>
      </w:r>
      <w:r w:rsidRPr="00A739B3">
        <w:rPr>
          <w:bCs/>
          <w:sz w:val="28"/>
          <w:szCs w:val="28"/>
          <w:lang w:val="kk-KZ"/>
        </w:rPr>
        <w:t xml:space="preserve"> қарастырылған.</w:t>
      </w:r>
    </w:p>
    <w:p w:rsidR="001F1A79" w:rsidRPr="00A739B3" w:rsidRDefault="001F1A79" w:rsidP="001F1A79">
      <w:pPr>
        <w:pBdr>
          <w:bottom w:val="single" w:sz="4" w:space="30" w:color="FFFFFF"/>
        </w:pBdr>
        <w:ind w:firstLine="567"/>
        <w:contextualSpacing/>
        <w:jc w:val="both"/>
        <w:rPr>
          <w:sz w:val="28"/>
          <w:szCs w:val="28"/>
          <w:lang w:val="kk-KZ"/>
        </w:rPr>
      </w:pPr>
      <w:r w:rsidRPr="00A739B3">
        <w:rPr>
          <w:sz w:val="28"/>
          <w:szCs w:val="28"/>
          <w:lang w:val="kk-KZ"/>
        </w:rPr>
        <w:t>Республикалық және жергілікті бюджет қаражаты есебінен Тараз қаласындағы 200 орындық облыстық онкологиялық диспансердің құрылысы жалғастырылуда.</w:t>
      </w:r>
    </w:p>
    <w:p w:rsidR="00A44C13" w:rsidRPr="008864F6" w:rsidRDefault="004B10F9" w:rsidP="004B10F9">
      <w:pPr>
        <w:pBdr>
          <w:bottom w:val="single" w:sz="4" w:space="30" w:color="FFFFFF"/>
        </w:pBdr>
        <w:ind w:firstLine="567"/>
        <w:contextualSpacing/>
        <w:jc w:val="both"/>
        <w:rPr>
          <w:sz w:val="28"/>
          <w:szCs w:val="28"/>
          <w:lang w:val="kk-KZ"/>
        </w:rPr>
      </w:pPr>
      <w:r w:rsidRPr="00A739B3">
        <w:rPr>
          <w:sz w:val="28"/>
          <w:szCs w:val="28"/>
          <w:lang w:val="kk-KZ"/>
        </w:rPr>
        <w:t>2021 жылдың қаңтар-маусым айларында қан айналымы жүйесі аурулары</w:t>
      </w:r>
      <w:r w:rsidR="00DE78F9" w:rsidRPr="00A739B3">
        <w:rPr>
          <w:sz w:val="28"/>
          <w:szCs w:val="28"/>
          <w:lang w:val="kk-KZ"/>
        </w:rPr>
        <w:t xml:space="preserve">, нашақорлық </w:t>
      </w:r>
      <w:r w:rsidRPr="00A739B3">
        <w:rPr>
          <w:sz w:val="28"/>
          <w:szCs w:val="28"/>
          <w:lang w:val="kk-KZ"/>
        </w:rPr>
        <w:t xml:space="preserve">деңгейінің төмендеуі байқалады. Қант диабеті, туберкулез, қатерлі ісіктер, </w:t>
      </w:r>
      <w:bookmarkStart w:id="0" w:name="_GoBack"/>
      <w:r w:rsidRPr="008864F6">
        <w:rPr>
          <w:sz w:val="28"/>
          <w:szCs w:val="28"/>
          <w:lang w:val="kk-KZ"/>
        </w:rPr>
        <w:t xml:space="preserve">психикалық бұзылулар, </w:t>
      </w:r>
      <w:r w:rsidR="00A739B3" w:rsidRPr="008864F6">
        <w:rPr>
          <w:sz w:val="28"/>
          <w:szCs w:val="28"/>
          <w:lang w:val="kk-KZ"/>
        </w:rPr>
        <w:t>сифилис</w:t>
      </w:r>
      <w:r w:rsidR="00DE78F9" w:rsidRPr="008864F6">
        <w:rPr>
          <w:sz w:val="28"/>
          <w:szCs w:val="28"/>
          <w:lang w:val="kk-KZ"/>
        </w:rPr>
        <w:t xml:space="preserve"> </w:t>
      </w:r>
      <w:r w:rsidRPr="008864F6">
        <w:rPr>
          <w:sz w:val="28"/>
          <w:szCs w:val="28"/>
          <w:lang w:val="kk-KZ"/>
        </w:rPr>
        <w:t xml:space="preserve"> ауруларының өсуі байқалады. Байзақ, Меркі және Талас аудандарында ана өлімінің 3 жағдайы тіркелді.</w:t>
      </w:r>
      <w:bookmarkEnd w:id="0"/>
    </w:p>
    <w:sectPr w:rsidR="00A44C13" w:rsidRPr="008864F6" w:rsidSect="008B1AB0">
      <w:headerReference w:type="default" r:id="rId9"/>
      <w:pgSz w:w="11906" w:h="16838"/>
      <w:pgMar w:top="1134" w:right="850" w:bottom="1134" w:left="1701" w:header="425"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F4" w:rsidRDefault="00E176F4" w:rsidP="00132202">
      <w:pPr>
        <w:rPr>
          <w:lang w:eastAsia="en-US"/>
        </w:rPr>
      </w:pPr>
      <w:r>
        <w:rPr>
          <w:lang w:eastAsia="en-US"/>
        </w:rPr>
        <w:separator/>
      </w:r>
    </w:p>
  </w:endnote>
  <w:endnote w:type="continuationSeparator" w:id="0">
    <w:p w:rsidR="00E176F4" w:rsidRDefault="00E176F4" w:rsidP="00132202">
      <w:pPr>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F4" w:rsidRDefault="00E176F4" w:rsidP="00132202">
      <w:pPr>
        <w:rPr>
          <w:lang w:eastAsia="en-US"/>
        </w:rPr>
      </w:pPr>
      <w:r>
        <w:rPr>
          <w:lang w:eastAsia="en-US"/>
        </w:rPr>
        <w:separator/>
      </w:r>
    </w:p>
  </w:footnote>
  <w:footnote w:type="continuationSeparator" w:id="0">
    <w:p w:rsidR="00E176F4" w:rsidRDefault="00E176F4" w:rsidP="00132202">
      <w:pPr>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60" w:rsidRDefault="002F10F4">
    <w:pPr>
      <w:pStyle w:val="af2"/>
      <w:jc w:val="center"/>
    </w:pPr>
    <w:r>
      <w:fldChar w:fldCharType="begin"/>
    </w:r>
    <w:r w:rsidR="00682D5D">
      <w:instrText xml:space="preserve"> PAGE   \* MERGEFORMAT </w:instrText>
    </w:r>
    <w:r>
      <w:fldChar w:fldCharType="separate"/>
    </w:r>
    <w:r w:rsidR="008864F6">
      <w:rPr>
        <w:noProof/>
      </w:rPr>
      <w:t>6</w:t>
    </w:r>
    <w:r>
      <w:rPr>
        <w:noProof/>
      </w:rPr>
      <w:fldChar w:fldCharType="end"/>
    </w:r>
  </w:p>
  <w:p w:rsidR="00323960" w:rsidRDefault="0032396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497A"/>
    <w:multiLevelType w:val="hybridMultilevel"/>
    <w:tmpl w:val="617A1B16"/>
    <w:lvl w:ilvl="0" w:tplc="C682E1DC">
      <w:start w:val="1"/>
      <w:numFmt w:val="decimal"/>
      <w:lvlText w:val="%1."/>
      <w:lvlJc w:val="left"/>
      <w:pPr>
        <w:tabs>
          <w:tab w:val="num" w:pos="1938"/>
        </w:tabs>
        <w:ind w:left="1938"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8C4A2A"/>
    <w:multiLevelType w:val="hybridMultilevel"/>
    <w:tmpl w:val="FCAAAF32"/>
    <w:lvl w:ilvl="0" w:tplc="E5B4CD6A">
      <w:start w:val="1"/>
      <w:numFmt w:val="decimal"/>
      <w:lvlText w:val="%1."/>
      <w:lvlJc w:val="left"/>
      <w:pPr>
        <w:ind w:left="5889" w:hanging="360"/>
      </w:pPr>
      <w:rPr>
        <w:rFonts w:hint="default"/>
        <w:b w:val="0"/>
        <w:bCs w:val="0"/>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26738F4"/>
    <w:multiLevelType w:val="hybridMultilevel"/>
    <w:tmpl w:val="D6F28632"/>
    <w:lvl w:ilvl="0" w:tplc="DB6C7A6A">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8F0F2D"/>
    <w:multiLevelType w:val="hybridMultilevel"/>
    <w:tmpl w:val="D34EFB88"/>
    <w:lvl w:ilvl="0" w:tplc="0419000F">
      <w:start w:val="1"/>
      <w:numFmt w:val="decimal"/>
      <w:lvlText w:val="%1."/>
      <w:lvlJc w:val="left"/>
      <w:pPr>
        <w:ind w:left="786"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F4271A7"/>
    <w:multiLevelType w:val="hybridMultilevel"/>
    <w:tmpl w:val="FCAAAF32"/>
    <w:lvl w:ilvl="0" w:tplc="E5B4CD6A">
      <w:start w:val="1"/>
      <w:numFmt w:val="decimal"/>
      <w:lvlText w:val="%1."/>
      <w:lvlJc w:val="left"/>
      <w:pPr>
        <w:ind w:left="5889" w:hanging="360"/>
      </w:pPr>
      <w:rPr>
        <w:rFonts w:hint="default"/>
        <w:b w:val="0"/>
        <w:bCs w:val="0"/>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9E03581"/>
    <w:multiLevelType w:val="hybridMultilevel"/>
    <w:tmpl w:val="770A459E"/>
    <w:lvl w:ilvl="0" w:tplc="8B3A922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2FD535AE"/>
    <w:multiLevelType w:val="hybridMultilevel"/>
    <w:tmpl w:val="9EFA7106"/>
    <w:lvl w:ilvl="0" w:tplc="986E4F90">
      <w:start w:val="1"/>
      <w:numFmt w:val="decimal"/>
      <w:lvlText w:val="%1."/>
      <w:lvlJc w:val="left"/>
      <w:pPr>
        <w:ind w:left="4445" w:hanging="900"/>
      </w:pPr>
      <w:rPr>
        <w:rFonts w:hint="default"/>
      </w:r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7">
    <w:nsid w:val="34D75AAD"/>
    <w:multiLevelType w:val="hybridMultilevel"/>
    <w:tmpl w:val="6A969070"/>
    <w:lvl w:ilvl="0" w:tplc="BACEFF52">
      <w:start w:val="1"/>
      <w:numFmt w:val="decimal"/>
      <w:lvlText w:val="%1."/>
      <w:lvlJc w:val="left"/>
      <w:pPr>
        <w:ind w:left="786" w:hanging="360"/>
      </w:pPr>
      <w:rPr>
        <w:rFonts w:hint="default"/>
        <w:b w:val="0"/>
        <w:i/>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41C436BC"/>
    <w:multiLevelType w:val="hybridMultilevel"/>
    <w:tmpl w:val="FA040DF0"/>
    <w:lvl w:ilvl="0" w:tplc="C374E662">
      <w:start w:val="1"/>
      <w:numFmt w:val="decimal"/>
      <w:lvlText w:val="%1."/>
      <w:lvlJc w:val="left"/>
      <w:pPr>
        <w:ind w:left="1700" w:hanging="990"/>
      </w:pPr>
      <w:rPr>
        <w:rFonts w:hint="default"/>
      </w:rPr>
    </w:lvl>
    <w:lvl w:ilvl="1" w:tplc="04190019">
      <w:start w:val="1"/>
      <w:numFmt w:val="lowerLetter"/>
      <w:lvlText w:val="%2."/>
      <w:lvlJc w:val="left"/>
      <w:pPr>
        <w:ind w:left="-3624" w:hanging="360"/>
      </w:pPr>
    </w:lvl>
    <w:lvl w:ilvl="2" w:tplc="0419001B">
      <w:start w:val="1"/>
      <w:numFmt w:val="lowerRoman"/>
      <w:lvlText w:val="%3."/>
      <w:lvlJc w:val="right"/>
      <w:pPr>
        <w:ind w:left="-2904" w:hanging="180"/>
      </w:pPr>
    </w:lvl>
    <w:lvl w:ilvl="3" w:tplc="0419000F">
      <w:start w:val="1"/>
      <w:numFmt w:val="decimal"/>
      <w:lvlText w:val="%4."/>
      <w:lvlJc w:val="left"/>
      <w:pPr>
        <w:ind w:left="-2184" w:hanging="360"/>
      </w:pPr>
    </w:lvl>
    <w:lvl w:ilvl="4" w:tplc="04190019">
      <w:start w:val="1"/>
      <w:numFmt w:val="lowerLetter"/>
      <w:lvlText w:val="%5."/>
      <w:lvlJc w:val="left"/>
      <w:pPr>
        <w:ind w:left="-1464" w:hanging="360"/>
      </w:pPr>
    </w:lvl>
    <w:lvl w:ilvl="5" w:tplc="0419001B">
      <w:start w:val="1"/>
      <w:numFmt w:val="lowerRoman"/>
      <w:lvlText w:val="%6."/>
      <w:lvlJc w:val="right"/>
      <w:pPr>
        <w:ind w:left="-744" w:hanging="180"/>
      </w:pPr>
    </w:lvl>
    <w:lvl w:ilvl="6" w:tplc="0419000F">
      <w:start w:val="1"/>
      <w:numFmt w:val="decimal"/>
      <w:lvlText w:val="%7."/>
      <w:lvlJc w:val="left"/>
      <w:pPr>
        <w:ind w:left="-24" w:hanging="360"/>
      </w:pPr>
    </w:lvl>
    <w:lvl w:ilvl="7" w:tplc="04190019">
      <w:start w:val="1"/>
      <w:numFmt w:val="lowerLetter"/>
      <w:lvlText w:val="%8."/>
      <w:lvlJc w:val="left"/>
      <w:pPr>
        <w:ind w:left="696" w:hanging="360"/>
      </w:pPr>
    </w:lvl>
    <w:lvl w:ilvl="8" w:tplc="0419001B">
      <w:start w:val="1"/>
      <w:numFmt w:val="lowerRoman"/>
      <w:lvlText w:val="%9."/>
      <w:lvlJc w:val="right"/>
      <w:pPr>
        <w:ind w:left="1416" w:hanging="180"/>
      </w:pPr>
    </w:lvl>
  </w:abstractNum>
  <w:abstractNum w:abstractNumId="9">
    <w:nsid w:val="45731328"/>
    <w:multiLevelType w:val="hybridMultilevel"/>
    <w:tmpl w:val="D34EFB88"/>
    <w:lvl w:ilvl="0" w:tplc="0419000F">
      <w:start w:val="1"/>
      <w:numFmt w:val="decimal"/>
      <w:lvlText w:val="%1."/>
      <w:lvlJc w:val="left"/>
      <w:pPr>
        <w:ind w:left="786"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8"/>
  </w:num>
  <w:num w:numId="7">
    <w:abstractNumId w:val="6"/>
  </w:num>
  <w:num w:numId="8">
    <w:abstractNumId w:val="1"/>
  </w:num>
  <w:num w:numId="9">
    <w:abstractNumId w:val="3"/>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080"/>
    <w:rsid w:val="000006D0"/>
    <w:rsid w:val="0000071F"/>
    <w:rsid w:val="0000120F"/>
    <w:rsid w:val="00001220"/>
    <w:rsid w:val="000014D3"/>
    <w:rsid w:val="0000160D"/>
    <w:rsid w:val="00002F10"/>
    <w:rsid w:val="00003C40"/>
    <w:rsid w:val="00003CD9"/>
    <w:rsid w:val="00003E0E"/>
    <w:rsid w:val="0000403A"/>
    <w:rsid w:val="00005975"/>
    <w:rsid w:val="00005B2B"/>
    <w:rsid w:val="00005BB3"/>
    <w:rsid w:val="000069C6"/>
    <w:rsid w:val="00006A1E"/>
    <w:rsid w:val="00006EDE"/>
    <w:rsid w:val="00007CAA"/>
    <w:rsid w:val="0001001E"/>
    <w:rsid w:val="00010854"/>
    <w:rsid w:val="000108E6"/>
    <w:rsid w:val="00010DCA"/>
    <w:rsid w:val="00011444"/>
    <w:rsid w:val="00011796"/>
    <w:rsid w:val="00011A47"/>
    <w:rsid w:val="00012404"/>
    <w:rsid w:val="00012507"/>
    <w:rsid w:val="00012769"/>
    <w:rsid w:val="00012FE0"/>
    <w:rsid w:val="0001312A"/>
    <w:rsid w:val="000137C6"/>
    <w:rsid w:val="00015032"/>
    <w:rsid w:val="000151DB"/>
    <w:rsid w:val="000158FB"/>
    <w:rsid w:val="00015985"/>
    <w:rsid w:val="00015B22"/>
    <w:rsid w:val="00016609"/>
    <w:rsid w:val="000166AA"/>
    <w:rsid w:val="00016BCB"/>
    <w:rsid w:val="00016DF1"/>
    <w:rsid w:val="00016E44"/>
    <w:rsid w:val="00016EB1"/>
    <w:rsid w:val="00017799"/>
    <w:rsid w:val="00017B33"/>
    <w:rsid w:val="00017B9E"/>
    <w:rsid w:val="00017D63"/>
    <w:rsid w:val="00017DAA"/>
    <w:rsid w:val="00020124"/>
    <w:rsid w:val="00020666"/>
    <w:rsid w:val="000207FE"/>
    <w:rsid w:val="000209B3"/>
    <w:rsid w:val="00021125"/>
    <w:rsid w:val="00021459"/>
    <w:rsid w:val="0002172D"/>
    <w:rsid w:val="0002184F"/>
    <w:rsid w:val="00021DB2"/>
    <w:rsid w:val="00021EB7"/>
    <w:rsid w:val="00022D94"/>
    <w:rsid w:val="00022F43"/>
    <w:rsid w:val="00023816"/>
    <w:rsid w:val="0002381A"/>
    <w:rsid w:val="000238FC"/>
    <w:rsid w:val="000239F2"/>
    <w:rsid w:val="00023E9A"/>
    <w:rsid w:val="0002420C"/>
    <w:rsid w:val="00024574"/>
    <w:rsid w:val="00024893"/>
    <w:rsid w:val="00024960"/>
    <w:rsid w:val="00024C4E"/>
    <w:rsid w:val="000254B7"/>
    <w:rsid w:val="00025909"/>
    <w:rsid w:val="00025A09"/>
    <w:rsid w:val="000264DA"/>
    <w:rsid w:val="000267A1"/>
    <w:rsid w:val="00026CB3"/>
    <w:rsid w:val="00026E4D"/>
    <w:rsid w:val="00026F37"/>
    <w:rsid w:val="00027114"/>
    <w:rsid w:val="000300C0"/>
    <w:rsid w:val="00030482"/>
    <w:rsid w:val="00030B23"/>
    <w:rsid w:val="00030BD0"/>
    <w:rsid w:val="00030F3B"/>
    <w:rsid w:val="00031934"/>
    <w:rsid w:val="00032924"/>
    <w:rsid w:val="00032B6A"/>
    <w:rsid w:val="00032C2A"/>
    <w:rsid w:val="00032E59"/>
    <w:rsid w:val="00033277"/>
    <w:rsid w:val="0003337E"/>
    <w:rsid w:val="000338A5"/>
    <w:rsid w:val="00033D17"/>
    <w:rsid w:val="00033D26"/>
    <w:rsid w:val="000341BD"/>
    <w:rsid w:val="00034251"/>
    <w:rsid w:val="00034451"/>
    <w:rsid w:val="00034B0A"/>
    <w:rsid w:val="00034CEF"/>
    <w:rsid w:val="000353E9"/>
    <w:rsid w:val="00035665"/>
    <w:rsid w:val="00035694"/>
    <w:rsid w:val="00035CC8"/>
    <w:rsid w:val="00035E29"/>
    <w:rsid w:val="00035F0E"/>
    <w:rsid w:val="000369DB"/>
    <w:rsid w:val="00036BCC"/>
    <w:rsid w:val="00036BD9"/>
    <w:rsid w:val="00036EEE"/>
    <w:rsid w:val="000377E9"/>
    <w:rsid w:val="000378DA"/>
    <w:rsid w:val="000379EB"/>
    <w:rsid w:val="00037E6E"/>
    <w:rsid w:val="0004031D"/>
    <w:rsid w:val="00040665"/>
    <w:rsid w:val="00040E41"/>
    <w:rsid w:val="000414B3"/>
    <w:rsid w:val="00041C32"/>
    <w:rsid w:val="00041DD0"/>
    <w:rsid w:val="0004220A"/>
    <w:rsid w:val="00042BBE"/>
    <w:rsid w:val="00043607"/>
    <w:rsid w:val="00043F97"/>
    <w:rsid w:val="00044014"/>
    <w:rsid w:val="000443C1"/>
    <w:rsid w:val="0004464D"/>
    <w:rsid w:val="000446C2"/>
    <w:rsid w:val="00044DA0"/>
    <w:rsid w:val="000451B3"/>
    <w:rsid w:val="000456A0"/>
    <w:rsid w:val="0004675A"/>
    <w:rsid w:val="00046F9D"/>
    <w:rsid w:val="000474FD"/>
    <w:rsid w:val="00047520"/>
    <w:rsid w:val="000477A8"/>
    <w:rsid w:val="00047E42"/>
    <w:rsid w:val="000500B1"/>
    <w:rsid w:val="00050305"/>
    <w:rsid w:val="0005043A"/>
    <w:rsid w:val="00051316"/>
    <w:rsid w:val="00051507"/>
    <w:rsid w:val="0005161E"/>
    <w:rsid w:val="00051716"/>
    <w:rsid w:val="00051F2A"/>
    <w:rsid w:val="00052969"/>
    <w:rsid w:val="000529F9"/>
    <w:rsid w:val="00052B91"/>
    <w:rsid w:val="00053B33"/>
    <w:rsid w:val="00053C71"/>
    <w:rsid w:val="00054118"/>
    <w:rsid w:val="00054DFE"/>
    <w:rsid w:val="000559C1"/>
    <w:rsid w:val="00055B75"/>
    <w:rsid w:val="0005647B"/>
    <w:rsid w:val="000572F2"/>
    <w:rsid w:val="00057C3F"/>
    <w:rsid w:val="000606C2"/>
    <w:rsid w:val="00060736"/>
    <w:rsid w:val="0006078C"/>
    <w:rsid w:val="00060964"/>
    <w:rsid w:val="00060DE5"/>
    <w:rsid w:val="000611AF"/>
    <w:rsid w:val="0006164D"/>
    <w:rsid w:val="00061812"/>
    <w:rsid w:val="0006190E"/>
    <w:rsid w:val="00062211"/>
    <w:rsid w:val="00062C73"/>
    <w:rsid w:val="00062F8A"/>
    <w:rsid w:val="000644BF"/>
    <w:rsid w:val="00064A09"/>
    <w:rsid w:val="00064E45"/>
    <w:rsid w:val="00065282"/>
    <w:rsid w:val="00065298"/>
    <w:rsid w:val="00065392"/>
    <w:rsid w:val="000655E5"/>
    <w:rsid w:val="000657C6"/>
    <w:rsid w:val="000658CC"/>
    <w:rsid w:val="000662F8"/>
    <w:rsid w:val="00066B17"/>
    <w:rsid w:val="00066BEA"/>
    <w:rsid w:val="00066F2E"/>
    <w:rsid w:val="00066F93"/>
    <w:rsid w:val="0006700D"/>
    <w:rsid w:val="000673AC"/>
    <w:rsid w:val="00067A1D"/>
    <w:rsid w:val="00067AD2"/>
    <w:rsid w:val="0007056B"/>
    <w:rsid w:val="000710F0"/>
    <w:rsid w:val="00071252"/>
    <w:rsid w:val="00071740"/>
    <w:rsid w:val="000727DF"/>
    <w:rsid w:val="00072A0F"/>
    <w:rsid w:val="00072B3D"/>
    <w:rsid w:val="00072BE8"/>
    <w:rsid w:val="00072DF1"/>
    <w:rsid w:val="00072E7A"/>
    <w:rsid w:val="00072F13"/>
    <w:rsid w:val="00072F9F"/>
    <w:rsid w:val="000743E2"/>
    <w:rsid w:val="00074F0B"/>
    <w:rsid w:val="00074FB2"/>
    <w:rsid w:val="0007577E"/>
    <w:rsid w:val="0007580C"/>
    <w:rsid w:val="00075E56"/>
    <w:rsid w:val="000760DC"/>
    <w:rsid w:val="00076171"/>
    <w:rsid w:val="0007648F"/>
    <w:rsid w:val="00077087"/>
    <w:rsid w:val="00077174"/>
    <w:rsid w:val="00077649"/>
    <w:rsid w:val="0008002E"/>
    <w:rsid w:val="0008022C"/>
    <w:rsid w:val="00080352"/>
    <w:rsid w:val="00080645"/>
    <w:rsid w:val="00080D0E"/>
    <w:rsid w:val="000810CB"/>
    <w:rsid w:val="000814BD"/>
    <w:rsid w:val="00081A29"/>
    <w:rsid w:val="00081AEC"/>
    <w:rsid w:val="00081EF4"/>
    <w:rsid w:val="0008214F"/>
    <w:rsid w:val="000822F5"/>
    <w:rsid w:val="000829E1"/>
    <w:rsid w:val="00082BBA"/>
    <w:rsid w:val="00082E37"/>
    <w:rsid w:val="00083360"/>
    <w:rsid w:val="0008423B"/>
    <w:rsid w:val="00084664"/>
    <w:rsid w:val="000846C7"/>
    <w:rsid w:val="00084C5E"/>
    <w:rsid w:val="00084D28"/>
    <w:rsid w:val="00085359"/>
    <w:rsid w:val="00085670"/>
    <w:rsid w:val="00085937"/>
    <w:rsid w:val="00085DD1"/>
    <w:rsid w:val="00085F7E"/>
    <w:rsid w:val="0008664B"/>
    <w:rsid w:val="000867DF"/>
    <w:rsid w:val="00086C9D"/>
    <w:rsid w:val="00087258"/>
    <w:rsid w:val="0008771E"/>
    <w:rsid w:val="00090DA7"/>
    <w:rsid w:val="00091495"/>
    <w:rsid w:val="00091758"/>
    <w:rsid w:val="00091A28"/>
    <w:rsid w:val="00091C68"/>
    <w:rsid w:val="000926C2"/>
    <w:rsid w:val="000928DA"/>
    <w:rsid w:val="00093358"/>
    <w:rsid w:val="0009352C"/>
    <w:rsid w:val="000935ED"/>
    <w:rsid w:val="0009372B"/>
    <w:rsid w:val="00093EF6"/>
    <w:rsid w:val="00094081"/>
    <w:rsid w:val="0009448A"/>
    <w:rsid w:val="00094D5E"/>
    <w:rsid w:val="0009519A"/>
    <w:rsid w:val="000951D3"/>
    <w:rsid w:val="0009531E"/>
    <w:rsid w:val="000958F0"/>
    <w:rsid w:val="00095F5B"/>
    <w:rsid w:val="00096154"/>
    <w:rsid w:val="00096D12"/>
    <w:rsid w:val="00097091"/>
    <w:rsid w:val="0009710A"/>
    <w:rsid w:val="00097488"/>
    <w:rsid w:val="0009760E"/>
    <w:rsid w:val="0009767A"/>
    <w:rsid w:val="0009774A"/>
    <w:rsid w:val="00097B0C"/>
    <w:rsid w:val="000A03B5"/>
    <w:rsid w:val="000A0578"/>
    <w:rsid w:val="000A0802"/>
    <w:rsid w:val="000A0846"/>
    <w:rsid w:val="000A0D26"/>
    <w:rsid w:val="000A1EC6"/>
    <w:rsid w:val="000A1EDE"/>
    <w:rsid w:val="000A21FA"/>
    <w:rsid w:val="000A26B4"/>
    <w:rsid w:val="000A2AD9"/>
    <w:rsid w:val="000A2B66"/>
    <w:rsid w:val="000A2D7F"/>
    <w:rsid w:val="000A327B"/>
    <w:rsid w:val="000A3692"/>
    <w:rsid w:val="000A383A"/>
    <w:rsid w:val="000A4444"/>
    <w:rsid w:val="000A4918"/>
    <w:rsid w:val="000A4B1E"/>
    <w:rsid w:val="000A4D00"/>
    <w:rsid w:val="000A4F42"/>
    <w:rsid w:val="000A53D0"/>
    <w:rsid w:val="000A5569"/>
    <w:rsid w:val="000A6431"/>
    <w:rsid w:val="000A730A"/>
    <w:rsid w:val="000A756E"/>
    <w:rsid w:val="000A79BE"/>
    <w:rsid w:val="000A7E65"/>
    <w:rsid w:val="000B04BA"/>
    <w:rsid w:val="000B09D2"/>
    <w:rsid w:val="000B12D3"/>
    <w:rsid w:val="000B1690"/>
    <w:rsid w:val="000B2BF5"/>
    <w:rsid w:val="000B2EB7"/>
    <w:rsid w:val="000B31BA"/>
    <w:rsid w:val="000B33A6"/>
    <w:rsid w:val="000B33BD"/>
    <w:rsid w:val="000B4D00"/>
    <w:rsid w:val="000B4D2E"/>
    <w:rsid w:val="000B5220"/>
    <w:rsid w:val="000B5234"/>
    <w:rsid w:val="000B537E"/>
    <w:rsid w:val="000B5407"/>
    <w:rsid w:val="000B5BE5"/>
    <w:rsid w:val="000B5EF0"/>
    <w:rsid w:val="000B5FD1"/>
    <w:rsid w:val="000B7544"/>
    <w:rsid w:val="000C13E2"/>
    <w:rsid w:val="000C13F6"/>
    <w:rsid w:val="000C2C37"/>
    <w:rsid w:val="000C2C4D"/>
    <w:rsid w:val="000C2CAF"/>
    <w:rsid w:val="000C3009"/>
    <w:rsid w:val="000C3B79"/>
    <w:rsid w:val="000C40B6"/>
    <w:rsid w:val="000C41B3"/>
    <w:rsid w:val="000C4BEC"/>
    <w:rsid w:val="000C5042"/>
    <w:rsid w:val="000C50F2"/>
    <w:rsid w:val="000C51F2"/>
    <w:rsid w:val="000C54DC"/>
    <w:rsid w:val="000C5E2E"/>
    <w:rsid w:val="000C6080"/>
    <w:rsid w:val="000C6319"/>
    <w:rsid w:val="000C6F4C"/>
    <w:rsid w:val="000C7176"/>
    <w:rsid w:val="000D04E8"/>
    <w:rsid w:val="000D0C28"/>
    <w:rsid w:val="000D1790"/>
    <w:rsid w:val="000D1E71"/>
    <w:rsid w:val="000D2783"/>
    <w:rsid w:val="000D2808"/>
    <w:rsid w:val="000D32E6"/>
    <w:rsid w:val="000D3A81"/>
    <w:rsid w:val="000D4065"/>
    <w:rsid w:val="000D41C9"/>
    <w:rsid w:val="000D496A"/>
    <w:rsid w:val="000D54BF"/>
    <w:rsid w:val="000D558E"/>
    <w:rsid w:val="000D60B5"/>
    <w:rsid w:val="000D620C"/>
    <w:rsid w:val="000D6E8F"/>
    <w:rsid w:val="000D7150"/>
    <w:rsid w:val="000D7316"/>
    <w:rsid w:val="000E0125"/>
    <w:rsid w:val="000E0785"/>
    <w:rsid w:val="000E09AC"/>
    <w:rsid w:val="000E11DC"/>
    <w:rsid w:val="000E1D4C"/>
    <w:rsid w:val="000E2440"/>
    <w:rsid w:val="000E2572"/>
    <w:rsid w:val="000E27E7"/>
    <w:rsid w:val="000E2A49"/>
    <w:rsid w:val="000E2B4B"/>
    <w:rsid w:val="000E3BCC"/>
    <w:rsid w:val="000E3F79"/>
    <w:rsid w:val="000E40C5"/>
    <w:rsid w:val="000E4C58"/>
    <w:rsid w:val="000E4E61"/>
    <w:rsid w:val="000E52C7"/>
    <w:rsid w:val="000E597D"/>
    <w:rsid w:val="000E625F"/>
    <w:rsid w:val="000E66DA"/>
    <w:rsid w:val="000E74F5"/>
    <w:rsid w:val="000F0633"/>
    <w:rsid w:val="000F0AD4"/>
    <w:rsid w:val="000F14AD"/>
    <w:rsid w:val="000F165A"/>
    <w:rsid w:val="000F17A1"/>
    <w:rsid w:val="000F186E"/>
    <w:rsid w:val="000F1F29"/>
    <w:rsid w:val="000F2226"/>
    <w:rsid w:val="000F287C"/>
    <w:rsid w:val="000F2C15"/>
    <w:rsid w:val="000F2FAC"/>
    <w:rsid w:val="000F321A"/>
    <w:rsid w:val="000F36B5"/>
    <w:rsid w:val="000F36F2"/>
    <w:rsid w:val="000F3E65"/>
    <w:rsid w:val="000F46B1"/>
    <w:rsid w:val="000F492D"/>
    <w:rsid w:val="000F4EFE"/>
    <w:rsid w:val="000F5293"/>
    <w:rsid w:val="000F539B"/>
    <w:rsid w:val="000F5708"/>
    <w:rsid w:val="000F5788"/>
    <w:rsid w:val="000F57CE"/>
    <w:rsid w:val="000F6691"/>
    <w:rsid w:val="000F681C"/>
    <w:rsid w:val="000F6C92"/>
    <w:rsid w:val="000F6F05"/>
    <w:rsid w:val="000F7E67"/>
    <w:rsid w:val="00100366"/>
    <w:rsid w:val="001004BD"/>
    <w:rsid w:val="00100E46"/>
    <w:rsid w:val="00100E9A"/>
    <w:rsid w:val="00100EDA"/>
    <w:rsid w:val="001010A6"/>
    <w:rsid w:val="00101221"/>
    <w:rsid w:val="00101537"/>
    <w:rsid w:val="001025CC"/>
    <w:rsid w:val="001028B0"/>
    <w:rsid w:val="001031F9"/>
    <w:rsid w:val="001035A4"/>
    <w:rsid w:val="001049C8"/>
    <w:rsid w:val="00104DF4"/>
    <w:rsid w:val="00105838"/>
    <w:rsid w:val="00105A60"/>
    <w:rsid w:val="00105ED0"/>
    <w:rsid w:val="0010608C"/>
    <w:rsid w:val="0010636C"/>
    <w:rsid w:val="001064D9"/>
    <w:rsid w:val="00106682"/>
    <w:rsid w:val="00107480"/>
    <w:rsid w:val="00107498"/>
    <w:rsid w:val="001074AA"/>
    <w:rsid w:val="001079FB"/>
    <w:rsid w:val="00110358"/>
    <w:rsid w:val="0011076A"/>
    <w:rsid w:val="00111189"/>
    <w:rsid w:val="00111C91"/>
    <w:rsid w:val="00111D3D"/>
    <w:rsid w:val="00112956"/>
    <w:rsid w:val="00112A26"/>
    <w:rsid w:val="00112F65"/>
    <w:rsid w:val="00113372"/>
    <w:rsid w:val="00113477"/>
    <w:rsid w:val="001135EF"/>
    <w:rsid w:val="00113776"/>
    <w:rsid w:val="00113CE3"/>
    <w:rsid w:val="00113E51"/>
    <w:rsid w:val="00113F20"/>
    <w:rsid w:val="00114097"/>
    <w:rsid w:val="001141EC"/>
    <w:rsid w:val="00114286"/>
    <w:rsid w:val="00114352"/>
    <w:rsid w:val="00114860"/>
    <w:rsid w:val="0011550E"/>
    <w:rsid w:val="001155A8"/>
    <w:rsid w:val="0011570D"/>
    <w:rsid w:val="00115E3D"/>
    <w:rsid w:val="001163F1"/>
    <w:rsid w:val="001177A2"/>
    <w:rsid w:val="00117E38"/>
    <w:rsid w:val="00120471"/>
    <w:rsid w:val="001204E2"/>
    <w:rsid w:val="0012088B"/>
    <w:rsid w:val="00120AEA"/>
    <w:rsid w:val="00120B11"/>
    <w:rsid w:val="00120DCC"/>
    <w:rsid w:val="00120EEF"/>
    <w:rsid w:val="00121026"/>
    <w:rsid w:val="001216E4"/>
    <w:rsid w:val="0012175A"/>
    <w:rsid w:val="001219CB"/>
    <w:rsid w:val="00121B89"/>
    <w:rsid w:val="00121ED8"/>
    <w:rsid w:val="00121F30"/>
    <w:rsid w:val="0012214C"/>
    <w:rsid w:val="001221D7"/>
    <w:rsid w:val="001221F2"/>
    <w:rsid w:val="001222DF"/>
    <w:rsid w:val="00122BF3"/>
    <w:rsid w:val="00123E04"/>
    <w:rsid w:val="00123E59"/>
    <w:rsid w:val="00123F7F"/>
    <w:rsid w:val="00124303"/>
    <w:rsid w:val="001243F6"/>
    <w:rsid w:val="00125B8E"/>
    <w:rsid w:val="00125E7B"/>
    <w:rsid w:val="00125FE2"/>
    <w:rsid w:val="00126228"/>
    <w:rsid w:val="00126456"/>
    <w:rsid w:val="00126552"/>
    <w:rsid w:val="00126654"/>
    <w:rsid w:val="001266A4"/>
    <w:rsid w:val="001267F0"/>
    <w:rsid w:val="001268FD"/>
    <w:rsid w:val="00126972"/>
    <w:rsid w:val="00126E33"/>
    <w:rsid w:val="00127200"/>
    <w:rsid w:val="00127506"/>
    <w:rsid w:val="00127684"/>
    <w:rsid w:val="00130067"/>
    <w:rsid w:val="001300E0"/>
    <w:rsid w:val="00130437"/>
    <w:rsid w:val="00130B66"/>
    <w:rsid w:val="0013143A"/>
    <w:rsid w:val="00131499"/>
    <w:rsid w:val="001315B0"/>
    <w:rsid w:val="00131893"/>
    <w:rsid w:val="001321C4"/>
    <w:rsid w:val="00132202"/>
    <w:rsid w:val="00132258"/>
    <w:rsid w:val="0013239C"/>
    <w:rsid w:val="001323CF"/>
    <w:rsid w:val="00132582"/>
    <w:rsid w:val="00132AF1"/>
    <w:rsid w:val="00132D1F"/>
    <w:rsid w:val="00132D62"/>
    <w:rsid w:val="001334EC"/>
    <w:rsid w:val="00133558"/>
    <w:rsid w:val="001336DD"/>
    <w:rsid w:val="001338E5"/>
    <w:rsid w:val="00133B41"/>
    <w:rsid w:val="00134449"/>
    <w:rsid w:val="00134605"/>
    <w:rsid w:val="00134E73"/>
    <w:rsid w:val="00134EA0"/>
    <w:rsid w:val="00134EBC"/>
    <w:rsid w:val="0013517B"/>
    <w:rsid w:val="00135327"/>
    <w:rsid w:val="00136D4F"/>
    <w:rsid w:val="00140016"/>
    <w:rsid w:val="001401EA"/>
    <w:rsid w:val="00140215"/>
    <w:rsid w:val="00140733"/>
    <w:rsid w:val="001408ED"/>
    <w:rsid w:val="00140919"/>
    <w:rsid w:val="001409D6"/>
    <w:rsid w:val="0014112F"/>
    <w:rsid w:val="0014170A"/>
    <w:rsid w:val="00141C9E"/>
    <w:rsid w:val="001420FB"/>
    <w:rsid w:val="001428B8"/>
    <w:rsid w:val="00143512"/>
    <w:rsid w:val="001437F3"/>
    <w:rsid w:val="00143E97"/>
    <w:rsid w:val="0014433F"/>
    <w:rsid w:val="00144796"/>
    <w:rsid w:val="001448C3"/>
    <w:rsid w:val="00144C2E"/>
    <w:rsid w:val="00145211"/>
    <w:rsid w:val="0014553D"/>
    <w:rsid w:val="00145CC0"/>
    <w:rsid w:val="00146304"/>
    <w:rsid w:val="00146330"/>
    <w:rsid w:val="00147518"/>
    <w:rsid w:val="00147697"/>
    <w:rsid w:val="00150391"/>
    <w:rsid w:val="00150C50"/>
    <w:rsid w:val="00150D48"/>
    <w:rsid w:val="00150D8A"/>
    <w:rsid w:val="00150FF4"/>
    <w:rsid w:val="0015102D"/>
    <w:rsid w:val="001511C0"/>
    <w:rsid w:val="00151656"/>
    <w:rsid w:val="00151EFF"/>
    <w:rsid w:val="00152EEE"/>
    <w:rsid w:val="00153511"/>
    <w:rsid w:val="00153A23"/>
    <w:rsid w:val="00153ABD"/>
    <w:rsid w:val="00154B2A"/>
    <w:rsid w:val="00154B6C"/>
    <w:rsid w:val="00154CEA"/>
    <w:rsid w:val="0015571F"/>
    <w:rsid w:val="00155773"/>
    <w:rsid w:val="0015599E"/>
    <w:rsid w:val="00155D1A"/>
    <w:rsid w:val="00156EB1"/>
    <w:rsid w:val="00157832"/>
    <w:rsid w:val="00157BAB"/>
    <w:rsid w:val="0016013C"/>
    <w:rsid w:val="00160381"/>
    <w:rsid w:val="0016051E"/>
    <w:rsid w:val="0016083E"/>
    <w:rsid w:val="0016084B"/>
    <w:rsid w:val="00160F7B"/>
    <w:rsid w:val="001613B8"/>
    <w:rsid w:val="0016142A"/>
    <w:rsid w:val="00161D62"/>
    <w:rsid w:val="00161EF1"/>
    <w:rsid w:val="001620AF"/>
    <w:rsid w:val="00162680"/>
    <w:rsid w:val="00162D49"/>
    <w:rsid w:val="00162E90"/>
    <w:rsid w:val="00163F93"/>
    <w:rsid w:val="00164056"/>
    <w:rsid w:val="0016427A"/>
    <w:rsid w:val="0016451D"/>
    <w:rsid w:val="001646E1"/>
    <w:rsid w:val="00164A3E"/>
    <w:rsid w:val="00164A5F"/>
    <w:rsid w:val="00164DD9"/>
    <w:rsid w:val="00165B2D"/>
    <w:rsid w:val="00165C8C"/>
    <w:rsid w:val="00166164"/>
    <w:rsid w:val="00166937"/>
    <w:rsid w:val="0016707E"/>
    <w:rsid w:val="0016741A"/>
    <w:rsid w:val="001676F0"/>
    <w:rsid w:val="001677E2"/>
    <w:rsid w:val="00167BD4"/>
    <w:rsid w:val="0017005E"/>
    <w:rsid w:val="00170AE1"/>
    <w:rsid w:val="0017152E"/>
    <w:rsid w:val="0017181F"/>
    <w:rsid w:val="0017253A"/>
    <w:rsid w:val="00172948"/>
    <w:rsid w:val="00172A05"/>
    <w:rsid w:val="00172E38"/>
    <w:rsid w:val="00172EB1"/>
    <w:rsid w:val="001734E6"/>
    <w:rsid w:val="00173501"/>
    <w:rsid w:val="001737A0"/>
    <w:rsid w:val="00173AAB"/>
    <w:rsid w:val="00173B9B"/>
    <w:rsid w:val="00173E60"/>
    <w:rsid w:val="0017418B"/>
    <w:rsid w:val="001745DC"/>
    <w:rsid w:val="001748EF"/>
    <w:rsid w:val="00174DD8"/>
    <w:rsid w:val="0017508B"/>
    <w:rsid w:val="00175ADF"/>
    <w:rsid w:val="00175C78"/>
    <w:rsid w:val="00175C87"/>
    <w:rsid w:val="00175DFD"/>
    <w:rsid w:val="00176DA0"/>
    <w:rsid w:val="00176E4B"/>
    <w:rsid w:val="00176F02"/>
    <w:rsid w:val="00177072"/>
    <w:rsid w:val="001775C8"/>
    <w:rsid w:val="001776BA"/>
    <w:rsid w:val="001806A8"/>
    <w:rsid w:val="001810A5"/>
    <w:rsid w:val="0018123C"/>
    <w:rsid w:val="001813AD"/>
    <w:rsid w:val="0018146B"/>
    <w:rsid w:val="00181D65"/>
    <w:rsid w:val="00182197"/>
    <w:rsid w:val="00182432"/>
    <w:rsid w:val="00182775"/>
    <w:rsid w:val="001831CB"/>
    <w:rsid w:val="001838B9"/>
    <w:rsid w:val="00184590"/>
    <w:rsid w:val="00184C28"/>
    <w:rsid w:val="00184CDC"/>
    <w:rsid w:val="0018560E"/>
    <w:rsid w:val="00185753"/>
    <w:rsid w:val="001900D4"/>
    <w:rsid w:val="001904DE"/>
    <w:rsid w:val="00190971"/>
    <w:rsid w:val="00190E21"/>
    <w:rsid w:val="00190FF6"/>
    <w:rsid w:val="001915FF"/>
    <w:rsid w:val="00191A6C"/>
    <w:rsid w:val="00191E9B"/>
    <w:rsid w:val="00192290"/>
    <w:rsid w:val="0019271A"/>
    <w:rsid w:val="001929B6"/>
    <w:rsid w:val="001930C9"/>
    <w:rsid w:val="00193465"/>
    <w:rsid w:val="00193A30"/>
    <w:rsid w:val="00194002"/>
    <w:rsid w:val="00194674"/>
    <w:rsid w:val="0019474B"/>
    <w:rsid w:val="001957C2"/>
    <w:rsid w:val="00195A26"/>
    <w:rsid w:val="001960B1"/>
    <w:rsid w:val="0019623C"/>
    <w:rsid w:val="00196425"/>
    <w:rsid w:val="00197565"/>
    <w:rsid w:val="001977AB"/>
    <w:rsid w:val="00197CEE"/>
    <w:rsid w:val="001A0044"/>
    <w:rsid w:val="001A035C"/>
    <w:rsid w:val="001A1D84"/>
    <w:rsid w:val="001A21EE"/>
    <w:rsid w:val="001A225F"/>
    <w:rsid w:val="001A2557"/>
    <w:rsid w:val="001A2933"/>
    <w:rsid w:val="001A2C59"/>
    <w:rsid w:val="001A2E34"/>
    <w:rsid w:val="001A328E"/>
    <w:rsid w:val="001A4515"/>
    <w:rsid w:val="001A46B1"/>
    <w:rsid w:val="001A46D2"/>
    <w:rsid w:val="001A4950"/>
    <w:rsid w:val="001A496C"/>
    <w:rsid w:val="001A4B00"/>
    <w:rsid w:val="001A4EA6"/>
    <w:rsid w:val="001A600C"/>
    <w:rsid w:val="001A633B"/>
    <w:rsid w:val="001A6689"/>
    <w:rsid w:val="001A71D6"/>
    <w:rsid w:val="001A737C"/>
    <w:rsid w:val="001A77A2"/>
    <w:rsid w:val="001A78F8"/>
    <w:rsid w:val="001A7A72"/>
    <w:rsid w:val="001A7B99"/>
    <w:rsid w:val="001A7DC4"/>
    <w:rsid w:val="001B028F"/>
    <w:rsid w:val="001B0538"/>
    <w:rsid w:val="001B0865"/>
    <w:rsid w:val="001B09AD"/>
    <w:rsid w:val="001B1058"/>
    <w:rsid w:val="001B14FA"/>
    <w:rsid w:val="001B182B"/>
    <w:rsid w:val="001B18BA"/>
    <w:rsid w:val="001B1DBA"/>
    <w:rsid w:val="001B278B"/>
    <w:rsid w:val="001B2915"/>
    <w:rsid w:val="001B292C"/>
    <w:rsid w:val="001B2F63"/>
    <w:rsid w:val="001B3118"/>
    <w:rsid w:val="001B33EB"/>
    <w:rsid w:val="001B453A"/>
    <w:rsid w:val="001B4AD7"/>
    <w:rsid w:val="001B60C1"/>
    <w:rsid w:val="001B64D3"/>
    <w:rsid w:val="001B64DE"/>
    <w:rsid w:val="001B67ED"/>
    <w:rsid w:val="001B6D7E"/>
    <w:rsid w:val="001B724E"/>
    <w:rsid w:val="001B79D4"/>
    <w:rsid w:val="001B7B2C"/>
    <w:rsid w:val="001B7B90"/>
    <w:rsid w:val="001B7C5D"/>
    <w:rsid w:val="001B7E5C"/>
    <w:rsid w:val="001C0222"/>
    <w:rsid w:val="001C063E"/>
    <w:rsid w:val="001C0B8E"/>
    <w:rsid w:val="001C15BC"/>
    <w:rsid w:val="001C1DAC"/>
    <w:rsid w:val="001C31A9"/>
    <w:rsid w:val="001C35DC"/>
    <w:rsid w:val="001C3E09"/>
    <w:rsid w:val="001C3E9E"/>
    <w:rsid w:val="001C411D"/>
    <w:rsid w:val="001C4269"/>
    <w:rsid w:val="001C49A6"/>
    <w:rsid w:val="001C4E9D"/>
    <w:rsid w:val="001C4EFD"/>
    <w:rsid w:val="001C53D6"/>
    <w:rsid w:val="001C5B25"/>
    <w:rsid w:val="001C607B"/>
    <w:rsid w:val="001C69ED"/>
    <w:rsid w:val="001C6BFD"/>
    <w:rsid w:val="001C7327"/>
    <w:rsid w:val="001C7703"/>
    <w:rsid w:val="001C7E54"/>
    <w:rsid w:val="001D018E"/>
    <w:rsid w:val="001D0634"/>
    <w:rsid w:val="001D0725"/>
    <w:rsid w:val="001D1056"/>
    <w:rsid w:val="001D1B41"/>
    <w:rsid w:val="001D1F86"/>
    <w:rsid w:val="001D23AE"/>
    <w:rsid w:val="001D2417"/>
    <w:rsid w:val="001D2486"/>
    <w:rsid w:val="001D2574"/>
    <w:rsid w:val="001D301F"/>
    <w:rsid w:val="001D30D5"/>
    <w:rsid w:val="001D3553"/>
    <w:rsid w:val="001D3D1F"/>
    <w:rsid w:val="001D3E17"/>
    <w:rsid w:val="001D404B"/>
    <w:rsid w:val="001D4ABB"/>
    <w:rsid w:val="001D4CB7"/>
    <w:rsid w:val="001D4DE0"/>
    <w:rsid w:val="001D4DF1"/>
    <w:rsid w:val="001D5110"/>
    <w:rsid w:val="001D51D9"/>
    <w:rsid w:val="001D57E2"/>
    <w:rsid w:val="001D60FA"/>
    <w:rsid w:val="001D637E"/>
    <w:rsid w:val="001D641E"/>
    <w:rsid w:val="001D68E2"/>
    <w:rsid w:val="001D7134"/>
    <w:rsid w:val="001D75AB"/>
    <w:rsid w:val="001D7F01"/>
    <w:rsid w:val="001E0534"/>
    <w:rsid w:val="001E07E9"/>
    <w:rsid w:val="001E10E5"/>
    <w:rsid w:val="001E163A"/>
    <w:rsid w:val="001E18B6"/>
    <w:rsid w:val="001E20A9"/>
    <w:rsid w:val="001E25A3"/>
    <w:rsid w:val="001E3BF8"/>
    <w:rsid w:val="001E3FBD"/>
    <w:rsid w:val="001E4151"/>
    <w:rsid w:val="001E4699"/>
    <w:rsid w:val="001E4B8A"/>
    <w:rsid w:val="001E596B"/>
    <w:rsid w:val="001E63A5"/>
    <w:rsid w:val="001E65EE"/>
    <w:rsid w:val="001E6F4F"/>
    <w:rsid w:val="001E6FBE"/>
    <w:rsid w:val="001E792A"/>
    <w:rsid w:val="001E7B74"/>
    <w:rsid w:val="001E7F50"/>
    <w:rsid w:val="001E7FC6"/>
    <w:rsid w:val="001F002A"/>
    <w:rsid w:val="001F06FE"/>
    <w:rsid w:val="001F0A9C"/>
    <w:rsid w:val="001F0B47"/>
    <w:rsid w:val="001F0C6F"/>
    <w:rsid w:val="001F1250"/>
    <w:rsid w:val="001F12B7"/>
    <w:rsid w:val="001F14FE"/>
    <w:rsid w:val="001F1A79"/>
    <w:rsid w:val="001F2505"/>
    <w:rsid w:val="001F28AC"/>
    <w:rsid w:val="001F2AC3"/>
    <w:rsid w:val="001F2C0B"/>
    <w:rsid w:val="001F2D85"/>
    <w:rsid w:val="001F2FD5"/>
    <w:rsid w:val="001F3581"/>
    <w:rsid w:val="001F3CE6"/>
    <w:rsid w:val="001F48D2"/>
    <w:rsid w:val="001F4972"/>
    <w:rsid w:val="001F4C4D"/>
    <w:rsid w:val="001F5A1E"/>
    <w:rsid w:val="001F5D24"/>
    <w:rsid w:val="001F68EC"/>
    <w:rsid w:val="001F6943"/>
    <w:rsid w:val="001F6A31"/>
    <w:rsid w:val="001F6A85"/>
    <w:rsid w:val="001F6F50"/>
    <w:rsid w:val="001F7615"/>
    <w:rsid w:val="001F76A6"/>
    <w:rsid w:val="001F7714"/>
    <w:rsid w:val="001F7740"/>
    <w:rsid w:val="001F7A1C"/>
    <w:rsid w:val="002004D3"/>
    <w:rsid w:val="00200573"/>
    <w:rsid w:val="00200F94"/>
    <w:rsid w:val="00201CAA"/>
    <w:rsid w:val="00201DB7"/>
    <w:rsid w:val="00201E1B"/>
    <w:rsid w:val="00201FA0"/>
    <w:rsid w:val="0020236F"/>
    <w:rsid w:val="002023E9"/>
    <w:rsid w:val="002027CB"/>
    <w:rsid w:val="00202AF3"/>
    <w:rsid w:val="00202F3C"/>
    <w:rsid w:val="00202F72"/>
    <w:rsid w:val="002035C8"/>
    <w:rsid w:val="00203BD3"/>
    <w:rsid w:val="0020446D"/>
    <w:rsid w:val="00204720"/>
    <w:rsid w:val="0020480F"/>
    <w:rsid w:val="00204BEB"/>
    <w:rsid w:val="002050E1"/>
    <w:rsid w:val="00205749"/>
    <w:rsid w:val="0020585F"/>
    <w:rsid w:val="0020593C"/>
    <w:rsid w:val="00205FEA"/>
    <w:rsid w:val="00206479"/>
    <w:rsid w:val="00210778"/>
    <w:rsid w:val="00210F6E"/>
    <w:rsid w:val="00211829"/>
    <w:rsid w:val="002119CA"/>
    <w:rsid w:val="00211BFF"/>
    <w:rsid w:val="00211C5A"/>
    <w:rsid w:val="00211DE3"/>
    <w:rsid w:val="002120A0"/>
    <w:rsid w:val="002125C7"/>
    <w:rsid w:val="00212C1D"/>
    <w:rsid w:val="00212C65"/>
    <w:rsid w:val="0021421C"/>
    <w:rsid w:val="00214359"/>
    <w:rsid w:val="0021459C"/>
    <w:rsid w:val="002150D4"/>
    <w:rsid w:val="0021512F"/>
    <w:rsid w:val="002154A0"/>
    <w:rsid w:val="002161D0"/>
    <w:rsid w:val="00216359"/>
    <w:rsid w:val="002163F3"/>
    <w:rsid w:val="002171FA"/>
    <w:rsid w:val="002177A4"/>
    <w:rsid w:val="002202D9"/>
    <w:rsid w:val="0022046D"/>
    <w:rsid w:val="002206D8"/>
    <w:rsid w:val="00221598"/>
    <w:rsid w:val="00221AF5"/>
    <w:rsid w:val="00221C73"/>
    <w:rsid w:val="00222953"/>
    <w:rsid w:val="00222EFD"/>
    <w:rsid w:val="002232A8"/>
    <w:rsid w:val="00223FF1"/>
    <w:rsid w:val="002245CF"/>
    <w:rsid w:val="002246D2"/>
    <w:rsid w:val="00224828"/>
    <w:rsid w:val="00224CB2"/>
    <w:rsid w:val="00224DF4"/>
    <w:rsid w:val="00225954"/>
    <w:rsid w:val="002264BB"/>
    <w:rsid w:val="00226BE4"/>
    <w:rsid w:val="00226CE4"/>
    <w:rsid w:val="00227248"/>
    <w:rsid w:val="002272B0"/>
    <w:rsid w:val="0022757B"/>
    <w:rsid w:val="00230030"/>
    <w:rsid w:val="00230227"/>
    <w:rsid w:val="00230919"/>
    <w:rsid w:val="00230CE2"/>
    <w:rsid w:val="00231191"/>
    <w:rsid w:val="00231311"/>
    <w:rsid w:val="002315C6"/>
    <w:rsid w:val="00231B02"/>
    <w:rsid w:val="00232069"/>
    <w:rsid w:val="00232D5A"/>
    <w:rsid w:val="00232DFE"/>
    <w:rsid w:val="00232E55"/>
    <w:rsid w:val="00232FC5"/>
    <w:rsid w:val="00233228"/>
    <w:rsid w:val="00233269"/>
    <w:rsid w:val="002339AA"/>
    <w:rsid w:val="00233AF9"/>
    <w:rsid w:val="00234268"/>
    <w:rsid w:val="00234301"/>
    <w:rsid w:val="00234403"/>
    <w:rsid w:val="00234D06"/>
    <w:rsid w:val="00235016"/>
    <w:rsid w:val="002351F6"/>
    <w:rsid w:val="00235C0D"/>
    <w:rsid w:val="00235D86"/>
    <w:rsid w:val="00235EFC"/>
    <w:rsid w:val="00236A82"/>
    <w:rsid w:val="00236DC7"/>
    <w:rsid w:val="002372E4"/>
    <w:rsid w:val="00237520"/>
    <w:rsid w:val="002405B6"/>
    <w:rsid w:val="002405F0"/>
    <w:rsid w:val="0024072C"/>
    <w:rsid w:val="00240EBF"/>
    <w:rsid w:val="0024125B"/>
    <w:rsid w:val="002417C7"/>
    <w:rsid w:val="00241A60"/>
    <w:rsid w:val="00241DD6"/>
    <w:rsid w:val="002421D1"/>
    <w:rsid w:val="0024284A"/>
    <w:rsid w:val="00243333"/>
    <w:rsid w:val="00243C0D"/>
    <w:rsid w:val="00243E4D"/>
    <w:rsid w:val="00243F74"/>
    <w:rsid w:val="00244161"/>
    <w:rsid w:val="00244907"/>
    <w:rsid w:val="00244C64"/>
    <w:rsid w:val="00244EAF"/>
    <w:rsid w:val="00244F47"/>
    <w:rsid w:val="002451BF"/>
    <w:rsid w:val="00245BFC"/>
    <w:rsid w:val="00245C8D"/>
    <w:rsid w:val="00246073"/>
    <w:rsid w:val="00246293"/>
    <w:rsid w:val="00246556"/>
    <w:rsid w:val="00246EB2"/>
    <w:rsid w:val="00247068"/>
    <w:rsid w:val="002477EF"/>
    <w:rsid w:val="00247896"/>
    <w:rsid w:val="002478D5"/>
    <w:rsid w:val="00247AEF"/>
    <w:rsid w:val="00247D7E"/>
    <w:rsid w:val="0025023D"/>
    <w:rsid w:val="002508A1"/>
    <w:rsid w:val="00251074"/>
    <w:rsid w:val="002510C4"/>
    <w:rsid w:val="002520C7"/>
    <w:rsid w:val="00252454"/>
    <w:rsid w:val="00252470"/>
    <w:rsid w:val="002530A0"/>
    <w:rsid w:val="002535A8"/>
    <w:rsid w:val="002539FE"/>
    <w:rsid w:val="00253AC6"/>
    <w:rsid w:val="00253F70"/>
    <w:rsid w:val="00254080"/>
    <w:rsid w:val="00254783"/>
    <w:rsid w:val="002547CF"/>
    <w:rsid w:val="00254B95"/>
    <w:rsid w:val="00254C31"/>
    <w:rsid w:val="00254F56"/>
    <w:rsid w:val="0025543B"/>
    <w:rsid w:val="00255464"/>
    <w:rsid w:val="0025549F"/>
    <w:rsid w:val="002557FA"/>
    <w:rsid w:val="002557FE"/>
    <w:rsid w:val="00256050"/>
    <w:rsid w:val="00256B63"/>
    <w:rsid w:val="002577CF"/>
    <w:rsid w:val="00257BC4"/>
    <w:rsid w:val="002606DA"/>
    <w:rsid w:val="00260EFA"/>
    <w:rsid w:val="00261083"/>
    <w:rsid w:val="00261A3B"/>
    <w:rsid w:val="00261D11"/>
    <w:rsid w:val="00261EB1"/>
    <w:rsid w:val="002626F5"/>
    <w:rsid w:val="00262D2B"/>
    <w:rsid w:val="00262F6F"/>
    <w:rsid w:val="002633CE"/>
    <w:rsid w:val="00263C2A"/>
    <w:rsid w:val="00263C9F"/>
    <w:rsid w:val="0026413C"/>
    <w:rsid w:val="0026470E"/>
    <w:rsid w:val="002647C2"/>
    <w:rsid w:val="00264F49"/>
    <w:rsid w:val="002652D3"/>
    <w:rsid w:val="00265483"/>
    <w:rsid w:val="00265680"/>
    <w:rsid w:val="00265CC4"/>
    <w:rsid w:val="00265E98"/>
    <w:rsid w:val="00265EA1"/>
    <w:rsid w:val="0026688D"/>
    <w:rsid w:val="00267013"/>
    <w:rsid w:val="002670E2"/>
    <w:rsid w:val="002671A4"/>
    <w:rsid w:val="00267604"/>
    <w:rsid w:val="0026784C"/>
    <w:rsid w:val="00267B7C"/>
    <w:rsid w:val="00267D37"/>
    <w:rsid w:val="00270046"/>
    <w:rsid w:val="002702D1"/>
    <w:rsid w:val="00270382"/>
    <w:rsid w:val="00270DD7"/>
    <w:rsid w:val="002713FC"/>
    <w:rsid w:val="00271858"/>
    <w:rsid w:val="00271BD4"/>
    <w:rsid w:val="0027248C"/>
    <w:rsid w:val="002725AF"/>
    <w:rsid w:val="00272E72"/>
    <w:rsid w:val="00272F04"/>
    <w:rsid w:val="002735E8"/>
    <w:rsid w:val="002736A3"/>
    <w:rsid w:val="002737DB"/>
    <w:rsid w:val="00273D17"/>
    <w:rsid w:val="0027410D"/>
    <w:rsid w:val="00274182"/>
    <w:rsid w:val="002748A3"/>
    <w:rsid w:val="0027500B"/>
    <w:rsid w:val="0027546F"/>
    <w:rsid w:val="002757BF"/>
    <w:rsid w:val="00275899"/>
    <w:rsid w:val="00275C29"/>
    <w:rsid w:val="00275E4B"/>
    <w:rsid w:val="00275F8C"/>
    <w:rsid w:val="00276359"/>
    <w:rsid w:val="00276E5A"/>
    <w:rsid w:val="00276FD4"/>
    <w:rsid w:val="00277309"/>
    <w:rsid w:val="0027737C"/>
    <w:rsid w:val="0027775B"/>
    <w:rsid w:val="00277F23"/>
    <w:rsid w:val="00280154"/>
    <w:rsid w:val="002802BC"/>
    <w:rsid w:val="002817AC"/>
    <w:rsid w:val="00281B92"/>
    <w:rsid w:val="00281D99"/>
    <w:rsid w:val="00281F2E"/>
    <w:rsid w:val="002821B2"/>
    <w:rsid w:val="00282259"/>
    <w:rsid w:val="0028267F"/>
    <w:rsid w:val="00282A33"/>
    <w:rsid w:val="00282CBA"/>
    <w:rsid w:val="00282D41"/>
    <w:rsid w:val="00282F54"/>
    <w:rsid w:val="00283A50"/>
    <w:rsid w:val="0028443F"/>
    <w:rsid w:val="0028447A"/>
    <w:rsid w:val="00284749"/>
    <w:rsid w:val="00284796"/>
    <w:rsid w:val="002847B7"/>
    <w:rsid w:val="002852A9"/>
    <w:rsid w:val="00285A93"/>
    <w:rsid w:val="00285D9A"/>
    <w:rsid w:val="002864C7"/>
    <w:rsid w:val="00286981"/>
    <w:rsid w:val="00286A38"/>
    <w:rsid w:val="00286F64"/>
    <w:rsid w:val="00287169"/>
    <w:rsid w:val="00287180"/>
    <w:rsid w:val="002872C0"/>
    <w:rsid w:val="00287315"/>
    <w:rsid w:val="0028764D"/>
    <w:rsid w:val="00287898"/>
    <w:rsid w:val="00287A16"/>
    <w:rsid w:val="00287EEE"/>
    <w:rsid w:val="00287F67"/>
    <w:rsid w:val="00290C4E"/>
    <w:rsid w:val="00291500"/>
    <w:rsid w:val="00291C64"/>
    <w:rsid w:val="00292232"/>
    <w:rsid w:val="00293127"/>
    <w:rsid w:val="00293352"/>
    <w:rsid w:val="00293415"/>
    <w:rsid w:val="0029358A"/>
    <w:rsid w:val="002935B2"/>
    <w:rsid w:val="00293E79"/>
    <w:rsid w:val="0029403B"/>
    <w:rsid w:val="00294868"/>
    <w:rsid w:val="00294B5B"/>
    <w:rsid w:val="00294C9B"/>
    <w:rsid w:val="0029562F"/>
    <w:rsid w:val="00295EAC"/>
    <w:rsid w:val="00295F28"/>
    <w:rsid w:val="00297235"/>
    <w:rsid w:val="0029799A"/>
    <w:rsid w:val="00297AFE"/>
    <w:rsid w:val="00297B01"/>
    <w:rsid w:val="00297E31"/>
    <w:rsid w:val="002A03AD"/>
    <w:rsid w:val="002A0D03"/>
    <w:rsid w:val="002A0E9B"/>
    <w:rsid w:val="002A1024"/>
    <w:rsid w:val="002A1987"/>
    <w:rsid w:val="002A1CC5"/>
    <w:rsid w:val="002A1F71"/>
    <w:rsid w:val="002A2010"/>
    <w:rsid w:val="002A24B5"/>
    <w:rsid w:val="002A25A1"/>
    <w:rsid w:val="002A2907"/>
    <w:rsid w:val="002A2919"/>
    <w:rsid w:val="002A2B84"/>
    <w:rsid w:val="002A2C4D"/>
    <w:rsid w:val="002A2F4D"/>
    <w:rsid w:val="002A3044"/>
    <w:rsid w:val="002A30FD"/>
    <w:rsid w:val="002A3665"/>
    <w:rsid w:val="002A3C72"/>
    <w:rsid w:val="002A4096"/>
    <w:rsid w:val="002A40FD"/>
    <w:rsid w:val="002A4434"/>
    <w:rsid w:val="002A48C9"/>
    <w:rsid w:val="002A4FF6"/>
    <w:rsid w:val="002A5528"/>
    <w:rsid w:val="002A6020"/>
    <w:rsid w:val="002A6850"/>
    <w:rsid w:val="002A75B5"/>
    <w:rsid w:val="002B0052"/>
    <w:rsid w:val="002B059F"/>
    <w:rsid w:val="002B0625"/>
    <w:rsid w:val="002B0845"/>
    <w:rsid w:val="002B0A9E"/>
    <w:rsid w:val="002B0F04"/>
    <w:rsid w:val="002B13CD"/>
    <w:rsid w:val="002B13D9"/>
    <w:rsid w:val="002B1A64"/>
    <w:rsid w:val="002B23F8"/>
    <w:rsid w:val="002B24EB"/>
    <w:rsid w:val="002B2614"/>
    <w:rsid w:val="002B2CA4"/>
    <w:rsid w:val="002B2CF4"/>
    <w:rsid w:val="002B2DDB"/>
    <w:rsid w:val="002B307F"/>
    <w:rsid w:val="002B309A"/>
    <w:rsid w:val="002B37FB"/>
    <w:rsid w:val="002B3B86"/>
    <w:rsid w:val="002B3B91"/>
    <w:rsid w:val="002B3CA6"/>
    <w:rsid w:val="002B3F20"/>
    <w:rsid w:val="002B41F9"/>
    <w:rsid w:val="002B48EC"/>
    <w:rsid w:val="002B4A15"/>
    <w:rsid w:val="002B4FE9"/>
    <w:rsid w:val="002B5716"/>
    <w:rsid w:val="002B5809"/>
    <w:rsid w:val="002B585E"/>
    <w:rsid w:val="002B68F0"/>
    <w:rsid w:val="002B6E5F"/>
    <w:rsid w:val="002B7DB3"/>
    <w:rsid w:val="002B7DF3"/>
    <w:rsid w:val="002C0B61"/>
    <w:rsid w:val="002C0DCF"/>
    <w:rsid w:val="002C0E9A"/>
    <w:rsid w:val="002C0FE7"/>
    <w:rsid w:val="002C14FD"/>
    <w:rsid w:val="002C161D"/>
    <w:rsid w:val="002C1783"/>
    <w:rsid w:val="002C2543"/>
    <w:rsid w:val="002C266B"/>
    <w:rsid w:val="002C2946"/>
    <w:rsid w:val="002C2ECC"/>
    <w:rsid w:val="002C332D"/>
    <w:rsid w:val="002C350F"/>
    <w:rsid w:val="002C37EE"/>
    <w:rsid w:val="002C3B3B"/>
    <w:rsid w:val="002C4135"/>
    <w:rsid w:val="002C427F"/>
    <w:rsid w:val="002C45E6"/>
    <w:rsid w:val="002C47EF"/>
    <w:rsid w:val="002C4EF0"/>
    <w:rsid w:val="002C52FC"/>
    <w:rsid w:val="002C5727"/>
    <w:rsid w:val="002C5ADE"/>
    <w:rsid w:val="002C5C99"/>
    <w:rsid w:val="002C5DD2"/>
    <w:rsid w:val="002C6105"/>
    <w:rsid w:val="002C628C"/>
    <w:rsid w:val="002C6FBD"/>
    <w:rsid w:val="002C71FB"/>
    <w:rsid w:val="002D0372"/>
    <w:rsid w:val="002D065F"/>
    <w:rsid w:val="002D0E3F"/>
    <w:rsid w:val="002D16DD"/>
    <w:rsid w:val="002D1792"/>
    <w:rsid w:val="002D1933"/>
    <w:rsid w:val="002D1AD1"/>
    <w:rsid w:val="002D3925"/>
    <w:rsid w:val="002D3E2E"/>
    <w:rsid w:val="002D41B1"/>
    <w:rsid w:val="002D516D"/>
    <w:rsid w:val="002D5258"/>
    <w:rsid w:val="002D539B"/>
    <w:rsid w:val="002D54C7"/>
    <w:rsid w:val="002D5515"/>
    <w:rsid w:val="002D56F8"/>
    <w:rsid w:val="002D5946"/>
    <w:rsid w:val="002D594D"/>
    <w:rsid w:val="002D599C"/>
    <w:rsid w:val="002D5F52"/>
    <w:rsid w:val="002D6FC7"/>
    <w:rsid w:val="002D730E"/>
    <w:rsid w:val="002D739E"/>
    <w:rsid w:val="002D75C1"/>
    <w:rsid w:val="002D7757"/>
    <w:rsid w:val="002E0A91"/>
    <w:rsid w:val="002E0B61"/>
    <w:rsid w:val="002E0D6E"/>
    <w:rsid w:val="002E15F9"/>
    <w:rsid w:val="002E1AB4"/>
    <w:rsid w:val="002E1F14"/>
    <w:rsid w:val="002E255C"/>
    <w:rsid w:val="002E27A3"/>
    <w:rsid w:val="002E2DA3"/>
    <w:rsid w:val="002E2EC2"/>
    <w:rsid w:val="002E2EDD"/>
    <w:rsid w:val="002E35E1"/>
    <w:rsid w:val="002E41C5"/>
    <w:rsid w:val="002E465D"/>
    <w:rsid w:val="002E5685"/>
    <w:rsid w:val="002E59B9"/>
    <w:rsid w:val="002E5D2B"/>
    <w:rsid w:val="002E5F3D"/>
    <w:rsid w:val="002E66AD"/>
    <w:rsid w:val="002E733B"/>
    <w:rsid w:val="002E757C"/>
    <w:rsid w:val="002E79AE"/>
    <w:rsid w:val="002E7F21"/>
    <w:rsid w:val="002E7F76"/>
    <w:rsid w:val="002F0E50"/>
    <w:rsid w:val="002F10AA"/>
    <w:rsid w:val="002F10F4"/>
    <w:rsid w:val="002F1683"/>
    <w:rsid w:val="002F168D"/>
    <w:rsid w:val="002F2022"/>
    <w:rsid w:val="002F247D"/>
    <w:rsid w:val="002F2504"/>
    <w:rsid w:val="002F2C34"/>
    <w:rsid w:val="002F301A"/>
    <w:rsid w:val="002F3205"/>
    <w:rsid w:val="002F3497"/>
    <w:rsid w:val="002F3871"/>
    <w:rsid w:val="002F38EA"/>
    <w:rsid w:val="002F3FF9"/>
    <w:rsid w:val="002F46A0"/>
    <w:rsid w:val="002F4E3F"/>
    <w:rsid w:val="002F5AFF"/>
    <w:rsid w:val="002F6F84"/>
    <w:rsid w:val="002F71DA"/>
    <w:rsid w:val="002F7802"/>
    <w:rsid w:val="002F7D4D"/>
    <w:rsid w:val="003003F4"/>
    <w:rsid w:val="00300AA1"/>
    <w:rsid w:val="00300E6C"/>
    <w:rsid w:val="00300EFF"/>
    <w:rsid w:val="0030180D"/>
    <w:rsid w:val="00301997"/>
    <w:rsid w:val="0030220B"/>
    <w:rsid w:val="00302C03"/>
    <w:rsid w:val="00302DCB"/>
    <w:rsid w:val="003032E5"/>
    <w:rsid w:val="003039D2"/>
    <w:rsid w:val="00303C48"/>
    <w:rsid w:val="00303DC5"/>
    <w:rsid w:val="003044CE"/>
    <w:rsid w:val="00304523"/>
    <w:rsid w:val="00304AEF"/>
    <w:rsid w:val="00304EC0"/>
    <w:rsid w:val="00305425"/>
    <w:rsid w:val="00305B98"/>
    <w:rsid w:val="00306508"/>
    <w:rsid w:val="003066E3"/>
    <w:rsid w:val="003069D9"/>
    <w:rsid w:val="00306FB2"/>
    <w:rsid w:val="003076F1"/>
    <w:rsid w:val="003079A6"/>
    <w:rsid w:val="00307B6E"/>
    <w:rsid w:val="00310B3C"/>
    <w:rsid w:val="00310B3D"/>
    <w:rsid w:val="00311068"/>
    <w:rsid w:val="00313104"/>
    <w:rsid w:val="00313799"/>
    <w:rsid w:val="003137CF"/>
    <w:rsid w:val="0031380D"/>
    <w:rsid w:val="00313A74"/>
    <w:rsid w:val="0031438F"/>
    <w:rsid w:val="00314F2F"/>
    <w:rsid w:val="0031517B"/>
    <w:rsid w:val="00315711"/>
    <w:rsid w:val="003158CC"/>
    <w:rsid w:val="003161BC"/>
    <w:rsid w:val="003161C8"/>
    <w:rsid w:val="00316F71"/>
    <w:rsid w:val="0031724D"/>
    <w:rsid w:val="0031779B"/>
    <w:rsid w:val="00320107"/>
    <w:rsid w:val="0032061F"/>
    <w:rsid w:val="00320673"/>
    <w:rsid w:val="003206CB"/>
    <w:rsid w:val="00320BBD"/>
    <w:rsid w:val="00320E5B"/>
    <w:rsid w:val="00321FF7"/>
    <w:rsid w:val="003228C1"/>
    <w:rsid w:val="0032295D"/>
    <w:rsid w:val="00322DB7"/>
    <w:rsid w:val="00322F9E"/>
    <w:rsid w:val="00323960"/>
    <w:rsid w:val="003240DC"/>
    <w:rsid w:val="0032455D"/>
    <w:rsid w:val="00324F0B"/>
    <w:rsid w:val="0032561B"/>
    <w:rsid w:val="00325EBF"/>
    <w:rsid w:val="00326035"/>
    <w:rsid w:val="003266E8"/>
    <w:rsid w:val="003268DA"/>
    <w:rsid w:val="00326B4E"/>
    <w:rsid w:val="00326C9E"/>
    <w:rsid w:val="00326F67"/>
    <w:rsid w:val="00327174"/>
    <w:rsid w:val="0032734D"/>
    <w:rsid w:val="003306D0"/>
    <w:rsid w:val="00330D53"/>
    <w:rsid w:val="00331101"/>
    <w:rsid w:val="00331C32"/>
    <w:rsid w:val="00331EBE"/>
    <w:rsid w:val="00331FC4"/>
    <w:rsid w:val="00332D8E"/>
    <w:rsid w:val="00332FE1"/>
    <w:rsid w:val="003331D2"/>
    <w:rsid w:val="00333B7D"/>
    <w:rsid w:val="00334011"/>
    <w:rsid w:val="003343E3"/>
    <w:rsid w:val="00334671"/>
    <w:rsid w:val="00334F42"/>
    <w:rsid w:val="00335484"/>
    <w:rsid w:val="0033635B"/>
    <w:rsid w:val="00336832"/>
    <w:rsid w:val="00336FDB"/>
    <w:rsid w:val="00337321"/>
    <w:rsid w:val="00337512"/>
    <w:rsid w:val="00340F58"/>
    <w:rsid w:val="003417CA"/>
    <w:rsid w:val="00341961"/>
    <w:rsid w:val="003422CC"/>
    <w:rsid w:val="0034242B"/>
    <w:rsid w:val="0034267C"/>
    <w:rsid w:val="003434EB"/>
    <w:rsid w:val="0034377B"/>
    <w:rsid w:val="00343B1F"/>
    <w:rsid w:val="00344724"/>
    <w:rsid w:val="00344786"/>
    <w:rsid w:val="003448B8"/>
    <w:rsid w:val="00345461"/>
    <w:rsid w:val="00345B40"/>
    <w:rsid w:val="00345E12"/>
    <w:rsid w:val="00345FF2"/>
    <w:rsid w:val="00346846"/>
    <w:rsid w:val="003468F8"/>
    <w:rsid w:val="00346961"/>
    <w:rsid w:val="00347046"/>
    <w:rsid w:val="003476BC"/>
    <w:rsid w:val="00347A4A"/>
    <w:rsid w:val="00347C7F"/>
    <w:rsid w:val="00347CDA"/>
    <w:rsid w:val="00347E86"/>
    <w:rsid w:val="00350BDB"/>
    <w:rsid w:val="00350C82"/>
    <w:rsid w:val="003512F9"/>
    <w:rsid w:val="00351656"/>
    <w:rsid w:val="0035228F"/>
    <w:rsid w:val="00352628"/>
    <w:rsid w:val="00352637"/>
    <w:rsid w:val="003526FB"/>
    <w:rsid w:val="003527C1"/>
    <w:rsid w:val="003527E6"/>
    <w:rsid w:val="00352B4D"/>
    <w:rsid w:val="00352D83"/>
    <w:rsid w:val="0035313D"/>
    <w:rsid w:val="00354DC0"/>
    <w:rsid w:val="003551C0"/>
    <w:rsid w:val="00355551"/>
    <w:rsid w:val="0035601B"/>
    <w:rsid w:val="00356A6A"/>
    <w:rsid w:val="00357569"/>
    <w:rsid w:val="003579DA"/>
    <w:rsid w:val="00357AC8"/>
    <w:rsid w:val="003600AC"/>
    <w:rsid w:val="00360AF1"/>
    <w:rsid w:val="00360F27"/>
    <w:rsid w:val="00361265"/>
    <w:rsid w:val="00361339"/>
    <w:rsid w:val="00361AE4"/>
    <w:rsid w:val="003621A8"/>
    <w:rsid w:val="00362215"/>
    <w:rsid w:val="0036232F"/>
    <w:rsid w:val="003629A2"/>
    <w:rsid w:val="00363512"/>
    <w:rsid w:val="0036380E"/>
    <w:rsid w:val="00363A7E"/>
    <w:rsid w:val="0036422B"/>
    <w:rsid w:val="00364A1A"/>
    <w:rsid w:val="00365723"/>
    <w:rsid w:val="0036584E"/>
    <w:rsid w:val="00365CB6"/>
    <w:rsid w:val="00365D01"/>
    <w:rsid w:val="00366071"/>
    <w:rsid w:val="003673C9"/>
    <w:rsid w:val="003675B6"/>
    <w:rsid w:val="00367B2A"/>
    <w:rsid w:val="003702DB"/>
    <w:rsid w:val="00370761"/>
    <w:rsid w:val="00371C31"/>
    <w:rsid w:val="00372111"/>
    <w:rsid w:val="0037245A"/>
    <w:rsid w:val="00372B0C"/>
    <w:rsid w:val="00373C25"/>
    <w:rsid w:val="00374104"/>
    <w:rsid w:val="00374167"/>
    <w:rsid w:val="003747AA"/>
    <w:rsid w:val="0037494B"/>
    <w:rsid w:val="003759E4"/>
    <w:rsid w:val="00375C61"/>
    <w:rsid w:val="0037686B"/>
    <w:rsid w:val="00376BD6"/>
    <w:rsid w:val="00376F1E"/>
    <w:rsid w:val="00377305"/>
    <w:rsid w:val="0037737A"/>
    <w:rsid w:val="0037795F"/>
    <w:rsid w:val="00377A79"/>
    <w:rsid w:val="00377B5F"/>
    <w:rsid w:val="00380B1B"/>
    <w:rsid w:val="00380DB6"/>
    <w:rsid w:val="00381073"/>
    <w:rsid w:val="0038127D"/>
    <w:rsid w:val="003813BC"/>
    <w:rsid w:val="00381939"/>
    <w:rsid w:val="003827D7"/>
    <w:rsid w:val="00383365"/>
    <w:rsid w:val="00383A2E"/>
    <w:rsid w:val="00383AE5"/>
    <w:rsid w:val="00383B23"/>
    <w:rsid w:val="003843B9"/>
    <w:rsid w:val="00384692"/>
    <w:rsid w:val="00384D27"/>
    <w:rsid w:val="00385117"/>
    <w:rsid w:val="0038541D"/>
    <w:rsid w:val="00385450"/>
    <w:rsid w:val="0038574C"/>
    <w:rsid w:val="00385ABD"/>
    <w:rsid w:val="0038641A"/>
    <w:rsid w:val="00386869"/>
    <w:rsid w:val="00387620"/>
    <w:rsid w:val="00387E20"/>
    <w:rsid w:val="003903BD"/>
    <w:rsid w:val="00390553"/>
    <w:rsid w:val="00390DF0"/>
    <w:rsid w:val="00390DF9"/>
    <w:rsid w:val="00390E4A"/>
    <w:rsid w:val="0039199F"/>
    <w:rsid w:val="00392E12"/>
    <w:rsid w:val="003931FF"/>
    <w:rsid w:val="00393242"/>
    <w:rsid w:val="00393634"/>
    <w:rsid w:val="003938CB"/>
    <w:rsid w:val="00393E66"/>
    <w:rsid w:val="0039410F"/>
    <w:rsid w:val="00394B5D"/>
    <w:rsid w:val="0039510E"/>
    <w:rsid w:val="00395B0B"/>
    <w:rsid w:val="00395E63"/>
    <w:rsid w:val="00396220"/>
    <w:rsid w:val="0039654A"/>
    <w:rsid w:val="00396791"/>
    <w:rsid w:val="003969E3"/>
    <w:rsid w:val="00396A0D"/>
    <w:rsid w:val="00396A20"/>
    <w:rsid w:val="00396CD6"/>
    <w:rsid w:val="00397E5F"/>
    <w:rsid w:val="00397E67"/>
    <w:rsid w:val="003A0847"/>
    <w:rsid w:val="003A1C6C"/>
    <w:rsid w:val="003A1ED8"/>
    <w:rsid w:val="003A20DA"/>
    <w:rsid w:val="003A2B28"/>
    <w:rsid w:val="003A322F"/>
    <w:rsid w:val="003A327D"/>
    <w:rsid w:val="003A345E"/>
    <w:rsid w:val="003A35C2"/>
    <w:rsid w:val="003A362F"/>
    <w:rsid w:val="003A36CD"/>
    <w:rsid w:val="003A397E"/>
    <w:rsid w:val="003A4194"/>
    <w:rsid w:val="003A4351"/>
    <w:rsid w:val="003A440C"/>
    <w:rsid w:val="003A4DA7"/>
    <w:rsid w:val="003A50BF"/>
    <w:rsid w:val="003A62BC"/>
    <w:rsid w:val="003A6520"/>
    <w:rsid w:val="003A66C1"/>
    <w:rsid w:val="003A690C"/>
    <w:rsid w:val="003A6C64"/>
    <w:rsid w:val="003A6D26"/>
    <w:rsid w:val="003A7080"/>
    <w:rsid w:val="003A7709"/>
    <w:rsid w:val="003A7719"/>
    <w:rsid w:val="003A7839"/>
    <w:rsid w:val="003A7E83"/>
    <w:rsid w:val="003B0260"/>
    <w:rsid w:val="003B0422"/>
    <w:rsid w:val="003B0F70"/>
    <w:rsid w:val="003B0FD7"/>
    <w:rsid w:val="003B109F"/>
    <w:rsid w:val="003B10B2"/>
    <w:rsid w:val="003B11ED"/>
    <w:rsid w:val="003B18AF"/>
    <w:rsid w:val="003B19D8"/>
    <w:rsid w:val="003B1C65"/>
    <w:rsid w:val="003B2586"/>
    <w:rsid w:val="003B29E8"/>
    <w:rsid w:val="003B3F69"/>
    <w:rsid w:val="003B4AE0"/>
    <w:rsid w:val="003B4CA6"/>
    <w:rsid w:val="003B4EFA"/>
    <w:rsid w:val="003B5A0D"/>
    <w:rsid w:val="003B5BBE"/>
    <w:rsid w:val="003B6233"/>
    <w:rsid w:val="003B638B"/>
    <w:rsid w:val="003B6C1F"/>
    <w:rsid w:val="003B6F11"/>
    <w:rsid w:val="003B7163"/>
    <w:rsid w:val="003B7E77"/>
    <w:rsid w:val="003B7FAB"/>
    <w:rsid w:val="003C0860"/>
    <w:rsid w:val="003C0C5D"/>
    <w:rsid w:val="003C1707"/>
    <w:rsid w:val="003C2C96"/>
    <w:rsid w:val="003C3805"/>
    <w:rsid w:val="003C3AB9"/>
    <w:rsid w:val="003C3B43"/>
    <w:rsid w:val="003C3BAD"/>
    <w:rsid w:val="003C4592"/>
    <w:rsid w:val="003C4DFB"/>
    <w:rsid w:val="003C5635"/>
    <w:rsid w:val="003C59AF"/>
    <w:rsid w:val="003C5B10"/>
    <w:rsid w:val="003C5B11"/>
    <w:rsid w:val="003C5EC8"/>
    <w:rsid w:val="003C6A92"/>
    <w:rsid w:val="003C6B2C"/>
    <w:rsid w:val="003C6D95"/>
    <w:rsid w:val="003C6DC4"/>
    <w:rsid w:val="003C6E63"/>
    <w:rsid w:val="003C6FF4"/>
    <w:rsid w:val="003D02E5"/>
    <w:rsid w:val="003D0581"/>
    <w:rsid w:val="003D117F"/>
    <w:rsid w:val="003D1388"/>
    <w:rsid w:val="003D13B7"/>
    <w:rsid w:val="003D2B04"/>
    <w:rsid w:val="003D2D5D"/>
    <w:rsid w:val="003D3238"/>
    <w:rsid w:val="003D3BFA"/>
    <w:rsid w:val="003D3FFA"/>
    <w:rsid w:val="003D41EC"/>
    <w:rsid w:val="003D4C8F"/>
    <w:rsid w:val="003D5804"/>
    <w:rsid w:val="003D5F21"/>
    <w:rsid w:val="003D5F30"/>
    <w:rsid w:val="003D66E3"/>
    <w:rsid w:val="003D67C4"/>
    <w:rsid w:val="003D6AB7"/>
    <w:rsid w:val="003D777F"/>
    <w:rsid w:val="003D792B"/>
    <w:rsid w:val="003D7EC0"/>
    <w:rsid w:val="003E0274"/>
    <w:rsid w:val="003E05E3"/>
    <w:rsid w:val="003E08F3"/>
    <w:rsid w:val="003E10F6"/>
    <w:rsid w:val="003E12E5"/>
    <w:rsid w:val="003E17F7"/>
    <w:rsid w:val="003E2669"/>
    <w:rsid w:val="003E2733"/>
    <w:rsid w:val="003E2898"/>
    <w:rsid w:val="003E32ED"/>
    <w:rsid w:val="003E3316"/>
    <w:rsid w:val="003E37A3"/>
    <w:rsid w:val="003E38E3"/>
    <w:rsid w:val="003E3981"/>
    <w:rsid w:val="003E3AA2"/>
    <w:rsid w:val="003E3F40"/>
    <w:rsid w:val="003E407F"/>
    <w:rsid w:val="003E4314"/>
    <w:rsid w:val="003E4877"/>
    <w:rsid w:val="003E49B4"/>
    <w:rsid w:val="003E4A04"/>
    <w:rsid w:val="003E4AE6"/>
    <w:rsid w:val="003E4FB1"/>
    <w:rsid w:val="003E5315"/>
    <w:rsid w:val="003E5576"/>
    <w:rsid w:val="003E55E6"/>
    <w:rsid w:val="003E5B6B"/>
    <w:rsid w:val="003E5BE2"/>
    <w:rsid w:val="003E5C20"/>
    <w:rsid w:val="003E6D4C"/>
    <w:rsid w:val="003E757D"/>
    <w:rsid w:val="003E770A"/>
    <w:rsid w:val="003E7789"/>
    <w:rsid w:val="003E7A54"/>
    <w:rsid w:val="003E7FAF"/>
    <w:rsid w:val="003F036A"/>
    <w:rsid w:val="003F0605"/>
    <w:rsid w:val="003F09D1"/>
    <w:rsid w:val="003F162A"/>
    <w:rsid w:val="003F173A"/>
    <w:rsid w:val="003F1E5C"/>
    <w:rsid w:val="003F2342"/>
    <w:rsid w:val="003F2B31"/>
    <w:rsid w:val="003F313A"/>
    <w:rsid w:val="003F31B6"/>
    <w:rsid w:val="003F32BD"/>
    <w:rsid w:val="003F3B9E"/>
    <w:rsid w:val="003F45DE"/>
    <w:rsid w:val="003F48D0"/>
    <w:rsid w:val="003F4BAE"/>
    <w:rsid w:val="003F4EB1"/>
    <w:rsid w:val="003F565E"/>
    <w:rsid w:val="003F57EC"/>
    <w:rsid w:val="003F59FE"/>
    <w:rsid w:val="003F5ED1"/>
    <w:rsid w:val="003F6615"/>
    <w:rsid w:val="003F6839"/>
    <w:rsid w:val="003F6E19"/>
    <w:rsid w:val="003F7373"/>
    <w:rsid w:val="003F7A38"/>
    <w:rsid w:val="003F7DFA"/>
    <w:rsid w:val="0040018D"/>
    <w:rsid w:val="004009BA"/>
    <w:rsid w:val="0040105E"/>
    <w:rsid w:val="00401AFF"/>
    <w:rsid w:val="004021EC"/>
    <w:rsid w:val="00402249"/>
    <w:rsid w:val="00402440"/>
    <w:rsid w:val="004039D3"/>
    <w:rsid w:val="00404077"/>
    <w:rsid w:val="00404295"/>
    <w:rsid w:val="0040429A"/>
    <w:rsid w:val="00404829"/>
    <w:rsid w:val="0040531F"/>
    <w:rsid w:val="00405F92"/>
    <w:rsid w:val="00406B78"/>
    <w:rsid w:val="0040700B"/>
    <w:rsid w:val="00407E42"/>
    <w:rsid w:val="00407F9C"/>
    <w:rsid w:val="0041155E"/>
    <w:rsid w:val="00411AEB"/>
    <w:rsid w:val="00412265"/>
    <w:rsid w:val="004122B3"/>
    <w:rsid w:val="00412635"/>
    <w:rsid w:val="004135BC"/>
    <w:rsid w:val="00413680"/>
    <w:rsid w:val="00413B59"/>
    <w:rsid w:val="004144D3"/>
    <w:rsid w:val="004146D8"/>
    <w:rsid w:val="004149DC"/>
    <w:rsid w:val="004151C1"/>
    <w:rsid w:val="00415814"/>
    <w:rsid w:val="004169D1"/>
    <w:rsid w:val="00417C18"/>
    <w:rsid w:val="00417C20"/>
    <w:rsid w:val="00420A4B"/>
    <w:rsid w:val="00420D0E"/>
    <w:rsid w:val="00421766"/>
    <w:rsid w:val="0042177F"/>
    <w:rsid w:val="00422DBF"/>
    <w:rsid w:val="0042418D"/>
    <w:rsid w:val="00425561"/>
    <w:rsid w:val="0042563D"/>
    <w:rsid w:val="004256E7"/>
    <w:rsid w:val="00425914"/>
    <w:rsid w:val="004259F4"/>
    <w:rsid w:val="00425BDE"/>
    <w:rsid w:val="00425CEF"/>
    <w:rsid w:val="00425DE0"/>
    <w:rsid w:val="00426281"/>
    <w:rsid w:val="00426545"/>
    <w:rsid w:val="00427026"/>
    <w:rsid w:val="00427443"/>
    <w:rsid w:val="004276E2"/>
    <w:rsid w:val="00427D69"/>
    <w:rsid w:val="00430991"/>
    <w:rsid w:val="00431014"/>
    <w:rsid w:val="00431260"/>
    <w:rsid w:val="00431DB7"/>
    <w:rsid w:val="00431F19"/>
    <w:rsid w:val="00432247"/>
    <w:rsid w:val="0043259C"/>
    <w:rsid w:val="004325B4"/>
    <w:rsid w:val="00432A2F"/>
    <w:rsid w:val="00432C7E"/>
    <w:rsid w:val="004333E6"/>
    <w:rsid w:val="0043352F"/>
    <w:rsid w:val="00433C48"/>
    <w:rsid w:val="00433D6C"/>
    <w:rsid w:val="00433FBC"/>
    <w:rsid w:val="00434163"/>
    <w:rsid w:val="00434596"/>
    <w:rsid w:val="004346B5"/>
    <w:rsid w:val="004346B8"/>
    <w:rsid w:val="00434E03"/>
    <w:rsid w:val="00434F4A"/>
    <w:rsid w:val="00435A5D"/>
    <w:rsid w:val="00435DFA"/>
    <w:rsid w:val="0043616A"/>
    <w:rsid w:val="004367DE"/>
    <w:rsid w:val="004367EC"/>
    <w:rsid w:val="00436B3D"/>
    <w:rsid w:val="00436DDB"/>
    <w:rsid w:val="00437E1C"/>
    <w:rsid w:val="00440558"/>
    <w:rsid w:val="0044069B"/>
    <w:rsid w:val="004407D4"/>
    <w:rsid w:val="00440CC2"/>
    <w:rsid w:val="00440F6F"/>
    <w:rsid w:val="004412AF"/>
    <w:rsid w:val="00441930"/>
    <w:rsid w:val="00441A29"/>
    <w:rsid w:val="004421B8"/>
    <w:rsid w:val="00442202"/>
    <w:rsid w:val="00442DF8"/>
    <w:rsid w:val="00442F02"/>
    <w:rsid w:val="00442FE6"/>
    <w:rsid w:val="00443B50"/>
    <w:rsid w:val="00444612"/>
    <w:rsid w:val="00444CD0"/>
    <w:rsid w:val="00445113"/>
    <w:rsid w:val="004452AD"/>
    <w:rsid w:val="004454B0"/>
    <w:rsid w:val="004462C0"/>
    <w:rsid w:val="0044647A"/>
    <w:rsid w:val="00447163"/>
    <w:rsid w:val="004476BA"/>
    <w:rsid w:val="00447721"/>
    <w:rsid w:val="00447BDA"/>
    <w:rsid w:val="00447D28"/>
    <w:rsid w:val="00450413"/>
    <w:rsid w:val="00450785"/>
    <w:rsid w:val="00451046"/>
    <w:rsid w:val="0045137C"/>
    <w:rsid w:val="0045181F"/>
    <w:rsid w:val="00451F93"/>
    <w:rsid w:val="00452954"/>
    <w:rsid w:val="00452FBB"/>
    <w:rsid w:val="004534DE"/>
    <w:rsid w:val="004534EF"/>
    <w:rsid w:val="0045383E"/>
    <w:rsid w:val="00453F71"/>
    <w:rsid w:val="0045458F"/>
    <w:rsid w:val="00455A53"/>
    <w:rsid w:val="00455CCE"/>
    <w:rsid w:val="00456303"/>
    <w:rsid w:val="004566E3"/>
    <w:rsid w:val="00456EF8"/>
    <w:rsid w:val="00457383"/>
    <w:rsid w:val="004600E5"/>
    <w:rsid w:val="00460417"/>
    <w:rsid w:val="00460CEB"/>
    <w:rsid w:val="00460E29"/>
    <w:rsid w:val="004619A2"/>
    <w:rsid w:val="004619F7"/>
    <w:rsid w:val="00461D79"/>
    <w:rsid w:val="0046269A"/>
    <w:rsid w:val="00463568"/>
    <w:rsid w:val="00463A61"/>
    <w:rsid w:val="00463B91"/>
    <w:rsid w:val="0046442C"/>
    <w:rsid w:val="00464687"/>
    <w:rsid w:val="004646F1"/>
    <w:rsid w:val="00464C1E"/>
    <w:rsid w:val="00464CF4"/>
    <w:rsid w:val="00465354"/>
    <w:rsid w:val="0046585F"/>
    <w:rsid w:val="00465E53"/>
    <w:rsid w:val="00466069"/>
    <w:rsid w:val="00466AD2"/>
    <w:rsid w:val="00470B04"/>
    <w:rsid w:val="0047118A"/>
    <w:rsid w:val="004717B8"/>
    <w:rsid w:val="00471937"/>
    <w:rsid w:val="00471D7F"/>
    <w:rsid w:val="0047226E"/>
    <w:rsid w:val="00472649"/>
    <w:rsid w:val="00473306"/>
    <w:rsid w:val="004734F0"/>
    <w:rsid w:val="004738FA"/>
    <w:rsid w:val="00473C1D"/>
    <w:rsid w:val="00473E04"/>
    <w:rsid w:val="00473E46"/>
    <w:rsid w:val="00474291"/>
    <w:rsid w:val="004747A2"/>
    <w:rsid w:val="00474856"/>
    <w:rsid w:val="00475002"/>
    <w:rsid w:val="004755D9"/>
    <w:rsid w:val="00475A8D"/>
    <w:rsid w:val="00475FBE"/>
    <w:rsid w:val="00476105"/>
    <w:rsid w:val="00476718"/>
    <w:rsid w:val="004768F5"/>
    <w:rsid w:val="00476910"/>
    <w:rsid w:val="00476B28"/>
    <w:rsid w:val="00476BF7"/>
    <w:rsid w:val="004770A4"/>
    <w:rsid w:val="00477711"/>
    <w:rsid w:val="0047779F"/>
    <w:rsid w:val="00477F22"/>
    <w:rsid w:val="00480541"/>
    <w:rsid w:val="00480CF1"/>
    <w:rsid w:val="004815B1"/>
    <w:rsid w:val="00481B4E"/>
    <w:rsid w:val="00481EB1"/>
    <w:rsid w:val="00482836"/>
    <w:rsid w:val="00482A5C"/>
    <w:rsid w:val="00482EAA"/>
    <w:rsid w:val="00483544"/>
    <w:rsid w:val="00483AA1"/>
    <w:rsid w:val="0048452B"/>
    <w:rsid w:val="00484ABC"/>
    <w:rsid w:val="0048512F"/>
    <w:rsid w:val="00485362"/>
    <w:rsid w:val="00485C36"/>
    <w:rsid w:val="004861CC"/>
    <w:rsid w:val="004869B3"/>
    <w:rsid w:val="00486D83"/>
    <w:rsid w:val="00486F64"/>
    <w:rsid w:val="00487061"/>
    <w:rsid w:val="00487750"/>
    <w:rsid w:val="00487C93"/>
    <w:rsid w:val="00487D47"/>
    <w:rsid w:val="00487E96"/>
    <w:rsid w:val="00487E9F"/>
    <w:rsid w:val="00490A2C"/>
    <w:rsid w:val="00490D46"/>
    <w:rsid w:val="00490E1A"/>
    <w:rsid w:val="0049161D"/>
    <w:rsid w:val="00491F61"/>
    <w:rsid w:val="00491FB5"/>
    <w:rsid w:val="004922E5"/>
    <w:rsid w:val="0049243E"/>
    <w:rsid w:val="00492660"/>
    <w:rsid w:val="00492E04"/>
    <w:rsid w:val="00493AA1"/>
    <w:rsid w:val="00493ABD"/>
    <w:rsid w:val="0049419F"/>
    <w:rsid w:val="004941BB"/>
    <w:rsid w:val="0049425C"/>
    <w:rsid w:val="00494932"/>
    <w:rsid w:val="00494DBD"/>
    <w:rsid w:val="00494E30"/>
    <w:rsid w:val="00494EC5"/>
    <w:rsid w:val="00495413"/>
    <w:rsid w:val="0049613D"/>
    <w:rsid w:val="00496165"/>
    <w:rsid w:val="00496463"/>
    <w:rsid w:val="00496670"/>
    <w:rsid w:val="00496CD4"/>
    <w:rsid w:val="00496D3F"/>
    <w:rsid w:val="0049700C"/>
    <w:rsid w:val="004973C8"/>
    <w:rsid w:val="00497478"/>
    <w:rsid w:val="0049799A"/>
    <w:rsid w:val="00497E7A"/>
    <w:rsid w:val="004A03D3"/>
    <w:rsid w:val="004A04B3"/>
    <w:rsid w:val="004A082A"/>
    <w:rsid w:val="004A1477"/>
    <w:rsid w:val="004A185F"/>
    <w:rsid w:val="004A22FA"/>
    <w:rsid w:val="004A244F"/>
    <w:rsid w:val="004A273D"/>
    <w:rsid w:val="004A2DD9"/>
    <w:rsid w:val="004A2E42"/>
    <w:rsid w:val="004A2F2E"/>
    <w:rsid w:val="004A31E4"/>
    <w:rsid w:val="004A3592"/>
    <w:rsid w:val="004A37BE"/>
    <w:rsid w:val="004A38FC"/>
    <w:rsid w:val="004A3CC0"/>
    <w:rsid w:val="004A3DEF"/>
    <w:rsid w:val="004A40F8"/>
    <w:rsid w:val="004A46E0"/>
    <w:rsid w:val="004A47A7"/>
    <w:rsid w:val="004A4E0C"/>
    <w:rsid w:val="004A530C"/>
    <w:rsid w:val="004A588A"/>
    <w:rsid w:val="004A5DFD"/>
    <w:rsid w:val="004A65AF"/>
    <w:rsid w:val="004A6CCF"/>
    <w:rsid w:val="004A7166"/>
    <w:rsid w:val="004A7A36"/>
    <w:rsid w:val="004A7A52"/>
    <w:rsid w:val="004B00F9"/>
    <w:rsid w:val="004B01E4"/>
    <w:rsid w:val="004B02BB"/>
    <w:rsid w:val="004B0533"/>
    <w:rsid w:val="004B0D91"/>
    <w:rsid w:val="004B1027"/>
    <w:rsid w:val="004B10F9"/>
    <w:rsid w:val="004B12E6"/>
    <w:rsid w:val="004B1922"/>
    <w:rsid w:val="004B1CAE"/>
    <w:rsid w:val="004B24E9"/>
    <w:rsid w:val="004B29DA"/>
    <w:rsid w:val="004B3054"/>
    <w:rsid w:val="004B38CA"/>
    <w:rsid w:val="004B4214"/>
    <w:rsid w:val="004B4297"/>
    <w:rsid w:val="004B5A0D"/>
    <w:rsid w:val="004B5BEC"/>
    <w:rsid w:val="004B5FFF"/>
    <w:rsid w:val="004B62DA"/>
    <w:rsid w:val="004B666D"/>
    <w:rsid w:val="004B676F"/>
    <w:rsid w:val="004B6812"/>
    <w:rsid w:val="004B7101"/>
    <w:rsid w:val="004B78A4"/>
    <w:rsid w:val="004C045E"/>
    <w:rsid w:val="004C093A"/>
    <w:rsid w:val="004C0A1D"/>
    <w:rsid w:val="004C0BD1"/>
    <w:rsid w:val="004C0ED7"/>
    <w:rsid w:val="004C13AC"/>
    <w:rsid w:val="004C16D0"/>
    <w:rsid w:val="004C20B4"/>
    <w:rsid w:val="004C215A"/>
    <w:rsid w:val="004C2CEF"/>
    <w:rsid w:val="004C3692"/>
    <w:rsid w:val="004C38EA"/>
    <w:rsid w:val="004C3E41"/>
    <w:rsid w:val="004C403C"/>
    <w:rsid w:val="004C42DB"/>
    <w:rsid w:val="004C4522"/>
    <w:rsid w:val="004C4657"/>
    <w:rsid w:val="004C4BBA"/>
    <w:rsid w:val="004C4BE4"/>
    <w:rsid w:val="004C4F4D"/>
    <w:rsid w:val="004C5657"/>
    <w:rsid w:val="004C5BF1"/>
    <w:rsid w:val="004C5F8F"/>
    <w:rsid w:val="004C6AE0"/>
    <w:rsid w:val="004C7368"/>
    <w:rsid w:val="004C7806"/>
    <w:rsid w:val="004C7896"/>
    <w:rsid w:val="004C7CED"/>
    <w:rsid w:val="004D084D"/>
    <w:rsid w:val="004D09E4"/>
    <w:rsid w:val="004D1430"/>
    <w:rsid w:val="004D14A2"/>
    <w:rsid w:val="004D1D32"/>
    <w:rsid w:val="004D2751"/>
    <w:rsid w:val="004D2816"/>
    <w:rsid w:val="004D2C86"/>
    <w:rsid w:val="004D3466"/>
    <w:rsid w:val="004D3B70"/>
    <w:rsid w:val="004D3C2A"/>
    <w:rsid w:val="004D412F"/>
    <w:rsid w:val="004D4557"/>
    <w:rsid w:val="004D4BAD"/>
    <w:rsid w:val="004D4C5D"/>
    <w:rsid w:val="004D514F"/>
    <w:rsid w:val="004D5CEB"/>
    <w:rsid w:val="004D5FE1"/>
    <w:rsid w:val="004D6004"/>
    <w:rsid w:val="004D63A2"/>
    <w:rsid w:val="004D6807"/>
    <w:rsid w:val="004D6E34"/>
    <w:rsid w:val="004D7064"/>
    <w:rsid w:val="004D771D"/>
    <w:rsid w:val="004D7F2A"/>
    <w:rsid w:val="004E01E0"/>
    <w:rsid w:val="004E0450"/>
    <w:rsid w:val="004E076A"/>
    <w:rsid w:val="004E0B0A"/>
    <w:rsid w:val="004E19AE"/>
    <w:rsid w:val="004E1AFA"/>
    <w:rsid w:val="004E2C29"/>
    <w:rsid w:val="004E2F7A"/>
    <w:rsid w:val="004E304B"/>
    <w:rsid w:val="004E3704"/>
    <w:rsid w:val="004E4243"/>
    <w:rsid w:val="004E4AF0"/>
    <w:rsid w:val="004E4CDC"/>
    <w:rsid w:val="004E55A5"/>
    <w:rsid w:val="004E62E5"/>
    <w:rsid w:val="004E6459"/>
    <w:rsid w:val="004E6886"/>
    <w:rsid w:val="004E6BBE"/>
    <w:rsid w:val="004E6FAB"/>
    <w:rsid w:val="004E739B"/>
    <w:rsid w:val="004E73EF"/>
    <w:rsid w:val="004E74D6"/>
    <w:rsid w:val="004E7839"/>
    <w:rsid w:val="004E7F4F"/>
    <w:rsid w:val="004E7FD5"/>
    <w:rsid w:val="004F0D92"/>
    <w:rsid w:val="004F13C3"/>
    <w:rsid w:val="004F1516"/>
    <w:rsid w:val="004F1A36"/>
    <w:rsid w:val="004F1AFA"/>
    <w:rsid w:val="004F1CED"/>
    <w:rsid w:val="004F1FC9"/>
    <w:rsid w:val="004F2205"/>
    <w:rsid w:val="004F26B4"/>
    <w:rsid w:val="004F2BB5"/>
    <w:rsid w:val="004F3A18"/>
    <w:rsid w:val="004F4EF2"/>
    <w:rsid w:val="004F51B8"/>
    <w:rsid w:val="004F5E3C"/>
    <w:rsid w:val="004F6227"/>
    <w:rsid w:val="004F63EE"/>
    <w:rsid w:val="004F64BA"/>
    <w:rsid w:val="004F6C6F"/>
    <w:rsid w:val="004F7241"/>
    <w:rsid w:val="004F73CC"/>
    <w:rsid w:val="004F77C3"/>
    <w:rsid w:val="005000D1"/>
    <w:rsid w:val="005001B1"/>
    <w:rsid w:val="005003F8"/>
    <w:rsid w:val="005009C0"/>
    <w:rsid w:val="00500ED6"/>
    <w:rsid w:val="005017BD"/>
    <w:rsid w:val="00501982"/>
    <w:rsid w:val="005019A2"/>
    <w:rsid w:val="00501CF4"/>
    <w:rsid w:val="00501DFF"/>
    <w:rsid w:val="00501EBD"/>
    <w:rsid w:val="00502994"/>
    <w:rsid w:val="00502ACD"/>
    <w:rsid w:val="00502B81"/>
    <w:rsid w:val="00502C1B"/>
    <w:rsid w:val="00503992"/>
    <w:rsid w:val="00503A23"/>
    <w:rsid w:val="00503EC4"/>
    <w:rsid w:val="0050426D"/>
    <w:rsid w:val="00504970"/>
    <w:rsid w:val="00504A18"/>
    <w:rsid w:val="00505BD1"/>
    <w:rsid w:val="00505F6B"/>
    <w:rsid w:val="00506724"/>
    <w:rsid w:val="00506790"/>
    <w:rsid w:val="00506C6A"/>
    <w:rsid w:val="00506CFB"/>
    <w:rsid w:val="00506EF8"/>
    <w:rsid w:val="005070CC"/>
    <w:rsid w:val="00507373"/>
    <w:rsid w:val="0050765C"/>
    <w:rsid w:val="005076CB"/>
    <w:rsid w:val="0050793F"/>
    <w:rsid w:val="00507B50"/>
    <w:rsid w:val="00507F63"/>
    <w:rsid w:val="00510B75"/>
    <w:rsid w:val="005114E5"/>
    <w:rsid w:val="00511808"/>
    <w:rsid w:val="00511855"/>
    <w:rsid w:val="005118D1"/>
    <w:rsid w:val="00511A51"/>
    <w:rsid w:val="005121D5"/>
    <w:rsid w:val="00512513"/>
    <w:rsid w:val="00512DAC"/>
    <w:rsid w:val="0051355C"/>
    <w:rsid w:val="00513624"/>
    <w:rsid w:val="005140C9"/>
    <w:rsid w:val="005140FE"/>
    <w:rsid w:val="005142A0"/>
    <w:rsid w:val="005142C9"/>
    <w:rsid w:val="0051465C"/>
    <w:rsid w:val="005148E1"/>
    <w:rsid w:val="00514C47"/>
    <w:rsid w:val="00514C9C"/>
    <w:rsid w:val="00514D47"/>
    <w:rsid w:val="00515512"/>
    <w:rsid w:val="00516095"/>
    <w:rsid w:val="005160A9"/>
    <w:rsid w:val="00516CAD"/>
    <w:rsid w:val="00516CC9"/>
    <w:rsid w:val="00516F00"/>
    <w:rsid w:val="00517162"/>
    <w:rsid w:val="005172D8"/>
    <w:rsid w:val="00517AD9"/>
    <w:rsid w:val="00517D3E"/>
    <w:rsid w:val="00520124"/>
    <w:rsid w:val="005209A0"/>
    <w:rsid w:val="00520C80"/>
    <w:rsid w:val="00521A60"/>
    <w:rsid w:val="00521BC7"/>
    <w:rsid w:val="00522033"/>
    <w:rsid w:val="005221BD"/>
    <w:rsid w:val="00522A0E"/>
    <w:rsid w:val="00522D71"/>
    <w:rsid w:val="00522EF9"/>
    <w:rsid w:val="00522FB4"/>
    <w:rsid w:val="00523629"/>
    <w:rsid w:val="00523BF4"/>
    <w:rsid w:val="00524008"/>
    <w:rsid w:val="0052431B"/>
    <w:rsid w:val="00524974"/>
    <w:rsid w:val="00524C61"/>
    <w:rsid w:val="00525023"/>
    <w:rsid w:val="00525253"/>
    <w:rsid w:val="00526213"/>
    <w:rsid w:val="00526C58"/>
    <w:rsid w:val="0052732A"/>
    <w:rsid w:val="005278AD"/>
    <w:rsid w:val="00527FB3"/>
    <w:rsid w:val="00530410"/>
    <w:rsid w:val="00531DD4"/>
    <w:rsid w:val="005320F0"/>
    <w:rsid w:val="00532518"/>
    <w:rsid w:val="00533949"/>
    <w:rsid w:val="00533A83"/>
    <w:rsid w:val="00533AFB"/>
    <w:rsid w:val="005343D9"/>
    <w:rsid w:val="00534B70"/>
    <w:rsid w:val="005354F4"/>
    <w:rsid w:val="005356AC"/>
    <w:rsid w:val="005358C3"/>
    <w:rsid w:val="00535BAB"/>
    <w:rsid w:val="005364B9"/>
    <w:rsid w:val="00536A90"/>
    <w:rsid w:val="00536BF9"/>
    <w:rsid w:val="00536C62"/>
    <w:rsid w:val="00536C7E"/>
    <w:rsid w:val="005405F5"/>
    <w:rsid w:val="00540DB1"/>
    <w:rsid w:val="0054139E"/>
    <w:rsid w:val="0054169C"/>
    <w:rsid w:val="00541ABC"/>
    <w:rsid w:val="00541D5E"/>
    <w:rsid w:val="00541F30"/>
    <w:rsid w:val="00542601"/>
    <w:rsid w:val="00542804"/>
    <w:rsid w:val="0054309D"/>
    <w:rsid w:val="0054375B"/>
    <w:rsid w:val="005444D8"/>
    <w:rsid w:val="00544965"/>
    <w:rsid w:val="005450AE"/>
    <w:rsid w:val="00545154"/>
    <w:rsid w:val="005452E7"/>
    <w:rsid w:val="00545778"/>
    <w:rsid w:val="005459F1"/>
    <w:rsid w:val="0054697B"/>
    <w:rsid w:val="00546AB8"/>
    <w:rsid w:val="005472D2"/>
    <w:rsid w:val="00547F95"/>
    <w:rsid w:val="00550030"/>
    <w:rsid w:val="00550AD7"/>
    <w:rsid w:val="00550D29"/>
    <w:rsid w:val="00550E2C"/>
    <w:rsid w:val="00551002"/>
    <w:rsid w:val="0055111E"/>
    <w:rsid w:val="00551901"/>
    <w:rsid w:val="00551D34"/>
    <w:rsid w:val="00551E18"/>
    <w:rsid w:val="00551E9F"/>
    <w:rsid w:val="00552371"/>
    <w:rsid w:val="00552558"/>
    <w:rsid w:val="00553898"/>
    <w:rsid w:val="00553C15"/>
    <w:rsid w:val="005546EB"/>
    <w:rsid w:val="00554971"/>
    <w:rsid w:val="005549A2"/>
    <w:rsid w:val="00554C97"/>
    <w:rsid w:val="00554D64"/>
    <w:rsid w:val="00554FA6"/>
    <w:rsid w:val="0055539E"/>
    <w:rsid w:val="00555753"/>
    <w:rsid w:val="00555ACC"/>
    <w:rsid w:val="00556D0C"/>
    <w:rsid w:val="00556D1A"/>
    <w:rsid w:val="00557F06"/>
    <w:rsid w:val="00557F0D"/>
    <w:rsid w:val="00557FF4"/>
    <w:rsid w:val="00560029"/>
    <w:rsid w:val="00560D4E"/>
    <w:rsid w:val="005615C5"/>
    <w:rsid w:val="0056164F"/>
    <w:rsid w:val="00561ED7"/>
    <w:rsid w:val="0056239C"/>
    <w:rsid w:val="0056290B"/>
    <w:rsid w:val="00562B6B"/>
    <w:rsid w:val="00563156"/>
    <w:rsid w:val="0056327C"/>
    <w:rsid w:val="00563A69"/>
    <w:rsid w:val="00563C9C"/>
    <w:rsid w:val="005641E6"/>
    <w:rsid w:val="00564C34"/>
    <w:rsid w:val="00565F17"/>
    <w:rsid w:val="00566F43"/>
    <w:rsid w:val="005670ED"/>
    <w:rsid w:val="0056714A"/>
    <w:rsid w:val="00567194"/>
    <w:rsid w:val="00570091"/>
    <w:rsid w:val="0057024A"/>
    <w:rsid w:val="00570924"/>
    <w:rsid w:val="00570D9D"/>
    <w:rsid w:val="00571437"/>
    <w:rsid w:val="00571EF9"/>
    <w:rsid w:val="005720A6"/>
    <w:rsid w:val="005720B7"/>
    <w:rsid w:val="00572A8A"/>
    <w:rsid w:val="00573338"/>
    <w:rsid w:val="00573566"/>
    <w:rsid w:val="00573936"/>
    <w:rsid w:val="00573A45"/>
    <w:rsid w:val="00573E5E"/>
    <w:rsid w:val="00573F5A"/>
    <w:rsid w:val="005741EF"/>
    <w:rsid w:val="00574CFC"/>
    <w:rsid w:val="00574E28"/>
    <w:rsid w:val="0057512D"/>
    <w:rsid w:val="00575374"/>
    <w:rsid w:val="005753F4"/>
    <w:rsid w:val="00575A02"/>
    <w:rsid w:val="00575D12"/>
    <w:rsid w:val="00576061"/>
    <w:rsid w:val="005761CC"/>
    <w:rsid w:val="00576449"/>
    <w:rsid w:val="00576620"/>
    <w:rsid w:val="00576B90"/>
    <w:rsid w:val="00577500"/>
    <w:rsid w:val="00577956"/>
    <w:rsid w:val="0058051F"/>
    <w:rsid w:val="00580F7C"/>
    <w:rsid w:val="00581B6F"/>
    <w:rsid w:val="005822A1"/>
    <w:rsid w:val="0058291A"/>
    <w:rsid w:val="00582F85"/>
    <w:rsid w:val="005832DE"/>
    <w:rsid w:val="005832E0"/>
    <w:rsid w:val="0058334F"/>
    <w:rsid w:val="005833A1"/>
    <w:rsid w:val="00583F71"/>
    <w:rsid w:val="00584274"/>
    <w:rsid w:val="00585061"/>
    <w:rsid w:val="00585144"/>
    <w:rsid w:val="00585918"/>
    <w:rsid w:val="00585C9C"/>
    <w:rsid w:val="005864A7"/>
    <w:rsid w:val="00587038"/>
    <w:rsid w:val="00587EC3"/>
    <w:rsid w:val="005907AE"/>
    <w:rsid w:val="00591F10"/>
    <w:rsid w:val="005927DA"/>
    <w:rsid w:val="0059316E"/>
    <w:rsid w:val="005932CA"/>
    <w:rsid w:val="005936A3"/>
    <w:rsid w:val="0059478D"/>
    <w:rsid w:val="00594EF0"/>
    <w:rsid w:val="0059557D"/>
    <w:rsid w:val="005955F3"/>
    <w:rsid w:val="005968C7"/>
    <w:rsid w:val="00596BB5"/>
    <w:rsid w:val="00596CF3"/>
    <w:rsid w:val="00596FEE"/>
    <w:rsid w:val="0059728E"/>
    <w:rsid w:val="0059758B"/>
    <w:rsid w:val="0059767D"/>
    <w:rsid w:val="005977CD"/>
    <w:rsid w:val="0059797F"/>
    <w:rsid w:val="00597C70"/>
    <w:rsid w:val="005A02A2"/>
    <w:rsid w:val="005A05A8"/>
    <w:rsid w:val="005A069D"/>
    <w:rsid w:val="005A2256"/>
    <w:rsid w:val="005A24EC"/>
    <w:rsid w:val="005A2581"/>
    <w:rsid w:val="005A2CA5"/>
    <w:rsid w:val="005A3093"/>
    <w:rsid w:val="005A3198"/>
    <w:rsid w:val="005A3251"/>
    <w:rsid w:val="005A3934"/>
    <w:rsid w:val="005A4157"/>
    <w:rsid w:val="005A43E2"/>
    <w:rsid w:val="005A441A"/>
    <w:rsid w:val="005A45AF"/>
    <w:rsid w:val="005A4700"/>
    <w:rsid w:val="005A4BB7"/>
    <w:rsid w:val="005A568E"/>
    <w:rsid w:val="005A58B6"/>
    <w:rsid w:val="005A5B87"/>
    <w:rsid w:val="005A5E74"/>
    <w:rsid w:val="005A6786"/>
    <w:rsid w:val="005A6CEF"/>
    <w:rsid w:val="005A6E6E"/>
    <w:rsid w:val="005A6E84"/>
    <w:rsid w:val="005A6F01"/>
    <w:rsid w:val="005A78CC"/>
    <w:rsid w:val="005A797D"/>
    <w:rsid w:val="005A7E85"/>
    <w:rsid w:val="005B0951"/>
    <w:rsid w:val="005B187E"/>
    <w:rsid w:val="005B1C5B"/>
    <w:rsid w:val="005B2134"/>
    <w:rsid w:val="005B22E6"/>
    <w:rsid w:val="005B233A"/>
    <w:rsid w:val="005B2413"/>
    <w:rsid w:val="005B24B8"/>
    <w:rsid w:val="005B27A3"/>
    <w:rsid w:val="005B32E4"/>
    <w:rsid w:val="005B3434"/>
    <w:rsid w:val="005B3604"/>
    <w:rsid w:val="005B37C8"/>
    <w:rsid w:val="005B3E59"/>
    <w:rsid w:val="005B3F21"/>
    <w:rsid w:val="005B4275"/>
    <w:rsid w:val="005B466A"/>
    <w:rsid w:val="005B48EC"/>
    <w:rsid w:val="005B4C38"/>
    <w:rsid w:val="005B502B"/>
    <w:rsid w:val="005B54CF"/>
    <w:rsid w:val="005B5580"/>
    <w:rsid w:val="005B5737"/>
    <w:rsid w:val="005B6133"/>
    <w:rsid w:val="005B63FD"/>
    <w:rsid w:val="005B6483"/>
    <w:rsid w:val="005B697F"/>
    <w:rsid w:val="005B6C50"/>
    <w:rsid w:val="005B7472"/>
    <w:rsid w:val="005B773D"/>
    <w:rsid w:val="005B7797"/>
    <w:rsid w:val="005C0CDF"/>
    <w:rsid w:val="005C0F5C"/>
    <w:rsid w:val="005C11F4"/>
    <w:rsid w:val="005C1DB5"/>
    <w:rsid w:val="005C2130"/>
    <w:rsid w:val="005C23F2"/>
    <w:rsid w:val="005C2BAF"/>
    <w:rsid w:val="005C2C80"/>
    <w:rsid w:val="005C320A"/>
    <w:rsid w:val="005C35B4"/>
    <w:rsid w:val="005C420F"/>
    <w:rsid w:val="005C4431"/>
    <w:rsid w:val="005C465C"/>
    <w:rsid w:val="005C47DC"/>
    <w:rsid w:val="005C5326"/>
    <w:rsid w:val="005C5438"/>
    <w:rsid w:val="005C5462"/>
    <w:rsid w:val="005C55AE"/>
    <w:rsid w:val="005C5637"/>
    <w:rsid w:val="005C5DF5"/>
    <w:rsid w:val="005C6731"/>
    <w:rsid w:val="005C6E09"/>
    <w:rsid w:val="005C70E0"/>
    <w:rsid w:val="005C7558"/>
    <w:rsid w:val="005C7E6A"/>
    <w:rsid w:val="005D05CC"/>
    <w:rsid w:val="005D0B3C"/>
    <w:rsid w:val="005D150F"/>
    <w:rsid w:val="005D2901"/>
    <w:rsid w:val="005D30CF"/>
    <w:rsid w:val="005D327F"/>
    <w:rsid w:val="005D386E"/>
    <w:rsid w:val="005D3905"/>
    <w:rsid w:val="005D3DA4"/>
    <w:rsid w:val="005D40EB"/>
    <w:rsid w:val="005D43FD"/>
    <w:rsid w:val="005D484A"/>
    <w:rsid w:val="005D4FC6"/>
    <w:rsid w:val="005D56C1"/>
    <w:rsid w:val="005D5AE6"/>
    <w:rsid w:val="005D5E94"/>
    <w:rsid w:val="005D6160"/>
    <w:rsid w:val="005D6587"/>
    <w:rsid w:val="005D6988"/>
    <w:rsid w:val="005D6EC6"/>
    <w:rsid w:val="005D75D2"/>
    <w:rsid w:val="005E0271"/>
    <w:rsid w:val="005E0382"/>
    <w:rsid w:val="005E0ACA"/>
    <w:rsid w:val="005E0B28"/>
    <w:rsid w:val="005E11F5"/>
    <w:rsid w:val="005E2B71"/>
    <w:rsid w:val="005E3464"/>
    <w:rsid w:val="005E356B"/>
    <w:rsid w:val="005E3C2B"/>
    <w:rsid w:val="005E4075"/>
    <w:rsid w:val="005E43AF"/>
    <w:rsid w:val="005E4939"/>
    <w:rsid w:val="005E4A4D"/>
    <w:rsid w:val="005E4D32"/>
    <w:rsid w:val="005E533F"/>
    <w:rsid w:val="005E55D9"/>
    <w:rsid w:val="005E59A4"/>
    <w:rsid w:val="005E5D06"/>
    <w:rsid w:val="005E5FA7"/>
    <w:rsid w:val="005E607F"/>
    <w:rsid w:val="005E69B4"/>
    <w:rsid w:val="005E6CBC"/>
    <w:rsid w:val="005E7187"/>
    <w:rsid w:val="005E7198"/>
    <w:rsid w:val="005E7BDB"/>
    <w:rsid w:val="005F0315"/>
    <w:rsid w:val="005F03F4"/>
    <w:rsid w:val="005F04D3"/>
    <w:rsid w:val="005F0F57"/>
    <w:rsid w:val="005F163A"/>
    <w:rsid w:val="005F171D"/>
    <w:rsid w:val="005F2F93"/>
    <w:rsid w:val="005F33A7"/>
    <w:rsid w:val="005F34E0"/>
    <w:rsid w:val="005F35AC"/>
    <w:rsid w:val="005F36E0"/>
    <w:rsid w:val="005F38C6"/>
    <w:rsid w:val="005F3AB9"/>
    <w:rsid w:val="005F3C48"/>
    <w:rsid w:val="005F3D52"/>
    <w:rsid w:val="005F3D88"/>
    <w:rsid w:val="005F4408"/>
    <w:rsid w:val="005F4537"/>
    <w:rsid w:val="005F4C61"/>
    <w:rsid w:val="005F5316"/>
    <w:rsid w:val="005F5703"/>
    <w:rsid w:val="005F5ADE"/>
    <w:rsid w:val="005F6420"/>
    <w:rsid w:val="005F6B16"/>
    <w:rsid w:val="005F6FF8"/>
    <w:rsid w:val="005F704F"/>
    <w:rsid w:val="005F7B29"/>
    <w:rsid w:val="005F7D7A"/>
    <w:rsid w:val="00600213"/>
    <w:rsid w:val="006003C6"/>
    <w:rsid w:val="0060084C"/>
    <w:rsid w:val="00600A13"/>
    <w:rsid w:val="00600B74"/>
    <w:rsid w:val="00601E1D"/>
    <w:rsid w:val="00601FB4"/>
    <w:rsid w:val="00602558"/>
    <w:rsid w:val="00602BC0"/>
    <w:rsid w:val="00602E78"/>
    <w:rsid w:val="00603A7E"/>
    <w:rsid w:val="00603F1A"/>
    <w:rsid w:val="00603FDD"/>
    <w:rsid w:val="00604CEA"/>
    <w:rsid w:val="00605155"/>
    <w:rsid w:val="006053D2"/>
    <w:rsid w:val="006053FA"/>
    <w:rsid w:val="006057F0"/>
    <w:rsid w:val="006058E4"/>
    <w:rsid w:val="00605ECB"/>
    <w:rsid w:val="0060663D"/>
    <w:rsid w:val="00606885"/>
    <w:rsid w:val="00606954"/>
    <w:rsid w:val="00606CBC"/>
    <w:rsid w:val="00606FCA"/>
    <w:rsid w:val="00607903"/>
    <w:rsid w:val="00607BBD"/>
    <w:rsid w:val="00607ECF"/>
    <w:rsid w:val="0061030F"/>
    <w:rsid w:val="006104EB"/>
    <w:rsid w:val="00610574"/>
    <w:rsid w:val="0061069E"/>
    <w:rsid w:val="00611531"/>
    <w:rsid w:val="006116FD"/>
    <w:rsid w:val="00611707"/>
    <w:rsid w:val="00612179"/>
    <w:rsid w:val="00612200"/>
    <w:rsid w:val="00612A16"/>
    <w:rsid w:val="00612A1E"/>
    <w:rsid w:val="00612EB6"/>
    <w:rsid w:val="00613717"/>
    <w:rsid w:val="006137B7"/>
    <w:rsid w:val="00613CAE"/>
    <w:rsid w:val="00613F1F"/>
    <w:rsid w:val="00614521"/>
    <w:rsid w:val="0061496B"/>
    <w:rsid w:val="00615374"/>
    <w:rsid w:val="00615B8A"/>
    <w:rsid w:val="00615D05"/>
    <w:rsid w:val="00616465"/>
    <w:rsid w:val="00616BCD"/>
    <w:rsid w:val="006172DE"/>
    <w:rsid w:val="006177BF"/>
    <w:rsid w:val="00617913"/>
    <w:rsid w:val="006179FD"/>
    <w:rsid w:val="00617AF0"/>
    <w:rsid w:val="00617C84"/>
    <w:rsid w:val="00617D16"/>
    <w:rsid w:val="00617F78"/>
    <w:rsid w:val="00620260"/>
    <w:rsid w:val="00620F66"/>
    <w:rsid w:val="00621243"/>
    <w:rsid w:val="0062157A"/>
    <w:rsid w:val="00621E93"/>
    <w:rsid w:val="00622202"/>
    <w:rsid w:val="006226A3"/>
    <w:rsid w:val="006227D6"/>
    <w:rsid w:val="006227D8"/>
    <w:rsid w:val="00622D83"/>
    <w:rsid w:val="00622FA0"/>
    <w:rsid w:val="00622FD3"/>
    <w:rsid w:val="006231E7"/>
    <w:rsid w:val="00623B70"/>
    <w:rsid w:val="00623F39"/>
    <w:rsid w:val="006241CD"/>
    <w:rsid w:val="0062429C"/>
    <w:rsid w:val="00624300"/>
    <w:rsid w:val="006245DD"/>
    <w:rsid w:val="00624B1F"/>
    <w:rsid w:val="00624F8A"/>
    <w:rsid w:val="00625051"/>
    <w:rsid w:val="006251ED"/>
    <w:rsid w:val="0062546B"/>
    <w:rsid w:val="00625CF6"/>
    <w:rsid w:val="006261FE"/>
    <w:rsid w:val="006265F5"/>
    <w:rsid w:val="006265F9"/>
    <w:rsid w:val="00627146"/>
    <w:rsid w:val="00627306"/>
    <w:rsid w:val="0062768D"/>
    <w:rsid w:val="00627A94"/>
    <w:rsid w:val="00627AA4"/>
    <w:rsid w:val="00627C99"/>
    <w:rsid w:val="0063014B"/>
    <w:rsid w:val="0063046F"/>
    <w:rsid w:val="00630A83"/>
    <w:rsid w:val="00630BB9"/>
    <w:rsid w:val="00630D7F"/>
    <w:rsid w:val="00631252"/>
    <w:rsid w:val="0063276F"/>
    <w:rsid w:val="00632B4A"/>
    <w:rsid w:val="00632F5B"/>
    <w:rsid w:val="006335E0"/>
    <w:rsid w:val="00633742"/>
    <w:rsid w:val="00633CE5"/>
    <w:rsid w:val="00633CFD"/>
    <w:rsid w:val="00634D25"/>
    <w:rsid w:val="00634E1A"/>
    <w:rsid w:val="00634E66"/>
    <w:rsid w:val="0063610A"/>
    <w:rsid w:val="00636197"/>
    <w:rsid w:val="00636527"/>
    <w:rsid w:val="00636680"/>
    <w:rsid w:val="0063690B"/>
    <w:rsid w:val="00636EF1"/>
    <w:rsid w:val="00637C4D"/>
    <w:rsid w:val="00637DCA"/>
    <w:rsid w:val="00637E92"/>
    <w:rsid w:val="00637F02"/>
    <w:rsid w:val="006400B2"/>
    <w:rsid w:val="006404AF"/>
    <w:rsid w:val="006414D5"/>
    <w:rsid w:val="00641B5C"/>
    <w:rsid w:val="00641B5E"/>
    <w:rsid w:val="00642008"/>
    <w:rsid w:val="006427E2"/>
    <w:rsid w:val="00642837"/>
    <w:rsid w:val="00642D48"/>
    <w:rsid w:val="006435C9"/>
    <w:rsid w:val="00643D87"/>
    <w:rsid w:val="006444DE"/>
    <w:rsid w:val="00644876"/>
    <w:rsid w:val="00645462"/>
    <w:rsid w:val="0064580C"/>
    <w:rsid w:val="006459D7"/>
    <w:rsid w:val="00645B0B"/>
    <w:rsid w:val="006460EA"/>
    <w:rsid w:val="00646111"/>
    <w:rsid w:val="006469AD"/>
    <w:rsid w:val="00646B44"/>
    <w:rsid w:val="00646B75"/>
    <w:rsid w:val="00646E1B"/>
    <w:rsid w:val="006474E2"/>
    <w:rsid w:val="0064767D"/>
    <w:rsid w:val="006476BF"/>
    <w:rsid w:val="00647732"/>
    <w:rsid w:val="00647965"/>
    <w:rsid w:val="00647EA4"/>
    <w:rsid w:val="006500C3"/>
    <w:rsid w:val="006503FA"/>
    <w:rsid w:val="0065044A"/>
    <w:rsid w:val="00650D23"/>
    <w:rsid w:val="00651732"/>
    <w:rsid w:val="00651ECB"/>
    <w:rsid w:val="0065248C"/>
    <w:rsid w:val="006525D8"/>
    <w:rsid w:val="00652723"/>
    <w:rsid w:val="0065298A"/>
    <w:rsid w:val="00653173"/>
    <w:rsid w:val="0065340A"/>
    <w:rsid w:val="00653879"/>
    <w:rsid w:val="00653D26"/>
    <w:rsid w:val="0065402D"/>
    <w:rsid w:val="0065407F"/>
    <w:rsid w:val="006547B8"/>
    <w:rsid w:val="006554EF"/>
    <w:rsid w:val="00656544"/>
    <w:rsid w:val="00656C3B"/>
    <w:rsid w:val="00657B6D"/>
    <w:rsid w:val="006607B3"/>
    <w:rsid w:val="0066085A"/>
    <w:rsid w:val="00660DB1"/>
    <w:rsid w:val="00660EAA"/>
    <w:rsid w:val="0066106F"/>
    <w:rsid w:val="006616C1"/>
    <w:rsid w:val="006623A7"/>
    <w:rsid w:val="00662FA5"/>
    <w:rsid w:val="00663368"/>
    <w:rsid w:val="00663818"/>
    <w:rsid w:val="006639C2"/>
    <w:rsid w:val="00663E38"/>
    <w:rsid w:val="0066450A"/>
    <w:rsid w:val="0066475B"/>
    <w:rsid w:val="00664B46"/>
    <w:rsid w:val="00664DDB"/>
    <w:rsid w:val="006650B4"/>
    <w:rsid w:val="00666157"/>
    <w:rsid w:val="00666317"/>
    <w:rsid w:val="0066644A"/>
    <w:rsid w:val="006674ED"/>
    <w:rsid w:val="0066769E"/>
    <w:rsid w:val="00667B18"/>
    <w:rsid w:val="006700F1"/>
    <w:rsid w:val="00670AD7"/>
    <w:rsid w:val="00671330"/>
    <w:rsid w:val="006713D0"/>
    <w:rsid w:val="00671696"/>
    <w:rsid w:val="00671BE6"/>
    <w:rsid w:val="006725D0"/>
    <w:rsid w:val="006726E1"/>
    <w:rsid w:val="00672DA2"/>
    <w:rsid w:val="00672FA3"/>
    <w:rsid w:val="006739C8"/>
    <w:rsid w:val="00673E76"/>
    <w:rsid w:val="006745E4"/>
    <w:rsid w:val="00674AF6"/>
    <w:rsid w:val="00675398"/>
    <w:rsid w:val="00675517"/>
    <w:rsid w:val="00675EE3"/>
    <w:rsid w:val="0067734B"/>
    <w:rsid w:val="006777A2"/>
    <w:rsid w:val="00677821"/>
    <w:rsid w:val="0067794A"/>
    <w:rsid w:val="00677E13"/>
    <w:rsid w:val="00680411"/>
    <w:rsid w:val="006807F7"/>
    <w:rsid w:val="00680C41"/>
    <w:rsid w:val="006810F2"/>
    <w:rsid w:val="00681250"/>
    <w:rsid w:val="00681487"/>
    <w:rsid w:val="0068172D"/>
    <w:rsid w:val="00681B95"/>
    <w:rsid w:val="00682495"/>
    <w:rsid w:val="00682D5D"/>
    <w:rsid w:val="00682F72"/>
    <w:rsid w:val="00683018"/>
    <w:rsid w:val="0068324C"/>
    <w:rsid w:val="0068339A"/>
    <w:rsid w:val="00683652"/>
    <w:rsid w:val="00683B3F"/>
    <w:rsid w:val="006841FF"/>
    <w:rsid w:val="00684650"/>
    <w:rsid w:val="006851F6"/>
    <w:rsid w:val="00685F68"/>
    <w:rsid w:val="00686877"/>
    <w:rsid w:val="00686952"/>
    <w:rsid w:val="00686F50"/>
    <w:rsid w:val="00687123"/>
    <w:rsid w:val="00687146"/>
    <w:rsid w:val="00687908"/>
    <w:rsid w:val="00687C54"/>
    <w:rsid w:val="00690080"/>
    <w:rsid w:val="0069036C"/>
    <w:rsid w:val="00690BA2"/>
    <w:rsid w:val="00690D09"/>
    <w:rsid w:val="006922A7"/>
    <w:rsid w:val="00692517"/>
    <w:rsid w:val="00692DA8"/>
    <w:rsid w:val="00692DF4"/>
    <w:rsid w:val="00692F23"/>
    <w:rsid w:val="0069310B"/>
    <w:rsid w:val="00693111"/>
    <w:rsid w:val="00693463"/>
    <w:rsid w:val="00693770"/>
    <w:rsid w:val="00693BCF"/>
    <w:rsid w:val="00693D9A"/>
    <w:rsid w:val="00693E3F"/>
    <w:rsid w:val="00693F11"/>
    <w:rsid w:val="00694384"/>
    <w:rsid w:val="006947F9"/>
    <w:rsid w:val="0069520E"/>
    <w:rsid w:val="006956D4"/>
    <w:rsid w:val="00695E5A"/>
    <w:rsid w:val="00696F30"/>
    <w:rsid w:val="00696F68"/>
    <w:rsid w:val="0069722C"/>
    <w:rsid w:val="006974E4"/>
    <w:rsid w:val="00697B7A"/>
    <w:rsid w:val="006A08FA"/>
    <w:rsid w:val="006A0E90"/>
    <w:rsid w:val="006A1026"/>
    <w:rsid w:val="006A1DA7"/>
    <w:rsid w:val="006A2221"/>
    <w:rsid w:val="006A2D0E"/>
    <w:rsid w:val="006A31C1"/>
    <w:rsid w:val="006A32A8"/>
    <w:rsid w:val="006A352D"/>
    <w:rsid w:val="006A3B39"/>
    <w:rsid w:val="006A3B59"/>
    <w:rsid w:val="006A3E77"/>
    <w:rsid w:val="006A4280"/>
    <w:rsid w:val="006A444C"/>
    <w:rsid w:val="006A576B"/>
    <w:rsid w:val="006A63E6"/>
    <w:rsid w:val="006A645D"/>
    <w:rsid w:val="006A6768"/>
    <w:rsid w:val="006A6A22"/>
    <w:rsid w:val="006A7A08"/>
    <w:rsid w:val="006B0191"/>
    <w:rsid w:val="006B0197"/>
    <w:rsid w:val="006B01E7"/>
    <w:rsid w:val="006B0509"/>
    <w:rsid w:val="006B071E"/>
    <w:rsid w:val="006B0CF1"/>
    <w:rsid w:val="006B0EFA"/>
    <w:rsid w:val="006B120A"/>
    <w:rsid w:val="006B122F"/>
    <w:rsid w:val="006B1460"/>
    <w:rsid w:val="006B16F5"/>
    <w:rsid w:val="006B24FC"/>
    <w:rsid w:val="006B29A8"/>
    <w:rsid w:val="006B2C80"/>
    <w:rsid w:val="006B3AD0"/>
    <w:rsid w:val="006B4ABF"/>
    <w:rsid w:val="006B4D5A"/>
    <w:rsid w:val="006B4E29"/>
    <w:rsid w:val="006B55C7"/>
    <w:rsid w:val="006B57B8"/>
    <w:rsid w:val="006B5818"/>
    <w:rsid w:val="006B5992"/>
    <w:rsid w:val="006B6685"/>
    <w:rsid w:val="006B672F"/>
    <w:rsid w:val="006B6812"/>
    <w:rsid w:val="006B68D0"/>
    <w:rsid w:val="006B6994"/>
    <w:rsid w:val="006B765C"/>
    <w:rsid w:val="006B7A37"/>
    <w:rsid w:val="006C06E8"/>
    <w:rsid w:val="006C0836"/>
    <w:rsid w:val="006C08E1"/>
    <w:rsid w:val="006C09F7"/>
    <w:rsid w:val="006C16C0"/>
    <w:rsid w:val="006C188A"/>
    <w:rsid w:val="006C190B"/>
    <w:rsid w:val="006C1D99"/>
    <w:rsid w:val="006C1F2F"/>
    <w:rsid w:val="006C252F"/>
    <w:rsid w:val="006C2862"/>
    <w:rsid w:val="006C2C6C"/>
    <w:rsid w:val="006C3161"/>
    <w:rsid w:val="006C33ED"/>
    <w:rsid w:val="006C38B6"/>
    <w:rsid w:val="006C38E2"/>
    <w:rsid w:val="006C3BFD"/>
    <w:rsid w:val="006C4482"/>
    <w:rsid w:val="006C4C30"/>
    <w:rsid w:val="006C4F9B"/>
    <w:rsid w:val="006C5152"/>
    <w:rsid w:val="006C541B"/>
    <w:rsid w:val="006C5918"/>
    <w:rsid w:val="006C5CF5"/>
    <w:rsid w:val="006C6436"/>
    <w:rsid w:val="006C6E74"/>
    <w:rsid w:val="006C6F6F"/>
    <w:rsid w:val="006C76F7"/>
    <w:rsid w:val="006D0BDB"/>
    <w:rsid w:val="006D17B6"/>
    <w:rsid w:val="006D1DA5"/>
    <w:rsid w:val="006D2262"/>
    <w:rsid w:val="006D267E"/>
    <w:rsid w:val="006D2884"/>
    <w:rsid w:val="006D2931"/>
    <w:rsid w:val="006D2B96"/>
    <w:rsid w:val="006D43A2"/>
    <w:rsid w:val="006D5EA8"/>
    <w:rsid w:val="006D5EC0"/>
    <w:rsid w:val="006D609E"/>
    <w:rsid w:val="006D62E8"/>
    <w:rsid w:val="006D7115"/>
    <w:rsid w:val="006D71B0"/>
    <w:rsid w:val="006D7658"/>
    <w:rsid w:val="006D7AAA"/>
    <w:rsid w:val="006E0228"/>
    <w:rsid w:val="006E06FB"/>
    <w:rsid w:val="006E0D52"/>
    <w:rsid w:val="006E1502"/>
    <w:rsid w:val="006E1B49"/>
    <w:rsid w:val="006E1CB6"/>
    <w:rsid w:val="006E1F2B"/>
    <w:rsid w:val="006E1F9C"/>
    <w:rsid w:val="006E27AD"/>
    <w:rsid w:val="006E296E"/>
    <w:rsid w:val="006E2E95"/>
    <w:rsid w:val="006E2FDB"/>
    <w:rsid w:val="006E4650"/>
    <w:rsid w:val="006E46C0"/>
    <w:rsid w:val="006E5079"/>
    <w:rsid w:val="006E5420"/>
    <w:rsid w:val="006E576F"/>
    <w:rsid w:val="006E57FF"/>
    <w:rsid w:val="006E5882"/>
    <w:rsid w:val="006E5F8A"/>
    <w:rsid w:val="006E7107"/>
    <w:rsid w:val="006E710B"/>
    <w:rsid w:val="006E7284"/>
    <w:rsid w:val="006E76C6"/>
    <w:rsid w:val="006E79B6"/>
    <w:rsid w:val="006E7B31"/>
    <w:rsid w:val="006E7CF7"/>
    <w:rsid w:val="006F0297"/>
    <w:rsid w:val="006F1335"/>
    <w:rsid w:val="006F174C"/>
    <w:rsid w:val="006F17C4"/>
    <w:rsid w:val="006F1A6A"/>
    <w:rsid w:val="006F1A7F"/>
    <w:rsid w:val="006F200F"/>
    <w:rsid w:val="006F228A"/>
    <w:rsid w:val="006F26A7"/>
    <w:rsid w:val="006F2B05"/>
    <w:rsid w:val="006F2DA8"/>
    <w:rsid w:val="006F305D"/>
    <w:rsid w:val="006F3078"/>
    <w:rsid w:val="006F31F3"/>
    <w:rsid w:val="006F3416"/>
    <w:rsid w:val="006F35A5"/>
    <w:rsid w:val="006F3DC0"/>
    <w:rsid w:val="006F44E5"/>
    <w:rsid w:val="006F44F1"/>
    <w:rsid w:val="006F4992"/>
    <w:rsid w:val="006F49CF"/>
    <w:rsid w:val="006F4F80"/>
    <w:rsid w:val="006F54EF"/>
    <w:rsid w:val="006F5520"/>
    <w:rsid w:val="006F57FB"/>
    <w:rsid w:val="006F68B6"/>
    <w:rsid w:val="006F6AD2"/>
    <w:rsid w:val="006F6C04"/>
    <w:rsid w:val="006F6C3B"/>
    <w:rsid w:val="006F6DC1"/>
    <w:rsid w:val="006F72DC"/>
    <w:rsid w:val="006F737C"/>
    <w:rsid w:val="006F75B5"/>
    <w:rsid w:val="006F7887"/>
    <w:rsid w:val="006F7C63"/>
    <w:rsid w:val="006F7D5F"/>
    <w:rsid w:val="006F7D68"/>
    <w:rsid w:val="006F7FA1"/>
    <w:rsid w:val="00700008"/>
    <w:rsid w:val="0070002E"/>
    <w:rsid w:val="007001FC"/>
    <w:rsid w:val="0070030E"/>
    <w:rsid w:val="00700326"/>
    <w:rsid w:val="0070084C"/>
    <w:rsid w:val="00700B5B"/>
    <w:rsid w:val="00701370"/>
    <w:rsid w:val="007026AB"/>
    <w:rsid w:val="0070315B"/>
    <w:rsid w:val="0070346D"/>
    <w:rsid w:val="00704239"/>
    <w:rsid w:val="00704303"/>
    <w:rsid w:val="00704FAB"/>
    <w:rsid w:val="007050A9"/>
    <w:rsid w:val="007051F9"/>
    <w:rsid w:val="0070561B"/>
    <w:rsid w:val="00705F00"/>
    <w:rsid w:val="007067DE"/>
    <w:rsid w:val="0070692D"/>
    <w:rsid w:val="00706ABA"/>
    <w:rsid w:val="0070743B"/>
    <w:rsid w:val="00707923"/>
    <w:rsid w:val="0071001A"/>
    <w:rsid w:val="0071002E"/>
    <w:rsid w:val="00710FFA"/>
    <w:rsid w:val="007112F2"/>
    <w:rsid w:val="00711F11"/>
    <w:rsid w:val="00712576"/>
    <w:rsid w:val="00712850"/>
    <w:rsid w:val="00712A15"/>
    <w:rsid w:val="00712AA4"/>
    <w:rsid w:val="00712BEF"/>
    <w:rsid w:val="00712F52"/>
    <w:rsid w:val="007137BE"/>
    <w:rsid w:val="00714E00"/>
    <w:rsid w:val="00715299"/>
    <w:rsid w:val="00715484"/>
    <w:rsid w:val="00715718"/>
    <w:rsid w:val="0071589A"/>
    <w:rsid w:val="00716007"/>
    <w:rsid w:val="00716674"/>
    <w:rsid w:val="007169DB"/>
    <w:rsid w:val="00716C2E"/>
    <w:rsid w:val="007170E6"/>
    <w:rsid w:val="0071713A"/>
    <w:rsid w:val="00717A48"/>
    <w:rsid w:val="00717AB7"/>
    <w:rsid w:val="00720896"/>
    <w:rsid w:val="00720A0F"/>
    <w:rsid w:val="00720B6A"/>
    <w:rsid w:val="00720C15"/>
    <w:rsid w:val="00720F7F"/>
    <w:rsid w:val="00721199"/>
    <w:rsid w:val="0072169E"/>
    <w:rsid w:val="0072204B"/>
    <w:rsid w:val="0072288D"/>
    <w:rsid w:val="00722D6B"/>
    <w:rsid w:val="00722EF2"/>
    <w:rsid w:val="00722F6F"/>
    <w:rsid w:val="00723075"/>
    <w:rsid w:val="007231A0"/>
    <w:rsid w:val="007234EE"/>
    <w:rsid w:val="007235F4"/>
    <w:rsid w:val="007239C5"/>
    <w:rsid w:val="00724197"/>
    <w:rsid w:val="007241A2"/>
    <w:rsid w:val="00724F0A"/>
    <w:rsid w:val="00725481"/>
    <w:rsid w:val="00725576"/>
    <w:rsid w:val="0072585F"/>
    <w:rsid w:val="007259BB"/>
    <w:rsid w:val="00725B35"/>
    <w:rsid w:val="00725EBD"/>
    <w:rsid w:val="00725F31"/>
    <w:rsid w:val="00726448"/>
    <w:rsid w:val="00726FE2"/>
    <w:rsid w:val="007275B7"/>
    <w:rsid w:val="0072775D"/>
    <w:rsid w:val="00727760"/>
    <w:rsid w:val="00730038"/>
    <w:rsid w:val="007300E7"/>
    <w:rsid w:val="00730166"/>
    <w:rsid w:val="00730837"/>
    <w:rsid w:val="00730E93"/>
    <w:rsid w:val="0073149B"/>
    <w:rsid w:val="00731634"/>
    <w:rsid w:val="00731E75"/>
    <w:rsid w:val="00732118"/>
    <w:rsid w:val="007322EC"/>
    <w:rsid w:val="007328D0"/>
    <w:rsid w:val="00732C45"/>
    <w:rsid w:val="00732C72"/>
    <w:rsid w:val="00732F78"/>
    <w:rsid w:val="00733069"/>
    <w:rsid w:val="0073321B"/>
    <w:rsid w:val="00733257"/>
    <w:rsid w:val="00733798"/>
    <w:rsid w:val="00733D56"/>
    <w:rsid w:val="00733F40"/>
    <w:rsid w:val="0073457E"/>
    <w:rsid w:val="00735C6E"/>
    <w:rsid w:val="00735F88"/>
    <w:rsid w:val="00736397"/>
    <w:rsid w:val="00736680"/>
    <w:rsid w:val="00736AAA"/>
    <w:rsid w:val="00736B9F"/>
    <w:rsid w:val="0073766C"/>
    <w:rsid w:val="007376F6"/>
    <w:rsid w:val="007377E4"/>
    <w:rsid w:val="00737AAA"/>
    <w:rsid w:val="007404B2"/>
    <w:rsid w:val="00740DB6"/>
    <w:rsid w:val="0074141B"/>
    <w:rsid w:val="00741B64"/>
    <w:rsid w:val="00741BB4"/>
    <w:rsid w:val="00741FF7"/>
    <w:rsid w:val="007422CA"/>
    <w:rsid w:val="0074235A"/>
    <w:rsid w:val="00742FDE"/>
    <w:rsid w:val="00743112"/>
    <w:rsid w:val="0074320E"/>
    <w:rsid w:val="00743668"/>
    <w:rsid w:val="00743DF2"/>
    <w:rsid w:val="00743EDB"/>
    <w:rsid w:val="0074480F"/>
    <w:rsid w:val="00744821"/>
    <w:rsid w:val="00744D88"/>
    <w:rsid w:val="00744DD6"/>
    <w:rsid w:val="00744ED5"/>
    <w:rsid w:val="00745A48"/>
    <w:rsid w:val="00745AAC"/>
    <w:rsid w:val="0074624E"/>
    <w:rsid w:val="007467DA"/>
    <w:rsid w:val="00746803"/>
    <w:rsid w:val="00746982"/>
    <w:rsid w:val="00746D06"/>
    <w:rsid w:val="00747776"/>
    <w:rsid w:val="00747FC7"/>
    <w:rsid w:val="00750B69"/>
    <w:rsid w:val="007511A9"/>
    <w:rsid w:val="00751C73"/>
    <w:rsid w:val="00751D58"/>
    <w:rsid w:val="00752A5D"/>
    <w:rsid w:val="00752B54"/>
    <w:rsid w:val="00752EC7"/>
    <w:rsid w:val="007533F3"/>
    <w:rsid w:val="00753816"/>
    <w:rsid w:val="00753B8B"/>
    <w:rsid w:val="00753E56"/>
    <w:rsid w:val="00753EA9"/>
    <w:rsid w:val="00753FEB"/>
    <w:rsid w:val="00754103"/>
    <w:rsid w:val="00754FC0"/>
    <w:rsid w:val="00755504"/>
    <w:rsid w:val="007557CD"/>
    <w:rsid w:val="00756F6E"/>
    <w:rsid w:val="00757122"/>
    <w:rsid w:val="00757569"/>
    <w:rsid w:val="0075790B"/>
    <w:rsid w:val="00760625"/>
    <w:rsid w:val="007613E8"/>
    <w:rsid w:val="0076173F"/>
    <w:rsid w:val="00761AC4"/>
    <w:rsid w:val="00761EB3"/>
    <w:rsid w:val="00761FE1"/>
    <w:rsid w:val="0076201E"/>
    <w:rsid w:val="0076218C"/>
    <w:rsid w:val="0076252F"/>
    <w:rsid w:val="00762945"/>
    <w:rsid w:val="00762B15"/>
    <w:rsid w:val="00763069"/>
    <w:rsid w:val="007630F8"/>
    <w:rsid w:val="00763336"/>
    <w:rsid w:val="00763897"/>
    <w:rsid w:val="00764180"/>
    <w:rsid w:val="00764593"/>
    <w:rsid w:val="00764D2F"/>
    <w:rsid w:val="00765533"/>
    <w:rsid w:val="0076580A"/>
    <w:rsid w:val="00765A77"/>
    <w:rsid w:val="00766B0A"/>
    <w:rsid w:val="00770A2A"/>
    <w:rsid w:val="00770D14"/>
    <w:rsid w:val="00771370"/>
    <w:rsid w:val="007714D1"/>
    <w:rsid w:val="00772888"/>
    <w:rsid w:val="00772A5F"/>
    <w:rsid w:val="00772BD4"/>
    <w:rsid w:val="00773200"/>
    <w:rsid w:val="0077377A"/>
    <w:rsid w:val="00773EDF"/>
    <w:rsid w:val="00774983"/>
    <w:rsid w:val="00774C80"/>
    <w:rsid w:val="00774EDC"/>
    <w:rsid w:val="00775489"/>
    <w:rsid w:val="00775604"/>
    <w:rsid w:val="00775D11"/>
    <w:rsid w:val="00776337"/>
    <w:rsid w:val="00776DCC"/>
    <w:rsid w:val="007772F4"/>
    <w:rsid w:val="007773C9"/>
    <w:rsid w:val="00777803"/>
    <w:rsid w:val="00780DBE"/>
    <w:rsid w:val="00780DE9"/>
    <w:rsid w:val="00780FCA"/>
    <w:rsid w:val="00781029"/>
    <w:rsid w:val="0078112F"/>
    <w:rsid w:val="00781303"/>
    <w:rsid w:val="00781519"/>
    <w:rsid w:val="0078161D"/>
    <w:rsid w:val="0078198F"/>
    <w:rsid w:val="00781B22"/>
    <w:rsid w:val="00781D4F"/>
    <w:rsid w:val="0078208E"/>
    <w:rsid w:val="00782681"/>
    <w:rsid w:val="00782707"/>
    <w:rsid w:val="00782CC6"/>
    <w:rsid w:val="00783536"/>
    <w:rsid w:val="00783904"/>
    <w:rsid w:val="00783E6E"/>
    <w:rsid w:val="00783FF5"/>
    <w:rsid w:val="00784669"/>
    <w:rsid w:val="0078480E"/>
    <w:rsid w:val="00784CAB"/>
    <w:rsid w:val="00784D7B"/>
    <w:rsid w:val="00785379"/>
    <w:rsid w:val="007858EB"/>
    <w:rsid w:val="00786FCE"/>
    <w:rsid w:val="007871D4"/>
    <w:rsid w:val="00787212"/>
    <w:rsid w:val="007873C7"/>
    <w:rsid w:val="007877F8"/>
    <w:rsid w:val="00787837"/>
    <w:rsid w:val="00787FB7"/>
    <w:rsid w:val="007909E8"/>
    <w:rsid w:val="00790A0B"/>
    <w:rsid w:val="00791454"/>
    <w:rsid w:val="00791605"/>
    <w:rsid w:val="00792A33"/>
    <w:rsid w:val="00793708"/>
    <w:rsid w:val="0079385B"/>
    <w:rsid w:val="0079392A"/>
    <w:rsid w:val="00793B6A"/>
    <w:rsid w:val="0079416B"/>
    <w:rsid w:val="00794732"/>
    <w:rsid w:val="00794800"/>
    <w:rsid w:val="00794939"/>
    <w:rsid w:val="00794B4C"/>
    <w:rsid w:val="00794BCF"/>
    <w:rsid w:val="00794BD9"/>
    <w:rsid w:val="0079549D"/>
    <w:rsid w:val="0079563B"/>
    <w:rsid w:val="00795861"/>
    <w:rsid w:val="00796440"/>
    <w:rsid w:val="0079647F"/>
    <w:rsid w:val="00796CEB"/>
    <w:rsid w:val="007971DA"/>
    <w:rsid w:val="00797DEE"/>
    <w:rsid w:val="007A056D"/>
    <w:rsid w:val="007A0775"/>
    <w:rsid w:val="007A0C32"/>
    <w:rsid w:val="007A0C85"/>
    <w:rsid w:val="007A0FE9"/>
    <w:rsid w:val="007A112C"/>
    <w:rsid w:val="007A1799"/>
    <w:rsid w:val="007A1B04"/>
    <w:rsid w:val="007A23A4"/>
    <w:rsid w:val="007A2702"/>
    <w:rsid w:val="007A28FD"/>
    <w:rsid w:val="007A2A2E"/>
    <w:rsid w:val="007A2AFA"/>
    <w:rsid w:val="007A2CEB"/>
    <w:rsid w:val="007A303B"/>
    <w:rsid w:val="007A33AA"/>
    <w:rsid w:val="007A369C"/>
    <w:rsid w:val="007A380C"/>
    <w:rsid w:val="007A3DD3"/>
    <w:rsid w:val="007A3F09"/>
    <w:rsid w:val="007A4168"/>
    <w:rsid w:val="007A47FC"/>
    <w:rsid w:val="007A49C9"/>
    <w:rsid w:val="007A5BF2"/>
    <w:rsid w:val="007A5DEF"/>
    <w:rsid w:val="007A5EC8"/>
    <w:rsid w:val="007A61B0"/>
    <w:rsid w:val="007A641A"/>
    <w:rsid w:val="007A68F3"/>
    <w:rsid w:val="007A6AF4"/>
    <w:rsid w:val="007A6D68"/>
    <w:rsid w:val="007A784F"/>
    <w:rsid w:val="007A7930"/>
    <w:rsid w:val="007B063B"/>
    <w:rsid w:val="007B0A53"/>
    <w:rsid w:val="007B1D29"/>
    <w:rsid w:val="007B23FD"/>
    <w:rsid w:val="007B2502"/>
    <w:rsid w:val="007B263F"/>
    <w:rsid w:val="007B376E"/>
    <w:rsid w:val="007B3A81"/>
    <w:rsid w:val="007B3E8A"/>
    <w:rsid w:val="007B41DC"/>
    <w:rsid w:val="007B476B"/>
    <w:rsid w:val="007B47AA"/>
    <w:rsid w:val="007B5166"/>
    <w:rsid w:val="007B5747"/>
    <w:rsid w:val="007B61B9"/>
    <w:rsid w:val="007B6322"/>
    <w:rsid w:val="007B6F74"/>
    <w:rsid w:val="007B7266"/>
    <w:rsid w:val="007B75F9"/>
    <w:rsid w:val="007B7BE1"/>
    <w:rsid w:val="007B7F20"/>
    <w:rsid w:val="007B7F8D"/>
    <w:rsid w:val="007C030E"/>
    <w:rsid w:val="007C0668"/>
    <w:rsid w:val="007C0DEC"/>
    <w:rsid w:val="007C10D6"/>
    <w:rsid w:val="007C12E9"/>
    <w:rsid w:val="007C1AEE"/>
    <w:rsid w:val="007C23FA"/>
    <w:rsid w:val="007C2621"/>
    <w:rsid w:val="007C313F"/>
    <w:rsid w:val="007C4014"/>
    <w:rsid w:val="007C44B9"/>
    <w:rsid w:val="007C4701"/>
    <w:rsid w:val="007C550F"/>
    <w:rsid w:val="007C5C33"/>
    <w:rsid w:val="007C669A"/>
    <w:rsid w:val="007C6A76"/>
    <w:rsid w:val="007C6ABA"/>
    <w:rsid w:val="007C7827"/>
    <w:rsid w:val="007C7B94"/>
    <w:rsid w:val="007D126F"/>
    <w:rsid w:val="007D1796"/>
    <w:rsid w:val="007D205C"/>
    <w:rsid w:val="007D258C"/>
    <w:rsid w:val="007D2AD4"/>
    <w:rsid w:val="007D2E8C"/>
    <w:rsid w:val="007D31F7"/>
    <w:rsid w:val="007D380D"/>
    <w:rsid w:val="007D3F13"/>
    <w:rsid w:val="007D41CE"/>
    <w:rsid w:val="007D4473"/>
    <w:rsid w:val="007D5257"/>
    <w:rsid w:val="007D5B0D"/>
    <w:rsid w:val="007D5D09"/>
    <w:rsid w:val="007D652A"/>
    <w:rsid w:val="007D662D"/>
    <w:rsid w:val="007D6838"/>
    <w:rsid w:val="007D69BC"/>
    <w:rsid w:val="007D72DE"/>
    <w:rsid w:val="007D73BD"/>
    <w:rsid w:val="007D796D"/>
    <w:rsid w:val="007E02BB"/>
    <w:rsid w:val="007E0826"/>
    <w:rsid w:val="007E0A19"/>
    <w:rsid w:val="007E0E43"/>
    <w:rsid w:val="007E18FB"/>
    <w:rsid w:val="007E1A26"/>
    <w:rsid w:val="007E1CA2"/>
    <w:rsid w:val="007E1F17"/>
    <w:rsid w:val="007E2054"/>
    <w:rsid w:val="007E26C3"/>
    <w:rsid w:val="007E2C99"/>
    <w:rsid w:val="007E3037"/>
    <w:rsid w:val="007E373F"/>
    <w:rsid w:val="007E3F94"/>
    <w:rsid w:val="007E3FE5"/>
    <w:rsid w:val="007E40F2"/>
    <w:rsid w:val="007E4177"/>
    <w:rsid w:val="007E418A"/>
    <w:rsid w:val="007E4431"/>
    <w:rsid w:val="007E4E85"/>
    <w:rsid w:val="007E5AC7"/>
    <w:rsid w:val="007E5C75"/>
    <w:rsid w:val="007E7037"/>
    <w:rsid w:val="007E70B6"/>
    <w:rsid w:val="007E7288"/>
    <w:rsid w:val="007E797F"/>
    <w:rsid w:val="007E7F8F"/>
    <w:rsid w:val="007F0282"/>
    <w:rsid w:val="007F033F"/>
    <w:rsid w:val="007F05D1"/>
    <w:rsid w:val="007F067C"/>
    <w:rsid w:val="007F148F"/>
    <w:rsid w:val="007F15AD"/>
    <w:rsid w:val="007F1947"/>
    <w:rsid w:val="007F21E7"/>
    <w:rsid w:val="007F25B8"/>
    <w:rsid w:val="007F2CA0"/>
    <w:rsid w:val="007F31FA"/>
    <w:rsid w:val="007F368C"/>
    <w:rsid w:val="007F3F3D"/>
    <w:rsid w:val="007F400B"/>
    <w:rsid w:val="007F4452"/>
    <w:rsid w:val="007F45BF"/>
    <w:rsid w:val="007F45DB"/>
    <w:rsid w:val="007F4695"/>
    <w:rsid w:val="007F604A"/>
    <w:rsid w:val="007F6194"/>
    <w:rsid w:val="007F63DE"/>
    <w:rsid w:val="007F6928"/>
    <w:rsid w:val="007F6F0A"/>
    <w:rsid w:val="007F6FEA"/>
    <w:rsid w:val="007F7A35"/>
    <w:rsid w:val="00800A7B"/>
    <w:rsid w:val="00800AB1"/>
    <w:rsid w:val="0080130F"/>
    <w:rsid w:val="00801DD2"/>
    <w:rsid w:val="008025C2"/>
    <w:rsid w:val="00802E8A"/>
    <w:rsid w:val="00802FFA"/>
    <w:rsid w:val="00803045"/>
    <w:rsid w:val="00804C1B"/>
    <w:rsid w:val="0080555E"/>
    <w:rsid w:val="00805D1F"/>
    <w:rsid w:val="00805E3B"/>
    <w:rsid w:val="00805EF4"/>
    <w:rsid w:val="00806197"/>
    <w:rsid w:val="008067AF"/>
    <w:rsid w:val="008068B8"/>
    <w:rsid w:val="00807188"/>
    <w:rsid w:val="00807790"/>
    <w:rsid w:val="00807825"/>
    <w:rsid w:val="00807BFD"/>
    <w:rsid w:val="00807C2C"/>
    <w:rsid w:val="00807F50"/>
    <w:rsid w:val="0081025B"/>
    <w:rsid w:val="0081071C"/>
    <w:rsid w:val="00810F68"/>
    <w:rsid w:val="00811383"/>
    <w:rsid w:val="008115F3"/>
    <w:rsid w:val="00811F36"/>
    <w:rsid w:val="008125AC"/>
    <w:rsid w:val="0081272E"/>
    <w:rsid w:val="0081273F"/>
    <w:rsid w:val="008128C2"/>
    <w:rsid w:val="00812BD5"/>
    <w:rsid w:val="008137D9"/>
    <w:rsid w:val="00813CD6"/>
    <w:rsid w:val="00813DA9"/>
    <w:rsid w:val="00814070"/>
    <w:rsid w:val="00814559"/>
    <w:rsid w:val="00815073"/>
    <w:rsid w:val="00815237"/>
    <w:rsid w:val="00815408"/>
    <w:rsid w:val="00815F69"/>
    <w:rsid w:val="0081616C"/>
    <w:rsid w:val="00816E54"/>
    <w:rsid w:val="00816EF2"/>
    <w:rsid w:val="00817334"/>
    <w:rsid w:val="00817ABE"/>
    <w:rsid w:val="00820077"/>
    <w:rsid w:val="008202EA"/>
    <w:rsid w:val="00820522"/>
    <w:rsid w:val="00821202"/>
    <w:rsid w:val="00821669"/>
    <w:rsid w:val="00821C88"/>
    <w:rsid w:val="00822050"/>
    <w:rsid w:val="0082250D"/>
    <w:rsid w:val="00822905"/>
    <w:rsid w:val="00822E46"/>
    <w:rsid w:val="008236ED"/>
    <w:rsid w:val="008237CC"/>
    <w:rsid w:val="00823A2B"/>
    <w:rsid w:val="00823B01"/>
    <w:rsid w:val="00823CF7"/>
    <w:rsid w:val="00823ED3"/>
    <w:rsid w:val="00824188"/>
    <w:rsid w:val="008244C8"/>
    <w:rsid w:val="00824D2A"/>
    <w:rsid w:val="00824E43"/>
    <w:rsid w:val="00825129"/>
    <w:rsid w:val="0082588A"/>
    <w:rsid w:val="00825DF5"/>
    <w:rsid w:val="00826CF3"/>
    <w:rsid w:val="00826FAE"/>
    <w:rsid w:val="00827954"/>
    <w:rsid w:val="00827A1C"/>
    <w:rsid w:val="00827E0D"/>
    <w:rsid w:val="00830278"/>
    <w:rsid w:val="0083149A"/>
    <w:rsid w:val="008314E8"/>
    <w:rsid w:val="00831603"/>
    <w:rsid w:val="00831B77"/>
    <w:rsid w:val="00832392"/>
    <w:rsid w:val="00832420"/>
    <w:rsid w:val="00832998"/>
    <w:rsid w:val="00833BE4"/>
    <w:rsid w:val="008342CA"/>
    <w:rsid w:val="0083449D"/>
    <w:rsid w:val="00834C42"/>
    <w:rsid w:val="00834CBB"/>
    <w:rsid w:val="00834D83"/>
    <w:rsid w:val="00835049"/>
    <w:rsid w:val="008354D5"/>
    <w:rsid w:val="00835861"/>
    <w:rsid w:val="00836046"/>
    <w:rsid w:val="008362AF"/>
    <w:rsid w:val="008368F1"/>
    <w:rsid w:val="00837298"/>
    <w:rsid w:val="008373A3"/>
    <w:rsid w:val="008374A7"/>
    <w:rsid w:val="00837B41"/>
    <w:rsid w:val="00837F51"/>
    <w:rsid w:val="00840BE2"/>
    <w:rsid w:val="008415E6"/>
    <w:rsid w:val="008421A0"/>
    <w:rsid w:val="00842618"/>
    <w:rsid w:val="008427D1"/>
    <w:rsid w:val="00842A85"/>
    <w:rsid w:val="00843112"/>
    <w:rsid w:val="00843313"/>
    <w:rsid w:val="00843976"/>
    <w:rsid w:val="00845BA4"/>
    <w:rsid w:val="00845BBB"/>
    <w:rsid w:val="00845F28"/>
    <w:rsid w:val="00846805"/>
    <w:rsid w:val="00846959"/>
    <w:rsid w:val="00846BBB"/>
    <w:rsid w:val="00847847"/>
    <w:rsid w:val="00847A28"/>
    <w:rsid w:val="00847A94"/>
    <w:rsid w:val="00847E43"/>
    <w:rsid w:val="0085002D"/>
    <w:rsid w:val="00850204"/>
    <w:rsid w:val="0085029E"/>
    <w:rsid w:val="0085056D"/>
    <w:rsid w:val="00850713"/>
    <w:rsid w:val="00850894"/>
    <w:rsid w:val="00850DD0"/>
    <w:rsid w:val="00850F9A"/>
    <w:rsid w:val="00851388"/>
    <w:rsid w:val="00852314"/>
    <w:rsid w:val="008525F2"/>
    <w:rsid w:val="00852AB3"/>
    <w:rsid w:val="00852C25"/>
    <w:rsid w:val="0085300B"/>
    <w:rsid w:val="00853616"/>
    <w:rsid w:val="00853C12"/>
    <w:rsid w:val="00854330"/>
    <w:rsid w:val="00854364"/>
    <w:rsid w:val="008544E3"/>
    <w:rsid w:val="008546FB"/>
    <w:rsid w:val="00854B5F"/>
    <w:rsid w:val="00855668"/>
    <w:rsid w:val="00855693"/>
    <w:rsid w:val="0085570F"/>
    <w:rsid w:val="00856534"/>
    <w:rsid w:val="0085688F"/>
    <w:rsid w:val="00857544"/>
    <w:rsid w:val="00857719"/>
    <w:rsid w:val="008577E6"/>
    <w:rsid w:val="00857F8F"/>
    <w:rsid w:val="00857FF1"/>
    <w:rsid w:val="00860F6F"/>
    <w:rsid w:val="0086134D"/>
    <w:rsid w:val="00861389"/>
    <w:rsid w:val="0086154F"/>
    <w:rsid w:val="00862869"/>
    <w:rsid w:val="00862EE5"/>
    <w:rsid w:val="00863365"/>
    <w:rsid w:val="008633BF"/>
    <w:rsid w:val="008635FC"/>
    <w:rsid w:val="00863CD8"/>
    <w:rsid w:val="0086512C"/>
    <w:rsid w:val="0086658E"/>
    <w:rsid w:val="00866BE8"/>
    <w:rsid w:val="00866DCA"/>
    <w:rsid w:val="008671B3"/>
    <w:rsid w:val="00867FBC"/>
    <w:rsid w:val="008702CB"/>
    <w:rsid w:val="00870417"/>
    <w:rsid w:val="00871E1E"/>
    <w:rsid w:val="00871E23"/>
    <w:rsid w:val="0087260C"/>
    <w:rsid w:val="0087269F"/>
    <w:rsid w:val="00872A8C"/>
    <w:rsid w:val="00872D68"/>
    <w:rsid w:val="0087330B"/>
    <w:rsid w:val="00873489"/>
    <w:rsid w:val="00873878"/>
    <w:rsid w:val="00873BD8"/>
    <w:rsid w:val="008741FB"/>
    <w:rsid w:val="0087499B"/>
    <w:rsid w:val="00874E45"/>
    <w:rsid w:val="00875127"/>
    <w:rsid w:val="008752AB"/>
    <w:rsid w:val="008754EC"/>
    <w:rsid w:val="00875915"/>
    <w:rsid w:val="00875C07"/>
    <w:rsid w:val="00875D38"/>
    <w:rsid w:val="00875DB6"/>
    <w:rsid w:val="008760D8"/>
    <w:rsid w:val="00876460"/>
    <w:rsid w:val="00876623"/>
    <w:rsid w:val="0087685D"/>
    <w:rsid w:val="00876DA2"/>
    <w:rsid w:val="00876E73"/>
    <w:rsid w:val="008778A2"/>
    <w:rsid w:val="00880D97"/>
    <w:rsid w:val="00881F37"/>
    <w:rsid w:val="00882100"/>
    <w:rsid w:val="0088291E"/>
    <w:rsid w:val="00883781"/>
    <w:rsid w:val="00883790"/>
    <w:rsid w:val="008838EF"/>
    <w:rsid w:val="00884506"/>
    <w:rsid w:val="0088511E"/>
    <w:rsid w:val="00885732"/>
    <w:rsid w:val="00885C51"/>
    <w:rsid w:val="00885E1F"/>
    <w:rsid w:val="008864F6"/>
    <w:rsid w:val="00886729"/>
    <w:rsid w:val="00886A6C"/>
    <w:rsid w:val="00886CAF"/>
    <w:rsid w:val="00887174"/>
    <w:rsid w:val="008871A8"/>
    <w:rsid w:val="00887620"/>
    <w:rsid w:val="008876F9"/>
    <w:rsid w:val="00887C4D"/>
    <w:rsid w:val="00890628"/>
    <w:rsid w:val="00890DB5"/>
    <w:rsid w:val="00891037"/>
    <w:rsid w:val="008911D8"/>
    <w:rsid w:val="0089121A"/>
    <w:rsid w:val="008917EB"/>
    <w:rsid w:val="00892034"/>
    <w:rsid w:val="008921BD"/>
    <w:rsid w:val="00892218"/>
    <w:rsid w:val="008924FB"/>
    <w:rsid w:val="0089356B"/>
    <w:rsid w:val="00893928"/>
    <w:rsid w:val="008942BC"/>
    <w:rsid w:val="00894976"/>
    <w:rsid w:val="008949DE"/>
    <w:rsid w:val="008951AE"/>
    <w:rsid w:val="008953DF"/>
    <w:rsid w:val="00895725"/>
    <w:rsid w:val="00895931"/>
    <w:rsid w:val="00895BD5"/>
    <w:rsid w:val="008960E9"/>
    <w:rsid w:val="0089668E"/>
    <w:rsid w:val="00896D3F"/>
    <w:rsid w:val="00897010"/>
    <w:rsid w:val="00897037"/>
    <w:rsid w:val="00897531"/>
    <w:rsid w:val="008975EA"/>
    <w:rsid w:val="00897886"/>
    <w:rsid w:val="008978B6"/>
    <w:rsid w:val="008A098A"/>
    <w:rsid w:val="008A0F4E"/>
    <w:rsid w:val="008A151D"/>
    <w:rsid w:val="008A17A8"/>
    <w:rsid w:val="008A1BF2"/>
    <w:rsid w:val="008A29E4"/>
    <w:rsid w:val="008A2AEB"/>
    <w:rsid w:val="008A2D80"/>
    <w:rsid w:val="008A3058"/>
    <w:rsid w:val="008A3196"/>
    <w:rsid w:val="008A35C1"/>
    <w:rsid w:val="008A3798"/>
    <w:rsid w:val="008A37FC"/>
    <w:rsid w:val="008A3C74"/>
    <w:rsid w:val="008A3FA4"/>
    <w:rsid w:val="008A45EB"/>
    <w:rsid w:val="008A4938"/>
    <w:rsid w:val="008A4B68"/>
    <w:rsid w:val="008A4C28"/>
    <w:rsid w:val="008A4DCB"/>
    <w:rsid w:val="008A50DC"/>
    <w:rsid w:val="008A52E9"/>
    <w:rsid w:val="008A55A9"/>
    <w:rsid w:val="008A5616"/>
    <w:rsid w:val="008A5BF3"/>
    <w:rsid w:val="008A5D22"/>
    <w:rsid w:val="008A62A6"/>
    <w:rsid w:val="008A68D9"/>
    <w:rsid w:val="008A6BC6"/>
    <w:rsid w:val="008A6D10"/>
    <w:rsid w:val="008A71D2"/>
    <w:rsid w:val="008A7ADA"/>
    <w:rsid w:val="008A7F7D"/>
    <w:rsid w:val="008B018B"/>
    <w:rsid w:val="008B01A4"/>
    <w:rsid w:val="008B01E6"/>
    <w:rsid w:val="008B1103"/>
    <w:rsid w:val="008B12E5"/>
    <w:rsid w:val="008B15EA"/>
    <w:rsid w:val="008B1AB0"/>
    <w:rsid w:val="008B1B42"/>
    <w:rsid w:val="008B1C16"/>
    <w:rsid w:val="008B2004"/>
    <w:rsid w:val="008B24DA"/>
    <w:rsid w:val="008B2BD4"/>
    <w:rsid w:val="008B2BFC"/>
    <w:rsid w:val="008B3239"/>
    <w:rsid w:val="008B32D3"/>
    <w:rsid w:val="008B3527"/>
    <w:rsid w:val="008B3BEC"/>
    <w:rsid w:val="008B3EF6"/>
    <w:rsid w:val="008B3F8E"/>
    <w:rsid w:val="008B452B"/>
    <w:rsid w:val="008B47C2"/>
    <w:rsid w:val="008B52C4"/>
    <w:rsid w:val="008B55C8"/>
    <w:rsid w:val="008B5B56"/>
    <w:rsid w:val="008B5B91"/>
    <w:rsid w:val="008B5CFE"/>
    <w:rsid w:val="008B655C"/>
    <w:rsid w:val="008B7293"/>
    <w:rsid w:val="008B736B"/>
    <w:rsid w:val="008B736E"/>
    <w:rsid w:val="008B7B1A"/>
    <w:rsid w:val="008C00E6"/>
    <w:rsid w:val="008C037E"/>
    <w:rsid w:val="008C0423"/>
    <w:rsid w:val="008C0430"/>
    <w:rsid w:val="008C04AB"/>
    <w:rsid w:val="008C127B"/>
    <w:rsid w:val="008C1875"/>
    <w:rsid w:val="008C18E8"/>
    <w:rsid w:val="008C1C63"/>
    <w:rsid w:val="008C2003"/>
    <w:rsid w:val="008C2473"/>
    <w:rsid w:val="008C2FEF"/>
    <w:rsid w:val="008C39D4"/>
    <w:rsid w:val="008C3AB8"/>
    <w:rsid w:val="008C3E6F"/>
    <w:rsid w:val="008C4897"/>
    <w:rsid w:val="008C493E"/>
    <w:rsid w:val="008C4BDA"/>
    <w:rsid w:val="008C5376"/>
    <w:rsid w:val="008C67B2"/>
    <w:rsid w:val="008C682C"/>
    <w:rsid w:val="008C6A7A"/>
    <w:rsid w:val="008C6C95"/>
    <w:rsid w:val="008C7075"/>
    <w:rsid w:val="008C7927"/>
    <w:rsid w:val="008C7EB1"/>
    <w:rsid w:val="008D01D7"/>
    <w:rsid w:val="008D0387"/>
    <w:rsid w:val="008D03FD"/>
    <w:rsid w:val="008D0B7D"/>
    <w:rsid w:val="008D0C79"/>
    <w:rsid w:val="008D0FC1"/>
    <w:rsid w:val="008D1076"/>
    <w:rsid w:val="008D1722"/>
    <w:rsid w:val="008D17C2"/>
    <w:rsid w:val="008D27FA"/>
    <w:rsid w:val="008D294C"/>
    <w:rsid w:val="008D2A30"/>
    <w:rsid w:val="008D2CDA"/>
    <w:rsid w:val="008D319D"/>
    <w:rsid w:val="008D33D4"/>
    <w:rsid w:val="008D358F"/>
    <w:rsid w:val="008D4454"/>
    <w:rsid w:val="008D45D0"/>
    <w:rsid w:val="008D45DA"/>
    <w:rsid w:val="008D53DA"/>
    <w:rsid w:val="008D5CB6"/>
    <w:rsid w:val="008D64B1"/>
    <w:rsid w:val="008D6F21"/>
    <w:rsid w:val="008D7810"/>
    <w:rsid w:val="008D7865"/>
    <w:rsid w:val="008E008F"/>
    <w:rsid w:val="008E0425"/>
    <w:rsid w:val="008E0B08"/>
    <w:rsid w:val="008E0E0B"/>
    <w:rsid w:val="008E0ED9"/>
    <w:rsid w:val="008E13A4"/>
    <w:rsid w:val="008E19F0"/>
    <w:rsid w:val="008E1F0B"/>
    <w:rsid w:val="008E2BC7"/>
    <w:rsid w:val="008E3C15"/>
    <w:rsid w:val="008E3DF1"/>
    <w:rsid w:val="008E425F"/>
    <w:rsid w:val="008E462C"/>
    <w:rsid w:val="008E5337"/>
    <w:rsid w:val="008E5D02"/>
    <w:rsid w:val="008E63B9"/>
    <w:rsid w:val="008E63E1"/>
    <w:rsid w:val="008E6B29"/>
    <w:rsid w:val="008E70F9"/>
    <w:rsid w:val="008E730F"/>
    <w:rsid w:val="008E734F"/>
    <w:rsid w:val="008E749F"/>
    <w:rsid w:val="008E7675"/>
    <w:rsid w:val="008E77FF"/>
    <w:rsid w:val="008E7B9F"/>
    <w:rsid w:val="008F0243"/>
    <w:rsid w:val="008F0C6E"/>
    <w:rsid w:val="008F0D53"/>
    <w:rsid w:val="008F1484"/>
    <w:rsid w:val="008F286D"/>
    <w:rsid w:val="008F2D97"/>
    <w:rsid w:val="008F3482"/>
    <w:rsid w:val="008F3AFA"/>
    <w:rsid w:val="008F5212"/>
    <w:rsid w:val="008F587C"/>
    <w:rsid w:val="008F5B4F"/>
    <w:rsid w:val="008F5E06"/>
    <w:rsid w:val="008F5F85"/>
    <w:rsid w:val="008F62FE"/>
    <w:rsid w:val="008F62FF"/>
    <w:rsid w:val="008F6930"/>
    <w:rsid w:val="008F72E4"/>
    <w:rsid w:val="008F7BC2"/>
    <w:rsid w:val="009003C9"/>
    <w:rsid w:val="0090079B"/>
    <w:rsid w:val="00901528"/>
    <w:rsid w:val="009015AA"/>
    <w:rsid w:val="00901930"/>
    <w:rsid w:val="0090258B"/>
    <w:rsid w:val="0090273C"/>
    <w:rsid w:val="00902884"/>
    <w:rsid w:val="00902AC7"/>
    <w:rsid w:val="00902F59"/>
    <w:rsid w:val="0090307F"/>
    <w:rsid w:val="00903860"/>
    <w:rsid w:val="00903FDF"/>
    <w:rsid w:val="00904918"/>
    <w:rsid w:val="00905161"/>
    <w:rsid w:val="00905553"/>
    <w:rsid w:val="00906746"/>
    <w:rsid w:val="00906AB5"/>
    <w:rsid w:val="00906BFA"/>
    <w:rsid w:val="00906C59"/>
    <w:rsid w:val="00906F96"/>
    <w:rsid w:val="00907018"/>
    <w:rsid w:val="00907178"/>
    <w:rsid w:val="009078CE"/>
    <w:rsid w:val="00907A4C"/>
    <w:rsid w:val="009100F9"/>
    <w:rsid w:val="00910A04"/>
    <w:rsid w:val="00911167"/>
    <w:rsid w:val="009111CC"/>
    <w:rsid w:val="0091135A"/>
    <w:rsid w:val="00911CF2"/>
    <w:rsid w:val="0091257D"/>
    <w:rsid w:val="009126D8"/>
    <w:rsid w:val="00913352"/>
    <w:rsid w:val="00913FCF"/>
    <w:rsid w:val="009143BB"/>
    <w:rsid w:val="009144DB"/>
    <w:rsid w:val="009144F3"/>
    <w:rsid w:val="0091453F"/>
    <w:rsid w:val="009148EB"/>
    <w:rsid w:val="00914E50"/>
    <w:rsid w:val="0091524C"/>
    <w:rsid w:val="009154E3"/>
    <w:rsid w:val="0091589E"/>
    <w:rsid w:val="00916C3C"/>
    <w:rsid w:val="00916D8D"/>
    <w:rsid w:val="00916D94"/>
    <w:rsid w:val="009175FC"/>
    <w:rsid w:val="00917AFF"/>
    <w:rsid w:val="00917E19"/>
    <w:rsid w:val="00917EDF"/>
    <w:rsid w:val="009201CB"/>
    <w:rsid w:val="00920A31"/>
    <w:rsid w:val="00920A3D"/>
    <w:rsid w:val="00920CF8"/>
    <w:rsid w:val="00920F79"/>
    <w:rsid w:val="00922339"/>
    <w:rsid w:val="009226A7"/>
    <w:rsid w:val="009227C3"/>
    <w:rsid w:val="00922C9E"/>
    <w:rsid w:val="009232AA"/>
    <w:rsid w:val="00923E45"/>
    <w:rsid w:val="009244A8"/>
    <w:rsid w:val="00924690"/>
    <w:rsid w:val="00924975"/>
    <w:rsid w:val="00924981"/>
    <w:rsid w:val="0092503D"/>
    <w:rsid w:val="009251F3"/>
    <w:rsid w:val="0092527F"/>
    <w:rsid w:val="00925598"/>
    <w:rsid w:val="00925DDE"/>
    <w:rsid w:val="00925E29"/>
    <w:rsid w:val="0092701E"/>
    <w:rsid w:val="0092726F"/>
    <w:rsid w:val="009274A8"/>
    <w:rsid w:val="0092759E"/>
    <w:rsid w:val="009279B5"/>
    <w:rsid w:val="00927BF1"/>
    <w:rsid w:val="00930C57"/>
    <w:rsid w:val="0093101E"/>
    <w:rsid w:val="00931022"/>
    <w:rsid w:val="00932294"/>
    <w:rsid w:val="00932B8C"/>
    <w:rsid w:val="0093334E"/>
    <w:rsid w:val="0093337C"/>
    <w:rsid w:val="009339DF"/>
    <w:rsid w:val="00933B25"/>
    <w:rsid w:val="00934068"/>
    <w:rsid w:val="009343C2"/>
    <w:rsid w:val="00934619"/>
    <w:rsid w:val="009363A9"/>
    <w:rsid w:val="009368DF"/>
    <w:rsid w:val="00937B74"/>
    <w:rsid w:val="00937D53"/>
    <w:rsid w:val="00937FF4"/>
    <w:rsid w:val="009405C0"/>
    <w:rsid w:val="00940952"/>
    <w:rsid w:val="00940B57"/>
    <w:rsid w:val="00940BF1"/>
    <w:rsid w:val="00941D37"/>
    <w:rsid w:val="00941DA6"/>
    <w:rsid w:val="00941F00"/>
    <w:rsid w:val="00941F79"/>
    <w:rsid w:val="0094216B"/>
    <w:rsid w:val="009425F2"/>
    <w:rsid w:val="00942856"/>
    <w:rsid w:val="00943117"/>
    <w:rsid w:val="0094324A"/>
    <w:rsid w:val="0094347F"/>
    <w:rsid w:val="0094365C"/>
    <w:rsid w:val="0094453E"/>
    <w:rsid w:val="0094488D"/>
    <w:rsid w:val="00944901"/>
    <w:rsid w:val="00944B92"/>
    <w:rsid w:val="009453F9"/>
    <w:rsid w:val="009462EC"/>
    <w:rsid w:val="00946A0B"/>
    <w:rsid w:val="00946C98"/>
    <w:rsid w:val="00946E64"/>
    <w:rsid w:val="00946EF5"/>
    <w:rsid w:val="009470D7"/>
    <w:rsid w:val="00947235"/>
    <w:rsid w:val="009478D9"/>
    <w:rsid w:val="00947E6B"/>
    <w:rsid w:val="009502B2"/>
    <w:rsid w:val="00950525"/>
    <w:rsid w:val="00950807"/>
    <w:rsid w:val="009508C4"/>
    <w:rsid w:val="00950ED6"/>
    <w:rsid w:val="009510A2"/>
    <w:rsid w:val="0095152F"/>
    <w:rsid w:val="0095153C"/>
    <w:rsid w:val="00951A9B"/>
    <w:rsid w:val="00951B37"/>
    <w:rsid w:val="00953087"/>
    <w:rsid w:val="00953EFE"/>
    <w:rsid w:val="00954028"/>
    <w:rsid w:val="0095456B"/>
    <w:rsid w:val="009546FF"/>
    <w:rsid w:val="00956485"/>
    <w:rsid w:val="0095689F"/>
    <w:rsid w:val="00956DF5"/>
    <w:rsid w:val="00956E2D"/>
    <w:rsid w:val="00956FAF"/>
    <w:rsid w:val="009570BD"/>
    <w:rsid w:val="00957137"/>
    <w:rsid w:val="009572E7"/>
    <w:rsid w:val="009573B0"/>
    <w:rsid w:val="00957C9E"/>
    <w:rsid w:val="00960307"/>
    <w:rsid w:val="00960804"/>
    <w:rsid w:val="00961018"/>
    <w:rsid w:val="0096153F"/>
    <w:rsid w:val="00961A2C"/>
    <w:rsid w:val="00962230"/>
    <w:rsid w:val="00962324"/>
    <w:rsid w:val="00962655"/>
    <w:rsid w:val="00962721"/>
    <w:rsid w:val="009631A2"/>
    <w:rsid w:val="0096394B"/>
    <w:rsid w:val="009645F3"/>
    <w:rsid w:val="009654AD"/>
    <w:rsid w:val="00965689"/>
    <w:rsid w:val="00965D2B"/>
    <w:rsid w:val="00965D59"/>
    <w:rsid w:val="00965E3B"/>
    <w:rsid w:val="00965F5D"/>
    <w:rsid w:val="0096687E"/>
    <w:rsid w:val="00966C08"/>
    <w:rsid w:val="00966C75"/>
    <w:rsid w:val="00966E22"/>
    <w:rsid w:val="0096735C"/>
    <w:rsid w:val="0096764B"/>
    <w:rsid w:val="00967F64"/>
    <w:rsid w:val="00967FE3"/>
    <w:rsid w:val="00970553"/>
    <w:rsid w:val="0097089D"/>
    <w:rsid w:val="0097094D"/>
    <w:rsid w:val="009709AD"/>
    <w:rsid w:val="00970E6F"/>
    <w:rsid w:val="00971240"/>
    <w:rsid w:val="00971522"/>
    <w:rsid w:val="00972245"/>
    <w:rsid w:val="0097230F"/>
    <w:rsid w:val="00972579"/>
    <w:rsid w:val="00972D83"/>
    <w:rsid w:val="00972FA9"/>
    <w:rsid w:val="00972FCD"/>
    <w:rsid w:val="009736CA"/>
    <w:rsid w:val="009737CE"/>
    <w:rsid w:val="00973E73"/>
    <w:rsid w:val="009743F3"/>
    <w:rsid w:val="00974409"/>
    <w:rsid w:val="009745B6"/>
    <w:rsid w:val="00974F4C"/>
    <w:rsid w:val="009755B9"/>
    <w:rsid w:val="00975783"/>
    <w:rsid w:val="00975CDF"/>
    <w:rsid w:val="0097670C"/>
    <w:rsid w:val="0097693A"/>
    <w:rsid w:val="00976967"/>
    <w:rsid w:val="00976BF2"/>
    <w:rsid w:val="00976CEA"/>
    <w:rsid w:val="009770A9"/>
    <w:rsid w:val="009774BA"/>
    <w:rsid w:val="0097755C"/>
    <w:rsid w:val="00977D0F"/>
    <w:rsid w:val="009804E6"/>
    <w:rsid w:val="009808C5"/>
    <w:rsid w:val="00980E59"/>
    <w:rsid w:val="00980ECA"/>
    <w:rsid w:val="0098147A"/>
    <w:rsid w:val="009814B8"/>
    <w:rsid w:val="00981510"/>
    <w:rsid w:val="00981AA7"/>
    <w:rsid w:val="00981DBE"/>
    <w:rsid w:val="00981DC8"/>
    <w:rsid w:val="00981E1A"/>
    <w:rsid w:val="00981F39"/>
    <w:rsid w:val="00982638"/>
    <w:rsid w:val="00982C03"/>
    <w:rsid w:val="00982C29"/>
    <w:rsid w:val="0098333A"/>
    <w:rsid w:val="00983641"/>
    <w:rsid w:val="00983728"/>
    <w:rsid w:val="009838E1"/>
    <w:rsid w:val="009847C6"/>
    <w:rsid w:val="00984EB8"/>
    <w:rsid w:val="00985404"/>
    <w:rsid w:val="00985B37"/>
    <w:rsid w:val="00986080"/>
    <w:rsid w:val="0098608E"/>
    <w:rsid w:val="00986337"/>
    <w:rsid w:val="00986516"/>
    <w:rsid w:val="00986989"/>
    <w:rsid w:val="00986B79"/>
    <w:rsid w:val="00987498"/>
    <w:rsid w:val="00987910"/>
    <w:rsid w:val="00987BD4"/>
    <w:rsid w:val="00987C31"/>
    <w:rsid w:val="00990348"/>
    <w:rsid w:val="00990B7D"/>
    <w:rsid w:val="0099117B"/>
    <w:rsid w:val="00991FC7"/>
    <w:rsid w:val="009920D5"/>
    <w:rsid w:val="009924CE"/>
    <w:rsid w:val="00992A9A"/>
    <w:rsid w:val="009934D1"/>
    <w:rsid w:val="009935A8"/>
    <w:rsid w:val="00993A50"/>
    <w:rsid w:val="00993AE2"/>
    <w:rsid w:val="009940CF"/>
    <w:rsid w:val="009941F9"/>
    <w:rsid w:val="009945D8"/>
    <w:rsid w:val="00994832"/>
    <w:rsid w:val="009949E2"/>
    <w:rsid w:val="00995543"/>
    <w:rsid w:val="009955A0"/>
    <w:rsid w:val="009959C9"/>
    <w:rsid w:val="00996081"/>
    <w:rsid w:val="009966AF"/>
    <w:rsid w:val="00996D12"/>
    <w:rsid w:val="00996E78"/>
    <w:rsid w:val="009977AF"/>
    <w:rsid w:val="00997B7F"/>
    <w:rsid w:val="00997F7E"/>
    <w:rsid w:val="009A002B"/>
    <w:rsid w:val="009A006B"/>
    <w:rsid w:val="009A13E7"/>
    <w:rsid w:val="009A13FF"/>
    <w:rsid w:val="009A17B9"/>
    <w:rsid w:val="009A1AA5"/>
    <w:rsid w:val="009A26F4"/>
    <w:rsid w:val="009A3613"/>
    <w:rsid w:val="009A394B"/>
    <w:rsid w:val="009A437A"/>
    <w:rsid w:val="009A46B9"/>
    <w:rsid w:val="009A4B73"/>
    <w:rsid w:val="009A4EB2"/>
    <w:rsid w:val="009A4EC8"/>
    <w:rsid w:val="009A516E"/>
    <w:rsid w:val="009A5518"/>
    <w:rsid w:val="009A56FE"/>
    <w:rsid w:val="009A5DFA"/>
    <w:rsid w:val="009A5F1C"/>
    <w:rsid w:val="009A6620"/>
    <w:rsid w:val="009A67F5"/>
    <w:rsid w:val="009A6B82"/>
    <w:rsid w:val="009A6C89"/>
    <w:rsid w:val="009A7083"/>
    <w:rsid w:val="009A7377"/>
    <w:rsid w:val="009A79C2"/>
    <w:rsid w:val="009A7C02"/>
    <w:rsid w:val="009A7D8C"/>
    <w:rsid w:val="009A7E3E"/>
    <w:rsid w:val="009B011A"/>
    <w:rsid w:val="009B0521"/>
    <w:rsid w:val="009B0A06"/>
    <w:rsid w:val="009B1ED6"/>
    <w:rsid w:val="009B1F8F"/>
    <w:rsid w:val="009B2BC0"/>
    <w:rsid w:val="009B2DCA"/>
    <w:rsid w:val="009B36C7"/>
    <w:rsid w:val="009B3F16"/>
    <w:rsid w:val="009B3FDD"/>
    <w:rsid w:val="009B500B"/>
    <w:rsid w:val="009B5C4A"/>
    <w:rsid w:val="009B641F"/>
    <w:rsid w:val="009B674E"/>
    <w:rsid w:val="009B68F6"/>
    <w:rsid w:val="009B6A81"/>
    <w:rsid w:val="009B6D45"/>
    <w:rsid w:val="009B6E6E"/>
    <w:rsid w:val="009B763E"/>
    <w:rsid w:val="009B7C70"/>
    <w:rsid w:val="009B7CBD"/>
    <w:rsid w:val="009C085C"/>
    <w:rsid w:val="009C09C7"/>
    <w:rsid w:val="009C0A7E"/>
    <w:rsid w:val="009C0B0B"/>
    <w:rsid w:val="009C0DFF"/>
    <w:rsid w:val="009C1982"/>
    <w:rsid w:val="009C1C68"/>
    <w:rsid w:val="009C2838"/>
    <w:rsid w:val="009C29C9"/>
    <w:rsid w:val="009C3BE1"/>
    <w:rsid w:val="009C3FB3"/>
    <w:rsid w:val="009C4C56"/>
    <w:rsid w:val="009C4D98"/>
    <w:rsid w:val="009C510B"/>
    <w:rsid w:val="009C5290"/>
    <w:rsid w:val="009C667A"/>
    <w:rsid w:val="009C68C4"/>
    <w:rsid w:val="009C6A3C"/>
    <w:rsid w:val="009C6BB3"/>
    <w:rsid w:val="009C760F"/>
    <w:rsid w:val="009C7786"/>
    <w:rsid w:val="009C7D74"/>
    <w:rsid w:val="009D0C0B"/>
    <w:rsid w:val="009D0C31"/>
    <w:rsid w:val="009D0D43"/>
    <w:rsid w:val="009D102D"/>
    <w:rsid w:val="009D18D3"/>
    <w:rsid w:val="009D1FFD"/>
    <w:rsid w:val="009D2307"/>
    <w:rsid w:val="009D2443"/>
    <w:rsid w:val="009D276A"/>
    <w:rsid w:val="009D2A9A"/>
    <w:rsid w:val="009D30E2"/>
    <w:rsid w:val="009D32BC"/>
    <w:rsid w:val="009D3334"/>
    <w:rsid w:val="009D357A"/>
    <w:rsid w:val="009D3622"/>
    <w:rsid w:val="009D367A"/>
    <w:rsid w:val="009D3700"/>
    <w:rsid w:val="009D37C6"/>
    <w:rsid w:val="009D39AF"/>
    <w:rsid w:val="009D4B63"/>
    <w:rsid w:val="009D4E60"/>
    <w:rsid w:val="009D4E61"/>
    <w:rsid w:val="009D4FBB"/>
    <w:rsid w:val="009D53E9"/>
    <w:rsid w:val="009D54B8"/>
    <w:rsid w:val="009D57F3"/>
    <w:rsid w:val="009D5945"/>
    <w:rsid w:val="009D5D33"/>
    <w:rsid w:val="009D5FB9"/>
    <w:rsid w:val="009D6134"/>
    <w:rsid w:val="009D6CEB"/>
    <w:rsid w:val="009D6D79"/>
    <w:rsid w:val="009D6FAC"/>
    <w:rsid w:val="009D745C"/>
    <w:rsid w:val="009D7C4B"/>
    <w:rsid w:val="009E0084"/>
    <w:rsid w:val="009E017D"/>
    <w:rsid w:val="009E01F1"/>
    <w:rsid w:val="009E0479"/>
    <w:rsid w:val="009E09EB"/>
    <w:rsid w:val="009E0FF2"/>
    <w:rsid w:val="009E19B4"/>
    <w:rsid w:val="009E1DD5"/>
    <w:rsid w:val="009E1F3D"/>
    <w:rsid w:val="009E21B0"/>
    <w:rsid w:val="009E21E2"/>
    <w:rsid w:val="009E21ED"/>
    <w:rsid w:val="009E233B"/>
    <w:rsid w:val="009E2BF2"/>
    <w:rsid w:val="009E3EB3"/>
    <w:rsid w:val="009E41A6"/>
    <w:rsid w:val="009E4634"/>
    <w:rsid w:val="009E484D"/>
    <w:rsid w:val="009E4B9D"/>
    <w:rsid w:val="009E4D8E"/>
    <w:rsid w:val="009E4E1F"/>
    <w:rsid w:val="009E50C3"/>
    <w:rsid w:val="009E54DC"/>
    <w:rsid w:val="009E54FD"/>
    <w:rsid w:val="009E5D7A"/>
    <w:rsid w:val="009E65C9"/>
    <w:rsid w:val="009E665A"/>
    <w:rsid w:val="009E6C88"/>
    <w:rsid w:val="009E6CB4"/>
    <w:rsid w:val="009E713B"/>
    <w:rsid w:val="009E749C"/>
    <w:rsid w:val="009E751B"/>
    <w:rsid w:val="009E7DA7"/>
    <w:rsid w:val="009F0069"/>
    <w:rsid w:val="009F012A"/>
    <w:rsid w:val="009F033E"/>
    <w:rsid w:val="009F07E2"/>
    <w:rsid w:val="009F0D4E"/>
    <w:rsid w:val="009F0E5C"/>
    <w:rsid w:val="009F0EAC"/>
    <w:rsid w:val="009F108D"/>
    <w:rsid w:val="009F10C9"/>
    <w:rsid w:val="009F1D39"/>
    <w:rsid w:val="009F1E9D"/>
    <w:rsid w:val="009F1ED7"/>
    <w:rsid w:val="009F21A6"/>
    <w:rsid w:val="009F29CC"/>
    <w:rsid w:val="009F324B"/>
    <w:rsid w:val="009F344F"/>
    <w:rsid w:val="009F357C"/>
    <w:rsid w:val="009F368A"/>
    <w:rsid w:val="009F3AC4"/>
    <w:rsid w:val="009F3BA6"/>
    <w:rsid w:val="009F4111"/>
    <w:rsid w:val="009F437E"/>
    <w:rsid w:val="009F4481"/>
    <w:rsid w:val="009F4634"/>
    <w:rsid w:val="009F5825"/>
    <w:rsid w:val="009F5A8D"/>
    <w:rsid w:val="009F5BB4"/>
    <w:rsid w:val="009F5C2C"/>
    <w:rsid w:val="009F6228"/>
    <w:rsid w:val="009F74A5"/>
    <w:rsid w:val="009F7893"/>
    <w:rsid w:val="009F7961"/>
    <w:rsid w:val="009F7B0A"/>
    <w:rsid w:val="009F7DF8"/>
    <w:rsid w:val="009F7FE5"/>
    <w:rsid w:val="00A0004C"/>
    <w:rsid w:val="00A00C68"/>
    <w:rsid w:val="00A00FDF"/>
    <w:rsid w:val="00A011A1"/>
    <w:rsid w:val="00A016AF"/>
    <w:rsid w:val="00A01A95"/>
    <w:rsid w:val="00A021F5"/>
    <w:rsid w:val="00A02536"/>
    <w:rsid w:val="00A02E9B"/>
    <w:rsid w:val="00A043AD"/>
    <w:rsid w:val="00A04413"/>
    <w:rsid w:val="00A0444E"/>
    <w:rsid w:val="00A0452B"/>
    <w:rsid w:val="00A04B84"/>
    <w:rsid w:val="00A04BEC"/>
    <w:rsid w:val="00A04C8C"/>
    <w:rsid w:val="00A04E95"/>
    <w:rsid w:val="00A05C7C"/>
    <w:rsid w:val="00A05FAA"/>
    <w:rsid w:val="00A0626D"/>
    <w:rsid w:val="00A06278"/>
    <w:rsid w:val="00A074C6"/>
    <w:rsid w:val="00A0765E"/>
    <w:rsid w:val="00A100AE"/>
    <w:rsid w:val="00A100B7"/>
    <w:rsid w:val="00A10724"/>
    <w:rsid w:val="00A10AED"/>
    <w:rsid w:val="00A112E2"/>
    <w:rsid w:val="00A120F4"/>
    <w:rsid w:val="00A1211E"/>
    <w:rsid w:val="00A1278C"/>
    <w:rsid w:val="00A12A3E"/>
    <w:rsid w:val="00A12A98"/>
    <w:rsid w:val="00A130CA"/>
    <w:rsid w:val="00A13339"/>
    <w:rsid w:val="00A1365C"/>
    <w:rsid w:val="00A13A90"/>
    <w:rsid w:val="00A14AB5"/>
    <w:rsid w:val="00A1553B"/>
    <w:rsid w:val="00A15922"/>
    <w:rsid w:val="00A15AF0"/>
    <w:rsid w:val="00A15B91"/>
    <w:rsid w:val="00A160D5"/>
    <w:rsid w:val="00A16114"/>
    <w:rsid w:val="00A16304"/>
    <w:rsid w:val="00A16919"/>
    <w:rsid w:val="00A16979"/>
    <w:rsid w:val="00A16A4D"/>
    <w:rsid w:val="00A1718D"/>
    <w:rsid w:val="00A17331"/>
    <w:rsid w:val="00A17477"/>
    <w:rsid w:val="00A2046E"/>
    <w:rsid w:val="00A20FB6"/>
    <w:rsid w:val="00A214B2"/>
    <w:rsid w:val="00A215F5"/>
    <w:rsid w:val="00A21BE5"/>
    <w:rsid w:val="00A222CE"/>
    <w:rsid w:val="00A2233F"/>
    <w:rsid w:val="00A23164"/>
    <w:rsid w:val="00A23213"/>
    <w:rsid w:val="00A2365B"/>
    <w:rsid w:val="00A23678"/>
    <w:rsid w:val="00A23C9A"/>
    <w:rsid w:val="00A24A5B"/>
    <w:rsid w:val="00A252BE"/>
    <w:rsid w:val="00A25820"/>
    <w:rsid w:val="00A25D5E"/>
    <w:rsid w:val="00A26170"/>
    <w:rsid w:val="00A2660E"/>
    <w:rsid w:val="00A267C2"/>
    <w:rsid w:val="00A2692D"/>
    <w:rsid w:val="00A26DA8"/>
    <w:rsid w:val="00A276FB"/>
    <w:rsid w:val="00A27D01"/>
    <w:rsid w:val="00A27DF5"/>
    <w:rsid w:val="00A30C3D"/>
    <w:rsid w:val="00A30CBF"/>
    <w:rsid w:val="00A30FAA"/>
    <w:rsid w:val="00A3184F"/>
    <w:rsid w:val="00A31BF9"/>
    <w:rsid w:val="00A323E1"/>
    <w:rsid w:val="00A3265C"/>
    <w:rsid w:val="00A32AED"/>
    <w:rsid w:val="00A32FED"/>
    <w:rsid w:val="00A3320E"/>
    <w:rsid w:val="00A33AAF"/>
    <w:rsid w:val="00A33D97"/>
    <w:rsid w:val="00A34AA3"/>
    <w:rsid w:val="00A35517"/>
    <w:rsid w:val="00A35792"/>
    <w:rsid w:val="00A35FAC"/>
    <w:rsid w:val="00A36A57"/>
    <w:rsid w:val="00A36B0B"/>
    <w:rsid w:val="00A36EE8"/>
    <w:rsid w:val="00A37366"/>
    <w:rsid w:val="00A3749D"/>
    <w:rsid w:val="00A37551"/>
    <w:rsid w:val="00A376A6"/>
    <w:rsid w:val="00A3778A"/>
    <w:rsid w:val="00A37DA2"/>
    <w:rsid w:val="00A402AA"/>
    <w:rsid w:val="00A40A8F"/>
    <w:rsid w:val="00A41239"/>
    <w:rsid w:val="00A41241"/>
    <w:rsid w:val="00A41655"/>
    <w:rsid w:val="00A4231C"/>
    <w:rsid w:val="00A429A0"/>
    <w:rsid w:val="00A42B27"/>
    <w:rsid w:val="00A42BB5"/>
    <w:rsid w:val="00A432B8"/>
    <w:rsid w:val="00A43751"/>
    <w:rsid w:val="00A43773"/>
    <w:rsid w:val="00A437C3"/>
    <w:rsid w:val="00A43863"/>
    <w:rsid w:val="00A446E3"/>
    <w:rsid w:val="00A44990"/>
    <w:rsid w:val="00A44999"/>
    <w:rsid w:val="00A44C13"/>
    <w:rsid w:val="00A44D19"/>
    <w:rsid w:val="00A4533F"/>
    <w:rsid w:val="00A4581B"/>
    <w:rsid w:val="00A45876"/>
    <w:rsid w:val="00A4631D"/>
    <w:rsid w:val="00A4646B"/>
    <w:rsid w:val="00A46495"/>
    <w:rsid w:val="00A46611"/>
    <w:rsid w:val="00A4698E"/>
    <w:rsid w:val="00A47B60"/>
    <w:rsid w:val="00A47F09"/>
    <w:rsid w:val="00A500E5"/>
    <w:rsid w:val="00A50564"/>
    <w:rsid w:val="00A5075D"/>
    <w:rsid w:val="00A51285"/>
    <w:rsid w:val="00A51C70"/>
    <w:rsid w:val="00A52550"/>
    <w:rsid w:val="00A52827"/>
    <w:rsid w:val="00A529C0"/>
    <w:rsid w:val="00A52BCB"/>
    <w:rsid w:val="00A52CFE"/>
    <w:rsid w:val="00A52DE9"/>
    <w:rsid w:val="00A530C4"/>
    <w:rsid w:val="00A53C64"/>
    <w:rsid w:val="00A53D2D"/>
    <w:rsid w:val="00A53D82"/>
    <w:rsid w:val="00A53E78"/>
    <w:rsid w:val="00A5419A"/>
    <w:rsid w:val="00A5492C"/>
    <w:rsid w:val="00A54C27"/>
    <w:rsid w:val="00A5670F"/>
    <w:rsid w:val="00A5691C"/>
    <w:rsid w:val="00A56C92"/>
    <w:rsid w:val="00A56F24"/>
    <w:rsid w:val="00A574F6"/>
    <w:rsid w:val="00A576B9"/>
    <w:rsid w:val="00A60045"/>
    <w:rsid w:val="00A61D3C"/>
    <w:rsid w:val="00A62801"/>
    <w:rsid w:val="00A628A0"/>
    <w:rsid w:val="00A62A0F"/>
    <w:rsid w:val="00A641E9"/>
    <w:rsid w:val="00A64B31"/>
    <w:rsid w:val="00A6505F"/>
    <w:rsid w:val="00A65122"/>
    <w:rsid w:val="00A651EA"/>
    <w:rsid w:val="00A652C6"/>
    <w:rsid w:val="00A65564"/>
    <w:rsid w:val="00A65736"/>
    <w:rsid w:val="00A66524"/>
    <w:rsid w:val="00A66A26"/>
    <w:rsid w:val="00A672DA"/>
    <w:rsid w:val="00A67925"/>
    <w:rsid w:val="00A67B78"/>
    <w:rsid w:val="00A67E16"/>
    <w:rsid w:val="00A70143"/>
    <w:rsid w:val="00A70490"/>
    <w:rsid w:val="00A7086C"/>
    <w:rsid w:val="00A70AC6"/>
    <w:rsid w:val="00A7184C"/>
    <w:rsid w:val="00A718CC"/>
    <w:rsid w:val="00A71926"/>
    <w:rsid w:val="00A719EB"/>
    <w:rsid w:val="00A71A36"/>
    <w:rsid w:val="00A71B36"/>
    <w:rsid w:val="00A71C7E"/>
    <w:rsid w:val="00A720E1"/>
    <w:rsid w:val="00A7274D"/>
    <w:rsid w:val="00A72972"/>
    <w:rsid w:val="00A739B3"/>
    <w:rsid w:val="00A74149"/>
    <w:rsid w:val="00A74326"/>
    <w:rsid w:val="00A746F7"/>
    <w:rsid w:val="00A74A1A"/>
    <w:rsid w:val="00A75830"/>
    <w:rsid w:val="00A758C6"/>
    <w:rsid w:val="00A75E59"/>
    <w:rsid w:val="00A75F2B"/>
    <w:rsid w:val="00A76372"/>
    <w:rsid w:val="00A7672A"/>
    <w:rsid w:val="00A76C1D"/>
    <w:rsid w:val="00A77115"/>
    <w:rsid w:val="00A77462"/>
    <w:rsid w:val="00A77A60"/>
    <w:rsid w:val="00A80745"/>
    <w:rsid w:val="00A81A00"/>
    <w:rsid w:val="00A82258"/>
    <w:rsid w:val="00A8229F"/>
    <w:rsid w:val="00A824A9"/>
    <w:rsid w:val="00A825F2"/>
    <w:rsid w:val="00A82A58"/>
    <w:rsid w:val="00A82A6A"/>
    <w:rsid w:val="00A82FF0"/>
    <w:rsid w:val="00A8329B"/>
    <w:rsid w:val="00A83C94"/>
    <w:rsid w:val="00A83CB8"/>
    <w:rsid w:val="00A83D2F"/>
    <w:rsid w:val="00A83D59"/>
    <w:rsid w:val="00A83DA5"/>
    <w:rsid w:val="00A83DD5"/>
    <w:rsid w:val="00A84502"/>
    <w:rsid w:val="00A85193"/>
    <w:rsid w:val="00A85C82"/>
    <w:rsid w:val="00A85E60"/>
    <w:rsid w:val="00A85EC3"/>
    <w:rsid w:val="00A8672C"/>
    <w:rsid w:val="00A869B2"/>
    <w:rsid w:val="00A86BCE"/>
    <w:rsid w:val="00A86F2C"/>
    <w:rsid w:val="00A8714C"/>
    <w:rsid w:val="00A8735D"/>
    <w:rsid w:val="00A873B0"/>
    <w:rsid w:val="00A8785F"/>
    <w:rsid w:val="00A87950"/>
    <w:rsid w:val="00A87D9E"/>
    <w:rsid w:val="00A9035E"/>
    <w:rsid w:val="00A90BF8"/>
    <w:rsid w:val="00A90DE6"/>
    <w:rsid w:val="00A90E24"/>
    <w:rsid w:val="00A91356"/>
    <w:rsid w:val="00A91640"/>
    <w:rsid w:val="00A918E7"/>
    <w:rsid w:val="00A91B16"/>
    <w:rsid w:val="00A91D0F"/>
    <w:rsid w:val="00A91EAB"/>
    <w:rsid w:val="00A920D6"/>
    <w:rsid w:val="00A92BD3"/>
    <w:rsid w:val="00A93981"/>
    <w:rsid w:val="00A93A67"/>
    <w:rsid w:val="00A93CA2"/>
    <w:rsid w:val="00A94059"/>
    <w:rsid w:val="00A94665"/>
    <w:rsid w:val="00A949D4"/>
    <w:rsid w:val="00A94CC0"/>
    <w:rsid w:val="00A95198"/>
    <w:rsid w:val="00A95335"/>
    <w:rsid w:val="00A95908"/>
    <w:rsid w:val="00A9611E"/>
    <w:rsid w:val="00A969F2"/>
    <w:rsid w:val="00A970AA"/>
    <w:rsid w:val="00A9779A"/>
    <w:rsid w:val="00A978B0"/>
    <w:rsid w:val="00A97CB0"/>
    <w:rsid w:val="00AA0678"/>
    <w:rsid w:val="00AA07CF"/>
    <w:rsid w:val="00AA0F3F"/>
    <w:rsid w:val="00AA1292"/>
    <w:rsid w:val="00AA1391"/>
    <w:rsid w:val="00AA1AE7"/>
    <w:rsid w:val="00AA2C48"/>
    <w:rsid w:val="00AA2F8C"/>
    <w:rsid w:val="00AA32AD"/>
    <w:rsid w:val="00AA34C1"/>
    <w:rsid w:val="00AA385D"/>
    <w:rsid w:val="00AA3D23"/>
    <w:rsid w:val="00AA41D6"/>
    <w:rsid w:val="00AA481C"/>
    <w:rsid w:val="00AA4DC6"/>
    <w:rsid w:val="00AA4F6B"/>
    <w:rsid w:val="00AA5320"/>
    <w:rsid w:val="00AA549D"/>
    <w:rsid w:val="00AA585B"/>
    <w:rsid w:val="00AA5AB2"/>
    <w:rsid w:val="00AA6AC1"/>
    <w:rsid w:val="00AA6D8F"/>
    <w:rsid w:val="00AA6E03"/>
    <w:rsid w:val="00AA7107"/>
    <w:rsid w:val="00AA7A04"/>
    <w:rsid w:val="00AB0018"/>
    <w:rsid w:val="00AB087E"/>
    <w:rsid w:val="00AB0901"/>
    <w:rsid w:val="00AB15C3"/>
    <w:rsid w:val="00AB19B5"/>
    <w:rsid w:val="00AB1B7A"/>
    <w:rsid w:val="00AB1EED"/>
    <w:rsid w:val="00AB2242"/>
    <w:rsid w:val="00AB3144"/>
    <w:rsid w:val="00AB3653"/>
    <w:rsid w:val="00AB39D7"/>
    <w:rsid w:val="00AB3F14"/>
    <w:rsid w:val="00AB3F2F"/>
    <w:rsid w:val="00AB4013"/>
    <w:rsid w:val="00AB406A"/>
    <w:rsid w:val="00AB4395"/>
    <w:rsid w:val="00AB45FA"/>
    <w:rsid w:val="00AB48C9"/>
    <w:rsid w:val="00AB4B97"/>
    <w:rsid w:val="00AB4DCB"/>
    <w:rsid w:val="00AB56E2"/>
    <w:rsid w:val="00AB7132"/>
    <w:rsid w:val="00AB780E"/>
    <w:rsid w:val="00AB7848"/>
    <w:rsid w:val="00AB7A9B"/>
    <w:rsid w:val="00AB7B33"/>
    <w:rsid w:val="00AC1170"/>
    <w:rsid w:val="00AC1262"/>
    <w:rsid w:val="00AC12F7"/>
    <w:rsid w:val="00AC136B"/>
    <w:rsid w:val="00AC159B"/>
    <w:rsid w:val="00AC1A61"/>
    <w:rsid w:val="00AC20EB"/>
    <w:rsid w:val="00AC2479"/>
    <w:rsid w:val="00AC2596"/>
    <w:rsid w:val="00AC259E"/>
    <w:rsid w:val="00AC292C"/>
    <w:rsid w:val="00AC3700"/>
    <w:rsid w:val="00AC55F8"/>
    <w:rsid w:val="00AC5A27"/>
    <w:rsid w:val="00AC5B85"/>
    <w:rsid w:val="00AC5CC1"/>
    <w:rsid w:val="00AC5E76"/>
    <w:rsid w:val="00AC5FD9"/>
    <w:rsid w:val="00AC6A7C"/>
    <w:rsid w:val="00AC6BBE"/>
    <w:rsid w:val="00AC6DCE"/>
    <w:rsid w:val="00AC747E"/>
    <w:rsid w:val="00AD05E9"/>
    <w:rsid w:val="00AD0B19"/>
    <w:rsid w:val="00AD0DC3"/>
    <w:rsid w:val="00AD0E6A"/>
    <w:rsid w:val="00AD0FBB"/>
    <w:rsid w:val="00AD1058"/>
    <w:rsid w:val="00AD1972"/>
    <w:rsid w:val="00AD1DD5"/>
    <w:rsid w:val="00AD28AA"/>
    <w:rsid w:val="00AD2937"/>
    <w:rsid w:val="00AD2AAC"/>
    <w:rsid w:val="00AD32DA"/>
    <w:rsid w:val="00AD3AF6"/>
    <w:rsid w:val="00AD4466"/>
    <w:rsid w:val="00AD4B3C"/>
    <w:rsid w:val="00AD4F32"/>
    <w:rsid w:val="00AD5213"/>
    <w:rsid w:val="00AD5489"/>
    <w:rsid w:val="00AD6078"/>
    <w:rsid w:val="00AD60BE"/>
    <w:rsid w:val="00AD632F"/>
    <w:rsid w:val="00AD6D64"/>
    <w:rsid w:val="00AD7858"/>
    <w:rsid w:val="00AD7CB8"/>
    <w:rsid w:val="00AD7E7D"/>
    <w:rsid w:val="00AE132A"/>
    <w:rsid w:val="00AE1697"/>
    <w:rsid w:val="00AE1C25"/>
    <w:rsid w:val="00AE293B"/>
    <w:rsid w:val="00AE2DB7"/>
    <w:rsid w:val="00AE2EFD"/>
    <w:rsid w:val="00AE2F85"/>
    <w:rsid w:val="00AE368D"/>
    <w:rsid w:val="00AE399D"/>
    <w:rsid w:val="00AE39D4"/>
    <w:rsid w:val="00AE3E5A"/>
    <w:rsid w:val="00AE4218"/>
    <w:rsid w:val="00AE48C6"/>
    <w:rsid w:val="00AE4D6B"/>
    <w:rsid w:val="00AE538A"/>
    <w:rsid w:val="00AE58D8"/>
    <w:rsid w:val="00AE698B"/>
    <w:rsid w:val="00AE6A80"/>
    <w:rsid w:val="00AE723A"/>
    <w:rsid w:val="00AF03DF"/>
    <w:rsid w:val="00AF0632"/>
    <w:rsid w:val="00AF0849"/>
    <w:rsid w:val="00AF0B92"/>
    <w:rsid w:val="00AF0BE1"/>
    <w:rsid w:val="00AF0DBE"/>
    <w:rsid w:val="00AF0F62"/>
    <w:rsid w:val="00AF174E"/>
    <w:rsid w:val="00AF241C"/>
    <w:rsid w:val="00AF28B3"/>
    <w:rsid w:val="00AF2933"/>
    <w:rsid w:val="00AF33FF"/>
    <w:rsid w:val="00AF36B8"/>
    <w:rsid w:val="00AF37C3"/>
    <w:rsid w:val="00AF3EDC"/>
    <w:rsid w:val="00AF3F53"/>
    <w:rsid w:val="00AF41C0"/>
    <w:rsid w:val="00AF4955"/>
    <w:rsid w:val="00AF4988"/>
    <w:rsid w:val="00AF4C40"/>
    <w:rsid w:val="00AF5147"/>
    <w:rsid w:val="00AF51FE"/>
    <w:rsid w:val="00AF520C"/>
    <w:rsid w:val="00AF5763"/>
    <w:rsid w:val="00AF66F9"/>
    <w:rsid w:val="00AF6931"/>
    <w:rsid w:val="00AF6962"/>
    <w:rsid w:val="00AF71A0"/>
    <w:rsid w:val="00AF7450"/>
    <w:rsid w:val="00AF74EB"/>
    <w:rsid w:val="00AF7638"/>
    <w:rsid w:val="00B00142"/>
    <w:rsid w:val="00B0036F"/>
    <w:rsid w:val="00B006B5"/>
    <w:rsid w:val="00B00712"/>
    <w:rsid w:val="00B0087F"/>
    <w:rsid w:val="00B00C45"/>
    <w:rsid w:val="00B00CCE"/>
    <w:rsid w:val="00B00D93"/>
    <w:rsid w:val="00B00DD1"/>
    <w:rsid w:val="00B0119E"/>
    <w:rsid w:val="00B01278"/>
    <w:rsid w:val="00B015E8"/>
    <w:rsid w:val="00B0189B"/>
    <w:rsid w:val="00B01F4C"/>
    <w:rsid w:val="00B02122"/>
    <w:rsid w:val="00B0288E"/>
    <w:rsid w:val="00B031D4"/>
    <w:rsid w:val="00B03EDF"/>
    <w:rsid w:val="00B03F8C"/>
    <w:rsid w:val="00B0404A"/>
    <w:rsid w:val="00B04848"/>
    <w:rsid w:val="00B04914"/>
    <w:rsid w:val="00B05010"/>
    <w:rsid w:val="00B050CF"/>
    <w:rsid w:val="00B050D4"/>
    <w:rsid w:val="00B052C0"/>
    <w:rsid w:val="00B0615B"/>
    <w:rsid w:val="00B066CE"/>
    <w:rsid w:val="00B06C05"/>
    <w:rsid w:val="00B0741C"/>
    <w:rsid w:val="00B0760D"/>
    <w:rsid w:val="00B07908"/>
    <w:rsid w:val="00B079C1"/>
    <w:rsid w:val="00B079E6"/>
    <w:rsid w:val="00B07F15"/>
    <w:rsid w:val="00B10856"/>
    <w:rsid w:val="00B10891"/>
    <w:rsid w:val="00B10C17"/>
    <w:rsid w:val="00B115F6"/>
    <w:rsid w:val="00B11690"/>
    <w:rsid w:val="00B11A5E"/>
    <w:rsid w:val="00B11D4F"/>
    <w:rsid w:val="00B125F8"/>
    <w:rsid w:val="00B12A7A"/>
    <w:rsid w:val="00B12B79"/>
    <w:rsid w:val="00B12E4D"/>
    <w:rsid w:val="00B132B3"/>
    <w:rsid w:val="00B1353B"/>
    <w:rsid w:val="00B143EC"/>
    <w:rsid w:val="00B14D1F"/>
    <w:rsid w:val="00B14D99"/>
    <w:rsid w:val="00B151A5"/>
    <w:rsid w:val="00B151E5"/>
    <w:rsid w:val="00B153F4"/>
    <w:rsid w:val="00B153FE"/>
    <w:rsid w:val="00B15682"/>
    <w:rsid w:val="00B15B28"/>
    <w:rsid w:val="00B15B8D"/>
    <w:rsid w:val="00B15DD0"/>
    <w:rsid w:val="00B15E50"/>
    <w:rsid w:val="00B16B12"/>
    <w:rsid w:val="00B174DD"/>
    <w:rsid w:val="00B17676"/>
    <w:rsid w:val="00B178FC"/>
    <w:rsid w:val="00B20B19"/>
    <w:rsid w:val="00B20C64"/>
    <w:rsid w:val="00B20FF0"/>
    <w:rsid w:val="00B21074"/>
    <w:rsid w:val="00B211B4"/>
    <w:rsid w:val="00B21434"/>
    <w:rsid w:val="00B21905"/>
    <w:rsid w:val="00B22766"/>
    <w:rsid w:val="00B23189"/>
    <w:rsid w:val="00B232BF"/>
    <w:rsid w:val="00B232E2"/>
    <w:rsid w:val="00B23346"/>
    <w:rsid w:val="00B240E2"/>
    <w:rsid w:val="00B24940"/>
    <w:rsid w:val="00B24C77"/>
    <w:rsid w:val="00B253E6"/>
    <w:rsid w:val="00B25B8B"/>
    <w:rsid w:val="00B26304"/>
    <w:rsid w:val="00B264EE"/>
    <w:rsid w:val="00B26E72"/>
    <w:rsid w:val="00B27099"/>
    <w:rsid w:val="00B27818"/>
    <w:rsid w:val="00B27B7E"/>
    <w:rsid w:val="00B27C41"/>
    <w:rsid w:val="00B3019C"/>
    <w:rsid w:val="00B306C9"/>
    <w:rsid w:val="00B30C55"/>
    <w:rsid w:val="00B31379"/>
    <w:rsid w:val="00B31650"/>
    <w:rsid w:val="00B31882"/>
    <w:rsid w:val="00B319C4"/>
    <w:rsid w:val="00B31B28"/>
    <w:rsid w:val="00B31B87"/>
    <w:rsid w:val="00B329F3"/>
    <w:rsid w:val="00B32AC2"/>
    <w:rsid w:val="00B32CBE"/>
    <w:rsid w:val="00B33019"/>
    <w:rsid w:val="00B33B23"/>
    <w:rsid w:val="00B33E35"/>
    <w:rsid w:val="00B33F81"/>
    <w:rsid w:val="00B3408E"/>
    <w:rsid w:val="00B343FD"/>
    <w:rsid w:val="00B345D2"/>
    <w:rsid w:val="00B346EB"/>
    <w:rsid w:val="00B348E7"/>
    <w:rsid w:val="00B34938"/>
    <w:rsid w:val="00B349B2"/>
    <w:rsid w:val="00B34DED"/>
    <w:rsid w:val="00B358E3"/>
    <w:rsid w:val="00B35B3B"/>
    <w:rsid w:val="00B35B88"/>
    <w:rsid w:val="00B366B7"/>
    <w:rsid w:val="00B36D81"/>
    <w:rsid w:val="00B3710A"/>
    <w:rsid w:val="00B37490"/>
    <w:rsid w:val="00B378FE"/>
    <w:rsid w:val="00B37D02"/>
    <w:rsid w:val="00B400EB"/>
    <w:rsid w:val="00B40369"/>
    <w:rsid w:val="00B40403"/>
    <w:rsid w:val="00B4062A"/>
    <w:rsid w:val="00B421FA"/>
    <w:rsid w:val="00B4392E"/>
    <w:rsid w:val="00B43EF3"/>
    <w:rsid w:val="00B43FF5"/>
    <w:rsid w:val="00B441BE"/>
    <w:rsid w:val="00B449E6"/>
    <w:rsid w:val="00B44B8D"/>
    <w:rsid w:val="00B451C0"/>
    <w:rsid w:val="00B453D5"/>
    <w:rsid w:val="00B462CB"/>
    <w:rsid w:val="00B463D0"/>
    <w:rsid w:val="00B46C13"/>
    <w:rsid w:val="00B47088"/>
    <w:rsid w:val="00B47559"/>
    <w:rsid w:val="00B47A5D"/>
    <w:rsid w:val="00B500FF"/>
    <w:rsid w:val="00B50521"/>
    <w:rsid w:val="00B505BD"/>
    <w:rsid w:val="00B5063E"/>
    <w:rsid w:val="00B5091F"/>
    <w:rsid w:val="00B50D03"/>
    <w:rsid w:val="00B511E5"/>
    <w:rsid w:val="00B51489"/>
    <w:rsid w:val="00B51629"/>
    <w:rsid w:val="00B51727"/>
    <w:rsid w:val="00B51F63"/>
    <w:rsid w:val="00B52B6F"/>
    <w:rsid w:val="00B52E7B"/>
    <w:rsid w:val="00B52F5D"/>
    <w:rsid w:val="00B53EFD"/>
    <w:rsid w:val="00B549A9"/>
    <w:rsid w:val="00B54C0F"/>
    <w:rsid w:val="00B55041"/>
    <w:rsid w:val="00B550D4"/>
    <w:rsid w:val="00B55466"/>
    <w:rsid w:val="00B55774"/>
    <w:rsid w:val="00B55A47"/>
    <w:rsid w:val="00B55C51"/>
    <w:rsid w:val="00B56043"/>
    <w:rsid w:val="00B5619A"/>
    <w:rsid w:val="00B56B1F"/>
    <w:rsid w:val="00B56E9A"/>
    <w:rsid w:val="00B57163"/>
    <w:rsid w:val="00B576AC"/>
    <w:rsid w:val="00B57987"/>
    <w:rsid w:val="00B579C6"/>
    <w:rsid w:val="00B600F4"/>
    <w:rsid w:val="00B60301"/>
    <w:rsid w:val="00B60766"/>
    <w:rsid w:val="00B608FB"/>
    <w:rsid w:val="00B60DE4"/>
    <w:rsid w:val="00B619EF"/>
    <w:rsid w:val="00B61CFC"/>
    <w:rsid w:val="00B61E76"/>
    <w:rsid w:val="00B6242C"/>
    <w:rsid w:val="00B62C27"/>
    <w:rsid w:val="00B6309A"/>
    <w:rsid w:val="00B630EE"/>
    <w:rsid w:val="00B63961"/>
    <w:rsid w:val="00B65250"/>
    <w:rsid w:val="00B65455"/>
    <w:rsid w:val="00B65960"/>
    <w:rsid w:val="00B65ADD"/>
    <w:rsid w:val="00B65E6C"/>
    <w:rsid w:val="00B65F74"/>
    <w:rsid w:val="00B662B2"/>
    <w:rsid w:val="00B663AD"/>
    <w:rsid w:val="00B66CDC"/>
    <w:rsid w:val="00B66D68"/>
    <w:rsid w:val="00B67263"/>
    <w:rsid w:val="00B677B7"/>
    <w:rsid w:val="00B677CC"/>
    <w:rsid w:val="00B67CBC"/>
    <w:rsid w:val="00B7012A"/>
    <w:rsid w:val="00B70497"/>
    <w:rsid w:val="00B7066C"/>
    <w:rsid w:val="00B708C2"/>
    <w:rsid w:val="00B70A49"/>
    <w:rsid w:val="00B70D7A"/>
    <w:rsid w:val="00B70DAB"/>
    <w:rsid w:val="00B70E36"/>
    <w:rsid w:val="00B710BB"/>
    <w:rsid w:val="00B7114B"/>
    <w:rsid w:val="00B7177A"/>
    <w:rsid w:val="00B71E9E"/>
    <w:rsid w:val="00B721A5"/>
    <w:rsid w:val="00B72BC7"/>
    <w:rsid w:val="00B73006"/>
    <w:rsid w:val="00B730EA"/>
    <w:rsid w:val="00B73454"/>
    <w:rsid w:val="00B73B41"/>
    <w:rsid w:val="00B74487"/>
    <w:rsid w:val="00B75028"/>
    <w:rsid w:val="00B7508E"/>
    <w:rsid w:val="00B75527"/>
    <w:rsid w:val="00B75815"/>
    <w:rsid w:val="00B762A7"/>
    <w:rsid w:val="00B76518"/>
    <w:rsid w:val="00B768CC"/>
    <w:rsid w:val="00B76BA6"/>
    <w:rsid w:val="00B7702D"/>
    <w:rsid w:val="00B7708C"/>
    <w:rsid w:val="00B7737A"/>
    <w:rsid w:val="00B774B7"/>
    <w:rsid w:val="00B777E8"/>
    <w:rsid w:val="00B77909"/>
    <w:rsid w:val="00B80060"/>
    <w:rsid w:val="00B80C53"/>
    <w:rsid w:val="00B80D0C"/>
    <w:rsid w:val="00B8128E"/>
    <w:rsid w:val="00B81DB9"/>
    <w:rsid w:val="00B8201F"/>
    <w:rsid w:val="00B82406"/>
    <w:rsid w:val="00B8289D"/>
    <w:rsid w:val="00B82AC5"/>
    <w:rsid w:val="00B82C33"/>
    <w:rsid w:val="00B833C6"/>
    <w:rsid w:val="00B8345D"/>
    <w:rsid w:val="00B834E5"/>
    <w:rsid w:val="00B83610"/>
    <w:rsid w:val="00B83687"/>
    <w:rsid w:val="00B838A5"/>
    <w:rsid w:val="00B83DC7"/>
    <w:rsid w:val="00B84133"/>
    <w:rsid w:val="00B841C5"/>
    <w:rsid w:val="00B84C8D"/>
    <w:rsid w:val="00B850A9"/>
    <w:rsid w:val="00B85150"/>
    <w:rsid w:val="00B8533E"/>
    <w:rsid w:val="00B858DD"/>
    <w:rsid w:val="00B8632F"/>
    <w:rsid w:val="00B86B4A"/>
    <w:rsid w:val="00B87439"/>
    <w:rsid w:val="00B87480"/>
    <w:rsid w:val="00B87879"/>
    <w:rsid w:val="00B87A3D"/>
    <w:rsid w:val="00B9070C"/>
    <w:rsid w:val="00B90C98"/>
    <w:rsid w:val="00B9116E"/>
    <w:rsid w:val="00B91C8A"/>
    <w:rsid w:val="00B91DDD"/>
    <w:rsid w:val="00B91E72"/>
    <w:rsid w:val="00B92163"/>
    <w:rsid w:val="00B92447"/>
    <w:rsid w:val="00B92D5E"/>
    <w:rsid w:val="00B92EA5"/>
    <w:rsid w:val="00B93419"/>
    <w:rsid w:val="00B94443"/>
    <w:rsid w:val="00B947F1"/>
    <w:rsid w:val="00B947FA"/>
    <w:rsid w:val="00B94E26"/>
    <w:rsid w:val="00B94E49"/>
    <w:rsid w:val="00B9543C"/>
    <w:rsid w:val="00B955A5"/>
    <w:rsid w:val="00B95AF4"/>
    <w:rsid w:val="00B95CBA"/>
    <w:rsid w:val="00B96150"/>
    <w:rsid w:val="00B961AD"/>
    <w:rsid w:val="00B9754D"/>
    <w:rsid w:val="00B978EE"/>
    <w:rsid w:val="00B97B25"/>
    <w:rsid w:val="00BA025A"/>
    <w:rsid w:val="00BA078C"/>
    <w:rsid w:val="00BA1549"/>
    <w:rsid w:val="00BA15E0"/>
    <w:rsid w:val="00BA17DE"/>
    <w:rsid w:val="00BA1C80"/>
    <w:rsid w:val="00BA1C8F"/>
    <w:rsid w:val="00BA1CA6"/>
    <w:rsid w:val="00BA213C"/>
    <w:rsid w:val="00BA21CF"/>
    <w:rsid w:val="00BA2729"/>
    <w:rsid w:val="00BA3260"/>
    <w:rsid w:val="00BA33A5"/>
    <w:rsid w:val="00BA42E3"/>
    <w:rsid w:val="00BA47FC"/>
    <w:rsid w:val="00BA4BE4"/>
    <w:rsid w:val="00BA4CBE"/>
    <w:rsid w:val="00BA4D08"/>
    <w:rsid w:val="00BA5555"/>
    <w:rsid w:val="00BA57A3"/>
    <w:rsid w:val="00BA57C6"/>
    <w:rsid w:val="00BA584A"/>
    <w:rsid w:val="00BA612E"/>
    <w:rsid w:val="00BA69A1"/>
    <w:rsid w:val="00BA7675"/>
    <w:rsid w:val="00BA7F36"/>
    <w:rsid w:val="00BB01BF"/>
    <w:rsid w:val="00BB1467"/>
    <w:rsid w:val="00BB1F64"/>
    <w:rsid w:val="00BB2543"/>
    <w:rsid w:val="00BB2B3F"/>
    <w:rsid w:val="00BB2FC1"/>
    <w:rsid w:val="00BB354B"/>
    <w:rsid w:val="00BB364E"/>
    <w:rsid w:val="00BB3D0A"/>
    <w:rsid w:val="00BB3D31"/>
    <w:rsid w:val="00BB3E5D"/>
    <w:rsid w:val="00BB4686"/>
    <w:rsid w:val="00BB4AD6"/>
    <w:rsid w:val="00BB4C2F"/>
    <w:rsid w:val="00BB4CE6"/>
    <w:rsid w:val="00BB5AAF"/>
    <w:rsid w:val="00BB63D3"/>
    <w:rsid w:val="00BB6A01"/>
    <w:rsid w:val="00BB6C20"/>
    <w:rsid w:val="00BB71F1"/>
    <w:rsid w:val="00BB73F6"/>
    <w:rsid w:val="00BB742F"/>
    <w:rsid w:val="00BB7979"/>
    <w:rsid w:val="00BC07AE"/>
    <w:rsid w:val="00BC0AA6"/>
    <w:rsid w:val="00BC13B5"/>
    <w:rsid w:val="00BC13F0"/>
    <w:rsid w:val="00BC1A2E"/>
    <w:rsid w:val="00BC1CF9"/>
    <w:rsid w:val="00BC1FCB"/>
    <w:rsid w:val="00BC2B13"/>
    <w:rsid w:val="00BC3018"/>
    <w:rsid w:val="00BC3333"/>
    <w:rsid w:val="00BC374D"/>
    <w:rsid w:val="00BC38E2"/>
    <w:rsid w:val="00BC3AF1"/>
    <w:rsid w:val="00BC3D87"/>
    <w:rsid w:val="00BC4086"/>
    <w:rsid w:val="00BC4FD6"/>
    <w:rsid w:val="00BC56B3"/>
    <w:rsid w:val="00BC5BC9"/>
    <w:rsid w:val="00BC5BF7"/>
    <w:rsid w:val="00BC5C8C"/>
    <w:rsid w:val="00BC6213"/>
    <w:rsid w:val="00BC650D"/>
    <w:rsid w:val="00BC6AFB"/>
    <w:rsid w:val="00BC6CFD"/>
    <w:rsid w:val="00BC7022"/>
    <w:rsid w:val="00BC7D33"/>
    <w:rsid w:val="00BD04C6"/>
    <w:rsid w:val="00BD0688"/>
    <w:rsid w:val="00BD07DC"/>
    <w:rsid w:val="00BD07E5"/>
    <w:rsid w:val="00BD07EF"/>
    <w:rsid w:val="00BD11B6"/>
    <w:rsid w:val="00BD20AA"/>
    <w:rsid w:val="00BD21BE"/>
    <w:rsid w:val="00BD2303"/>
    <w:rsid w:val="00BD24BE"/>
    <w:rsid w:val="00BD2F49"/>
    <w:rsid w:val="00BD3174"/>
    <w:rsid w:val="00BD43F6"/>
    <w:rsid w:val="00BD442E"/>
    <w:rsid w:val="00BD467D"/>
    <w:rsid w:val="00BD502A"/>
    <w:rsid w:val="00BD5385"/>
    <w:rsid w:val="00BD56C8"/>
    <w:rsid w:val="00BD6424"/>
    <w:rsid w:val="00BD6683"/>
    <w:rsid w:val="00BD6CDE"/>
    <w:rsid w:val="00BD70CF"/>
    <w:rsid w:val="00BD721D"/>
    <w:rsid w:val="00BD735A"/>
    <w:rsid w:val="00BD7B6A"/>
    <w:rsid w:val="00BD7D58"/>
    <w:rsid w:val="00BD7F0A"/>
    <w:rsid w:val="00BE0878"/>
    <w:rsid w:val="00BE0CB5"/>
    <w:rsid w:val="00BE1687"/>
    <w:rsid w:val="00BE1FB2"/>
    <w:rsid w:val="00BE2291"/>
    <w:rsid w:val="00BE2338"/>
    <w:rsid w:val="00BE28C1"/>
    <w:rsid w:val="00BE2E48"/>
    <w:rsid w:val="00BE2F66"/>
    <w:rsid w:val="00BE30DC"/>
    <w:rsid w:val="00BE39CC"/>
    <w:rsid w:val="00BE4192"/>
    <w:rsid w:val="00BE429A"/>
    <w:rsid w:val="00BE431F"/>
    <w:rsid w:val="00BE43F5"/>
    <w:rsid w:val="00BE44C0"/>
    <w:rsid w:val="00BE467B"/>
    <w:rsid w:val="00BE49CB"/>
    <w:rsid w:val="00BE4B6C"/>
    <w:rsid w:val="00BE4F2A"/>
    <w:rsid w:val="00BE4FD5"/>
    <w:rsid w:val="00BE51D4"/>
    <w:rsid w:val="00BE5EB6"/>
    <w:rsid w:val="00BE5EC1"/>
    <w:rsid w:val="00BE6052"/>
    <w:rsid w:val="00BE62AE"/>
    <w:rsid w:val="00BE660E"/>
    <w:rsid w:val="00BE6675"/>
    <w:rsid w:val="00BE6C63"/>
    <w:rsid w:val="00BE7FCA"/>
    <w:rsid w:val="00BF03F0"/>
    <w:rsid w:val="00BF0B4E"/>
    <w:rsid w:val="00BF0D3E"/>
    <w:rsid w:val="00BF139D"/>
    <w:rsid w:val="00BF1C9E"/>
    <w:rsid w:val="00BF1F70"/>
    <w:rsid w:val="00BF21E8"/>
    <w:rsid w:val="00BF28B0"/>
    <w:rsid w:val="00BF2C66"/>
    <w:rsid w:val="00BF2D71"/>
    <w:rsid w:val="00BF31D8"/>
    <w:rsid w:val="00BF322F"/>
    <w:rsid w:val="00BF36F9"/>
    <w:rsid w:val="00BF3745"/>
    <w:rsid w:val="00BF3D00"/>
    <w:rsid w:val="00BF3D55"/>
    <w:rsid w:val="00BF4E19"/>
    <w:rsid w:val="00BF59DE"/>
    <w:rsid w:val="00BF5D5F"/>
    <w:rsid w:val="00BF688C"/>
    <w:rsid w:val="00BF6F73"/>
    <w:rsid w:val="00BF6F8E"/>
    <w:rsid w:val="00BF702A"/>
    <w:rsid w:val="00BF731D"/>
    <w:rsid w:val="00BF7BB9"/>
    <w:rsid w:val="00C000F2"/>
    <w:rsid w:val="00C0024A"/>
    <w:rsid w:val="00C0050C"/>
    <w:rsid w:val="00C00C75"/>
    <w:rsid w:val="00C00DB8"/>
    <w:rsid w:val="00C011A5"/>
    <w:rsid w:val="00C01227"/>
    <w:rsid w:val="00C01901"/>
    <w:rsid w:val="00C01EE6"/>
    <w:rsid w:val="00C01F70"/>
    <w:rsid w:val="00C02585"/>
    <w:rsid w:val="00C02F3A"/>
    <w:rsid w:val="00C036EC"/>
    <w:rsid w:val="00C03DB3"/>
    <w:rsid w:val="00C03E42"/>
    <w:rsid w:val="00C03F9E"/>
    <w:rsid w:val="00C046B9"/>
    <w:rsid w:val="00C048A7"/>
    <w:rsid w:val="00C04F9C"/>
    <w:rsid w:val="00C05270"/>
    <w:rsid w:val="00C05606"/>
    <w:rsid w:val="00C061EA"/>
    <w:rsid w:val="00C06218"/>
    <w:rsid w:val="00C069CF"/>
    <w:rsid w:val="00C06AE2"/>
    <w:rsid w:val="00C06C0A"/>
    <w:rsid w:val="00C070FA"/>
    <w:rsid w:val="00C072BA"/>
    <w:rsid w:val="00C07697"/>
    <w:rsid w:val="00C07BD1"/>
    <w:rsid w:val="00C10256"/>
    <w:rsid w:val="00C10357"/>
    <w:rsid w:val="00C1090F"/>
    <w:rsid w:val="00C1110F"/>
    <w:rsid w:val="00C1116A"/>
    <w:rsid w:val="00C1149C"/>
    <w:rsid w:val="00C12013"/>
    <w:rsid w:val="00C120D5"/>
    <w:rsid w:val="00C122CD"/>
    <w:rsid w:val="00C1232B"/>
    <w:rsid w:val="00C12368"/>
    <w:rsid w:val="00C124D6"/>
    <w:rsid w:val="00C12EF4"/>
    <w:rsid w:val="00C13586"/>
    <w:rsid w:val="00C1368C"/>
    <w:rsid w:val="00C1382E"/>
    <w:rsid w:val="00C14005"/>
    <w:rsid w:val="00C14811"/>
    <w:rsid w:val="00C1497A"/>
    <w:rsid w:val="00C15230"/>
    <w:rsid w:val="00C1545A"/>
    <w:rsid w:val="00C15819"/>
    <w:rsid w:val="00C15E75"/>
    <w:rsid w:val="00C160C5"/>
    <w:rsid w:val="00C16247"/>
    <w:rsid w:val="00C16CF8"/>
    <w:rsid w:val="00C16D6A"/>
    <w:rsid w:val="00C16E9A"/>
    <w:rsid w:val="00C17076"/>
    <w:rsid w:val="00C179BE"/>
    <w:rsid w:val="00C17AC3"/>
    <w:rsid w:val="00C17CD7"/>
    <w:rsid w:val="00C17CEC"/>
    <w:rsid w:val="00C2022E"/>
    <w:rsid w:val="00C2029A"/>
    <w:rsid w:val="00C208BD"/>
    <w:rsid w:val="00C20ACC"/>
    <w:rsid w:val="00C20AD9"/>
    <w:rsid w:val="00C20E44"/>
    <w:rsid w:val="00C20E4B"/>
    <w:rsid w:val="00C210AF"/>
    <w:rsid w:val="00C212CA"/>
    <w:rsid w:val="00C212D2"/>
    <w:rsid w:val="00C21595"/>
    <w:rsid w:val="00C2171B"/>
    <w:rsid w:val="00C21A77"/>
    <w:rsid w:val="00C21F03"/>
    <w:rsid w:val="00C22A69"/>
    <w:rsid w:val="00C22CC3"/>
    <w:rsid w:val="00C2325E"/>
    <w:rsid w:val="00C23669"/>
    <w:rsid w:val="00C23929"/>
    <w:rsid w:val="00C24116"/>
    <w:rsid w:val="00C24915"/>
    <w:rsid w:val="00C2532D"/>
    <w:rsid w:val="00C253DA"/>
    <w:rsid w:val="00C25B34"/>
    <w:rsid w:val="00C25D99"/>
    <w:rsid w:val="00C26108"/>
    <w:rsid w:val="00C2667F"/>
    <w:rsid w:val="00C266B3"/>
    <w:rsid w:val="00C266CD"/>
    <w:rsid w:val="00C26BDF"/>
    <w:rsid w:val="00C27169"/>
    <w:rsid w:val="00C27594"/>
    <w:rsid w:val="00C27C51"/>
    <w:rsid w:val="00C27D45"/>
    <w:rsid w:val="00C27FFD"/>
    <w:rsid w:val="00C30214"/>
    <w:rsid w:val="00C30BED"/>
    <w:rsid w:val="00C30E81"/>
    <w:rsid w:val="00C31388"/>
    <w:rsid w:val="00C31A26"/>
    <w:rsid w:val="00C31D74"/>
    <w:rsid w:val="00C3200A"/>
    <w:rsid w:val="00C3235A"/>
    <w:rsid w:val="00C32459"/>
    <w:rsid w:val="00C32529"/>
    <w:rsid w:val="00C32A99"/>
    <w:rsid w:val="00C32CEE"/>
    <w:rsid w:val="00C33072"/>
    <w:rsid w:val="00C331D3"/>
    <w:rsid w:val="00C335A2"/>
    <w:rsid w:val="00C33A9C"/>
    <w:rsid w:val="00C33AA9"/>
    <w:rsid w:val="00C33FF5"/>
    <w:rsid w:val="00C343D2"/>
    <w:rsid w:val="00C345A7"/>
    <w:rsid w:val="00C346EB"/>
    <w:rsid w:val="00C349A7"/>
    <w:rsid w:val="00C34CD6"/>
    <w:rsid w:val="00C351C9"/>
    <w:rsid w:val="00C3524A"/>
    <w:rsid w:val="00C352FD"/>
    <w:rsid w:val="00C35334"/>
    <w:rsid w:val="00C353F3"/>
    <w:rsid w:val="00C359B6"/>
    <w:rsid w:val="00C3601B"/>
    <w:rsid w:val="00C36D60"/>
    <w:rsid w:val="00C36E7F"/>
    <w:rsid w:val="00C37A1E"/>
    <w:rsid w:val="00C37A8C"/>
    <w:rsid w:val="00C37D33"/>
    <w:rsid w:val="00C40699"/>
    <w:rsid w:val="00C42033"/>
    <w:rsid w:val="00C420A6"/>
    <w:rsid w:val="00C42384"/>
    <w:rsid w:val="00C424B9"/>
    <w:rsid w:val="00C42686"/>
    <w:rsid w:val="00C426D8"/>
    <w:rsid w:val="00C4275C"/>
    <w:rsid w:val="00C429FE"/>
    <w:rsid w:val="00C4349F"/>
    <w:rsid w:val="00C434A3"/>
    <w:rsid w:val="00C43971"/>
    <w:rsid w:val="00C43AF3"/>
    <w:rsid w:val="00C43C6E"/>
    <w:rsid w:val="00C44819"/>
    <w:rsid w:val="00C4594F"/>
    <w:rsid w:val="00C46303"/>
    <w:rsid w:val="00C4637B"/>
    <w:rsid w:val="00C46E0D"/>
    <w:rsid w:val="00C46ED7"/>
    <w:rsid w:val="00C46F4D"/>
    <w:rsid w:val="00C4759A"/>
    <w:rsid w:val="00C475C2"/>
    <w:rsid w:val="00C476F1"/>
    <w:rsid w:val="00C5026C"/>
    <w:rsid w:val="00C50820"/>
    <w:rsid w:val="00C50DEC"/>
    <w:rsid w:val="00C50F04"/>
    <w:rsid w:val="00C5195C"/>
    <w:rsid w:val="00C51AD1"/>
    <w:rsid w:val="00C5230C"/>
    <w:rsid w:val="00C52699"/>
    <w:rsid w:val="00C52FF8"/>
    <w:rsid w:val="00C53531"/>
    <w:rsid w:val="00C5470E"/>
    <w:rsid w:val="00C5490C"/>
    <w:rsid w:val="00C54CDC"/>
    <w:rsid w:val="00C55265"/>
    <w:rsid w:val="00C56957"/>
    <w:rsid w:val="00C56F39"/>
    <w:rsid w:val="00C56F7C"/>
    <w:rsid w:val="00C57066"/>
    <w:rsid w:val="00C5740C"/>
    <w:rsid w:val="00C5770C"/>
    <w:rsid w:val="00C577F1"/>
    <w:rsid w:val="00C60117"/>
    <w:rsid w:val="00C601ED"/>
    <w:rsid w:val="00C604BD"/>
    <w:rsid w:val="00C60767"/>
    <w:rsid w:val="00C61383"/>
    <w:rsid w:val="00C6174D"/>
    <w:rsid w:val="00C61DF9"/>
    <w:rsid w:val="00C623F0"/>
    <w:rsid w:val="00C62A52"/>
    <w:rsid w:val="00C62CD8"/>
    <w:rsid w:val="00C63383"/>
    <w:rsid w:val="00C63416"/>
    <w:rsid w:val="00C637C3"/>
    <w:rsid w:val="00C63C9A"/>
    <w:rsid w:val="00C63E40"/>
    <w:rsid w:val="00C63E7D"/>
    <w:rsid w:val="00C63F86"/>
    <w:rsid w:val="00C63FA2"/>
    <w:rsid w:val="00C6528F"/>
    <w:rsid w:val="00C653A2"/>
    <w:rsid w:val="00C658EC"/>
    <w:rsid w:val="00C65D7E"/>
    <w:rsid w:val="00C6646D"/>
    <w:rsid w:val="00C66534"/>
    <w:rsid w:val="00C66770"/>
    <w:rsid w:val="00C66802"/>
    <w:rsid w:val="00C66983"/>
    <w:rsid w:val="00C6743C"/>
    <w:rsid w:val="00C67617"/>
    <w:rsid w:val="00C67977"/>
    <w:rsid w:val="00C7025B"/>
    <w:rsid w:val="00C70451"/>
    <w:rsid w:val="00C70A53"/>
    <w:rsid w:val="00C717D5"/>
    <w:rsid w:val="00C71815"/>
    <w:rsid w:val="00C71C90"/>
    <w:rsid w:val="00C71CAD"/>
    <w:rsid w:val="00C7208C"/>
    <w:rsid w:val="00C7284E"/>
    <w:rsid w:val="00C734DC"/>
    <w:rsid w:val="00C738EE"/>
    <w:rsid w:val="00C73C4B"/>
    <w:rsid w:val="00C73CC8"/>
    <w:rsid w:val="00C7409D"/>
    <w:rsid w:val="00C744DA"/>
    <w:rsid w:val="00C7476C"/>
    <w:rsid w:val="00C748B2"/>
    <w:rsid w:val="00C748C1"/>
    <w:rsid w:val="00C7508A"/>
    <w:rsid w:val="00C7558C"/>
    <w:rsid w:val="00C758A8"/>
    <w:rsid w:val="00C76450"/>
    <w:rsid w:val="00C764D7"/>
    <w:rsid w:val="00C7657B"/>
    <w:rsid w:val="00C765E8"/>
    <w:rsid w:val="00C769FE"/>
    <w:rsid w:val="00C76B9F"/>
    <w:rsid w:val="00C771A4"/>
    <w:rsid w:val="00C7729D"/>
    <w:rsid w:val="00C773CF"/>
    <w:rsid w:val="00C775F2"/>
    <w:rsid w:val="00C777CA"/>
    <w:rsid w:val="00C77D37"/>
    <w:rsid w:val="00C77DC0"/>
    <w:rsid w:val="00C80AD5"/>
    <w:rsid w:val="00C80B51"/>
    <w:rsid w:val="00C81254"/>
    <w:rsid w:val="00C81D22"/>
    <w:rsid w:val="00C832BA"/>
    <w:rsid w:val="00C8334B"/>
    <w:rsid w:val="00C85355"/>
    <w:rsid w:val="00C854BA"/>
    <w:rsid w:val="00C858E8"/>
    <w:rsid w:val="00C85A72"/>
    <w:rsid w:val="00C86001"/>
    <w:rsid w:val="00C8650F"/>
    <w:rsid w:val="00C869C3"/>
    <w:rsid w:val="00C86E19"/>
    <w:rsid w:val="00C86EE4"/>
    <w:rsid w:val="00C876AB"/>
    <w:rsid w:val="00C87777"/>
    <w:rsid w:val="00C87861"/>
    <w:rsid w:val="00C87CBC"/>
    <w:rsid w:val="00C904CE"/>
    <w:rsid w:val="00C909FC"/>
    <w:rsid w:val="00C91EE8"/>
    <w:rsid w:val="00C91F54"/>
    <w:rsid w:val="00C924F6"/>
    <w:rsid w:val="00C928A0"/>
    <w:rsid w:val="00C92BF7"/>
    <w:rsid w:val="00C92D49"/>
    <w:rsid w:val="00C9383B"/>
    <w:rsid w:val="00C93E2F"/>
    <w:rsid w:val="00C945E0"/>
    <w:rsid w:val="00C9495A"/>
    <w:rsid w:val="00C95BC1"/>
    <w:rsid w:val="00C96312"/>
    <w:rsid w:val="00C9659B"/>
    <w:rsid w:val="00C96C7A"/>
    <w:rsid w:val="00C9700F"/>
    <w:rsid w:val="00C973B1"/>
    <w:rsid w:val="00C973BD"/>
    <w:rsid w:val="00C97718"/>
    <w:rsid w:val="00C97ACA"/>
    <w:rsid w:val="00CA0275"/>
    <w:rsid w:val="00CA0B88"/>
    <w:rsid w:val="00CA174E"/>
    <w:rsid w:val="00CA1A6E"/>
    <w:rsid w:val="00CA27A0"/>
    <w:rsid w:val="00CA42DB"/>
    <w:rsid w:val="00CA43EF"/>
    <w:rsid w:val="00CA470E"/>
    <w:rsid w:val="00CA4759"/>
    <w:rsid w:val="00CA52FB"/>
    <w:rsid w:val="00CA55BA"/>
    <w:rsid w:val="00CA55FF"/>
    <w:rsid w:val="00CA5979"/>
    <w:rsid w:val="00CA7039"/>
    <w:rsid w:val="00CB0220"/>
    <w:rsid w:val="00CB064A"/>
    <w:rsid w:val="00CB0758"/>
    <w:rsid w:val="00CB0A97"/>
    <w:rsid w:val="00CB1589"/>
    <w:rsid w:val="00CB1702"/>
    <w:rsid w:val="00CB2CA2"/>
    <w:rsid w:val="00CB2DF0"/>
    <w:rsid w:val="00CB2DF3"/>
    <w:rsid w:val="00CB31C7"/>
    <w:rsid w:val="00CB3CD9"/>
    <w:rsid w:val="00CB4584"/>
    <w:rsid w:val="00CB5C1B"/>
    <w:rsid w:val="00CB5D35"/>
    <w:rsid w:val="00CB5D53"/>
    <w:rsid w:val="00CB60B6"/>
    <w:rsid w:val="00CB6562"/>
    <w:rsid w:val="00CB71B3"/>
    <w:rsid w:val="00CB782C"/>
    <w:rsid w:val="00CC0DD6"/>
    <w:rsid w:val="00CC1737"/>
    <w:rsid w:val="00CC1D19"/>
    <w:rsid w:val="00CC236F"/>
    <w:rsid w:val="00CC2A3C"/>
    <w:rsid w:val="00CC2B28"/>
    <w:rsid w:val="00CC3D86"/>
    <w:rsid w:val="00CC3EEF"/>
    <w:rsid w:val="00CC3F70"/>
    <w:rsid w:val="00CC402D"/>
    <w:rsid w:val="00CC4567"/>
    <w:rsid w:val="00CC61F5"/>
    <w:rsid w:val="00CC62CA"/>
    <w:rsid w:val="00CC6C97"/>
    <w:rsid w:val="00CC6DC3"/>
    <w:rsid w:val="00CC6E24"/>
    <w:rsid w:val="00CC6E2F"/>
    <w:rsid w:val="00CC706D"/>
    <w:rsid w:val="00CC77DE"/>
    <w:rsid w:val="00CC78B7"/>
    <w:rsid w:val="00CC7D4A"/>
    <w:rsid w:val="00CC7D7D"/>
    <w:rsid w:val="00CD01AA"/>
    <w:rsid w:val="00CD01F6"/>
    <w:rsid w:val="00CD0399"/>
    <w:rsid w:val="00CD0480"/>
    <w:rsid w:val="00CD0BFB"/>
    <w:rsid w:val="00CD0CBD"/>
    <w:rsid w:val="00CD1176"/>
    <w:rsid w:val="00CD1180"/>
    <w:rsid w:val="00CD130E"/>
    <w:rsid w:val="00CD18B8"/>
    <w:rsid w:val="00CD1A28"/>
    <w:rsid w:val="00CD1C3E"/>
    <w:rsid w:val="00CD21A8"/>
    <w:rsid w:val="00CD2239"/>
    <w:rsid w:val="00CD25F4"/>
    <w:rsid w:val="00CD2A03"/>
    <w:rsid w:val="00CD2AF8"/>
    <w:rsid w:val="00CD2D0F"/>
    <w:rsid w:val="00CD2EDC"/>
    <w:rsid w:val="00CD30D9"/>
    <w:rsid w:val="00CD3D19"/>
    <w:rsid w:val="00CD3D6F"/>
    <w:rsid w:val="00CD4546"/>
    <w:rsid w:val="00CD48C2"/>
    <w:rsid w:val="00CD4BC1"/>
    <w:rsid w:val="00CD5A7F"/>
    <w:rsid w:val="00CD5B68"/>
    <w:rsid w:val="00CD5DAE"/>
    <w:rsid w:val="00CD6202"/>
    <w:rsid w:val="00CD67A6"/>
    <w:rsid w:val="00CD6908"/>
    <w:rsid w:val="00CD7002"/>
    <w:rsid w:val="00CD7536"/>
    <w:rsid w:val="00CD7EE2"/>
    <w:rsid w:val="00CE052E"/>
    <w:rsid w:val="00CE072E"/>
    <w:rsid w:val="00CE1889"/>
    <w:rsid w:val="00CE18B6"/>
    <w:rsid w:val="00CE1A59"/>
    <w:rsid w:val="00CE1EE7"/>
    <w:rsid w:val="00CE2A7F"/>
    <w:rsid w:val="00CE2BF8"/>
    <w:rsid w:val="00CE32FA"/>
    <w:rsid w:val="00CE3466"/>
    <w:rsid w:val="00CE3614"/>
    <w:rsid w:val="00CE3ABD"/>
    <w:rsid w:val="00CE48AB"/>
    <w:rsid w:val="00CE4BCB"/>
    <w:rsid w:val="00CE4D79"/>
    <w:rsid w:val="00CE4EE6"/>
    <w:rsid w:val="00CE54C7"/>
    <w:rsid w:val="00CE5D01"/>
    <w:rsid w:val="00CE6C45"/>
    <w:rsid w:val="00CE6E4F"/>
    <w:rsid w:val="00CE7202"/>
    <w:rsid w:val="00CE78C9"/>
    <w:rsid w:val="00CE7A05"/>
    <w:rsid w:val="00CE7A58"/>
    <w:rsid w:val="00CF01D6"/>
    <w:rsid w:val="00CF02F4"/>
    <w:rsid w:val="00CF08AD"/>
    <w:rsid w:val="00CF0F81"/>
    <w:rsid w:val="00CF12E1"/>
    <w:rsid w:val="00CF19BC"/>
    <w:rsid w:val="00CF1AE3"/>
    <w:rsid w:val="00CF1F20"/>
    <w:rsid w:val="00CF2318"/>
    <w:rsid w:val="00CF3052"/>
    <w:rsid w:val="00CF3E2A"/>
    <w:rsid w:val="00CF3F84"/>
    <w:rsid w:val="00CF4154"/>
    <w:rsid w:val="00CF44A6"/>
    <w:rsid w:val="00CF4E76"/>
    <w:rsid w:val="00CF5684"/>
    <w:rsid w:val="00CF5F40"/>
    <w:rsid w:val="00CF6161"/>
    <w:rsid w:val="00CF7058"/>
    <w:rsid w:val="00CF74B8"/>
    <w:rsid w:val="00CF7F19"/>
    <w:rsid w:val="00CF7FDC"/>
    <w:rsid w:val="00D00428"/>
    <w:rsid w:val="00D00639"/>
    <w:rsid w:val="00D0103C"/>
    <w:rsid w:val="00D01C5C"/>
    <w:rsid w:val="00D02723"/>
    <w:rsid w:val="00D02760"/>
    <w:rsid w:val="00D028E9"/>
    <w:rsid w:val="00D02CA9"/>
    <w:rsid w:val="00D02EB3"/>
    <w:rsid w:val="00D034A9"/>
    <w:rsid w:val="00D03671"/>
    <w:rsid w:val="00D03B61"/>
    <w:rsid w:val="00D03B79"/>
    <w:rsid w:val="00D03C3B"/>
    <w:rsid w:val="00D03F50"/>
    <w:rsid w:val="00D04170"/>
    <w:rsid w:val="00D04544"/>
    <w:rsid w:val="00D04AF0"/>
    <w:rsid w:val="00D04C2C"/>
    <w:rsid w:val="00D04D2D"/>
    <w:rsid w:val="00D04EEE"/>
    <w:rsid w:val="00D04FA6"/>
    <w:rsid w:val="00D050AE"/>
    <w:rsid w:val="00D05174"/>
    <w:rsid w:val="00D05371"/>
    <w:rsid w:val="00D05663"/>
    <w:rsid w:val="00D05ED0"/>
    <w:rsid w:val="00D06D1A"/>
    <w:rsid w:val="00D07251"/>
    <w:rsid w:val="00D0734C"/>
    <w:rsid w:val="00D0766D"/>
    <w:rsid w:val="00D07719"/>
    <w:rsid w:val="00D077D6"/>
    <w:rsid w:val="00D10E3E"/>
    <w:rsid w:val="00D113D5"/>
    <w:rsid w:val="00D11C52"/>
    <w:rsid w:val="00D11CA9"/>
    <w:rsid w:val="00D11F18"/>
    <w:rsid w:val="00D12715"/>
    <w:rsid w:val="00D12D61"/>
    <w:rsid w:val="00D12DD1"/>
    <w:rsid w:val="00D12F5E"/>
    <w:rsid w:val="00D133E6"/>
    <w:rsid w:val="00D13EEE"/>
    <w:rsid w:val="00D13F4E"/>
    <w:rsid w:val="00D142CA"/>
    <w:rsid w:val="00D14B6B"/>
    <w:rsid w:val="00D15241"/>
    <w:rsid w:val="00D1574C"/>
    <w:rsid w:val="00D15DF1"/>
    <w:rsid w:val="00D1606B"/>
    <w:rsid w:val="00D1636E"/>
    <w:rsid w:val="00D16B1C"/>
    <w:rsid w:val="00D16CFC"/>
    <w:rsid w:val="00D201EC"/>
    <w:rsid w:val="00D20ACC"/>
    <w:rsid w:val="00D2169C"/>
    <w:rsid w:val="00D2225A"/>
    <w:rsid w:val="00D22331"/>
    <w:rsid w:val="00D223AC"/>
    <w:rsid w:val="00D22417"/>
    <w:rsid w:val="00D22758"/>
    <w:rsid w:val="00D2294D"/>
    <w:rsid w:val="00D231E4"/>
    <w:rsid w:val="00D2353A"/>
    <w:rsid w:val="00D2384F"/>
    <w:rsid w:val="00D23AFC"/>
    <w:rsid w:val="00D24421"/>
    <w:rsid w:val="00D251A5"/>
    <w:rsid w:val="00D2520D"/>
    <w:rsid w:val="00D2566C"/>
    <w:rsid w:val="00D256C1"/>
    <w:rsid w:val="00D2588A"/>
    <w:rsid w:val="00D258A8"/>
    <w:rsid w:val="00D25EC9"/>
    <w:rsid w:val="00D30122"/>
    <w:rsid w:val="00D303B5"/>
    <w:rsid w:val="00D3099D"/>
    <w:rsid w:val="00D30DA3"/>
    <w:rsid w:val="00D31378"/>
    <w:rsid w:val="00D3170A"/>
    <w:rsid w:val="00D3179A"/>
    <w:rsid w:val="00D31D53"/>
    <w:rsid w:val="00D32657"/>
    <w:rsid w:val="00D3275E"/>
    <w:rsid w:val="00D32854"/>
    <w:rsid w:val="00D32A3B"/>
    <w:rsid w:val="00D3320D"/>
    <w:rsid w:val="00D3332D"/>
    <w:rsid w:val="00D33478"/>
    <w:rsid w:val="00D336D7"/>
    <w:rsid w:val="00D338C9"/>
    <w:rsid w:val="00D33CFE"/>
    <w:rsid w:val="00D33EA6"/>
    <w:rsid w:val="00D33F2D"/>
    <w:rsid w:val="00D34092"/>
    <w:rsid w:val="00D34426"/>
    <w:rsid w:val="00D346CD"/>
    <w:rsid w:val="00D34AE5"/>
    <w:rsid w:val="00D34BE1"/>
    <w:rsid w:val="00D34C42"/>
    <w:rsid w:val="00D34ED5"/>
    <w:rsid w:val="00D34F1D"/>
    <w:rsid w:val="00D35132"/>
    <w:rsid w:val="00D3526A"/>
    <w:rsid w:val="00D35D2C"/>
    <w:rsid w:val="00D36103"/>
    <w:rsid w:val="00D36AB9"/>
    <w:rsid w:val="00D37B99"/>
    <w:rsid w:val="00D40235"/>
    <w:rsid w:val="00D407EE"/>
    <w:rsid w:val="00D409B8"/>
    <w:rsid w:val="00D41407"/>
    <w:rsid w:val="00D41C13"/>
    <w:rsid w:val="00D41FC3"/>
    <w:rsid w:val="00D42FAE"/>
    <w:rsid w:val="00D4300A"/>
    <w:rsid w:val="00D43D9C"/>
    <w:rsid w:val="00D4419F"/>
    <w:rsid w:val="00D4433B"/>
    <w:rsid w:val="00D449DC"/>
    <w:rsid w:val="00D44DE1"/>
    <w:rsid w:val="00D44E04"/>
    <w:rsid w:val="00D450A6"/>
    <w:rsid w:val="00D450AF"/>
    <w:rsid w:val="00D45402"/>
    <w:rsid w:val="00D4679B"/>
    <w:rsid w:val="00D467DA"/>
    <w:rsid w:val="00D46CB8"/>
    <w:rsid w:val="00D46E08"/>
    <w:rsid w:val="00D46F99"/>
    <w:rsid w:val="00D46FE5"/>
    <w:rsid w:val="00D4730E"/>
    <w:rsid w:val="00D4783E"/>
    <w:rsid w:val="00D47A6C"/>
    <w:rsid w:val="00D47C63"/>
    <w:rsid w:val="00D47D65"/>
    <w:rsid w:val="00D47D81"/>
    <w:rsid w:val="00D50663"/>
    <w:rsid w:val="00D50B1E"/>
    <w:rsid w:val="00D50E36"/>
    <w:rsid w:val="00D51196"/>
    <w:rsid w:val="00D5146B"/>
    <w:rsid w:val="00D519DA"/>
    <w:rsid w:val="00D51C92"/>
    <w:rsid w:val="00D52520"/>
    <w:rsid w:val="00D53134"/>
    <w:rsid w:val="00D5336D"/>
    <w:rsid w:val="00D535CD"/>
    <w:rsid w:val="00D53B9E"/>
    <w:rsid w:val="00D53DB2"/>
    <w:rsid w:val="00D5405C"/>
    <w:rsid w:val="00D54145"/>
    <w:rsid w:val="00D54498"/>
    <w:rsid w:val="00D54772"/>
    <w:rsid w:val="00D548EA"/>
    <w:rsid w:val="00D54F52"/>
    <w:rsid w:val="00D552A0"/>
    <w:rsid w:val="00D55E2A"/>
    <w:rsid w:val="00D55F0C"/>
    <w:rsid w:val="00D568B7"/>
    <w:rsid w:val="00D568D4"/>
    <w:rsid w:val="00D5690A"/>
    <w:rsid w:val="00D56D04"/>
    <w:rsid w:val="00D578E0"/>
    <w:rsid w:val="00D60109"/>
    <w:rsid w:val="00D6080E"/>
    <w:rsid w:val="00D60DE5"/>
    <w:rsid w:val="00D611E4"/>
    <w:rsid w:val="00D61800"/>
    <w:rsid w:val="00D61CC0"/>
    <w:rsid w:val="00D62089"/>
    <w:rsid w:val="00D622A6"/>
    <w:rsid w:val="00D63222"/>
    <w:rsid w:val="00D638C1"/>
    <w:rsid w:val="00D64270"/>
    <w:rsid w:val="00D646E7"/>
    <w:rsid w:val="00D64B1A"/>
    <w:rsid w:val="00D64B67"/>
    <w:rsid w:val="00D65262"/>
    <w:rsid w:val="00D65499"/>
    <w:rsid w:val="00D66AAE"/>
    <w:rsid w:val="00D66FDA"/>
    <w:rsid w:val="00D67266"/>
    <w:rsid w:val="00D67911"/>
    <w:rsid w:val="00D67CCB"/>
    <w:rsid w:val="00D67DF6"/>
    <w:rsid w:val="00D70D44"/>
    <w:rsid w:val="00D712F9"/>
    <w:rsid w:val="00D713EE"/>
    <w:rsid w:val="00D716B8"/>
    <w:rsid w:val="00D7172B"/>
    <w:rsid w:val="00D7208E"/>
    <w:rsid w:val="00D724EF"/>
    <w:rsid w:val="00D73359"/>
    <w:rsid w:val="00D734E3"/>
    <w:rsid w:val="00D73722"/>
    <w:rsid w:val="00D7378B"/>
    <w:rsid w:val="00D73AA2"/>
    <w:rsid w:val="00D741A6"/>
    <w:rsid w:val="00D743AD"/>
    <w:rsid w:val="00D74458"/>
    <w:rsid w:val="00D75C1C"/>
    <w:rsid w:val="00D7663E"/>
    <w:rsid w:val="00D76C27"/>
    <w:rsid w:val="00D7719F"/>
    <w:rsid w:val="00D77234"/>
    <w:rsid w:val="00D775FE"/>
    <w:rsid w:val="00D77703"/>
    <w:rsid w:val="00D77BC2"/>
    <w:rsid w:val="00D77FDA"/>
    <w:rsid w:val="00D80C43"/>
    <w:rsid w:val="00D80DBC"/>
    <w:rsid w:val="00D80E24"/>
    <w:rsid w:val="00D810D2"/>
    <w:rsid w:val="00D8158D"/>
    <w:rsid w:val="00D81605"/>
    <w:rsid w:val="00D81B09"/>
    <w:rsid w:val="00D82005"/>
    <w:rsid w:val="00D82059"/>
    <w:rsid w:val="00D82096"/>
    <w:rsid w:val="00D82865"/>
    <w:rsid w:val="00D82C83"/>
    <w:rsid w:val="00D82F89"/>
    <w:rsid w:val="00D8334F"/>
    <w:rsid w:val="00D83507"/>
    <w:rsid w:val="00D837C8"/>
    <w:rsid w:val="00D8387A"/>
    <w:rsid w:val="00D838FB"/>
    <w:rsid w:val="00D840F7"/>
    <w:rsid w:val="00D843AE"/>
    <w:rsid w:val="00D847A3"/>
    <w:rsid w:val="00D847BA"/>
    <w:rsid w:val="00D84905"/>
    <w:rsid w:val="00D84992"/>
    <w:rsid w:val="00D8522E"/>
    <w:rsid w:val="00D8557D"/>
    <w:rsid w:val="00D8559E"/>
    <w:rsid w:val="00D86470"/>
    <w:rsid w:val="00D86B22"/>
    <w:rsid w:val="00D8716E"/>
    <w:rsid w:val="00D87FA2"/>
    <w:rsid w:val="00D91445"/>
    <w:rsid w:val="00D922EC"/>
    <w:rsid w:val="00D9243D"/>
    <w:rsid w:val="00D92D0E"/>
    <w:rsid w:val="00D92E45"/>
    <w:rsid w:val="00D931BD"/>
    <w:rsid w:val="00D93296"/>
    <w:rsid w:val="00D933F5"/>
    <w:rsid w:val="00D936C3"/>
    <w:rsid w:val="00D93C92"/>
    <w:rsid w:val="00D93ED1"/>
    <w:rsid w:val="00D94728"/>
    <w:rsid w:val="00D94D32"/>
    <w:rsid w:val="00D94E0A"/>
    <w:rsid w:val="00D94E9D"/>
    <w:rsid w:val="00D951ED"/>
    <w:rsid w:val="00D95C11"/>
    <w:rsid w:val="00D9614E"/>
    <w:rsid w:val="00D968BF"/>
    <w:rsid w:val="00D96EF6"/>
    <w:rsid w:val="00D97268"/>
    <w:rsid w:val="00D97812"/>
    <w:rsid w:val="00D97A8A"/>
    <w:rsid w:val="00D97BA7"/>
    <w:rsid w:val="00D97EBE"/>
    <w:rsid w:val="00DA009E"/>
    <w:rsid w:val="00DA03E9"/>
    <w:rsid w:val="00DA10DE"/>
    <w:rsid w:val="00DA13E8"/>
    <w:rsid w:val="00DA179B"/>
    <w:rsid w:val="00DA183C"/>
    <w:rsid w:val="00DA19FA"/>
    <w:rsid w:val="00DA1D4A"/>
    <w:rsid w:val="00DA23DA"/>
    <w:rsid w:val="00DA28AF"/>
    <w:rsid w:val="00DA3C13"/>
    <w:rsid w:val="00DA448F"/>
    <w:rsid w:val="00DA5CDE"/>
    <w:rsid w:val="00DA60EF"/>
    <w:rsid w:val="00DA615D"/>
    <w:rsid w:val="00DA7355"/>
    <w:rsid w:val="00DA74EE"/>
    <w:rsid w:val="00DA768F"/>
    <w:rsid w:val="00DA7F07"/>
    <w:rsid w:val="00DB00EC"/>
    <w:rsid w:val="00DB0119"/>
    <w:rsid w:val="00DB0D3D"/>
    <w:rsid w:val="00DB0F19"/>
    <w:rsid w:val="00DB13A5"/>
    <w:rsid w:val="00DB14FD"/>
    <w:rsid w:val="00DB183D"/>
    <w:rsid w:val="00DB18E4"/>
    <w:rsid w:val="00DB1A67"/>
    <w:rsid w:val="00DB28CF"/>
    <w:rsid w:val="00DB29D7"/>
    <w:rsid w:val="00DB3613"/>
    <w:rsid w:val="00DB3F70"/>
    <w:rsid w:val="00DB440E"/>
    <w:rsid w:val="00DB465E"/>
    <w:rsid w:val="00DB473E"/>
    <w:rsid w:val="00DB4932"/>
    <w:rsid w:val="00DB4AA4"/>
    <w:rsid w:val="00DB4F82"/>
    <w:rsid w:val="00DB5204"/>
    <w:rsid w:val="00DB52F0"/>
    <w:rsid w:val="00DB54A5"/>
    <w:rsid w:val="00DB5842"/>
    <w:rsid w:val="00DB5AE1"/>
    <w:rsid w:val="00DB5BAA"/>
    <w:rsid w:val="00DB6644"/>
    <w:rsid w:val="00DB6938"/>
    <w:rsid w:val="00DB72F8"/>
    <w:rsid w:val="00DB7B1C"/>
    <w:rsid w:val="00DB7BCA"/>
    <w:rsid w:val="00DC00F2"/>
    <w:rsid w:val="00DC0224"/>
    <w:rsid w:val="00DC0419"/>
    <w:rsid w:val="00DC0707"/>
    <w:rsid w:val="00DC0996"/>
    <w:rsid w:val="00DC0E29"/>
    <w:rsid w:val="00DC1168"/>
    <w:rsid w:val="00DC1240"/>
    <w:rsid w:val="00DC157A"/>
    <w:rsid w:val="00DC175C"/>
    <w:rsid w:val="00DC1B07"/>
    <w:rsid w:val="00DC1B73"/>
    <w:rsid w:val="00DC204E"/>
    <w:rsid w:val="00DC214F"/>
    <w:rsid w:val="00DC292A"/>
    <w:rsid w:val="00DC2DBE"/>
    <w:rsid w:val="00DC32D4"/>
    <w:rsid w:val="00DC349A"/>
    <w:rsid w:val="00DC38FE"/>
    <w:rsid w:val="00DC4057"/>
    <w:rsid w:val="00DC408D"/>
    <w:rsid w:val="00DC4470"/>
    <w:rsid w:val="00DC4503"/>
    <w:rsid w:val="00DC4606"/>
    <w:rsid w:val="00DC55D8"/>
    <w:rsid w:val="00DC57E5"/>
    <w:rsid w:val="00DC5DB2"/>
    <w:rsid w:val="00DC5E9D"/>
    <w:rsid w:val="00DC6529"/>
    <w:rsid w:val="00DC6BA3"/>
    <w:rsid w:val="00DC6FC9"/>
    <w:rsid w:val="00DC7721"/>
    <w:rsid w:val="00DC7DE5"/>
    <w:rsid w:val="00DD01B3"/>
    <w:rsid w:val="00DD02DA"/>
    <w:rsid w:val="00DD0AF7"/>
    <w:rsid w:val="00DD0B2B"/>
    <w:rsid w:val="00DD0F34"/>
    <w:rsid w:val="00DD1596"/>
    <w:rsid w:val="00DD16DD"/>
    <w:rsid w:val="00DD186A"/>
    <w:rsid w:val="00DD1B71"/>
    <w:rsid w:val="00DD1CE2"/>
    <w:rsid w:val="00DD20F6"/>
    <w:rsid w:val="00DD2253"/>
    <w:rsid w:val="00DD283D"/>
    <w:rsid w:val="00DD2A6B"/>
    <w:rsid w:val="00DD2ED5"/>
    <w:rsid w:val="00DD3897"/>
    <w:rsid w:val="00DD3F30"/>
    <w:rsid w:val="00DD41CA"/>
    <w:rsid w:val="00DD426C"/>
    <w:rsid w:val="00DD465A"/>
    <w:rsid w:val="00DD4FBD"/>
    <w:rsid w:val="00DD4FF1"/>
    <w:rsid w:val="00DD505A"/>
    <w:rsid w:val="00DD6CAF"/>
    <w:rsid w:val="00DD70FD"/>
    <w:rsid w:val="00DD7520"/>
    <w:rsid w:val="00DD7E91"/>
    <w:rsid w:val="00DE007C"/>
    <w:rsid w:val="00DE00C1"/>
    <w:rsid w:val="00DE026A"/>
    <w:rsid w:val="00DE040C"/>
    <w:rsid w:val="00DE06F6"/>
    <w:rsid w:val="00DE089A"/>
    <w:rsid w:val="00DE0BB6"/>
    <w:rsid w:val="00DE1172"/>
    <w:rsid w:val="00DE170F"/>
    <w:rsid w:val="00DE19E6"/>
    <w:rsid w:val="00DE1DAA"/>
    <w:rsid w:val="00DE2074"/>
    <w:rsid w:val="00DE22EF"/>
    <w:rsid w:val="00DE2865"/>
    <w:rsid w:val="00DE28FB"/>
    <w:rsid w:val="00DE2D6F"/>
    <w:rsid w:val="00DE2E94"/>
    <w:rsid w:val="00DE350C"/>
    <w:rsid w:val="00DE3577"/>
    <w:rsid w:val="00DE35E9"/>
    <w:rsid w:val="00DE3671"/>
    <w:rsid w:val="00DE3A20"/>
    <w:rsid w:val="00DE3FA5"/>
    <w:rsid w:val="00DE4071"/>
    <w:rsid w:val="00DE40A5"/>
    <w:rsid w:val="00DE49D5"/>
    <w:rsid w:val="00DE4E8C"/>
    <w:rsid w:val="00DE58A1"/>
    <w:rsid w:val="00DE5DD6"/>
    <w:rsid w:val="00DE5E3B"/>
    <w:rsid w:val="00DE5E6C"/>
    <w:rsid w:val="00DE6152"/>
    <w:rsid w:val="00DE634B"/>
    <w:rsid w:val="00DE69D0"/>
    <w:rsid w:val="00DE6AF3"/>
    <w:rsid w:val="00DE6C23"/>
    <w:rsid w:val="00DE77E3"/>
    <w:rsid w:val="00DE78F9"/>
    <w:rsid w:val="00DF07C5"/>
    <w:rsid w:val="00DF1178"/>
    <w:rsid w:val="00DF17E7"/>
    <w:rsid w:val="00DF19A3"/>
    <w:rsid w:val="00DF1A5D"/>
    <w:rsid w:val="00DF1E96"/>
    <w:rsid w:val="00DF2038"/>
    <w:rsid w:val="00DF257F"/>
    <w:rsid w:val="00DF277E"/>
    <w:rsid w:val="00DF2AC8"/>
    <w:rsid w:val="00DF36E5"/>
    <w:rsid w:val="00DF3AD9"/>
    <w:rsid w:val="00DF3D60"/>
    <w:rsid w:val="00DF3E25"/>
    <w:rsid w:val="00DF41FC"/>
    <w:rsid w:val="00DF448D"/>
    <w:rsid w:val="00DF4738"/>
    <w:rsid w:val="00DF4EBD"/>
    <w:rsid w:val="00DF543C"/>
    <w:rsid w:val="00DF5634"/>
    <w:rsid w:val="00DF5635"/>
    <w:rsid w:val="00DF5F4C"/>
    <w:rsid w:val="00DF5FF2"/>
    <w:rsid w:val="00DF63D2"/>
    <w:rsid w:val="00DF64DD"/>
    <w:rsid w:val="00DF6D28"/>
    <w:rsid w:val="00DF6E60"/>
    <w:rsid w:val="00E00379"/>
    <w:rsid w:val="00E00E5D"/>
    <w:rsid w:val="00E01340"/>
    <w:rsid w:val="00E01DD5"/>
    <w:rsid w:val="00E01EBA"/>
    <w:rsid w:val="00E03313"/>
    <w:rsid w:val="00E03A9E"/>
    <w:rsid w:val="00E0447C"/>
    <w:rsid w:val="00E04613"/>
    <w:rsid w:val="00E049B0"/>
    <w:rsid w:val="00E05089"/>
    <w:rsid w:val="00E05688"/>
    <w:rsid w:val="00E067B8"/>
    <w:rsid w:val="00E0693A"/>
    <w:rsid w:val="00E0726C"/>
    <w:rsid w:val="00E073AC"/>
    <w:rsid w:val="00E073E7"/>
    <w:rsid w:val="00E07667"/>
    <w:rsid w:val="00E07942"/>
    <w:rsid w:val="00E103C1"/>
    <w:rsid w:val="00E10492"/>
    <w:rsid w:val="00E106BC"/>
    <w:rsid w:val="00E11441"/>
    <w:rsid w:val="00E114D2"/>
    <w:rsid w:val="00E1211B"/>
    <w:rsid w:val="00E121A0"/>
    <w:rsid w:val="00E124A2"/>
    <w:rsid w:val="00E125AD"/>
    <w:rsid w:val="00E12E49"/>
    <w:rsid w:val="00E13006"/>
    <w:rsid w:val="00E13991"/>
    <w:rsid w:val="00E13DB3"/>
    <w:rsid w:val="00E14189"/>
    <w:rsid w:val="00E1434F"/>
    <w:rsid w:val="00E1575F"/>
    <w:rsid w:val="00E15D16"/>
    <w:rsid w:val="00E15F50"/>
    <w:rsid w:val="00E160A2"/>
    <w:rsid w:val="00E16EBD"/>
    <w:rsid w:val="00E17041"/>
    <w:rsid w:val="00E176B6"/>
    <w:rsid w:val="00E176F4"/>
    <w:rsid w:val="00E1794E"/>
    <w:rsid w:val="00E17D58"/>
    <w:rsid w:val="00E2074F"/>
    <w:rsid w:val="00E20B30"/>
    <w:rsid w:val="00E20BBF"/>
    <w:rsid w:val="00E2122F"/>
    <w:rsid w:val="00E219AE"/>
    <w:rsid w:val="00E22749"/>
    <w:rsid w:val="00E22941"/>
    <w:rsid w:val="00E22A32"/>
    <w:rsid w:val="00E22C35"/>
    <w:rsid w:val="00E22F70"/>
    <w:rsid w:val="00E2344D"/>
    <w:rsid w:val="00E23D0C"/>
    <w:rsid w:val="00E23E13"/>
    <w:rsid w:val="00E2428C"/>
    <w:rsid w:val="00E2458E"/>
    <w:rsid w:val="00E248BB"/>
    <w:rsid w:val="00E24C7C"/>
    <w:rsid w:val="00E24EE1"/>
    <w:rsid w:val="00E2584D"/>
    <w:rsid w:val="00E263A6"/>
    <w:rsid w:val="00E26C7E"/>
    <w:rsid w:val="00E26D0D"/>
    <w:rsid w:val="00E27034"/>
    <w:rsid w:val="00E27195"/>
    <w:rsid w:val="00E2735F"/>
    <w:rsid w:val="00E278D8"/>
    <w:rsid w:val="00E30004"/>
    <w:rsid w:val="00E303FA"/>
    <w:rsid w:val="00E305EF"/>
    <w:rsid w:val="00E30A1B"/>
    <w:rsid w:val="00E30FD3"/>
    <w:rsid w:val="00E31730"/>
    <w:rsid w:val="00E3187A"/>
    <w:rsid w:val="00E31A4B"/>
    <w:rsid w:val="00E31C77"/>
    <w:rsid w:val="00E32080"/>
    <w:rsid w:val="00E32C65"/>
    <w:rsid w:val="00E32FF9"/>
    <w:rsid w:val="00E3319E"/>
    <w:rsid w:val="00E33B88"/>
    <w:rsid w:val="00E34DFA"/>
    <w:rsid w:val="00E35745"/>
    <w:rsid w:val="00E35879"/>
    <w:rsid w:val="00E35DAD"/>
    <w:rsid w:val="00E368C7"/>
    <w:rsid w:val="00E36C51"/>
    <w:rsid w:val="00E37265"/>
    <w:rsid w:val="00E373DC"/>
    <w:rsid w:val="00E374CE"/>
    <w:rsid w:val="00E37A50"/>
    <w:rsid w:val="00E40B18"/>
    <w:rsid w:val="00E41757"/>
    <w:rsid w:val="00E422F1"/>
    <w:rsid w:val="00E426EE"/>
    <w:rsid w:val="00E428BC"/>
    <w:rsid w:val="00E4463D"/>
    <w:rsid w:val="00E44993"/>
    <w:rsid w:val="00E44B33"/>
    <w:rsid w:val="00E44D1A"/>
    <w:rsid w:val="00E450E8"/>
    <w:rsid w:val="00E453C6"/>
    <w:rsid w:val="00E45BFC"/>
    <w:rsid w:val="00E45C4C"/>
    <w:rsid w:val="00E46061"/>
    <w:rsid w:val="00E46DCD"/>
    <w:rsid w:val="00E47A7C"/>
    <w:rsid w:val="00E47AFA"/>
    <w:rsid w:val="00E51438"/>
    <w:rsid w:val="00E51A96"/>
    <w:rsid w:val="00E51C74"/>
    <w:rsid w:val="00E52602"/>
    <w:rsid w:val="00E52D1B"/>
    <w:rsid w:val="00E534D7"/>
    <w:rsid w:val="00E538DB"/>
    <w:rsid w:val="00E53A21"/>
    <w:rsid w:val="00E53E15"/>
    <w:rsid w:val="00E54255"/>
    <w:rsid w:val="00E549DC"/>
    <w:rsid w:val="00E55041"/>
    <w:rsid w:val="00E551D6"/>
    <w:rsid w:val="00E55477"/>
    <w:rsid w:val="00E557B8"/>
    <w:rsid w:val="00E560A0"/>
    <w:rsid w:val="00E56280"/>
    <w:rsid w:val="00E56718"/>
    <w:rsid w:val="00E56A97"/>
    <w:rsid w:val="00E56CDE"/>
    <w:rsid w:val="00E5718F"/>
    <w:rsid w:val="00E57857"/>
    <w:rsid w:val="00E57B04"/>
    <w:rsid w:val="00E60AC5"/>
    <w:rsid w:val="00E61541"/>
    <w:rsid w:val="00E61F71"/>
    <w:rsid w:val="00E6293B"/>
    <w:rsid w:val="00E6310A"/>
    <w:rsid w:val="00E63947"/>
    <w:rsid w:val="00E639D2"/>
    <w:rsid w:val="00E646F9"/>
    <w:rsid w:val="00E647A1"/>
    <w:rsid w:val="00E64F96"/>
    <w:rsid w:val="00E65406"/>
    <w:rsid w:val="00E655BF"/>
    <w:rsid w:val="00E65ABD"/>
    <w:rsid w:val="00E664E6"/>
    <w:rsid w:val="00E665AC"/>
    <w:rsid w:val="00E66763"/>
    <w:rsid w:val="00E66FE3"/>
    <w:rsid w:val="00E67294"/>
    <w:rsid w:val="00E67394"/>
    <w:rsid w:val="00E6767A"/>
    <w:rsid w:val="00E677E3"/>
    <w:rsid w:val="00E677E4"/>
    <w:rsid w:val="00E678EF"/>
    <w:rsid w:val="00E67D1A"/>
    <w:rsid w:val="00E7005B"/>
    <w:rsid w:val="00E704F9"/>
    <w:rsid w:val="00E70542"/>
    <w:rsid w:val="00E7080D"/>
    <w:rsid w:val="00E708D3"/>
    <w:rsid w:val="00E7098C"/>
    <w:rsid w:val="00E70AEB"/>
    <w:rsid w:val="00E70F94"/>
    <w:rsid w:val="00E7114C"/>
    <w:rsid w:val="00E71541"/>
    <w:rsid w:val="00E71948"/>
    <w:rsid w:val="00E71AE5"/>
    <w:rsid w:val="00E71AED"/>
    <w:rsid w:val="00E71C26"/>
    <w:rsid w:val="00E723AE"/>
    <w:rsid w:val="00E72536"/>
    <w:rsid w:val="00E7275F"/>
    <w:rsid w:val="00E72BC2"/>
    <w:rsid w:val="00E7322C"/>
    <w:rsid w:val="00E73448"/>
    <w:rsid w:val="00E734A3"/>
    <w:rsid w:val="00E73758"/>
    <w:rsid w:val="00E73F23"/>
    <w:rsid w:val="00E74408"/>
    <w:rsid w:val="00E744D8"/>
    <w:rsid w:val="00E74B6E"/>
    <w:rsid w:val="00E74D54"/>
    <w:rsid w:val="00E74EF9"/>
    <w:rsid w:val="00E74F33"/>
    <w:rsid w:val="00E7581B"/>
    <w:rsid w:val="00E75D16"/>
    <w:rsid w:val="00E760C3"/>
    <w:rsid w:val="00E76208"/>
    <w:rsid w:val="00E76AA0"/>
    <w:rsid w:val="00E76C20"/>
    <w:rsid w:val="00E76D0F"/>
    <w:rsid w:val="00E76E27"/>
    <w:rsid w:val="00E76F92"/>
    <w:rsid w:val="00E778A9"/>
    <w:rsid w:val="00E77CA6"/>
    <w:rsid w:val="00E80183"/>
    <w:rsid w:val="00E8038E"/>
    <w:rsid w:val="00E80779"/>
    <w:rsid w:val="00E80A0E"/>
    <w:rsid w:val="00E80CE4"/>
    <w:rsid w:val="00E80CE7"/>
    <w:rsid w:val="00E80E6D"/>
    <w:rsid w:val="00E81903"/>
    <w:rsid w:val="00E819EF"/>
    <w:rsid w:val="00E81A9B"/>
    <w:rsid w:val="00E82069"/>
    <w:rsid w:val="00E822FB"/>
    <w:rsid w:val="00E82795"/>
    <w:rsid w:val="00E82884"/>
    <w:rsid w:val="00E82B27"/>
    <w:rsid w:val="00E82DB3"/>
    <w:rsid w:val="00E837FD"/>
    <w:rsid w:val="00E8385C"/>
    <w:rsid w:val="00E83E81"/>
    <w:rsid w:val="00E83FA2"/>
    <w:rsid w:val="00E840D1"/>
    <w:rsid w:val="00E841BA"/>
    <w:rsid w:val="00E84706"/>
    <w:rsid w:val="00E851F9"/>
    <w:rsid w:val="00E858A0"/>
    <w:rsid w:val="00E8592D"/>
    <w:rsid w:val="00E85A78"/>
    <w:rsid w:val="00E85EC7"/>
    <w:rsid w:val="00E86574"/>
    <w:rsid w:val="00E86603"/>
    <w:rsid w:val="00E86626"/>
    <w:rsid w:val="00E86C65"/>
    <w:rsid w:val="00E86FBE"/>
    <w:rsid w:val="00E8710D"/>
    <w:rsid w:val="00E874F4"/>
    <w:rsid w:val="00E8792C"/>
    <w:rsid w:val="00E87D53"/>
    <w:rsid w:val="00E90138"/>
    <w:rsid w:val="00E91320"/>
    <w:rsid w:val="00E9235A"/>
    <w:rsid w:val="00E92C76"/>
    <w:rsid w:val="00E92CD4"/>
    <w:rsid w:val="00E92E3C"/>
    <w:rsid w:val="00E92F58"/>
    <w:rsid w:val="00E9368A"/>
    <w:rsid w:val="00E93BFC"/>
    <w:rsid w:val="00E93DFE"/>
    <w:rsid w:val="00E93E17"/>
    <w:rsid w:val="00E94001"/>
    <w:rsid w:val="00E940A4"/>
    <w:rsid w:val="00E94247"/>
    <w:rsid w:val="00E949BE"/>
    <w:rsid w:val="00E94C88"/>
    <w:rsid w:val="00E94F02"/>
    <w:rsid w:val="00E94F30"/>
    <w:rsid w:val="00E952FF"/>
    <w:rsid w:val="00E95484"/>
    <w:rsid w:val="00E968A9"/>
    <w:rsid w:val="00E96938"/>
    <w:rsid w:val="00E969D1"/>
    <w:rsid w:val="00E96A21"/>
    <w:rsid w:val="00E96AF0"/>
    <w:rsid w:val="00E96E10"/>
    <w:rsid w:val="00E97255"/>
    <w:rsid w:val="00E97AAC"/>
    <w:rsid w:val="00E97E42"/>
    <w:rsid w:val="00EA086E"/>
    <w:rsid w:val="00EA089F"/>
    <w:rsid w:val="00EA0DA9"/>
    <w:rsid w:val="00EA0EB6"/>
    <w:rsid w:val="00EA128E"/>
    <w:rsid w:val="00EA1317"/>
    <w:rsid w:val="00EA1395"/>
    <w:rsid w:val="00EA17AA"/>
    <w:rsid w:val="00EA1EE6"/>
    <w:rsid w:val="00EA22B9"/>
    <w:rsid w:val="00EA2A63"/>
    <w:rsid w:val="00EA37F3"/>
    <w:rsid w:val="00EA3A31"/>
    <w:rsid w:val="00EA3C64"/>
    <w:rsid w:val="00EA3F58"/>
    <w:rsid w:val="00EA43A1"/>
    <w:rsid w:val="00EA4611"/>
    <w:rsid w:val="00EA4864"/>
    <w:rsid w:val="00EA49B0"/>
    <w:rsid w:val="00EA4C97"/>
    <w:rsid w:val="00EA57F0"/>
    <w:rsid w:val="00EA59A1"/>
    <w:rsid w:val="00EA5CA1"/>
    <w:rsid w:val="00EA6A74"/>
    <w:rsid w:val="00EA6A8D"/>
    <w:rsid w:val="00EA6E19"/>
    <w:rsid w:val="00EA6E9D"/>
    <w:rsid w:val="00EA6F4A"/>
    <w:rsid w:val="00EA71EB"/>
    <w:rsid w:val="00EA7B4F"/>
    <w:rsid w:val="00EB007B"/>
    <w:rsid w:val="00EB10BF"/>
    <w:rsid w:val="00EB1B50"/>
    <w:rsid w:val="00EB2928"/>
    <w:rsid w:val="00EB2B29"/>
    <w:rsid w:val="00EB2C99"/>
    <w:rsid w:val="00EB2CFF"/>
    <w:rsid w:val="00EB30D8"/>
    <w:rsid w:val="00EB338F"/>
    <w:rsid w:val="00EB340C"/>
    <w:rsid w:val="00EB38B6"/>
    <w:rsid w:val="00EB39A2"/>
    <w:rsid w:val="00EB3E01"/>
    <w:rsid w:val="00EB3FA7"/>
    <w:rsid w:val="00EB4385"/>
    <w:rsid w:val="00EB4589"/>
    <w:rsid w:val="00EB46A7"/>
    <w:rsid w:val="00EB4781"/>
    <w:rsid w:val="00EB47D2"/>
    <w:rsid w:val="00EB484F"/>
    <w:rsid w:val="00EB5082"/>
    <w:rsid w:val="00EB5471"/>
    <w:rsid w:val="00EB57DF"/>
    <w:rsid w:val="00EB6377"/>
    <w:rsid w:val="00EB6C9C"/>
    <w:rsid w:val="00EC0A19"/>
    <w:rsid w:val="00EC114E"/>
    <w:rsid w:val="00EC1CB5"/>
    <w:rsid w:val="00EC1D5F"/>
    <w:rsid w:val="00EC1F03"/>
    <w:rsid w:val="00EC230A"/>
    <w:rsid w:val="00EC2506"/>
    <w:rsid w:val="00EC29B6"/>
    <w:rsid w:val="00EC2B8B"/>
    <w:rsid w:val="00EC3453"/>
    <w:rsid w:val="00EC3A30"/>
    <w:rsid w:val="00EC3CF8"/>
    <w:rsid w:val="00EC41D9"/>
    <w:rsid w:val="00EC433C"/>
    <w:rsid w:val="00EC4B7E"/>
    <w:rsid w:val="00EC508A"/>
    <w:rsid w:val="00EC569C"/>
    <w:rsid w:val="00EC5B27"/>
    <w:rsid w:val="00EC5BDA"/>
    <w:rsid w:val="00EC5CBB"/>
    <w:rsid w:val="00EC5DB5"/>
    <w:rsid w:val="00EC6B56"/>
    <w:rsid w:val="00EC71C3"/>
    <w:rsid w:val="00EC7460"/>
    <w:rsid w:val="00EC76D7"/>
    <w:rsid w:val="00EC782A"/>
    <w:rsid w:val="00EC7932"/>
    <w:rsid w:val="00EC7D1B"/>
    <w:rsid w:val="00EC7E6A"/>
    <w:rsid w:val="00ED0042"/>
    <w:rsid w:val="00ED108E"/>
    <w:rsid w:val="00ED1934"/>
    <w:rsid w:val="00ED198C"/>
    <w:rsid w:val="00ED1A02"/>
    <w:rsid w:val="00ED2381"/>
    <w:rsid w:val="00ED243A"/>
    <w:rsid w:val="00ED2535"/>
    <w:rsid w:val="00ED2BB9"/>
    <w:rsid w:val="00ED2C4E"/>
    <w:rsid w:val="00ED2F6E"/>
    <w:rsid w:val="00ED34D8"/>
    <w:rsid w:val="00ED3AE0"/>
    <w:rsid w:val="00ED3B1F"/>
    <w:rsid w:val="00ED3F82"/>
    <w:rsid w:val="00ED3FD8"/>
    <w:rsid w:val="00ED4050"/>
    <w:rsid w:val="00ED461B"/>
    <w:rsid w:val="00ED478B"/>
    <w:rsid w:val="00ED499A"/>
    <w:rsid w:val="00ED55BE"/>
    <w:rsid w:val="00ED5A0F"/>
    <w:rsid w:val="00ED5B3E"/>
    <w:rsid w:val="00ED6037"/>
    <w:rsid w:val="00ED64C9"/>
    <w:rsid w:val="00ED707A"/>
    <w:rsid w:val="00ED7C71"/>
    <w:rsid w:val="00ED7F60"/>
    <w:rsid w:val="00ED7FD8"/>
    <w:rsid w:val="00EE01D6"/>
    <w:rsid w:val="00EE08DD"/>
    <w:rsid w:val="00EE09D3"/>
    <w:rsid w:val="00EE0AC9"/>
    <w:rsid w:val="00EE16D9"/>
    <w:rsid w:val="00EE1BEF"/>
    <w:rsid w:val="00EE21D3"/>
    <w:rsid w:val="00EE2A00"/>
    <w:rsid w:val="00EE322E"/>
    <w:rsid w:val="00EE3B78"/>
    <w:rsid w:val="00EE44E7"/>
    <w:rsid w:val="00EE475F"/>
    <w:rsid w:val="00EE485C"/>
    <w:rsid w:val="00EE4950"/>
    <w:rsid w:val="00EE5244"/>
    <w:rsid w:val="00EE5347"/>
    <w:rsid w:val="00EE5BE2"/>
    <w:rsid w:val="00EE6162"/>
    <w:rsid w:val="00EE636D"/>
    <w:rsid w:val="00EE698D"/>
    <w:rsid w:val="00EE76BA"/>
    <w:rsid w:val="00EE77B6"/>
    <w:rsid w:val="00EE7940"/>
    <w:rsid w:val="00EE79BC"/>
    <w:rsid w:val="00EE7E93"/>
    <w:rsid w:val="00EF05B1"/>
    <w:rsid w:val="00EF07C2"/>
    <w:rsid w:val="00EF0955"/>
    <w:rsid w:val="00EF09C1"/>
    <w:rsid w:val="00EF1A65"/>
    <w:rsid w:val="00EF1D87"/>
    <w:rsid w:val="00EF1F61"/>
    <w:rsid w:val="00EF2AA1"/>
    <w:rsid w:val="00EF2AB9"/>
    <w:rsid w:val="00EF2B89"/>
    <w:rsid w:val="00EF2B99"/>
    <w:rsid w:val="00EF2DDA"/>
    <w:rsid w:val="00EF2EE8"/>
    <w:rsid w:val="00EF34E3"/>
    <w:rsid w:val="00EF3D4A"/>
    <w:rsid w:val="00EF40FC"/>
    <w:rsid w:val="00EF41B4"/>
    <w:rsid w:val="00EF5171"/>
    <w:rsid w:val="00EF5282"/>
    <w:rsid w:val="00EF528E"/>
    <w:rsid w:val="00EF5BA3"/>
    <w:rsid w:val="00EF5C75"/>
    <w:rsid w:val="00EF5E47"/>
    <w:rsid w:val="00EF63D6"/>
    <w:rsid w:val="00EF697E"/>
    <w:rsid w:val="00EF6C97"/>
    <w:rsid w:val="00EF7815"/>
    <w:rsid w:val="00F0001A"/>
    <w:rsid w:val="00F00200"/>
    <w:rsid w:val="00F00619"/>
    <w:rsid w:val="00F00DD2"/>
    <w:rsid w:val="00F02AAC"/>
    <w:rsid w:val="00F032C7"/>
    <w:rsid w:val="00F036AD"/>
    <w:rsid w:val="00F03C0B"/>
    <w:rsid w:val="00F04778"/>
    <w:rsid w:val="00F04B2E"/>
    <w:rsid w:val="00F04DF9"/>
    <w:rsid w:val="00F06157"/>
    <w:rsid w:val="00F063BF"/>
    <w:rsid w:val="00F066C7"/>
    <w:rsid w:val="00F069BE"/>
    <w:rsid w:val="00F06A8C"/>
    <w:rsid w:val="00F06A94"/>
    <w:rsid w:val="00F07219"/>
    <w:rsid w:val="00F07522"/>
    <w:rsid w:val="00F0782F"/>
    <w:rsid w:val="00F079E2"/>
    <w:rsid w:val="00F07B87"/>
    <w:rsid w:val="00F07D2D"/>
    <w:rsid w:val="00F10B0B"/>
    <w:rsid w:val="00F1170A"/>
    <w:rsid w:val="00F1193D"/>
    <w:rsid w:val="00F11CB7"/>
    <w:rsid w:val="00F11D6C"/>
    <w:rsid w:val="00F11EC7"/>
    <w:rsid w:val="00F12712"/>
    <w:rsid w:val="00F12F5E"/>
    <w:rsid w:val="00F13352"/>
    <w:rsid w:val="00F133E4"/>
    <w:rsid w:val="00F13523"/>
    <w:rsid w:val="00F135DC"/>
    <w:rsid w:val="00F1367F"/>
    <w:rsid w:val="00F14B6A"/>
    <w:rsid w:val="00F151D9"/>
    <w:rsid w:val="00F152CE"/>
    <w:rsid w:val="00F15576"/>
    <w:rsid w:val="00F15B68"/>
    <w:rsid w:val="00F15C44"/>
    <w:rsid w:val="00F16217"/>
    <w:rsid w:val="00F16272"/>
    <w:rsid w:val="00F169DA"/>
    <w:rsid w:val="00F171BA"/>
    <w:rsid w:val="00F1721A"/>
    <w:rsid w:val="00F1730E"/>
    <w:rsid w:val="00F176B1"/>
    <w:rsid w:val="00F176F5"/>
    <w:rsid w:val="00F1782A"/>
    <w:rsid w:val="00F179FA"/>
    <w:rsid w:val="00F17C21"/>
    <w:rsid w:val="00F17C5A"/>
    <w:rsid w:val="00F17FF0"/>
    <w:rsid w:val="00F20729"/>
    <w:rsid w:val="00F20942"/>
    <w:rsid w:val="00F2160B"/>
    <w:rsid w:val="00F218CA"/>
    <w:rsid w:val="00F21E0B"/>
    <w:rsid w:val="00F2258A"/>
    <w:rsid w:val="00F229DE"/>
    <w:rsid w:val="00F2341A"/>
    <w:rsid w:val="00F23747"/>
    <w:rsid w:val="00F2377F"/>
    <w:rsid w:val="00F24528"/>
    <w:rsid w:val="00F246AD"/>
    <w:rsid w:val="00F2481B"/>
    <w:rsid w:val="00F25135"/>
    <w:rsid w:val="00F259E4"/>
    <w:rsid w:val="00F259FD"/>
    <w:rsid w:val="00F25CA0"/>
    <w:rsid w:val="00F25CE3"/>
    <w:rsid w:val="00F261A3"/>
    <w:rsid w:val="00F263BE"/>
    <w:rsid w:val="00F267A1"/>
    <w:rsid w:val="00F267E2"/>
    <w:rsid w:val="00F26E56"/>
    <w:rsid w:val="00F27285"/>
    <w:rsid w:val="00F274E8"/>
    <w:rsid w:val="00F27597"/>
    <w:rsid w:val="00F30639"/>
    <w:rsid w:val="00F30C07"/>
    <w:rsid w:val="00F3120E"/>
    <w:rsid w:val="00F31234"/>
    <w:rsid w:val="00F316A9"/>
    <w:rsid w:val="00F3173B"/>
    <w:rsid w:val="00F322EA"/>
    <w:rsid w:val="00F32341"/>
    <w:rsid w:val="00F328BD"/>
    <w:rsid w:val="00F331BB"/>
    <w:rsid w:val="00F3322B"/>
    <w:rsid w:val="00F332AB"/>
    <w:rsid w:val="00F3343F"/>
    <w:rsid w:val="00F334F2"/>
    <w:rsid w:val="00F33C75"/>
    <w:rsid w:val="00F34167"/>
    <w:rsid w:val="00F341C1"/>
    <w:rsid w:val="00F342F1"/>
    <w:rsid w:val="00F3434A"/>
    <w:rsid w:val="00F34EC8"/>
    <w:rsid w:val="00F35168"/>
    <w:rsid w:val="00F35943"/>
    <w:rsid w:val="00F363A0"/>
    <w:rsid w:val="00F367CA"/>
    <w:rsid w:val="00F368FF"/>
    <w:rsid w:val="00F36E92"/>
    <w:rsid w:val="00F36F84"/>
    <w:rsid w:val="00F370ED"/>
    <w:rsid w:val="00F37482"/>
    <w:rsid w:val="00F374D4"/>
    <w:rsid w:val="00F3766B"/>
    <w:rsid w:val="00F37EBC"/>
    <w:rsid w:val="00F4014E"/>
    <w:rsid w:val="00F40777"/>
    <w:rsid w:val="00F40879"/>
    <w:rsid w:val="00F40EAB"/>
    <w:rsid w:val="00F41028"/>
    <w:rsid w:val="00F4170E"/>
    <w:rsid w:val="00F41C31"/>
    <w:rsid w:val="00F41FA7"/>
    <w:rsid w:val="00F42106"/>
    <w:rsid w:val="00F42970"/>
    <w:rsid w:val="00F430AF"/>
    <w:rsid w:val="00F431D2"/>
    <w:rsid w:val="00F43EF2"/>
    <w:rsid w:val="00F43FFC"/>
    <w:rsid w:val="00F44270"/>
    <w:rsid w:val="00F4480C"/>
    <w:rsid w:val="00F44D9E"/>
    <w:rsid w:val="00F45633"/>
    <w:rsid w:val="00F45C45"/>
    <w:rsid w:val="00F45F82"/>
    <w:rsid w:val="00F463F3"/>
    <w:rsid w:val="00F46A36"/>
    <w:rsid w:val="00F46A3C"/>
    <w:rsid w:val="00F46B88"/>
    <w:rsid w:val="00F46C2D"/>
    <w:rsid w:val="00F475A8"/>
    <w:rsid w:val="00F476D8"/>
    <w:rsid w:val="00F47BD7"/>
    <w:rsid w:val="00F5047C"/>
    <w:rsid w:val="00F508A8"/>
    <w:rsid w:val="00F50926"/>
    <w:rsid w:val="00F50948"/>
    <w:rsid w:val="00F50E5B"/>
    <w:rsid w:val="00F51737"/>
    <w:rsid w:val="00F51877"/>
    <w:rsid w:val="00F518A4"/>
    <w:rsid w:val="00F5192C"/>
    <w:rsid w:val="00F51C3E"/>
    <w:rsid w:val="00F527C5"/>
    <w:rsid w:val="00F532B6"/>
    <w:rsid w:val="00F53AB3"/>
    <w:rsid w:val="00F53DED"/>
    <w:rsid w:val="00F54053"/>
    <w:rsid w:val="00F5445E"/>
    <w:rsid w:val="00F545ED"/>
    <w:rsid w:val="00F5488F"/>
    <w:rsid w:val="00F551AC"/>
    <w:rsid w:val="00F55586"/>
    <w:rsid w:val="00F5586D"/>
    <w:rsid w:val="00F55DB1"/>
    <w:rsid w:val="00F56135"/>
    <w:rsid w:val="00F562BE"/>
    <w:rsid w:val="00F56348"/>
    <w:rsid w:val="00F574D5"/>
    <w:rsid w:val="00F57767"/>
    <w:rsid w:val="00F57A7F"/>
    <w:rsid w:val="00F57DAE"/>
    <w:rsid w:val="00F57F4D"/>
    <w:rsid w:val="00F57FB7"/>
    <w:rsid w:val="00F604E8"/>
    <w:rsid w:val="00F60559"/>
    <w:rsid w:val="00F607DF"/>
    <w:rsid w:val="00F612BC"/>
    <w:rsid w:val="00F6176A"/>
    <w:rsid w:val="00F61B4A"/>
    <w:rsid w:val="00F62383"/>
    <w:rsid w:val="00F63422"/>
    <w:rsid w:val="00F639C0"/>
    <w:rsid w:val="00F64411"/>
    <w:rsid w:val="00F64949"/>
    <w:rsid w:val="00F64A53"/>
    <w:rsid w:val="00F64A6B"/>
    <w:rsid w:val="00F64BB6"/>
    <w:rsid w:val="00F6602A"/>
    <w:rsid w:val="00F663F2"/>
    <w:rsid w:val="00F66CC0"/>
    <w:rsid w:val="00F67220"/>
    <w:rsid w:val="00F677D1"/>
    <w:rsid w:val="00F678FC"/>
    <w:rsid w:val="00F67A0B"/>
    <w:rsid w:val="00F704DE"/>
    <w:rsid w:val="00F70F29"/>
    <w:rsid w:val="00F70FD4"/>
    <w:rsid w:val="00F71038"/>
    <w:rsid w:val="00F71712"/>
    <w:rsid w:val="00F72952"/>
    <w:rsid w:val="00F73027"/>
    <w:rsid w:val="00F73CCA"/>
    <w:rsid w:val="00F74495"/>
    <w:rsid w:val="00F749F0"/>
    <w:rsid w:val="00F74A76"/>
    <w:rsid w:val="00F75229"/>
    <w:rsid w:val="00F75942"/>
    <w:rsid w:val="00F759D0"/>
    <w:rsid w:val="00F75CB9"/>
    <w:rsid w:val="00F75FC1"/>
    <w:rsid w:val="00F76869"/>
    <w:rsid w:val="00F769A3"/>
    <w:rsid w:val="00F76A5C"/>
    <w:rsid w:val="00F773E8"/>
    <w:rsid w:val="00F77C2B"/>
    <w:rsid w:val="00F77D1F"/>
    <w:rsid w:val="00F77DD9"/>
    <w:rsid w:val="00F8032B"/>
    <w:rsid w:val="00F805B1"/>
    <w:rsid w:val="00F80AC7"/>
    <w:rsid w:val="00F814D3"/>
    <w:rsid w:val="00F8152D"/>
    <w:rsid w:val="00F818C2"/>
    <w:rsid w:val="00F819A2"/>
    <w:rsid w:val="00F81D4E"/>
    <w:rsid w:val="00F82384"/>
    <w:rsid w:val="00F82E49"/>
    <w:rsid w:val="00F8407B"/>
    <w:rsid w:val="00F84394"/>
    <w:rsid w:val="00F845EF"/>
    <w:rsid w:val="00F84741"/>
    <w:rsid w:val="00F84C0D"/>
    <w:rsid w:val="00F84C4B"/>
    <w:rsid w:val="00F84F8B"/>
    <w:rsid w:val="00F8511C"/>
    <w:rsid w:val="00F85617"/>
    <w:rsid w:val="00F858E3"/>
    <w:rsid w:val="00F85CF2"/>
    <w:rsid w:val="00F85DD3"/>
    <w:rsid w:val="00F86037"/>
    <w:rsid w:val="00F869B5"/>
    <w:rsid w:val="00F86AD2"/>
    <w:rsid w:val="00F86ECA"/>
    <w:rsid w:val="00F874B6"/>
    <w:rsid w:val="00F902E5"/>
    <w:rsid w:val="00F90B59"/>
    <w:rsid w:val="00F90FDF"/>
    <w:rsid w:val="00F9128B"/>
    <w:rsid w:val="00F91A98"/>
    <w:rsid w:val="00F91B87"/>
    <w:rsid w:val="00F91D06"/>
    <w:rsid w:val="00F91D29"/>
    <w:rsid w:val="00F91E0A"/>
    <w:rsid w:val="00F9313B"/>
    <w:rsid w:val="00F9355A"/>
    <w:rsid w:val="00F93794"/>
    <w:rsid w:val="00F93E33"/>
    <w:rsid w:val="00F941E7"/>
    <w:rsid w:val="00F943DA"/>
    <w:rsid w:val="00F94928"/>
    <w:rsid w:val="00F9496A"/>
    <w:rsid w:val="00F94B59"/>
    <w:rsid w:val="00F95700"/>
    <w:rsid w:val="00F958AB"/>
    <w:rsid w:val="00F95B15"/>
    <w:rsid w:val="00F95CC7"/>
    <w:rsid w:val="00F970CA"/>
    <w:rsid w:val="00F9767B"/>
    <w:rsid w:val="00FA0359"/>
    <w:rsid w:val="00FA03D2"/>
    <w:rsid w:val="00FA0C72"/>
    <w:rsid w:val="00FA0C9F"/>
    <w:rsid w:val="00FA1842"/>
    <w:rsid w:val="00FA1CD6"/>
    <w:rsid w:val="00FA249F"/>
    <w:rsid w:val="00FA2939"/>
    <w:rsid w:val="00FA2B78"/>
    <w:rsid w:val="00FA31A9"/>
    <w:rsid w:val="00FA38C1"/>
    <w:rsid w:val="00FA3E97"/>
    <w:rsid w:val="00FA4521"/>
    <w:rsid w:val="00FA4772"/>
    <w:rsid w:val="00FA477D"/>
    <w:rsid w:val="00FA47F6"/>
    <w:rsid w:val="00FA53E9"/>
    <w:rsid w:val="00FA5600"/>
    <w:rsid w:val="00FA56F1"/>
    <w:rsid w:val="00FA5724"/>
    <w:rsid w:val="00FA62C9"/>
    <w:rsid w:val="00FA68A1"/>
    <w:rsid w:val="00FA68F8"/>
    <w:rsid w:val="00FA6D3F"/>
    <w:rsid w:val="00FA75B2"/>
    <w:rsid w:val="00FB03CC"/>
    <w:rsid w:val="00FB0CA0"/>
    <w:rsid w:val="00FB1051"/>
    <w:rsid w:val="00FB17E5"/>
    <w:rsid w:val="00FB1FA5"/>
    <w:rsid w:val="00FB25ED"/>
    <w:rsid w:val="00FB2A31"/>
    <w:rsid w:val="00FB2A53"/>
    <w:rsid w:val="00FB2C15"/>
    <w:rsid w:val="00FB2DB0"/>
    <w:rsid w:val="00FB2E84"/>
    <w:rsid w:val="00FB3061"/>
    <w:rsid w:val="00FB3980"/>
    <w:rsid w:val="00FB39FE"/>
    <w:rsid w:val="00FB4043"/>
    <w:rsid w:val="00FB47B0"/>
    <w:rsid w:val="00FB4E41"/>
    <w:rsid w:val="00FB56E9"/>
    <w:rsid w:val="00FB58DB"/>
    <w:rsid w:val="00FB60E7"/>
    <w:rsid w:val="00FB6688"/>
    <w:rsid w:val="00FB6BEF"/>
    <w:rsid w:val="00FB6D93"/>
    <w:rsid w:val="00FB6E7F"/>
    <w:rsid w:val="00FB6EB9"/>
    <w:rsid w:val="00FB7CA3"/>
    <w:rsid w:val="00FC00AE"/>
    <w:rsid w:val="00FC00F4"/>
    <w:rsid w:val="00FC0573"/>
    <w:rsid w:val="00FC08C1"/>
    <w:rsid w:val="00FC09B4"/>
    <w:rsid w:val="00FC0E69"/>
    <w:rsid w:val="00FC1BBE"/>
    <w:rsid w:val="00FC2523"/>
    <w:rsid w:val="00FC311A"/>
    <w:rsid w:val="00FC346C"/>
    <w:rsid w:val="00FC35DB"/>
    <w:rsid w:val="00FC3BF1"/>
    <w:rsid w:val="00FC3C33"/>
    <w:rsid w:val="00FC4115"/>
    <w:rsid w:val="00FC423F"/>
    <w:rsid w:val="00FC4257"/>
    <w:rsid w:val="00FC4728"/>
    <w:rsid w:val="00FC5252"/>
    <w:rsid w:val="00FC5BA5"/>
    <w:rsid w:val="00FC6257"/>
    <w:rsid w:val="00FC63E5"/>
    <w:rsid w:val="00FD03B4"/>
    <w:rsid w:val="00FD03C9"/>
    <w:rsid w:val="00FD088F"/>
    <w:rsid w:val="00FD0CC0"/>
    <w:rsid w:val="00FD0DE3"/>
    <w:rsid w:val="00FD1106"/>
    <w:rsid w:val="00FD1B7D"/>
    <w:rsid w:val="00FD1F16"/>
    <w:rsid w:val="00FD2628"/>
    <w:rsid w:val="00FD276E"/>
    <w:rsid w:val="00FD2AF9"/>
    <w:rsid w:val="00FD2B6B"/>
    <w:rsid w:val="00FD3180"/>
    <w:rsid w:val="00FD31CA"/>
    <w:rsid w:val="00FD3544"/>
    <w:rsid w:val="00FD3608"/>
    <w:rsid w:val="00FD38A6"/>
    <w:rsid w:val="00FD3C06"/>
    <w:rsid w:val="00FD3DE9"/>
    <w:rsid w:val="00FD4089"/>
    <w:rsid w:val="00FD4524"/>
    <w:rsid w:val="00FD452F"/>
    <w:rsid w:val="00FD469B"/>
    <w:rsid w:val="00FD47B8"/>
    <w:rsid w:val="00FD49C3"/>
    <w:rsid w:val="00FD4D33"/>
    <w:rsid w:val="00FD58B5"/>
    <w:rsid w:val="00FD5DC4"/>
    <w:rsid w:val="00FD68B2"/>
    <w:rsid w:val="00FD6CFE"/>
    <w:rsid w:val="00FD7A9F"/>
    <w:rsid w:val="00FD7C5F"/>
    <w:rsid w:val="00FE06B0"/>
    <w:rsid w:val="00FE1379"/>
    <w:rsid w:val="00FE1A3F"/>
    <w:rsid w:val="00FE200C"/>
    <w:rsid w:val="00FE20E2"/>
    <w:rsid w:val="00FE22AE"/>
    <w:rsid w:val="00FE23C8"/>
    <w:rsid w:val="00FE251B"/>
    <w:rsid w:val="00FE2C56"/>
    <w:rsid w:val="00FE2FC7"/>
    <w:rsid w:val="00FE3113"/>
    <w:rsid w:val="00FE3887"/>
    <w:rsid w:val="00FE39EB"/>
    <w:rsid w:val="00FE3A15"/>
    <w:rsid w:val="00FE41A5"/>
    <w:rsid w:val="00FE4321"/>
    <w:rsid w:val="00FE464B"/>
    <w:rsid w:val="00FE491E"/>
    <w:rsid w:val="00FE4A7C"/>
    <w:rsid w:val="00FE4BBD"/>
    <w:rsid w:val="00FE5729"/>
    <w:rsid w:val="00FE5800"/>
    <w:rsid w:val="00FE580C"/>
    <w:rsid w:val="00FE5885"/>
    <w:rsid w:val="00FE6376"/>
    <w:rsid w:val="00FE6391"/>
    <w:rsid w:val="00FE6842"/>
    <w:rsid w:val="00FE7A7E"/>
    <w:rsid w:val="00FE7E5B"/>
    <w:rsid w:val="00FF074D"/>
    <w:rsid w:val="00FF0BD8"/>
    <w:rsid w:val="00FF1706"/>
    <w:rsid w:val="00FF182B"/>
    <w:rsid w:val="00FF187A"/>
    <w:rsid w:val="00FF1B56"/>
    <w:rsid w:val="00FF2638"/>
    <w:rsid w:val="00FF2924"/>
    <w:rsid w:val="00FF29C3"/>
    <w:rsid w:val="00FF2D8D"/>
    <w:rsid w:val="00FF2DF3"/>
    <w:rsid w:val="00FF3224"/>
    <w:rsid w:val="00FF3C50"/>
    <w:rsid w:val="00FF4419"/>
    <w:rsid w:val="00FF48FF"/>
    <w:rsid w:val="00FF49D7"/>
    <w:rsid w:val="00FF4A85"/>
    <w:rsid w:val="00FF56E9"/>
    <w:rsid w:val="00FF5AA8"/>
    <w:rsid w:val="00FF5FF7"/>
    <w:rsid w:val="00FF6631"/>
    <w:rsid w:val="00FF6B32"/>
    <w:rsid w:val="00FF6ED4"/>
    <w:rsid w:val="00FF72BF"/>
    <w:rsid w:val="00FF74CD"/>
    <w:rsid w:val="00FF7551"/>
    <w:rsid w:val="00FF798A"/>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3A"/>
    <w:rPr>
      <w:rFonts w:ascii="Times New Roman" w:hAnsi="Times New Roman"/>
      <w:sz w:val="24"/>
      <w:szCs w:val="24"/>
    </w:rPr>
  </w:style>
  <w:style w:type="paragraph" w:styleId="1">
    <w:name w:val="heading 1"/>
    <w:basedOn w:val="a"/>
    <w:next w:val="a"/>
    <w:link w:val="10"/>
    <w:uiPriority w:val="99"/>
    <w:qFormat/>
    <w:locked/>
    <w:rsid w:val="00C4594F"/>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locked/>
    <w:rsid w:val="00BE51D4"/>
    <w:pPr>
      <w:keepNext/>
      <w:jc w:val="center"/>
      <w:outlineLvl w:val="1"/>
    </w:pPr>
    <w:rPr>
      <w:rFonts w:ascii="Arial" w:eastAsia="Times New Roman" w:hAnsi="Arial" w:cs="Arial"/>
      <w:b/>
      <w:bCs/>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94F"/>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BE51D4"/>
    <w:rPr>
      <w:rFonts w:ascii="Arial" w:hAnsi="Arial" w:cs="Arial"/>
      <w:b/>
      <w:bCs/>
      <w:sz w:val="24"/>
      <w:szCs w:val="24"/>
      <w:lang w:eastAsia="kk-KZ"/>
    </w:rPr>
  </w:style>
  <w:style w:type="paragraph" w:styleId="21">
    <w:name w:val="Body Text Indent 2"/>
    <w:basedOn w:val="a"/>
    <w:link w:val="22"/>
    <w:uiPriority w:val="99"/>
    <w:rsid w:val="00254080"/>
    <w:pPr>
      <w:spacing w:after="120" w:line="480" w:lineRule="auto"/>
      <w:ind w:left="283"/>
    </w:pPr>
    <w:rPr>
      <w:rFonts w:eastAsia="Times New Roman"/>
    </w:rPr>
  </w:style>
  <w:style w:type="character" w:customStyle="1" w:styleId="22">
    <w:name w:val="Основной текст с отступом 2 Знак"/>
    <w:basedOn w:val="a0"/>
    <w:link w:val="21"/>
    <w:uiPriority w:val="99"/>
    <w:locked/>
    <w:rsid w:val="00254080"/>
    <w:rPr>
      <w:rFonts w:ascii="Times New Roman" w:hAnsi="Times New Roman" w:cs="Times New Roman"/>
      <w:sz w:val="20"/>
      <w:szCs w:val="20"/>
      <w:lang w:eastAsia="ru-RU"/>
    </w:rPr>
  </w:style>
  <w:style w:type="paragraph" w:styleId="a3">
    <w:name w:val="Body Text Indent"/>
    <w:basedOn w:val="a"/>
    <w:link w:val="a4"/>
    <w:rsid w:val="00254080"/>
    <w:pPr>
      <w:spacing w:after="120"/>
      <w:ind w:left="283"/>
    </w:pPr>
    <w:rPr>
      <w:rFonts w:eastAsia="Times New Roman"/>
      <w:lang w:eastAsia="en-US"/>
    </w:rPr>
  </w:style>
  <w:style w:type="character" w:customStyle="1" w:styleId="a4">
    <w:name w:val="Основной текст с отступом Знак"/>
    <w:basedOn w:val="a0"/>
    <w:link w:val="a3"/>
    <w:locked/>
    <w:rsid w:val="00254080"/>
    <w:rPr>
      <w:rFonts w:ascii="Times New Roman" w:hAnsi="Times New Roman" w:cs="Times New Roman"/>
      <w:sz w:val="24"/>
      <w:szCs w:val="24"/>
    </w:rPr>
  </w:style>
  <w:style w:type="paragraph" w:styleId="a5">
    <w:name w:val="Body Text"/>
    <w:basedOn w:val="a"/>
    <w:link w:val="a6"/>
    <w:uiPriority w:val="99"/>
    <w:rsid w:val="00254080"/>
    <w:pPr>
      <w:spacing w:after="120"/>
    </w:pPr>
    <w:rPr>
      <w:rFonts w:eastAsia="Times New Roman"/>
      <w:lang w:eastAsia="en-US"/>
    </w:rPr>
  </w:style>
  <w:style w:type="character" w:customStyle="1" w:styleId="a6">
    <w:name w:val="Основной текст Знак"/>
    <w:basedOn w:val="a0"/>
    <w:link w:val="a5"/>
    <w:uiPriority w:val="99"/>
    <w:locked/>
    <w:rsid w:val="00254080"/>
    <w:rPr>
      <w:rFonts w:ascii="Times New Roman" w:hAnsi="Times New Roman" w:cs="Times New Roman"/>
      <w:sz w:val="24"/>
      <w:szCs w:val="24"/>
    </w:rPr>
  </w:style>
  <w:style w:type="paragraph" w:styleId="a7">
    <w:name w:val="footer"/>
    <w:basedOn w:val="a"/>
    <w:link w:val="a8"/>
    <w:uiPriority w:val="99"/>
    <w:rsid w:val="00254080"/>
    <w:pPr>
      <w:tabs>
        <w:tab w:val="center" w:pos="4677"/>
        <w:tab w:val="right" w:pos="9355"/>
      </w:tabs>
    </w:pPr>
    <w:rPr>
      <w:rFonts w:eastAsia="Times New Roman"/>
      <w:lang w:eastAsia="en-US"/>
    </w:rPr>
  </w:style>
  <w:style w:type="character" w:customStyle="1" w:styleId="a8">
    <w:name w:val="Нижний колонтитул Знак"/>
    <w:basedOn w:val="a0"/>
    <w:link w:val="a7"/>
    <w:uiPriority w:val="99"/>
    <w:locked/>
    <w:rsid w:val="00254080"/>
    <w:rPr>
      <w:rFonts w:ascii="Times New Roman" w:hAnsi="Times New Roman" w:cs="Times New Roman"/>
      <w:sz w:val="24"/>
      <w:szCs w:val="24"/>
    </w:rPr>
  </w:style>
  <w:style w:type="character" w:styleId="a9">
    <w:name w:val="page number"/>
    <w:basedOn w:val="a0"/>
    <w:uiPriority w:val="99"/>
    <w:rsid w:val="00254080"/>
  </w:style>
  <w:style w:type="paragraph" w:styleId="aa">
    <w:name w:val="List Paragraph"/>
    <w:basedOn w:val="a"/>
    <w:link w:val="ab"/>
    <w:uiPriority w:val="34"/>
    <w:qFormat/>
    <w:rsid w:val="00B730EA"/>
    <w:pPr>
      <w:spacing w:after="200" w:line="276" w:lineRule="auto"/>
      <w:ind w:left="720"/>
    </w:pPr>
    <w:rPr>
      <w:rFonts w:ascii="Calibri" w:hAnsi="Calibri" w:cs="Calibri"/>
      <w:sz w:val="22"/>
      <w:szCs w:val="22"/>
      <w:lang w:eastAsia="en-US"/>
    </w:rPr>
  </w:style>
  <w:style w:type="character" w:customStyle="1" w:styleId="ab">
    <w:name w:val="Абзац списка Знак"/>
    <w:basedOn w:val="a0"/>
    <w:link w:val="aa"/>
    <w:uiPriority w:val="34"/>
    <w:locked/>
    <w:rsid w:val="00B730EA"/>
    <w:rPr>
      <w:rFonts w:ascii="Calibri" w:hAnsi="Calibri" w:cs="Calibri"/>
    </w:rPr>
  </w:style>
  <w:style w:type="paragraph" w:styleId="3">
    <w:name w:val="Body Text Indent 3"/>
    <w:basedOn w:val="a"/>
    <w:link w:val="30"/>
    <w:uiPriority w:val="99"/>
    <w:rsid w:val="00517162"/>
    <w:pPr>
      <w:spacing w:after="120"/>
      <w:ind w:left="283"/>
    </w:pPr>
    <w:rPr>
      <w:sz w:val="16"/>
      <w:szCs w:val="16"/>
    </w:rPr>
  </w:style>
  <w:style w:type="character" w:customStyle="1" w:styleId="BodyTextIndent3Char">
    <w:name w:val="Body Text Indent 3 Char"/>
    <w:basedOn w:val="a0"/>
    <w:uiPriority w:val="99"/>
    <w:semiHidden/>
    <w:locked/>
    <w:rsid w:val="00DB14FD"/>
    <w:rPr>
      <w:rFonts w:ascii="Times New Roman" w:hAnsi="Times New Roman" w:cs="Times New Roman"/>
      <w:sz w:val="16"/>
      <w:szCs w:val="16"/>
      <w:lang w:eastAsia="en-US"/>
    </w:rPr>
  </w:style>
  <w:style w:type="character" w:customStyle="1" w:styleId="30">
    <w:name w:val="Основной текст с отступом 3 Знак"/>
    <w:basedOn w:val="a0"/>
    <w:link w:val="3"/>
    <w:uiPriority w:val="99"/>
    <w:locked/>
    <w:rsid w:val="00517162"/>
    <w:rPr>
      <w:sz w:val="16"/>
      <w:szCs w:val="16"/>
      <w:lang w:val="ru-RU" w:eastAsia="ru-RU"/>
    </w:rPr>
  </w:style>
  <w:style w:type="paragraph" w:styleId="31">
    <w:name w:val="Body Text 3"/>
    <w:basedOn w:val="a"/>
    <w:link w:val="32"/>
    <w:uiPriority w:val="99"/>
    <w:rsid w:val="0005043A"/>
    <w:pPr>
      <w:spacing w:after="120"/>
    </w:pPr>
    <w:rPr>
      <w:sz w:val="16"/>
      <w:szCs w:val="16"/>
    </w:rPr>
  </w:style>
  <w:style w:type="character" w:customStyle="1" w:styleId="BodyText3Char">
    <w:name w:val="Body Text 3 Char"/>
    <w:basedOn w:val="a0"/>
    <w:uiPriority w:val="99"/>
    <w:semiHidden/>
    <w:locked/>
    <w:rsid w:val="00DB14FD"/>
    <w:rPr>
      <w:rFonts w:ascii="Times New Roman" w:hAnsi="Times New Roman" w:cs="Times New Roman"/>
      <w:sz w:val="16"/>
      <w:szCs w:val="16"/>
    </w:rPr>
  </w:style>
  <w:style w:type="character" w:customStyle="1" w:styleId="32">
    <w:name w:val="Основной текст 3 Знак"/>
    <w:basedOn w:val="a0"/>
    <w:link w:val="31"/>
    <w:uiPriority w:val="99"/>
    <w:locked/>
    <w:rsid w:val="0005043A"/>
    <w:rPr>
      <w:sz w:val="16"/>
      <w:szCs w:val="16"/>
      <w:lang w:val="ru-RU" w:eastAsia="ru-RU"/>
    </w:rPr>
  </w:style>
  <w:style w:type="paragraph" w:styleId="ac">
    <w:name w:val="No Spacing"/>
    <w:uiPriority w:val="99"/>
    <w:qFormat/>
    <w:rsid w:val="0005043A"/>
    <w:rPr>
      <w:rFonts w:eastAsia="Times New Roman" w:cs="Calibri"/>
      <w:sz w:val="22"/>
      <w:szCs w:val="22"/>
    </w:rPr>
  </w:style>
  <w:style w:type="character" w:customStyle="1" w:styleId="FontStyle90">
    <w:name w:val="Font Style90"/>
    <w:basedOn w:val="a0"/>
    <w:uiPriority w:val="99"/>
    <w:rsid w:val="00E32C65"/>
    <w:rPr>
      <w:rFonts w:ascii="Calibri" w:hAnsi="Calibri" w:cs="Calibri"/>
      <w:sz w:val="26"/>
      <w:szCs w:val="26"/>
    </w:rPr>
  </w:style>
  <w:style w:type="paragraph" w:styleId="ad">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веб) Знак,Обычный (Web) Знак1,Знак4 Знак,Зна,Знак4,gl,Bod"/>
    <w:basedOn w:val="a"/>
    <w:link w:val="23"/>
    <w:uiPriority w:val="99"/>
    <w:qFormat/>
    <w:rsid w:val="00BE51D4"/>
    <w:pPr>
      <w:spacing w:after="200" w:line="276" w:lineRule="auto"/>
      <w:ind w:left="720"/>
    </w:pPr>
    <w:rPr>
      <w:rFonts w:ascii="Calibri" w:hAnsi="Calibri" w:cs="Calibri"/>
      <w:sz w:val="22"/>
      <w:szCs w:val="22"/>
      <w:lang w:eastAsia="en-US"/>
    </w:rPr>
  </w:style>
  <w:style w:type="paragraph" w:customStyle="1" w:styleId="11">
    <w:name w:val="Обычный1"/>
    <w:uiPriority w:val="99"/>
    <w:rsid w:val="00BE51D4"/>
    <w:rPr>
      <w:rFonts w:ascii="Times New Roman" w:eastAsia="Times New Roman" w:hAnsi="Times New Roman"/>
      <w:sz w:val="24"/>
      <w:szCs w:val="24"/>
    </w:rPr>
  </w:style>
  <w:style w:type="paragraph" w:customStyle="1" w:styleId="12">
    <w:name w:val="Без интервала1"/>
    <w:uiPriority w:val="99"/>
    <w:rsid w:val="00BE51D4"/>
    <w:rPr>
      <w:rFonts w:cs="Calibri"/>
      <w:sz w:val="22"/>
      <w:szCs w:val="22"/>
    </w:rPr>
  </w:style>
  <w:style w:type="paragraph" w:customStyle="1" w:styleId="24">
    <w:name w:val="Обычный2"/>
    <w:uiPriority w:val="99"/>
    <w:rsid w:val="000477A8"/>
    <w:rPr>
      <w:rFonts w:ascii="Times New Roman" w:eastAsia="Times New Roman" w:hAnsi="Times New Roman"/>
      <w:sz w:val="24"/>
      <w:szCs w:val="24"/>
    </w:rPr>
  </w:style>
  <w:style w:type="paragraph" w:styleId="ae">
    <w:name w:val="Title"/>
    <w:basedOn w:val="a"/>
    <w:link w:val="af"/>
    <w:uiPriority w:val="99"/>
    <w:qFormat/>
    <w:locked/>
    <w:rsid w:val="00DD70FD"/>
    <w:pPr>
      <w:jc w:val="center"/>
    </w:pPr>
    <w:rPr>
      <w:rFonts w:ascii="Arial" w:eastAsia="Times New Roman" w:hAnsi="Arial" w:cs="Arial"/>
      <w:b/>
      <w:bCs/>
      <w:lang w:eastAsia="zh-CN"/>
    </w:rPr>
  </w:style>
  <w:style w:type="character" w:customStyle="1" w:styleId="af">
    <w:name w:val="Название Знак"/>
    <w:basedOn w:val="a0"/>
    <w:link w:val="ae"/>
    <w:uiPriority w:val="99"/>
    <w:locked/>
    <w:rsid w:val="00DD70FD"/>
    <w:rPr>
      <w:rFonts w:ascii="Arial" w:hAnsi="Arial" w:cs="Arial"/>
      <w:b/>
      <w:bCs/>
      <w:sz w:val="24"/>
      <w:szCs w:val="24"/>
      <w:lang w:eastAsia="zh-CN"/>
    </w:rPr>
  </w:style>
  <w:style w:type="paragraph" w:customStyle="1" w:styleId="25">
    <w:name w:val="Без интервала2"/>
    <w:uiPriority w:val="99"/>
    <w:rsid w:val="00113E51"/>
    <w:rPr>
      <w:rFonts w:eastAsia="Times New Roman" w:cs="Calibri"/>
      <w:sz w:val="22"/>
      <w:szCs w:val="22"/>
    </w:rPr>
  </w:style>
  <w:style w:type="character" w:customStyle="1" w:styleId="23">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веб) Знак Знак"/>
    <w:basedOn w:val="a0"/>
    <w:link w:val="ad"/>
    <w:uiPriority w:val="99"/>
    <w:locked/>
    <w:rsid w:val="00113E51"/>
    <w:rPr>
      <w:sz w:val="22"/>
      <w:szCs w:val="22"/>
      <w:lang w:val="ru-RU" w:eastAsia="en-US"/>
    </w:rPr>
  </w:style>
  <w:style w:type="paragraph" w:customStyle="1" w:styleId="af0">
    <w:name w:val="Знак Знак Знак Знак"/>
    <w:basedOn w:val="a"/>
    <w:autoRedefine/>
    <w:uiPriority w:val="99"/>
    <w:rsid w:val="00114860"/>
    <w:rPr>
      <w:rFonts w:eastAsia="SimSun"/>
      <w:lang w:eastAsia="en-US"/>
    </w:rPr>
  </w:style>
  <w:style w:type="paragraph" w:customStyle="1" w:styleId="OsnTxt">
    <w:name w:val="OsnTxt"/>
    <w:uiPriority w:val="99"/>
    <w:rsid w:val="00E74408"/>
    <w:pPr>
      <w:spacing w:line="280" w:lineRule="exact"/>
      <w:ind w:firstLine="794"/>
      <w:jc w:val="both"/>
    </w:pPr>
    <w:rPr>
      <w:rFonts w:ascii="Times/Kazakh" w:eastAsia="Times New Roman" w:hAnsi="Times/Kazakh" w:cs="Times/Kazakh"/>
    </w:rPr>
  </w:style>
  <w:style w:type="paragraph" w:customStyle="1" w:styleId="13">
    <w:name w:val="Абзац списка1"/>
    <w:basedOn w:val="a"/>
    <w:uiPriority w:val="99"/>
    <w:rsid w:val="009D5D33"/>
    <w:pPr>
      <w:spacing w:after="200" w:line="276" w:lineRule="auto"/>
      <w:ind w:left="720"/>
    </w:pPr>
    <w:rPr>
      <w:rFonts w:ascii="Calibri" w:eastAsia="Times New Roman" w:hAnsi="Calibri" w:cs="Calibri"/>
      <w:sz w:val="22"/>
      <w:szCs w:val="22"/>
      <w:lang w:eastAsia="en-US"/>
    </w:rPr>
  </w:style>
  <w:style w:type="paragraph" w:customStyle="1" w:styleId="310">
    <w:name w:val="Основной текст с отступом 31"/>
    <w:basedOn w:val="a"/>
    <w:uiPriority w:val="99"/>
    <w:rsid w:val="00297B01"/>
    <w:pPr>
      <w:ind w:firstLine="567"/>
      <w:jc w:val="both"/>
    </w:pPr>
    <w:rPr>
      <w:rFonts w:ascii="Arial" w:eastAsia="Times New Roman" w:hAnsi="Arial" w:cs="Arial"/>
      <w:sz w:val="28"/>
      <w:szCs w:val="28"/>
    </w:rPr>
  </w:style>
  <w:style w:type="character" w:styleId="af1">
    <w:name w:val="Hyperlink"/>
    <w:basedOn w:val="a0"/>
    <w:uiPriority w:val="99"/>
    <w:semiHidden/>
    <w:rsid w:val="00132AF1"/>
    <w:rPr>
      <w:color w:val="0000FF"/>
      <w:u w:val="single"/>
    </w:rPr>
  </w:style>
  <w:style w:type="paragraph" w:customStyle="1" w:styleId="33">
    <w:name w:val="Обычный3"/>
    <w:uiPriority w:val="99"/>
    <w:rsid w:val="0014170A"/>
    <w:rPr>
      <w:rFonts w:ascii="Times New Roman" w:eastAsia="Times New Roman" w:hAnsi="Times New Roman"/>
      <w:sz w:val="24"/>
      <w:szCs w:val="24"/>
    </w:rPr>
  </w:style>
  <w:style w:type="paragraph" w:styleId="af2">
    <w:name w:val="header"/>
    <w:basedOn w:val="a"/>
    <w:link w:val="af3"/>
    <w:uiPriority w:val="99"/>
    <w:rsid w:val="00BA7F36"/>
    <w:pPr>
      <w:tabs>
        <w:tab w:val="center" w:pos="4677"/>
        <w:tab w:val="right" w:pos="9355"/>
      </w:tabs>
    </w:pPr>
  </w:style>
  <w:style w:type="character" w:customStyle="1" w:styleId="af3">
    <w:name w:val="Верхний колонтитул Знак"/>
    <w:basedOn w:val="a0"/>
    <w:link w:val="af2"/>
    <w:uiPriority w:val="99"/>
    <w:locked/>
    <w:rsid w:val="00BA7F36"/>
    <w:rPr>
      <w:rFonts w:ascii="Times New Roman" w:hAnsi="Times New Roman" w:cs="Times New Roman"/>
      <w:sz w:val="24"/>
      <w:szCs w:val="24"/>
    </w:rPr>
  </w:style>
  <w:style w:type="character" w:customStyle="1" w:styleId="apple-converted-space">
    <w:name w:val="apple-converted-space"/>
    <w:basedOn w:val="a0"/>
    <w:rsid w:val="00A84502"/>
  </w:style>
  <w:style w:type="paragraph" w:styleId="HTML">
    <w:name w:val="HTML Preformatted"/>
    <w:basedOn w:val="a"/>
    <w:link w:val="HTML0"/>
    <w:uiPriority w:val="99"/>
    <w:unhideWhenUsed/>
    <w:rsid w:val="0037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74104"/>
    <w:rPr>
      <w:rFonts w:ascii="Courier New" w:eastAsia="Times New Roman" w:hAnsi="Courier New" w:cs="Courier New"/>
    </w:rPr>
  </w:style>
  <w:style w:type="paragraph" w:styleId="af4">
    <w:name w:val="Balloon Text"/>
    <w:basedOn w:val="a"/>
    <w:link w:val="af5"/>
    <w:uiPriority w:val="99"/>
    <w:semiHidden/>
    <w:unhideWhenUsed/>
    <w:rsid w:val="00223FF1"/>
    <w:rPr>
      <w:rFonts w:ascii="Tahoma" w:hAnsi="Tahoma" w:cs="Tahoma"/>
      <w:sz w:val="16"/>
      <w:szCs w:val="16"/>
    </w:rPr>
  </w:style>
  <w:style w:type="character" w:customStyle="1" w:styleId="af5">
    <w:name w:val="Текст выноски Знак"/>
    <w:basedOn w:val="a0"/>
    <w:link w:val="af4"/>
    <w:uiPriority w:val="99"/>
    <w:semiHidden/>
    <w:rsid w:val="00223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3A"/>
    <w:rPr>
      <w:rFonts w:ascii="Times New Roman" w:hAnsi="Times New Roman"/>
      <w:sz w:val="24"/>
      <w:szCs w:val="24"/>
    </w:rPr>
  </w:style>
  <w:style w:type="paragraph" w:styleId="1">
    <w:name w:val="heading 1"/>
    <w:basedOn w:val="a"/>
    <w:next w:val="a"/>
    <w:link w:val="10"/>
    <w:uiPriority w:val="99"/>
    <w:qFormat/>
    <w:locked/>
    <w:rsid w:val="00C4594F"/>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locked/>
    <w:rsid w:val="00BE51D4"/>
    <w:pPr>
      <w:keepNext/>
      <w:jc w:val="center"/>
      <w:outlineLvl w:val="1"/>
    </w:pPr>
    <w:rPr>
      <w:rFonts w:ascii="Arial" w:eastAsia="Times New Roman" w:hAnsi="Arial" w:cs="Arial"/>
      <w:b/>
      <w:bCs/>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94F"/>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BE51D4"/>
    <w:rPr>
      <w:rFonts w:ascii="Arial" w:hAnsi="Arial" w:cs="Arial"/>
      <w:b/>
      <w:bCs/>
      <w:sz w:val="24"/>
      <w:szCs w:val="24"/>
      <w:lang w:eastAsia="kk-KZ"/>
    </w:rPr>
  </w:style>
  <w:style w:type="paragraph" w:styleId="21">
    <w:name w:val="Body Text Indent 2"/>
    <w:basedOn w:val="a"/>
    <w:link w:val="22"/>
    <w:uiPriority w:val="99"/>
    <w:rsid w:val="00254080"/>
    <w:pPr>
      <w:spacing w:after="120" w:line="480" w:lineRule="auto"/>
      <w:ind w:left="283"/>
    </w:pPr>
    <w:rPr>
      <w:rFonts w:eastAsia="Times New Roman"/>
    </w:rPr>
  </w:style>
  <w:style w:type="character" w:customStyle="1" w:styleId="22">
    <w:name w:val="Основной текст с отступом 2 Знак"/>
    <w:basedOn w:val="a0"/>
    <w:link w:val="21"/>
    <w:uiPriority w:val="99"/>
    <w:locked/>
    <w:rsid w:val="00254080"/>
    <w:rPr>
      <w:rFonts w:ascii="Times New Roman" w:hAnsi="Times New Roman" w:cs="Times New Roman"/>
      <w:sz w:val="20"/>
      <w:szCs w:val="20"/>
      <w:lang w:eastAsia="ru-RU"/>
    </w:rPr>
  </w:style>
  <w:style w:type="paragraph" w:styleId="a3">
    <w:name w:val="Body Text Indent"/>
    <w:basedOn w:val="a"/>
    <w:link w:val="a4"/>
    <w:rsid w:val="00254080"/>
    <w:pPr>
      <w:spacing w:after="120"/>
      <w:ind w:left="283"/>
    </w:pPr>
    <w:rPr>
      <w:rFonts w:eastAsia="Times New Roman"/>
      <w:lang w:eastAsia="en-US"/>
    </w:rPr>
  </w:style>
  <w:style w:type="character" w:customStyle="1" w:styleId="a4">
    <w:name w:val="Основной текст с отступом Знак"/>
    <w:basedOn w:val="a0"/>
    <w:link w:val="a3"/>
    <w:locked/>
    <w:rsid w:val="00254080"/>
    <w:rPr>
      <w:rFonts w:ascii="Times New Roman" w:hAnsi="Times New Roman" w:cs="Times New Roman"/>
      <w:sz w:val="24"/>
      <w:szCs w:val="24"/>
    </w:rPr>
  </w:style>
  <w:style w:type="paragraph" w:styleId="a5">
    <w:name w:val="Body Text"/>
    <w:basedOn w:val="a"/>
    <w:link w:val="a6"/>
    <w:uiPriority w:val="99"/>
    <w:rsid w:val="00254080"/>
    <w:pPr>
      <w:spacing w:after="120"/>
    </w:pPr>
    <w:rPr>
      <w:rFonts w:eastAsia="Times New Roman"/>
      <w:lang w:eastAsia="en-US"/>
    </w:rPr>
  </w:style>
  <w:style w:type="character" w:customStyle="1" w:styleId="a6">
    <w:name w:val="Основной текст Знак"/>
    <w:basedOn w:val="a0"/>
    <w:link w:val="a5"/>
    <w:uiPriority w:val="99"/>
    <w:locked/>
    <w:rsid w:val="00254080"/>
    <w:rPr>
      <w:rFonts w:ascii="Times New Roman" w:hAnsi="Times New Roman" w:cs="Times New Roman"/>
      <w:sz w:val="24"/>
      <w:szCs w:val="24"/>
    </w:rPr>
  </w:style>
  <w:style w:type="paragraph" w:styleId="a7">
    <w:name w:val="footer"/>
    <w:basedOn w:val="a"/>
    <w:link w:val="a8"/>
    <w:uiPriority w:val="99"/>
    <w:rsid w:val="00254080"/>
    <w:pPr>
      <w:tabs>
        <w:tab w:val="center" w:pos="4677"/>
        <w:tab w:val="right" w:pos="9355"/>
      </w:tabs>
    </w:pPr>
    <w:rPr>
      <w:rFonts w:eastAsia="Times New Roman"/>
      <w:lang w:eastAsia="en-US"/>
    </w:rPr>
  </w:style>
  <w:style w:type="character" w:customStyle="1" w:styleId="a8">
    <w:name w:val="Нижний колонтитул Знак"/>
    <w:basedOn w:val="a0"/>
    <w:link w:val="a7"/>
    <w:uiPriority w:val="99"/>
    <w:locked/>
    <w:rsid w:val="00254080"/>
    <w:rPr>
      <w:rFonts w:ascii="Times New Roman" w:hAnsi="Times New Roman" w:cs="Times New Roman"/>
      <w:sz w:val="24"/>
      <w:szCs w:val="24"/>
    </w:rPr>
  </w:style>
  <w:style w:type="character" w:styleId="a9">
    <w:name w:val="page number"/>
    <w:basedOn w:val="a0"/>
    <w:uiPriority w:val="99"/>
    <w:rsid w:val="00254080"/>
  </w:style>
  <w:style w:type="paragraph" w:styleId="aa">
    <w:name w:val="List Paragraph"/>
    <w:basedOn w:val="a"/>
    <w:link w:val="ab"/>
    <w:uiPriority w:val="34"/>
    <w:qFormat/>
    <w:rsid w:val="00B730EA"/>
    <w:pPr>
      <w:spacing w:after="200" w:line="276" w:lineRule="auto"/>
      <w:ind w:left="720"/>
    </w:pPr>
    <w:rPr>
      <w:rFonts w:ascii="Calibri" w:hAnsi="Calibri" w:cs="Calibri"/>
      <w:sz w:val="22"/>
      <w:szCs w:val="22"/>
      <w:lang w:eastAsia="en-US"/>
    </w:rPr>
  </w:style>
  <w:style w:type="character" w:customStyle="1" w:styleId="ab">
    <w:name w:val="Абзац списка Знак"/>
    <w:basedOn w:val="a0"/>
    <w:link w:val="aa"/>
    <w:uiPriority w:val="34"/>
    <w:locked/>
    <w:rsid w:val="00B730EA"/>
    <w:rPr>
      <w:rFonts w:ascii="Calibri" w:hAnsi="Calibri" w:cs="Calibri"/>
    </w:rPr>
  </w:style>
  <w:style w:type="paragraph" w:styleId="3">
    <w:name w:val="Body Text Indent 3"/>
    <w:basedOn w:val="a"/>
    <w:link w:val="30"/>
    <w:uiPriority w:val="99"/>
    <w:rsid w:val="00517162"/>
    <w:pPr>
      <w:spacing w:after="120"/>
      <w:ind w:left="283"/>
    </w:pPr>
    <w:rPr>
      <w:sz w:val="16"/>
      <w:szCs w:val="16"/>
    </w:rPr>
  </w:style>
  <w:style w:type="character" w:customStyle="1" w:styleId="BodyTextIndent3Char">
    <w:name w:val="Body Text Indent 3 Char"/>
    <w:basedOn w:val="a0"/>
    <w:uiPriority w:val="99"/>
    <w:semiHidden/>
    <w:locked/>
    <w:rsid w:val="00DB14FD"/>
    <w:rPr>
      <w:rFonts w:ascii="Times New Roman" w:hAnsi="Times New Roman" w:cs="Times New Roman"/>
      <w:sz w:val="16"/>
      <w:szCs w:val="16"/>
      <w:lang w:eastAsia="en-US"/>
    </w:rPr>
  </w:style>
  <w:style w:type="character" w:customStyle="1" w:styleId="30">
    <w:name w:val="Основной текст с отступом 3 Знак"/>
    <w:basedOn w:val="a0"/>
    <w:link w:val="3"/>
    <w:uiPriority w:val="99"/>
    <w:locked/>
    <w:rsid w:val="00517162"/>
    <w:rPr>
      <w:sz w:val="16"/>
      <w:szCs w:val="16"/>
      <w:lang w:val="ru-RU" w:eastAsia="ru-RU"/>
    </w:rPr>
  </w:style>
  <w:style w:type="paragraph" w:styleId="31">
    <w:name w:val="Body Text 3"/>
    <w:basedOn w:val="a"/>
    <w:link w:val="32"/>
    <w:uiPriority w:val="99"/>
    <w:rsid w:val="0005043A"/>
    <w:pPr>
      <w:spacing w:after="120"/>
    </w:pPr>
    <w:rPr>
      <w:sz w:val="16"/>
      <w:szCs w:val="16"/>
    </w:rPr>
  </w:style>
  <w:style w:type="character" w:customStyle="1" w:styleId="BodyText3Char">
    <w:name w:val="Body Text 3 Char"/>
    <w:basedOn w:val="a0"/>
    <w:uiPriority w:val="99"/>
    <w:semiHidden/>
    <w:locked/>
    <w:rsid w:val="00DB14FD"/>
    <w:rPr>
      <w:rFonts w:ascii="Times New Roman" w:hAnsi="Times New Roman" w:cs="Times New Roman"/>
      <w:sz w:val="16"/>
      <w:szCs w:val="16"/>
    </w:rPr>
  </w:style>
  <w:style w:type="character" w:customStyle="1" w:styleId="32">
    <w:name w:val="Основной текст 3 Знак"/>
    <w:basedOn w:val="a0"/>
    <w:link w:val="31"/>
    <w:uiPriority w:val="99"/>
    <w:locked/>
    <w:rsid w:val="0005043A"/>
    <w:rPr>
      <w:sz w:val="16"/>
      <w:szCs w:val="16"/>
      <w:lang w:val="ru-RU" w:eastAsia="ru-RU"/>
    </w:rPr>
  </w:style>
  <w:style w:type="paragraph" w:styleId="ac">
    <w:name w:val="No Spacing"/>
    <w:uiPriority w:val="99"/>
    <w:qFormat/>
    <w:rsid w:val="0005043A"/>
    <w:rPr>
      <w:rFonts w:eastAsia="Times New Roman" w:cs="Calibri"/>
      <w:sz w:val="22"/>
      <w:szCs w:val="22"/>
    </w:rPr>
  </w:style>
  <w:style w:type="character" w:customStyle="1" w:styleId="FontStyle90">
    <w:name w:val="Font Style90"/>
    <w:basedOn w:val="a0"/>
    <w:uiPriority w:val="99"/>
    <w:rsid w:val="00E32C65"/>
    <w:rPr>
      <w:rFonts w:ascii="Calibri" w:hAnsi="Calibri" w:cs="Calibri"/>
      <w:sz w:val="26"/>
      <w:szCs w:val="26"/>
    </w:rPr>
  </w:style>
  <w:style w:type="paragraph" w:styleId="ad">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веб) Знак,Обычный (Web) Знак1,Знак4 Знак,Зна,Знак4,gl,Bod"/>
    <w:basedOn w:val="a"/>
    <w:link w:val="23"/>
    <w:uiPriority w:val="99"/>
    <w:qFormat/>
    <w:rsid w:val="00BE51D4"/>
    <w:pPr>
      <w:spacing w:after="200" w:line="276" w:lineRule="auto"/>
      <w:ind w:left="720"/>
    </w:pPr>
    <w:rPr>
      <w:rFonts w:ascii="Calibri" w:hAnsi="Calibri" w:cs="Calibri"/>
      <w:sz w:val="22"/>
      <w:szCs w:val="22"/>
      <w:lang w:eastAsia="en-US"/>
    </w:rPr>
  </w:style>
  <w:style w:type="paragraph" w:customStyle="1" w:styleId="11">
    <w:name w:val="Обычный1"/>
    <w:uiPriority w:val="99"/>
    <w:rsid w:val="00BE51D4"/>
    <w:rPr>
      <w:rFonts w:ascii="Times New Roman" w:eastAsia="Times New Roman" w:hAnsi="Times New Roman"/>
      <w:sz w:val="24"/>
      <w:szCs w:val="24"/>
    </w:rPr>
  </w:style>
  <w:style w:type="paragraph" w:customStyle="1" w:styleId="12">
    <w:name w:val="Без интервала1"/>
    <w:uiPriority w:val="99"/>
    <w:rsid w:val="00BE51D4"/>
    <w:rPr>
      <w:rFonts w:cs="Calibri"/>
      <w:sz w:val="22"/>
      <w:szCs w:val="22"/>
    </w:rPr>
  </w:style>
  <w:style w:type="paragraph" w:customStyle="1" w:styleId="24">
    <w:name w:val="Обычный2"/>
    <w:uiPriority w:val="99"/>
    <w:rsid w:val="000477A8"/>
    <w:rPr>
      <w:rFonts w:ascii="Times New Roman" w:eastAsia="Times New Roman" w:hAnsi="Times New Roman"/>
      <w:sz w:val="24"/>
      <w:szCs w:val="24"/>
    </w:rPr>
  </w:style>
  <w:style w:type="paragraph" w:styleId="ae">
    <w:name w:val="Title"/>
    <w:basedOn w:val="a"/>
    <w:link w:val="af"/>
    <w:uiPriority w:val="99"/>
    <w:qFormat/>
    <w:locked/>
    <w:rsid w:val="00DD70FD"/>
    <w:pPr>
      <w:jc w:val="center"/>
    </w:pPr>
    <w:rPr>
      <w:rFonts w:ascii="Arial" w:eastAsia="Times New Roman" w:hAnsi="Arial" w:cs="Arial"/>
      <w:b/>
      <w:bCs/>
      <w:lang w:eastAsia="zh-CN"/>
    </w:rPr>
  </w:style>
  <w:style w:type="character" w:customStyle="1" w:styleId="af">
    <w:name w:val="Название Знак"/>
    <w:basedOn w:val="a0"/>
    <w:link w:val="ae"/>
    <w:uiPriority w:val="99"/>
    <w:locked/>
    <w:rsid w:val="00DD70FD"/>
    <w:rPr>
      <w:rFonts w:ascii="Arial" w:hAnsi="Arial" w:cs="Arial"/>
      <w:b/>
      <w:bCs/>
      <w:sz w:val="24"/>
      <w:szCs w:val="24"/>
      <w:lang w:eastAsia="zh-CN"/>
    </w:rPr>
  </w:style>
  <w:style w:type="paragraph" w:customStyle="1" w:styleId="25">
    <w:name w:val="Без интервала2"/>
    <w:uiPriority w:val="99"/>
    <w:rsid w:val="00113E51"/>
    <w:rPr>
      <w:rFonts w:eastAsia="Times New Roman" w:cs="Calibri"/>
      <w:sz w:val="22"/>
      <w:szCs w:val="22"/>
    </w:rPr>
  </w:style>
  <w:style w:type="character" w:customStyle="1" w:styleId="23">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веб) Знак Знак"/>
    <w:basedOn w:val="a0"/>
    <w:link w:val="ad"/>
    <w:uiPriority w:val="99"/>
    <w:locked/>
    <w:rsid w:val="00113E51"/>
    <w:rPr>
      <w:sz w:val="22"/>
      <w:szCs w:val="22"/>
      <w:lang w:val="ru-RU" w:eastAsia="en-US"/>
    </w:rPr>
  </w:style>
  <w:style w:type="paragraph" w:customStyle="1" w:styleId="af0">
    <w:name w:val="Знак Знак Знак Знак"/>
    <w:basedOn w:val="a"/>
    <w:autoRedefine/>
    <w:uiPriority w:val="99"/>
    <w:rsid w:val="00114860"/>
    <w:rPr>
      <w:rFonts w:eastAsia="SimSun"/>
      <w:lang w:eastAsia="en-US"/>
    </w:rPr>
  </w:style>
  <w:style w:type="paragraph" w:customStyle="1" w:styleId="OsnTxt">
    <w:name w:val="OsnTxt"/>
    <w:uiPriority w:val="99"/>
    <w:rsid w:val="00E74408"/>
    <w:pPr>
      <w:spacing w:line="280" w:lineRule="exact"/>
      <w:ind w:firstLine="794"/>
      <w:jc w:val="both"/>
    </w:pPr>
    <w:rPr>
      <w:rFonts w:ascii="Times/Kazakh" w:eastAsia="Times New Roman" w:hAnsi="Times/Kazakh" w:cs="Times/Kazakh"/>
    </w:rPr>
  </w:style>
  <w:style w:type="paragraph" w:customStyle="1" w:styleId="13">
    <w:name w:val="Абзац списка1"/>
    <w:basedOn w:val="a"/>
    <w:uiPriority w:val="99"/>
    <w:rsid w:val="009D5D33"/>
    <w:pPr>
      <w:spacing w:after="200" w:line="276" w:lineRule="auto"/>
      <w:ind w:left="720"/>
    </w:pPr>
    <w:rPr>
      <w:rFonts w:ascii="Calibri" w:eastAsia="Times New Roman" w:hAnsi="Calibri" w:cs="Calibri"/>
      <w:sz w:val="22"/>
      <w:szCs w:val="22"/>
      <w:lang w:eastAsia="en-US"/>
    </w:rPr>
  </w:style>
  <w:style w:type="paragraph" w:customStyle="1" w:styleId="310">
    <w:name w:val="Основной текст с отступом 31"/>
    <w:basedOn w:val="a"/>
    <w:uiPriority w:val="99"/>
    <w:rsid w:val="00297B01"/>
    <w:pPr>
      <w:ind w:firstLine="567"/>
      <w:jc w:val="both"/>
    </w:pPr>
    <w:rPr>
      <w:rFonts w:ascii="Arial" w:eastAsia="Times New Roman" w:hAnsi="Arial" w:cs="Arial"/>
      <w:sz w:val="28"/>
      <w:szCs w:val="28"/>
    </w:rPr>
  </w:style>
  <w:style w:type="character" w:styleId="af1">
    <w:name w:val="Hyperlink"/>
    <w:basedOn w:val="a0"/>
    <w:uiPriority w:val="99"/>
    <w:semiHidden/>
    <w:rsid w:val="00132AF1"/>
    <w:rPr>
      <w:color w:val="0000FF"/>
      <w:u w:val="single"/>
    </w:rPr>
  </w:style>
  <w:style w:type="paragraph" w:customStyle="1" w:styleId="33">
    <w:name w:val="Обычный3"/>
    <w:uiPriority w:val="99"/>
    <w:rsid w:val="0014170A"/>
    <w:rPr>
      <w:rFonts w:ascii="Times New Roman" w:eastAsia="Times New Roman" w:hAnsi="Times New Roman"/>
      <w:sz w:val="24"/>
      <w:szCs w:val="24"/>
    </w:rPr>
  </w:style>
  <w:style w:type="paragraph" w:styleId="af2">
    <w:name w:val="header"/>
    <w:basedOn w:val="a"/>
    <w:link w:val="af3"/>
    <w:uiPriority w:val="99"/>
    <w:rsid w:val="00BA7F36"/>
    <w:pPr>
      <w:tabs>
        <w:tab w:val="center" w:pos="4677"/>
        <w:tab w:val="right" w:pos="9355"/>
      </w:tabs>
    </w:pPr>
  </w:style>
  <w:style w:type="character" w:customStyle="1" w:styleId="af3">
    <w:name w:val="Верхний колонтитул Знак"/>
    <w:basedOn w:val="a0"/>
    <w:link w:val="af2"/>
    <w:uiPriority w:val="99"/>
    <w:locked/>
    <w:rsid w:val="00BA7F36"/>
    <w:rPr>
      <w:rFonts w:ascii="Times New Roman" w:hAnsi="Times New Roman" w:cs="Times New Roman"/>
      <w:sz w:val="24"/>
      <w:szCs w:val="24"/>
    </w:rPr>
  </w:style>
  <w:style w:type="character" w:customStyle="1" w:styleId="apple-converted-space">
    <w:name w:val="apple-converted-space"/>
    <w:basedOn w:val="a0"/>
    <w:rsid w:val="00A84502"/>
  </w:style>
  <w:style w:type="paragraph" w:styleId="HTML">
    <w:name w:val="HTML Preformatted"/>
    <w:basedOn w:val="a"/>
    <w:link w:val="HTML0"/>
    <w:uiPriority w:val="99"/>
    <w:unhideWhenUsed/>
    <w:rsid w:val="0037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74104"/>
    <w:rPr>
      <w:rFonts w:ascii="Courier New" w:eastAsia="Times New Roman" w:hAnsi="Courier New" w:cs="Courier New"/>
    </w:rPr>
  </w:style>
  <w:style w:type="paragraph" w:styleId="af4">
    <w:name w:val="Balloon Text"/>
    <w:basedOn w:val="a"/>
    <w:link w:val="af5"/>
    <w:uiPriority w:val="99"/>
    <w:semiHidden/>
    <w:unhideWhenUsed/>
    <w:rsid w:val="00223FF1"/>
    <w:rPr>
      <w:rFonts w:ascii="Tahoma" w:hAnsi="Tahoma" w:cs="Tahoma"/>
      <w:sz w:val="16"/>
      <w:szCs w:val="16"/>
    </w:rPr>
  </w:style>
  <w:style w:type="character" w:customStyle="1" w:styleId="af5">
    <w:name w:val="Текст выноски Знак"/>
    <w:basedOn w:val="a0"/>
    <w:link w:val="af4"/>
    <w:uiPriority w:val="99"/>
    <w:semiHidden/>
    <w:rsid w:val="00223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0581">
      <w:bodyDiv w:val="1"/>
      <w:marLeft w:val="0"/>
      <w:marRight w:val="0"/>
      <w:marTop w:val="0"/>
      <w:marBottom w:val="0"/>
      <w:divBdr>
        <w:top w:val="none" w:sz="0" w:space="0" w:color="auto"/>
        <w:left w:val="none" w:sz="0" w:space="0" w:color="auto"/>
        <w:bottom w:val="none" w:sz="0" w:space="0" w:color="auto"/>
        <w:right w:val="none" w:sz="0" w:space="0" w:color="auto"/>
      </w:divBdr>
    </w:div>
    <w:div w:id="273290315">
      <w:bodyDiv w:val="1"/>
      <w:marLeft w:val="0"/>
      <w:marRight w:val="0"/>
      <w:marTop w:val="0"/>
      <w:marBottom w:val="0"/>
      <w:divBdr>
        <w:top w:val="none" w:sz="0" w:space="0" w:color="auto"/>
        <w:left w:val="none" w:sz="0" w:space="0" w:color="auto"/>
        <w:bottom w:val="none" w:sz="0" w:space="0" w:color="auto"/>
        <w:right w:val="none" w:sz="0" w:space="0" w:color="auto"/>
      </w:divBdr>
    </w:div>
    <w:div w:id="286473562">
      <w:bodyDiv w:val="1"/>
      <w:marLeft w:val="0"/>
      <w:marRight w:val="0"/>
      <w:marTop w:val="0"/>
      <w:marBottom w:val="0"/>
      <w:divBdr>
        <w:top w:val="none" w:sz="0" w:space="0" w:color="auto"/>
        <w:left w:val="none" w:sz="0" w:space="0" w:color="auto"/>
        <w:bottom w:val="none" w:sz="0" w:space="0" w:color="auto"/>
        <w:right w:val="none" w:sz="0" w:space="0" w:color="auto"/>
      </w:divBdr>
    </w:div>
    <w:div w:id="443767771">
      <w:bodyDiv w:val="1"/>
      <w:marLeft w:val="0"/>
      <w:marRight w:val="0"/>
      <w:marTop w:val="0"/>
      <w:marBottom w:val="0"/>
      <w:divBdr>
        <w:top w:val="none" w:sz="0" w:space="0" w:color="auto"/>
        <w:left w:val="none" w:sz="0" w:space="0" w:color="auto"/>
        <w:bottom w:val="none" w:sz="0" w:space="0" w:color="auto"/>
        <w:right w:val="none" w:sz="0" w:space="0" w:color="auto"/>
      </w:divBdr>
    </w:div>
    <w:div w:id="446311667">
      <w:marLeft w:val="0"/>
      <w:marRight w:val="0"/>
      <w:marTop w:val="0"/>
      <w:marBottom w:val="0"/>
      <w:divBdr>
        <w:top w:val="none" w:sz="0" w:space="0" w:color="auto"/>
        <w:left w:val="none" w:sz="0" w:space="0" w:color="auto"/>
        <w:bottom w:val="none" w:sz="0" w:space="0" w:color="auto"/>
        <w:right w:val="none" w:sz="0" w:space="0" w:color="auto"/>
      </w:divBdr>
    </w:div>
    <w:div w:id="446311668">
      <w:marLeft w:val="0"/>
      <w:marRight w:val="0"/>
      <w:marTop w:val="0"/>
      <w:marBottom w:val="0"/>
      <w:divBdr>
        <w:top w:val="none" w:sz="0" w:space="0" w:color="auto"/>
        <w:left w:val="none" w:sz="0" w:space="0" w:color="auto"/>
        <w:bottom w:val="none" w:sz="0" w:space="0" w:color="auto"/>
        <w:right w:val="none" w:sz="0" w:space="0" w:color="auto"/>
      </w:divBdr>
    </w:div>
    <w:div w:id="446311669">
      <w:marLeft w:val="0"/>
      <w:marRight w:val="0"/>
      <w:marTop w:val="0"/>
      <w:marBottom w:val="0"/>
      <w:divBdr>
        <w:top w:val="none" w:sz="0" w:space="0" w:color="auto"/>
        <w:left w:val="none" w:sz="0" w:space="0" w:color="auto"/>
        <w:bottom w:val="none" w:sz="0" w:space="0" w:color="auto"/>
        <w:right w:val="none" w:sz="0" w:space="0" w:color="auto"/>
      </w:divBdr>
    </w:div>
    <w:div w:id="446311670">
      <w:marLeft w:val="0"/>
      <w:marRight w:val="0"/>
      <w:marTop w:val="0"/>
      <w:marBottom w:val="0"/>
      <w:divBdr>
        <w:top w:val="none" w:sz="0" w:space="0" w:color="auto"/>
        <w:left w:val="none" w:sz="0" w:space="0" w:color="auto"/>
        <w:bottom w:val="none" w:sz="0" w:space="0" w:color="auto"/>
        <w:right w:val="none" w:sz="0" w:space="0" w:color="auto"/>
      </w:divBdr>
    </w:div>
    <w:div w:id="446311671">
      <w:marLeft w:val="0"/>
      <w:marRight w:val="0"/>
      <w:marTop w:val="0"/>
      <w:marBottom w:val="0"/>
      <w:divBdr>
        <w:top w:val="none" w:sz="0" w:space="0" w:color="auto"/>
        <w:left w:val="none" w:sz="0" w:space="0" w:color="auto"/>
        <w:bottom w:val="none" w:sz="0" w:space="0" w:color="auto"/>
        <w:right w:val="none" w:sz="0" w:space="0" w:color="auto"/>
      </w:divBdr>
    </w:div>
    <w:div w:id="446311672">
      <w:marLeft w:val="0"/>
      <w:marRight w:val="0"/>
      <w:marTop w:val="0"/>
      <w:marBottom w:val="0"/>
      <w:divBdr>
        <w:top w:val="none" w:sz="0" w:space="0" w:color="auto"/>
        <w:left w:val="none" w:sz="0" w:space="0" w:color="auto"/>
        <w:bottom w:val="none" w:sz="0" w:space="0" w:color="auto"/>
        <w:right w:val="none" w:sz="0" w:space="0" w:color="auto"/>
      </w:divBdr>
    </w:div>
    <w:div w:id="446311673">
      <w:marLeft w:val="0"/>
      <w:marRight w:val="0"/>
      <w:marTop w:val="0"/>
      <w:marBottom w:val="0"/>
      <w:divBdr>
        <w:top w:val="none" w:sz="0" w:space="0" w:color="auto"/>
        <w:left w:val="none" w:sz="0" w:space="0" w:color="auto"/>
        <w:bottom w:val="none" w:sz="0" w:space="0" w:color="auto"/>
        <w:right w:val="none" w:sz="0" w:space="0" w:color="auto"/>
      </w:divBdr>
    </w:div>
    <w:div w:id="446311674">
      <w:marLeft w:val="0"/>
      <w:marRight w:val="0"/>
      <w:marTop w:val="0"/>
      <w:marBottom w:val="0"/>
      <w:divBdr>
        <w:top w:val="none" w:sz="0" w:space="0" w:color="auto"/>
        <w:left w:val="none" w:sz="0" w:space="0" w:color="auto"/>
        <w:bottom w:val="none" w:sz="0" w:space="0" w:color="auto"/>
        <w:right w:val="none" w:sz="0" w:space="0" w:color="auto"/>
      </w:divBdr>
    </w:div>
    <w:div w:id="446311675">
      <w:marLeft w:val="0"/>
      <w:marRight w:val="0"/>
      <w:marTop w:val="0"/>
      <w:marBottom w:val="0"/>
      <w:divBdr>
        <w:top w:val="none" w:sz="0" w:space="0" w:color="auto"/>
        <w:left w:val="none" w:sz="0" w:space="0" w:color="auto"/>
        <w:bottom w:val="none" w:sz="0" w:space="0" w:color="auto"/>
        <w:right w:val="none" w:sz="0" w:space="0" w:color="auto"/>
      </w:divBdr>
    </w:div>
    <w:div w:id="446311676">
      <w:marLeft w:val="0"/>
      <w:marRight w:val="0"/>
      <w:marTop w:val="0"/>
      <w:marBottom w:val="0"/>
      <w:divBdr>
        <w:top w:val="none" w:sz="0" w:space="0" w:color="auto"/>
        <w:left w:val="none" w:sz="0" w:space="0" w:color="auto"/>
        <w:bottom w:val="none" w:sz="0" w:space="0" w:color="auto"/>
        <w:right w:val="none" w:sz="0" w:space="0" w:color="auto"/>
      </w:divBdr>
    </w:div>
    <w:div w:id="516819034">
      <w:bodyDiv w:val="1"/>
      <w:marLeft w:val="0"/>
      <w:marRight w:val="0"/>
      <w:marTop w:val="0"/>
      <w:marBottom w:val="0"/>
      <w:divBdr>
        <w:top w:val="none" w:sz="0" w:space="0" w:color="auto"/>
        <w:left w:val="none" w:sz="0" w:space="0" w:color="auto"/>
        <w:bottom w:val="none" w:sz="0" w:space="0" w:color="auto"/>
        <w:right w:val="none" w:sz="0" w:space="0" w:color="auto"/>
      </w:divBdr>
      <w:divsChild>
        <w:div w:id="1754887487">
          <w:marLeft w:val="0"/>
          <w:marRight w:val="0"/>
          <w:marTop w:val="0"/>
          <w:marBottom w:val="0"/>
          <w:divBdr>
            <w:top w:val="none" w:sz="0" w:space="0" w:color="auto"/>
            <w:left w:val="none" w:sz="0" w:space="0" w:color="auto"/>
            <w:bottom w:val="none" w:sz="0" w:space="0" w:color="auto"/>
            <w:right w:val="none" w:sz="0" w:space="0" w:color="auto"/>
          </w:divBdr>
          <w:divsChild>
            <w:div w:id="197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7966">
      <w:bodyDiv w:val="1"/>
      <w:marLeft w:val="0"/>
      <w:marRight w:val="0"/>
      <w:marTop w:val="0"/>
      <w:marBottom w:val="0"/>
      <w:divBdr>
        <w:top w:val="none" w:sz="0" w:space="0" w:color="auto"/>
        <w:left w:val="none" w:sz="0" w:space="0" w:color="auto"/>
        <w:bottom w:val="none" w:sz="0" w:space="0" w:color="auto"/>
        <w:right w:val="none" w:sz="0" w:space="0" w:color="auto"/>
      </w:divBdr>
    </w:div>
    <w:div w:id="570891930">
      <w:bodyDiv w:val="1"/>
      <w:marLeft w:val="0"/>
      <w:marRight w:val="0"/>
      <w:marTop w:val="0"/>
      <w:marBottom w:val="0"/>
      <w:divBdr>
        <w:top w:val="none" w:sz="0" w:space="0" w:color="auto"/>
        <w:left w:val="none" w:sz="0" w:space="0" w:color="auto"/>
        <w:bottom w:val="none" w:sz="0" w:space="0" w:color="auto"/>
        <w:right w:val="none" w:sz="0" w:space="0" w:color="auto"/>
      </w:divBdr>
    </w:div>
    <w:div w:id="580257505">
      <w:bodyDiv w:val="1"/>
      <w:marLeft w:val="0"/>
      <w:marRight w:val="0"/>
      <w:marTop w:val="0"/>
      <w:marBottom w:val="0"/>
      <w:divBdr>
        <w:top w:val="none" w:sz="0" w:space="0" w:color="auto"/>
        <w:left w:val="none" w:sz="0" w:space="0" w:color="auto"/>
        <w:bottom w:val="none" w:sz="0" w:space="0" w:color="auto"/>
        <w:right w:val="none" w:sz="0" w:space="0" w:color="auto"/>
      </w:divBdr>
    </w:div>
    <w:div w:id="580871742">
      <w:bodyDiv w:val="1"/>
      <w:marLeft w:val="0"/>
      <w:marRight w:val="0"/>
      <w:marTop w:val="0"/>
      <w:marBottom w:val="0"/>
      <w:divBdr>
        <w:top w:val="none" w:sz="0" w:space="0" w:color="auto"/>
        <w:left w:val="none" w:sz="0" w:space="0" w:color="auto"/>
        <w:bottom w:val="none" w:sz="0" w:space="0" w:color="auto"/>
        <w:right w:val="none" w:sz="0" w:space="0" w:color="auto"/>
      </w:divBdr>
    </w:div>
    <w:div w:id="733622026">
      <w:bodyDiv w:val="1"/>
      <w:marLeft w:val="0"/>
      <w:marRight w:val="0"/>
      <w:marTop w:val="0"/>
      <w:marBottom w:val="0"/>
      <w:divBdr>
        <w:top w:val="none" w:sz="0" w:space="0" w:color="auto"/>
        <w:left w:val="none" w:sz="0" w:space="0" w:color="auto"/>
        <w:bottom w:val="none" w:sz="0" w:space="0" w:color="auto"/>
        <w:right w:val="none" w:sz="0" w:space="0" w:color="auto"/>
      </w:divBdr>
    </w:div>
    <w:div w:id="736903458">
      <w:bodyDiv w:val="1"/>
      <w:marLeft w:val="0"/>
      <w:marRight w:val="0"/>
      <w:marTop w:val="0"/>
      <w:marBottom w:val="0"/>
      <w:divBdr>
        <w:top w:val="none" w:sz="0" w:space="0" w:color="auto"/>
        <w:left w:val="none" w:sz="0" w:space="0" w:color="auto"/>
        <w:bottom w:val="none" w:sz="0" w:space="0" w:color="auto"/>
        <w:right w:val="none" w:sz="0" w:space="0" w:color="auto"/>
      </w:divBdr>
    </w:div>
    <w:div w:id="865632242">
      <w:bodyDiv w:val="1"/>
      <w:marLeft w:val="0"/>
      <w:marRight w:val="0"/>
      <w:marTop w:val="0"/>
      <w:marBottom w:val="0"/>
      <w:divBdr>
        <w:top w:val="none" w:sz="0" w:space="0" w:color="auto"/>
        <w:left w:val="none" w:sz="0" w:space="0" w:color="auto"/>
        <w:bottom w:val="none" w:sz="0" w:space="0" w:color="auto"/>
        <w:right w:val="none" w:sz="0" w:space="0" w:color="auto"/>
      </w:divBdr>
    </w:div>
    <w:div w:id="941841941">
      <w:bodyDiv w:val="1"/>
      <w:marLeft w:val="0"/>
      <w:marRight w:val="0"/>
      <w:marTop w:val="0"/>
      <w:marBottom w:val="0"/>
      <w:divBdr>
        <w:top w:val="none" w:sz="0" w:space="0" w:color="auto"/>
        <w:left w:val="none" w:sz="0" w:space="0" w:color="auto"/>
        <w:bottom w:val="none" w:sz="0" w:space="0" w:color="auto"/>
        <w:right w:val="none" w:sz="0" w:space="0" w:color="auto"/>
      </w:divBdr>
    </w:div>
    <w:div w:id="981083222">
      <w:bodyDiv w:val="1"/>
      <w:marLeft w:val="0"/>
      <w:marRight w:val="0"/>
      <w:marTop w:val="0"/>
      <w:marBottom w:val="0"/>
      <w:divBdr>
        <w:top w:val="none" w:sz="0" w:space="0" w:color="auto"/>
        <w:left w:val="none" w:sz="0" w:space="0" w:color="auto"/>
        <w:bottom w:val="none" w:sz="0" w:space="0" w:color="auto"/>
        <w:right w:val="none" w:sz="0" w:space="0" w:color="auto"/>
      </w:divBdr>
    </w:div>
    <w:div w:id="1110398335">
      <w:bodyDiv w:val="1"/>
      <w:marLeft w:val="0"/>
      <w:marRight w:val="0"/>
      <w:marTop w:val="0"/>
      <w:marBottom w:val="0"/>
      <w:divBdr>
        <w:top w:val="none" w:sz="0" w:space="0" w:color="auto"/>
        <w:left w:val="none" w:sz="0" w:space="0" w:color="auto"/>
        <w:bottom w:val="none" w:sz="0" w:space="0" w:color="auto"/>
        <w:right w:val="none" w:sz="0" w:space="0" w:color="auto"/>
      </w:divBdr>
    </w:div>
    <w:div w:id="1251085157">
      <w:bodyDiv w:val="1"/>
      <w:marLeft w:val="0"/>
      <w:marRight w:val="0"/>
      <w:marTop w:val="0"/>
      <w:marBottom w:val="0"/>
      <w:divBdr>
        <w:top w:val="none" w:sz="0" w:space="0" w:color="auto"/>
        <w:left w:val="none" w:sz="0" w:space="0" w:color="auto"/>
        <w:bottom w:val="none" w:sz="0" w:space="0" w:color="auto"/>
        <w:right w:val="none" w:sz="0" w:space="0" w:color="auto"/>
      </w:divBdr>
      <w:divsChild>
        <w:div w:id="1579293329">
          <w:marLeft w:val="0"/>
          <w:marRight w:val="0"/>
          <w:marTop w:val="0"/>
          <w:marBottom w:val="0"/>
          <w:divBdr>
            <w:top w:val="none" w:sz="0" w:space="0" w:color="auto"/>
            <w:left w:val="none" w:sz="0" w:space="0" w:color="auto"/>
            <w:bottom w:val="none" w:sz="0" w:space="0" w:color="auto"/>
            <w:right w:val="none" w:sz="0" w:space="0" w:color="auto"/>
          </w:divBdr>
          <w:divsChild>
            <w:div w:id="950287470">
              <w:marLeft w:val="0"/>
              <w:marRight w:val="0"/>
              <w:marTop w:val="0"/>
              <w:marBottom w:val="0"/>
              <w:divBdr>
                <w:top w:val="none" w:sz="0" w:space="0" w:color="auto"/>
                <w:left w:val="none" w:sz="0" w:space="0" w:color="auto"/>
                <w:bottom w:val="none" w:sz="0" w:space="0" w:color="auto"/>
                <w:right w:val="none" w:sz="0" w:space="0" w:color="auto"/>
              </w:divBdr>
              <w:divsChild>
                <w:div w:id="7376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9058">
      <w:bodyDiv w:val="1"/>
      <w:marLeft w:val="0"/>
      <w:marRight w:val="0"/>
      <w:marTop w:val="0"/>
      <w:marBottom w:val="0"/>
      <w:divBdr>
        <w:top w:val="none" w:sz="0" w:space="0" w:color="auto"/>
        <w:left w:val="none" w:sz="0" w:space="0" w:color="auto"/>
        <w:bottom w:val="none" w:sz="0" w:space="0" w:color="auto"/>
        <w:right w:val="none" w:sz="0" w:space="0" w:color="auto"/>
      </w:divBdr>
    </w:div>
    <w:div w:id="1477382729">
      <w:bodyDiv w:val="1"/>
      <w:marLeft w:val="0"/>
      <w:marRight w:val="0"/>
      <w:marTop w:val="0"/>
      <w:marBottom w:val="0"/>
      <w:divBdr>
        <w:top w:val="none" w:sz="0" w:space="0" w:color="auto"/>
        <w:left w:val="none" w:sz="0" w:space="0" w:color="auto"/>
        <w:bottom w:val="none" w:sz="0" w:space="0" w:color="auto"/>
        <w:right w:val="none" w:sz="0" w:space="0" w:color="auto"/>
      </w:divBdr>
    </w:div>
    <w:div w:id="1517696347">
      <w:bodyDiv w:val="1"/>
      <w:marLeft w:val="0"/>
      <w:marRight w:val="0"/>
      <w:marTop w:val="0"/>
      <w:marBottom w:val="0"/>
      <w:divBdr>
        <w:top w:val="none" w:sz="0" w:space="0" w:color="auto"/>
        <w:left w:val="none" w:sz="0" w:space="0" w:color="auto"/>
        <w:bottom w:val="none" w:sz="0" w:space="0" w:color="auto"/>
        <w:right w:val="none" w:sz="0" w:space="0" w:color="auto"/>
      </w:divBdr>
    </w:div>
    <w:div w:id="1659921221">
      <w:bodyDiv w:val="1"/>
      <w:marLeft w:val="0"/>
      <w:marRight w:val="0"/>
      <w:marTop w:val="0"/>
      <w:marBottom w:val="0"/>
      <w:divBdr>
        <w:top w:val="none" w:sz="0" w:space="0" w:color="auto"/>
        <w:left w:val="none" w:sz="0" w:space="0" w:color="auto"/>
        <w:bottom w:val="none" w:sz="0" w:space="0" w:color="auto"/>
        <w:right w:val="none" w:sz="0" w:space="0" w:color="auto"/>
      </w:divBdr>
    </w:div>
    <w:div w:id="1663192593">
      <w:bodyDiv w:val="1"/>
      <w:marLeft w:val="0"/>
      <w:marRight w:val="0"/>
      <w:marTop w:val="0"/>
      <w:marBottom w:val="0"/>
      <w:divBdr>
        <w:top w:val="none" w:sz="0" w:space="0" w:color="auto"/>
        <w:left w:val="none" w:sz="0" w:space="0" w:color="auto"/>
        <w:bottom w:val="none" w:sz="0" w:space="0" w:color="auto"/>
        <w:right w:val="none" w:sz="0" w:space="0" w:color="auto"/>
      </w:divBdr>
    </w:div>
    <w:div w:id="1674606979">
      <w:bodyDiv w:val="1"/>
      <w:marLeft w:val="0"/>
      <w:marRight w:val="0"/>
      <w:marTop w:val="0"/>
      <w:marBottom w:val="0"/>
      <w:divBdr>
        <w:top w:val="none" w:sz="0" w:space="0" w:color="auto"/>
        <w:left w:val="none" w:sz="0" w:space="0" w:color="auto"/>
        <w:bottom w:val="none" w:sz="0" w:space="0" w:color="auto"/>
        <w:right w:val="none" w:sz="0" w:space="0" w:color="auto"/>
      </w:divBdr>
    </w:div>
    <w:div w:id="1675374340">
      <w:bodyDiv w:val="1"/>
      <w:marLeft w:val="0"/>
      <w:marRight w:val="0"/>
      <w:marTop w:val="0"/>
      <w:marBottom w:val="0"/>
      <w:divBdr>
        <w:top w:val="none" w:sz="0" w:space="0" w:color="auto"/>
        <w:left w:val="none" w:sz="0" w:space="0" w:color="auto"/>
        <w:bottom w:val="none" w:sz="0" w:space="0" w:color="auto"/>
        <w:right w:val="none" w:sz="0" w:space="0" w:color="auto"/>
      </w:divBdr>
    </w:div>
    <w:div w:id="1766261968">
      <w:bodyDiv w:val="1"/>
      <w:marLeft w:val="0"/>
      <w:marRight w:val="0"/>
      <w:marTop w:val="0"/>
      <w:marBottom w:val="0"/>
      <w:divBdr>
        <w:top w:val="none" w:sz="0" w:space="0" w:color="auto"/>
        <w:left w:val="none" w:sz="0" w:space="0" w:color="auto"/>
        <w:bottom w:val="none" w:sz="0" w:space="0" w:color="auto"/>
        <w:right w:val="none" w:sz="0" w:space="0" w:color="auto"/>
      </w:divBdr>
    </w:div>
    <w:div w:id="1786078696">
      <w:bodyDiv w:val="1"/>
      <w:marLeft w:val="0"/>
      <w:marRight w:val="0"/>
      <w:marTop w:val="0"/>
      <w:marBottom w:val="0"/>
      <w:divBdr>
        <w:top w:val="none" w:sz="0" w:space="0" w:color="auto"/>
        <w:left w:val="none" w:sz="0" w:space="0" w:color="auto"/>
        <w:bottom w:val="none" w:sz="0" w:space="0" w:color="auto"/>
        <w:right w:val="none" w:sz="0" w:space="0" w:color="auto"/>
      </w:divBdr>
    </w:div>
    <w:div w:id="1833183567">
      <w:bodyDiv w:val="1"/>
      <w:marLeft w:val="0"/>
      <w:marRight w:val="0"/>
      <w:marTop w:val="0"/>
      <w:marBottom w:val="0"/>
      <w:divBdr>
        <w:top w:val="none" w:sz="0" w:space="0" w:color="auto"/>
        <w:left w:val="none" w:sz="0" w:space="0" w:color="auto"/>
        <w:bottom w:val="none" w:sz="0" w:space="0" w:color="auto"/>
        <w:right w:val="none" w:sz="0" w:space="0" w:color="auto"/>
      </w:divBdr>
    </w:div>
    <w:div w:id="20645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C9778-5B61-412A-81FC-CB4FDD41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Гульжан Набиевна</dc:creator>
  <cp:lastModifiedBy>User</cp:lastModifiedBy>
  <cp:revision>79</cp:revision>
  <cp:lastPrinted>2021-07-16T07:29:00Z</cp:lastPrinted>
  <dcterms:created xsi:type="dcterms:W3CDTF">2021-05-31T11:20:00Z</dcterms:created>
  <dcterms:modified xsi:type="dcterms:W3CDTF">2021-07-19T04:14:00Z</dcterms:modified>
</cp:coreProperties>
</file>