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D4" w:rsidRDefault="00EB5621" w:rsidP="00EB56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621">
        <w:rPr>
          <w:rFonts w:ascii="Times New Roman" w:hAnsi="Times New Roman" w:cs="Times New Roman"/>
          <w:b/>
          <w:sz w:val="28"/>
          <w:szCs w:val="28"/>
          <w:lang w:val="kk-KZ"/>
        </w:rPr>
        <w:t>Шығыс Қазақстан облысында аудандық маңызы бар қалалардың, ауылдардың, кенттердің және ауылдық округтердің әкімдігіне кандидаттарды тіркеу қорытындылары туралы ақпарат</w:t>
      </w:r>
    </w:p>
    <w:p w:rsidR="00EB5621" w:rsidRPr="00EB5621" w:rsidRDefault="00EB5621" w:rsidP="00EB562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5621" w:rsidRPr="00EB5621" w:rsidRDefault="00EB5621" w:rsidP="00EB5621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621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облысында 2021 жылғы 14 шілдеде сағат 18: 00-де аудандық маңызы бар қалалардың, ауылдардың, кенттердің және ауылдық округтердің әкімдігіне кандидаттарды 77 сайлау округінде тіркеу кезеңі аяқталды. Барлығы 235 кандидат тіркелді, оның 85 – і саяси партиялармен, 150-і өзін-өзі ұсынумен. Кандидаттарды тіркеу қорытындылары туралы ақпарат қалалық және аудандық аумақтық сайлау комиссияларының сайттарында орналастырылған:</w:t>
      </w:r>
    </w:p>
    <w:p w:rsidR="00AA3DD4" w:rsidRDefault="00AA3DD4">
      <w:pPr>
        <w:rPr>
          <w:lang w:val="kk-KZ"/>
        </w:rPr>
      </w:pP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1413"/>
        <w:gridCol w:w="3544"/>
        <w:gridCol w:w="9639"/>
      </w:tblGrid>
      <w:tr w:rsidR="00AA3DD4" w:rsidRPr="00AA3DD4" w:rsidTr="001C6A75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</w:rPr>
              <w:t>р/н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Қала, </w:t>
            </w:r>
            <w:proofErr w:type="spellStart"/>
            <w:r w:rsidRPr="00AA3DD4">
              <w:rPr>
                <w:rFonts w:ascii="Times New Roman" w:hAnsi="Times New Roman" w:cs="Times New Roman"/>
                <w:sz w:val="28"/>
                <w:szCs w:val="28"/>
              </w:rPr>
              <w:t>аудан</w:t>
            </w:r>
            <w:proofErr w:type="spellEnd"/>
            <w:r w:rsidRPr="00AA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DD4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Сілтемелер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 қ.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C13470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C1347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https://www.gov.kz/memleket/entities/vko-semey/documents/details/191989?directionId=13344&amp;lang=kk</w:t>
              </w:r>
            </w:hyperlink>
            <w:r w:rsidRPr="00C134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C13470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5D44A1" w:rsidRPr="00C1347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https://www.gov.kz/memleket/entities/vko-abay/documents/details/191919?lang=kk</w:t>
              </w:r>
            </w:hyperlink>
            <w:r w:rsidR="005D44A1" w:rsidRPr="00C134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5D44A1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</w:t>
              </w:r>
              <w:bookmarkStart w:id="0" w:name="_GoBack"/>
              <w:bookmarkEnd w:id="0"/>
              <w:r w:rsidR="005D44A1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altai/documents/details/191397?directionId=14183&amp;lang=kk</w:t>
              </w:r>
            </w:hyperlink>
            <w:r w:rsidR="005D44A1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Аягөз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954482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https://www.gov.kz/memleket/entities/vko-ayagos/documents/details/191234?lang=kk</w:t>
              </w:r>
            </w:hyperlink>
            <w:r w:rsidR="00954482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Бородулиха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954482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https://www.gov.kz/memleket/entities/vko-boroduliha/documents/details/191444?directionId=14259&amp;lang=kk</w:t>
              </w:r>
            </w:hyperlink>
            <w:r w:rsidR="00954482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Бесқарағай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954482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https://www.gov.kz/memleket/entities/vko-beskaragay/documents/details/191818?lang=kk</w:t>
              </w:r>
            </w:hyperlink>
            <w:r w:rsidR="00954482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Глубокое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100E47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https://www.gov.kz/memleket/entities/vko-glubokoe/documents/details/191352?lang=kk</w:t>
              </w:r>
            </w:hyperlink>
            <w:r w:rsidR="00100E47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100E47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https://www.gov.kz/memleket/entities/vko-garma/documents/details/191272?directionId=14276&amp;lang=kk</w:t>
              </w:r>
            </w:hyperlink>
            <w:r w:rsidR="00100E47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Зайсан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100E47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https://www.gov.kz/memleket/entities/vko-zaysan/documents/details/191258?lang=kk</w:t>
              </w:r>
            </w:hyperlink>
            <w:r w:rsidR="00100E47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Катон-Қарағай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100E47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https://www.gov.kz/memleket/entities/vko-katon-karagay/documents/details/191346?directionId=14240&amp;lang=kk</w:t>
              </w:r>
            </w:hyperlink>
            <w:r w:rsidR="00100E47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Көкпекті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3037EC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https://www.gov.kz/memleket/entities/vko-kokpekti/documents/details/191401?lang=kk</w:t>
              </w:r>
            </w:hyperlink>
            <w:r w:rsidR="003037EC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Күршім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3037EC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https://www.gov.kz/memleket/entities/vko-kurchum/documents/details/191541?lang=kk</w:t>
              </w:r>
            </w:hyperlink>
            <w:r w:rsidR="003037EC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Тарбағатай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3037EC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https://www.gov.kz/memleket/entities/vko-tarbagatay/documents/details/191297?directionId=14285&amp;lang=kk</w:t>
              </w:r>
            </w:hyperlink>
            <w:r w:rsidR="003037EC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Ұлан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3037EC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https://www.gov.kz/memleket/entities/vko-ulan/documents/details/191353?lang=kk</w:t>
              </w:r>
            </w:hyperlink>
            <w:r w:rsidR="003037EC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Үрджар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3037EC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https://www.gov.kz/memleket/entities/vko-urzhar/documents/details/191227?directionId=14200&amp;lang=kk</w:t>
              </w:r>
            </w:hyperlink>
            <w:r w:rsidR="003037EC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A3DD4" w:rsidRPr="00C13470" w:rsidTr="001C6A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4" w:rsidRPr="00AA3DD4" w:rsidRDefault="00AA3DD4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Шемонаиха ауданы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4" w:rsidRPr="003037EC" w:rsidRDefault="00C13470" w:rsidP="00AA3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="003037EC" w:rsidRPr="003037E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https://www.gov.kz/memleket/entities/vko-shemonaiha/documents/details/191430?lang=kk</w:t>
              </w:r>
            </w:hyperlink>
            <w:r w:rsidR="003037EC" w:rsidRPr="003037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3037EC" w:rsidRDefault="003037EC">
      <w:pPr>
        <w:rPr>
          <w:lang w:val="kk-KZ"/>
        </w:rPr>
      </w:pPr>
    </w:p>
    <w:p w:rsidR="003037EC" w:rsidRDefault="003037EC" w:rsidP="003037EC">
      <w:pPr>
        <w:rPr>
          <w:lang w:val="kk-KZ"/>
        </w:rPr>
      </w:pPr>
    </w:p>
    <w:p w:rsidR="00AA3DD4" w:rsidRPr="003037EC" w:rsidRDefault="00AA3DD4" w:rsidP="003037EC">
      <w:pPr>
        <w:jc w:val="center"/>
        <w:rPr>
          <w:lang w:val="kk-KZ"/>
        </w:rPr>
      </w:pPr>
    </w:p>
    <w:sectPr w:rsidR="00AA3DD4" w:rsidRPr="003037EC" w:rsidSect="00AA3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4E"/>
    <w:rsid w:val="00100E47"/>
    <w:rsid w:val="003037EC"/>
    <w:rsid w:val="005D44A1"/>
    <w:rsid w:val="005D553F"/>
    <w:rsid w:val="00954482"/>
    <w:rsid w:val="00AA3DD4"/>
    <w:rsid w:val="00C13470"/>
    <w:rsid w:val="00D24D4B"/>
    <w:rsid w:val="00EB562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6FAD"/>
  <w15:chartTrackingRefBased/>
  <w15:docId w15:val="{C439D967-459B-4C0F-AC9B-37EC172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D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56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4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oroduliha/documents/details/191444?directionId=14259&amp;lang=kk" TargetMode="External"/><Relationship Id="rId13" Type="http://schemas.openxmlformats.org/officeDocument/2006/relationships/hyperlink" Target="https://www.gov.kz/memleket/entities/vko-katon-karagay/documents/details/191346?directionId=14240&amp;lang=kk" TargetMode="External"/><Relationship Id="rId18" Type="http://schemas.openxmlformats.org/officeDocument/2006/relationships/hyperlink" Target="https://www.gov.kz/memleket/entities/vko-urzhar/documents/details/191227?directionId=14200&amp;lang=k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documents/details/191234?lang=kk" TargetMode="External"/><Relationship Id="rId12" Type="http://schemas.openxmlformats.org/officeDocument/2006/relationships/hyperlink" Target="https://www.gov.kz/memleket/entities/vko-zaysan/documents/details/191258?lang=kk" TargetMode="External"/><Relationship Id="rId17" Type="http://schemas.openxmlformats.org/officeDocument/2006/relationships/hyperlink" Target="https://www.gov.kz/memleket/entities/vko-ulan/documents/details/191353?lang=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1297?directionId=14285&amp;lang=k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1397?directionId=14183&amp;lang=kk" TargetMode="External"/><Relationship Id="rId11" Type="http://schemas.openxmlformats.org/officeDocument/2006/relationships/hyperlink" Target="https://www.gov.kz/memleket/entities/vko-garma/documents/details/191272?directionId=14276&amp;lang=kk" TargetMode="External"/><Relationship Id="rId5" Type="http://schemas.openxmlformats.org/officeDocument/2006/relationships/hyperlink" Target="https://www.gov.kz/memleket/entities/vko-abay/documents/details/191919?lang=kk" TargetMode="External"/><Relationship Id="rId15" Type="http://schemas.openxmlformats.org/officeDocument/2006/relationships/hyperlink" Target="https://www.gov.kz/memleket/entities/vko-kurchum/documents/details/191541?lang=kk" TargetMode="External"/><Relationship Id="rId10" Type="http://schemas.openxmlformats.org/officeDocument/2006/relationships/hyperlink" Target="https://www.gov.kz/memleket/entities/vko-glubokoe/documents/details/191352?lang=kk" TargetMode="External"/><Relationship Id="rId19" Type="http://schemas.openxmlformats.org/officeDocument/2006/relationships/hyperlink" Target="https://www.gov.kz/memleket/entities/vko-shemonaiha/documents/details/191430?lang=kk" TargetMode="External"/><Relationship Id="rId4" Type="http://schemas.openxmlformats.org/officeDocument/2006/relationships/hyperlink" Target="https://www.gov.kz/memleket/entities/vko-semey/documents/details/191989?directionId=13344&amp;lang=kk" TargetMode="External"/><Relationship Id="rId9" Type="http://schemas.openxmlformats.org/officeDocument/2006/relationships/hyperlink" Target="https://www.gov.kz/memleket/entities/vko-beskaragay/documents/details/191818?lang=kk" TargetMode="External"/><Relationship Id="rId14" Type="http://schemas.openxmlformats.org/officeDocument/2006/relationships/hyperlink" Target="https://www.gov.kz/memleket/entities/vko-kokpekti/documents/details/191401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2021-07-15T11:21:00Z</dcterms:created>
  <dcterms:modified xsi:type="dcterms:W3CDTF">2021-07-16T03:45:00Z</dcterms:modified>
</cp:coreProperties>
</file>