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B1" w:rsidRDefault="00812AB1" w:rsidP="00812A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СООБЩЕНИЕ</w:t>
      </w:r>
    </w:p>
    <w:p w:rsidR="00812AB1" w:rsidRDefault="00812AB1" w:rsidP="00812A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Тайыншинской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районной избирательной комиссии</w:t>
      </w:r>
    </w:p>
    <w:p w:rsidR="00812AB1" w:rsidRDefault="00812AB1" w:rsidP="00812A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 итогах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регистрации кандидатов в акимы сельских округов</w:t>
      </w:r>
    </w:p>
    <w:p w:rsidR="00812AB1" w:rsidRDefault="00812AB1" w:rsidP="0081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12AB1" w:rsidRDefault="00812AB1" w:rsidP="00812A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812AB1" w:rsidRDefault="00812AB1" w:rsidP="0081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Всего были выдвинуты </w:t>
      </w:r>
      <w:r w:rsidRPr="00812AB1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FC52FC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кандидатов: из них </w:t>
      </w:r>
      <w:r w:rsidRPr="00812AB1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политическими партиями, </w:t>
      </w:r>
      <w:r w:rsidRPr="00812AB1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FC52FC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самовыдвижением.</w:t>
      </w:r>
    </w:p>
    <w:p w:rsidR="00812AB1" w:rsidRDefault="00812AB1" w:rsidP="0081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По состоянию на 18.00 часов 14 июля т.г. зарегистрированы </w:t>
      </w:r>
      <w:r w:rsidRPr="00812AB1">
        <w:rPr>
          <w:rFonts w:ascii="Times New Roman" w:hAnsi="Times New Roman" w:cs="Times New Roman"/>
          <w:b/>
          <w:sz w:val="32"/>
          <w:szCs w:val="32"/>
          <w:lang w:val="kk-KZ"/>
        </w:rPr>
        <w:t>16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кандидатов, из них </w:t>
      </w:r>
      <w:r w:rsidRPr="00812AB1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выдвинуты политическими партиями, </w:t>
      </w:r>
      <w:r w:rsidRPr="00812AB1"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r w:rsidR="00FC52F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самовыдвижением.</w:t>
      </w:r>
    </w:p>
    <w:p w:rsidR="00812AB1" w:rsidRDefault="00812AB1" w:rsidP="0081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Средняя конкуренция составила </w:t>
      </w:r>
      <w:r w:rsidR="00DB65BE" w:rsidRPr="00DB65BE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человек</w:t>
      </w:r>
      <w:r w:rsidR="00FC52FC">
        <w:rPr>
          <w:rFonts w:ascii="Times New Roman" w:hAnsi="Times New Roman" w:cs="Times New Roman"/>
          <w:sz w:val="32"/>
          <w:szCs w:val="32"/>
          <w:lang w:val="kk-KZ"/>
        </w:rPr>
        <w:t>а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812AB1" w:rsidRDefault="00812AB1" w:rsidP="0081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Сняты по различным причинам </w:t>
      </w:r>
      <w:r w:rsidRPr="00812AB1">
        <w:rPr>
          <w:rFonts w:ascii="Times New Roman" w:hAnsi="Times New Roman" w:cs="Times New Roman"/>
          <w:b/>
          <w:sz w:val="32"/>
          <w:szCs w:val="32"/>
          <w:lang w:val="kk-KZ"/>
        </w:rPr>
        <w:t xml:space="preserve">2 </w:t>
      </w:r>
      <w:r>
        <w:rPr>
          <w:rFonts w:ascii="Times New Roman" w:hAnsi="Times New Roman" w:cs="Times New Roman"/>
          <w:sz w:val="32"/>
          <w:szCs w:val="32"/>
          <w:lang w:val="kk-KZ"/>
        </w:rPr>
        <w:t>кандидат</w:t>
      </w:r>
      <w:r w:rsidR="009871AD">
        <w:rPr>
          <w:rFonts w:ascii="Times New Roman" w:hAnsi="Times New Roman" w:cs="Times New Roman"/>
          <w:sz w:val="32"/>
          <w:szCs w:val="32"/>
          <w:lang w:val="kk-KZ"/>
        </w:rPr>
        <w:t>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 в том числе: </w:t>
      </w:r>
    </w:p>
    <w:p w:rsidR="00812AB1" w:rsidRDefault="00812AB1" w:rsidP="0081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12AB1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C52FC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отказано по несоответствию установленным требованиям, </w:t>
      </w:r>
    </w:p>
    <w:p w:rsidR="00812AB1" w:rsidRDefault="00812AB1" w:rsidP="0081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12AB1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C52FC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kk-KZ"/>
        </w:rPr>
        <w:t>по заявлени</w:t>
      </w:r>
      <w:r w:rsidR="00FC52FC">
        <w:rPr>
          <w:rFonts w:ascii="Times New Roman" w:hAnsi="Times New Roman" w:cs="Times New Roman"/>
          <w:sz w:val="32"/>
          <w:szCs w:val="32"/>
          <w:lang w:val="kk-KZ"/>
        </w:rPr>
        <w:t>ю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 снятии своей кандидатуры. </w:t>
      </w:r>
    </w:p>
    <w:p w:rsidR="00812AB1" w:rsidRDefault="00812AB1" w:rsidP="0081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 настоящее время документы всех кандидатов отправлены на спецпроверку.</w:t>
      </w:r>
    </w:p>
    <w:p w:rsidR="00812AB1" w:rsidRDefault="00812AB1" w:rsidP="0081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Все зарегистрированные кандидаты получили удостоверения, внесены в избирательный бюллетень.</w:t>
      </w:r>
    </w:p>
    <w:p w:rsidR="009871AD" w:rsidRDefault="00812AB1" w:rsidP="00812A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</w:p>
    <w:tbl>
      <w:tblPr>
        <w:tblStyle w:val="a3"/>
        <w:tblW w:w="10774" w:type="dxa"/>
        <w:tblInd w:w="-885" w:type="dxa"/>
        <w:tblLook w:val="04A0"/>
      </w:tblPr>
      <w:tblGrid>
        <w:gridCol w:w="959"/>
        <w:gridCol w:w="4287"/>
        <w:gridCol w:w="5528"/>
      </w:tblGrid>
      <w:tr w:rsidR="009871AD" w:rsidTr="007F6697">
        <w:tc>
          <w:tcPr>
            <w:tcW w:w="959" w:type="dxa"/>
          </w:tcPr>
          <w:p w:rsidR="009871AD" w:rsidRDefault="009871AD" w:rsidP="007F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7" w:type="dxa"/>
          </w:tcPr>
          <w:p w:rsidR="009871AD" w:rsidRDefault="009871AD" w:rsidP="007F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сельского округа</w:t>
            </w:r>
          </w:p>
        </w:tc>
        <w:tc>
          <w:tcPr>
            <w:tcW w:w="5528" w:type="dxa"/>
          </w:tcPr>
          <w:p w:rsidR="009871AD" w:rsidRDefault="009871AD" w:rsidP="007F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кандидата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86A15">
              <w:rPr>
                <w:rFonts w:ascii="Times New Roman" w:hAnsi="Times New Roman" w:cs="Times New Roman"/>
                <w:sz w:val="28"/>
                <w:szCs w:val="28"/>
              </w:rPr>
              <w:t>Алаботинский</w:t>
            </w:r>
            <w:proofErr w:type="spellEnd"/>
            <w:r w:rsidRPr="00F86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A15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proofErr w:type="spellEnd"/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Калиакпаров 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ртай Утепович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A15">
              <w:rPr>
                <w:rFonts w:ascii="Times New Roman" w:hAnsi="Times New Roman" w:cs="Times New Roman"/>
                <w:sz w:val="28"/>
                <w:szCs w:val="28"/>
              </w:rPr>
              <w:t>Алаботинский</w:t>
            </w:r>
            <w:proofErr w:type="spellEnd"/>
            <w:r w:rsidRPr="00F86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A15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proofErr w:type="spellEnd"/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Бабаков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Олжас Ерланович</w:t>
            </w: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A15">
              <w:rPr>
                <w:rFonts w:ascii="Times New Roman" w:hAnsi="Times New Roman" w:cs="Times New Roman"/>
                <w:sz w:val="28"/>
                <w:szCs w:val="28"/>
              </w:rPr>
              <w:t>Алаботинский</w:t>
            </w:r>
            <w:proofErr w:type="spellEnd"/>
            <w:r w:rsidRPr="00F86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A15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proofErr w:type="spellEnd"/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Дусурупов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Адлхан Ахметович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Зеленогайский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Потапова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Маргарита Ильинична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Зеленогайский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Биньковская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Анна Станиславовна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Зеленогайский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Говоров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Владимир Александрович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Зеленогайский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Мустаханов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 Сарсенгалиевич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Мироновский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 Кемел Оралбаевич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Мироновский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Есенбаев Аскар Серикович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Мироновский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 Ертай Кайроллаевич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Рощинский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Галиев Аблайхан Файзурахманович</w:t>
            </w:r>
          </w:p>
        </w:tc>
      </w:tr>
      <w:tr w:rsidR="009871AD" w:rsidTr="007F6697">
        <w:tc>
          <w:tcPr>
            <w:tcW w:w="959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Рощинский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Ищанова Сауле Сериковна</w:t>
            </w:r>
          </w:p>
        </w:tc>
      </w:tr>
      <w:tr w:rsidR="009871AD" w:rsidTr="007F6697">
        <w:tc>
          <w:tcPr>
            <w:tcW w:w="959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87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Рощинский сельский округ</w:t>
            </w:r>
          </w:p>
        </w:tc>
        <w:tc>
          <w:tcPr>
            <w:tcW w:w="5528" w:type="dxa"/>
          </w:tcPr>
          <w:p w:rsidR="009871AD" w:rsidRPr="00F86A15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Шарипов Максат Казисович</w:t>
            </w:r>
          </w:p>
        </w:tc>
      </w:tr>
      <w:tr w:rsidR="009871AD" w:rsidTr="007F6697">
        <w:tc>
          <w:tcPr>
            <w:tcW w:w="959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87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Тендыкский сельский округ</w:t>
            </w:r>
          </w:p>
        </w:tc>
        <w:tc>
          <w:tcPr>
            <w:tcW w:w="5528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Каскулаков Ержан Кайржанович</w:t>
            </w:r>
          </w:p>
        </w:tc>
      </w:tr>
      <w:tr w:rsidR="009871AD" w:rsidTr="007F6697">
        <w:tc>
          <w:tcPr>
            <w:tcW w:w="959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87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Тендыкский сельский округ</w:t>
            </w:r>
          </w:p>
        </w:tc>
        <w:tc>
          <w:tcPr>
            <w:tcW w:w="5528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Ашимов Алибек Жусупбекович</w:t>
            </w:r>
          </w:p>
        </w:tc>
      </w:tr>
      <w:tr w:rsidR="009871AD" w:rsidTr="007F6697">
        <w:tc>
          <w:tcPr>
            <w:tcW w:w="959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87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Тендыкский сельский округ</w:t>
            </w:r>
          </w:p>
        </w:tc>
        <w:tc>
          <w:tcPr>
            <w:tcW w:w="5528" w:type="dxa"/>
          </w:tcPr>
          <w:p w:rsidR="009871AD" w:rsidRDefault="009871AD" w:rsidP="007F66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Оралов Ербол Алимтаевич</w:t>
            </w:r>
          </w:p>
        </w:tc>
      </w:tr>
    </w:tbl>
    <w:p w:rsidR="00812AB1" w:rsidRDefault="00812AB1" w:rsidP="00812A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12AB1" w:rsidRDefault="00812AB1" w:rsidP="00812AB1">
      <w:pPr>
        <w:spacing w:after="0" w:line="240" w:lineRule="auto"/>
        <w:jc w:val="both"/>
        <w:rPr>
          <w:rFonts w:ascii="Arial" w:hAnsi="Arial" w:cs="Arial"/>
          <w:sz w:val="24"/>
          <w:szCs w:val="26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</w:p>
    <w:p w:rsidR="005C7EE0" w:rsidRPr="00812AB1" w:rsidRDefault="005C7EE0">
      <w:pPr>
        <w:rPr>
          <w:lang w:val="kk-KZ"/>
        </w:rPr>
      </w:pPr>
    </w:p>
    <w:sectPr w:rsidR="005C7EE0" w:rsidRPr="00812AB1" w:rsidSect="005C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2AB1"/>
    <w:rsid w:val="000A1642"/>
    <w:rsid w:val="002C65A5"/>
    <w:rsid w:val="003046D8"/>
    <w:rsid w:val="00401E41"/>
    <w:rsid w:val="00550498"/>
    <w:rsid w:val="005C7EE0"/>
    <w:rsid w:val="00812AB1"/>
    <w:rsid w:val="009871AD"/>
    <w:rsid w:val="00C50034"/>
    <w:rsid w:val="00D13777"/>
    <w:rsid w:val="00DB65BE"/>
    <w:rsid w:val="00FC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7769-FB72-416C-ABCE-C054C593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2021-07-15T10:00:00Z</dcterms:created>
  <dcterms:modified xsi:type="dcterms:W3CDTF">2021-07-15T10:25:00Z</dcterms:modified>
</cp:coreProperties>
</file>