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92" w:rsidRPr="00400DE0" w:rsidRDefault="00ED0C92" w:rsidP="00400D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E6464" w:rsidRPr="004B5AD5" w:rsidRDefault="00F21EE3" w:rsidP="00104483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Ертіс ауданы </w:t>
      </w:r>
      <w:r w:rsidR="00BE6464" w:rsidRPr="004B5A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Ертіс ауылы, Панфилов, Қоскөл, Сілеті  және Амангелді </w:t>
      </w:r>
    </w:p>
    <w:p w:rsidR="00BE6464" w:rsidRPr="004B5AD5" w:rsidRDefault="00BE6464" w:rsidP="004B5AD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ауылдық округтері әкімдігіне кандидаттарды тіркеу</w:t>
      </w:r>
    </w:p>
    <w:p w:rsidR="00BE6464" w:rsidRDefault="00BE6464" w:rsidP="004B5AD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қорытындысы туралы</w:t>
      </w:r>
    </w:p>
    <w:p w:rsidR="004B5AD5" w:rsidRPr="004B5AD5" w:rsidRDefault="004B5AD5" w:rsidP="004B5AD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BE6464" w:rsidRPr="004B5AD5" w:rsidRDefault="00BE6464" w:rsidP="004B5AD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жылғы 14 шілдеде Ертіс аудандық аумақтық сайлау </w:t>
      </w:r>
      <w:r w:rsid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комиссиясының отырысы өтті, 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«2021 жылғы 25 шілдеге тағайындалған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Ертіс ауданы 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Ертіс ауылы, Панфилов, Қоскөл, Сілеті және Амангелді ауылдық округтері әкімдігіне кандидаттарды тіркеу қорытындылары туралы» қаулы қабылданды.</w:t>
      </w:r>
    </w:p>
    <w:p w:rsidR="00F21EE3" w:rsidRPr="00F21EE3" w:rsidRDefault="00BE6464" w:rsidP="004B5AD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Отырыста комиссия төрағасы Г. С. Сыздықова 2021 жылғы 14 шілдеде сағат 18-00-дегі жағдай бойынша ұсынылған 20 кандидаттың 17 тіркелгені туралы хабарлады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F21EE3" w:rsidRPr="00F21EE3">
        <w:rPr>
          <w:rFonts w:ascii="Times New Roman" w:hAnsi="Times New Roman" w:cs="Times New Roman"/>
          <w:sz w:val="28"/>
          <w:szCs w:val="28"/>
          <w:lang w:val="kk-KZ"/>
        </w:rPr>
        <w:t xml:space="preserve">Екі қандаидат Қазақстан Республикасының Мемлекеттік қызмет туралы заңнамасының талаптарына сәйкес келмейді, бір кандидат өзінің кандидатурасын отбасы жағдайлары бойынша </w:t>
      </w:r>
      <w:r w:rsidR="00F21EE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21EE3" w:rsidRPr="00F21EE3">
        <w:rPr>
          <w:rFonts w:ascii="Times New Roman" w:hAnsi="Times New Roman" w:cs="Times New Roman"/>
          <w:sz w:val="28"/>
          <w:szCs w:val="28"/>
          <w:lang w:val="kk-KZ"/>
        </w:rPr>
        <w:t>лып тастау туралы өтініш жазды.</w:t>
      </w:r>
    </w:p>
    <w:p w:rsidR="00BE6464" w:rsidRPr="004B5AD5" w:rsidRDefault="00BE6464" w:rsidP="004B5AD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</w:t>
      </w:r>
      <w:r w:rsidRPr="00353F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ішінде </w:t>
      </w:r>
      <w:r w:rsidR="00353F80" w:rsidRPr="00353F8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53F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F80" w:rsidRPr="00353F80">
        <w:rPr>
          <w:rFonts w:ascii="Times New Roman" w:hAnsi="Times New Roman" w:cs="Times New Roman"/>
          <w:sz w:val="28"/>
          <w:szCs w:val="28"/>
          <w:lang w:val="kk-KZ"/>
        </w:rPr>
        <w:t xml:space="preserve">(29%) </w:t>
      </w:r>
      <w:r w:rsidRPr="00353F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-әйел, </w:t>
      </w:r>
      <w:r w:rsidR="00353F80" w:rsidRPr="00353F8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353F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F80" w:rsidRPr="00353F80">
        <w:rPr>
          <w:rFonts w:ascii="Times New Roman" w:hAnsi="Times New Roman" w:cs="Times New Roman"/>
          <w:sz w:val="28"/>
          <w:szCs w:val="28"/>
          <w:lang w:val="kk-KZ"/>
        </w:rPr>
        <w:t xml:space="preserve">(71%) </w:t>
      </w:r>
      <w:r w:rsidRPr="00353F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353F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53F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адам. </w:t>
      </w:r>
      <w:r w:rsidR="004C0FD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Үміткерлердің орташа жасы-41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жас. Ең үлкен кандидат – </w:t>
      </w:r>
      <w:r w:rsidR="004C0FD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 жаста, ең жас – 2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жаста.</w:t>
      </w:r>
    </w:p>
    <w:p w:rsidR="00BE6464" w:rsidRPr="004B5AD5" w:rsidRDefault="00BE6464" w:rsidP="004B5AD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Мамандықта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бойынша кандидаттар: 6-мұғалім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</w:t>
      </w:r>
      <w:r w:rsidR="004C0FD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инженер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                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4-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экономист, 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ж</w:t>
      </w:r>
      <w:r w:rsid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рналист, 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485D48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-заңгер, 1-мемлекеттік және жергілікті басқару.</w:t>
      </w:r>
    </w:p>
    <w:p w:rsidR="00BE6464" w:rsidRPr="004B5AD5" w:rsidRDefault="00BE6464" w:rsidP="004B5AD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Кандидаттар арасында: 1 – ком</w:t>
      </w:r>
      <w:r w:rsidR="009200FE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мерциялық құрылымдардың өкілі,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9200FE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мемлекеттік ұйымдардың қызметкері, </w:t>
      </w:r>
      <w:r w:rsidR="003D2820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мемлекеттік қызмет</w:t>
      </w:r>
      <w:r w:rsid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керлері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D2820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4- ауыл және ауылдық округ әкімдері, 1 </w:t>
      </w:r>
      <w:r w:rsidR="00F21E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басқа мамандары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E6464" w:rsidRPr="004B5AD5" w:rsidRDefault="00BE6464" w:rsidP="004B5AD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 шілде күні сағат 18-00-ден бастап </w:t>
      </w:r>
      <w:r w:rsidR="003D2820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Ертіс ауылы, Панфилов, Қоскөл, Сілеті және Амангелді 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ауылдық округ</w:t>
      </w:r>
      <w:r w:rsidR="003D2820"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</w:t>
      </w:r>
      <w:r w:rsidRPr="004B5A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әкіміне тіркелген барлық кандидаттар 2021 жылғы 24 шілде күні сағат 00:00-ге дейін жалғасатын сайлау алдындағы үгітті бастауға құқылы.</w:t>
      </w:r>
    </w:p>
    <w:p w:rsidR="00ED0C92" w:rsidRDefault="00353F80" w:rsidP="00D809A9">
      <w:pPr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353F8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Орталық сайлау комиссиясының 2018 жылғы 25 тамыздағы «Кандидаттарға бұқаралық ақпарат құралдарына шығуы үшін қаражат бөлу қағидалары мен көлемдерін бекіту туралы» № 12/202 қаулысына сәйкес, кандидаттарға БАҚ-тарда өздерінің бағдарламаларымен шығуы үшін: теледидардан - 15 минут; радиодан - 10 минут; мерзімді баспасөз басылымдарында немесе желілік басылымдарда 0,1 баспа табақтан аспайтын көлемде екі мақала жариялауы үшін қаражат бөлінуі қарастырылған. Барлық кандидаттарға үгіттік жұмысты жүргізу үшін заңнамамен тең шарттарға кепілдік беріледі.</w:t>
      </w:r>
    </w:p>
    <w:p w:rsidR="00104483" w:rsidRDefault="00104483" w:rsidP="00D809A9">
      <w:pPr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851"/>
        <w:gridCol w:w="283"/>
        <w:gridCol w:w="4961"/>
      </w:tblGrid>
      <w:tr w:rsidR="00104483" w:rsidRPr="00F46E6A" w:rsidTr="00B14077">
        <w:trPr>
          <w:cantSplit/>
          <w:trHeight w:val="757"/>
        </w:trPr>
        <w:tc>
          <w:tcPr>
            <w:tcW w:w="2660" w:type="dxa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аты, әкесінің аты</w:t>
            </w:r>
            <w:r w:rsidRPr="00104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Атқаратын лауазымы( кәсібі), жұмыс орны және тұрғылықты жері</w:t>
            </w:r>
          </w:p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04483" w:rsidRPr="00104483" w:rsidTr="00B14077">
        <w:trPr>
          <w:cantSplit/>
          <w:trHeight w:val="443"/>
        </w:trPr>
        <w:tc>
          <w:tcPr>
            <w:tcW w:w="9180" w:type="dxa"/>
            <w:gridSpan w:val="5"/>
            <w:vAlign w:val="center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Ертіс ауылы</w:t>
            </w:r>
          </w:p>
        </w:tc>
      </w:tr>
      <w:tr w:rsidR="00104483" w:rsidRPr="00F46E6A" w:rsidTr="00B14077">
        <w:trPr>
          <w:cantSplit/>
          <w:trHeight w:val="757"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Алкенов Даулет Таймысович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«Амангелді ауылдық округі әкімінің аппараты»ММ  әкімі, Ертіс а.</w:t>
            </w:r>
          </w:p>
        </w:tc>
      </w:tr>
      <w:tr w:rsidR="00104483" w:rsidRPr="00F46E6A" w:rsidTr="00B14077">
        <w:trPr>
          <w:cantSplit/>
          <w:trHeight w:val="757"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Қанатов Ринат Қанатұлы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«Ертіс ауданының жер қатынастар бөлімі» бас маманы, Ертіс а.</w:t>
            </w:r>
          </w:p>
        </w:tc>
      </w:tr>
      <w:tr w:rsidR="00104483" w:rsidRPr="00F46E6A" w:rsidTr="00B14077">
        <w:trPr>
          <w:cantSplit/>
          <w:trHeight w:val="757"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Казыбек Кушкенович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Персоналды басқару қызметінің басшысы және ШЖҚ "Ертіс аудандық ауруханасы" КМК бас дәрігерінің орынбасары, Ертіс а.</w:t>
            </w:r>
          </w:p>
        </w:tc>
      </w:tr>
      <w:tr w:rsidR="00104483" w:rsidRPr="00F46E6A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 Даурен Киюбаевич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1982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Павлодар облысы бойынша «Азаматтарға арналған үкімет» КЕ АҚ МК филиалының «Әлеуметтік қамсыздандыру жөніндегі Ертіс аудандық бөлімшесі» басшысы, Ертіс а.</w:t>
            </w:r>
          </w:p>
        </w:tc>
      </w:tr>
      <w:tr w:rsidR="00104483" w:rsidRPr="00104483" w:rsidTr="00B14077">
        <w:trPr>
          <w:cantSplit/>
        </w:trPr>
        <w:tc>
          <w:tcPr>
            <w:tcW w:w="9180" w:type="dxa"/>
            <w:gridSpan w:val="5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Амангелді ауылдық округі</w:t>
            </w:r>
          </w:p>
        </w:tc>
      </w:tr>
      <w:tr w:rsidR="00104483" w:rsidRPr="00F46E6A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Айтышев Ержан Сарсенбаевич</w:t>
            </w:r>
          </w:p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«Ертіс ауданының қаржы бөлімі» ММ, сектор меңгерушісі,Ертіс а.</w:t>
            </w:r>
          </w:p>
        </w:tc>
      </w:tr>
      <w:tr w:rsidR="00104483" w:rsidRPr="00F46E6A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Балжанов Айбек Сагитжанович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«№2 Ертіс ЖОББМ» КММ, мұғалім, Ертіс а. </w:t>
            </w:r>
          </w:p>
        </w:tc>
      </w:tr>
      <w:tr w:rsidR="00104483" w:rsidRPr="00F46E6A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Солтанахметов Арман Токтабаевич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1988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 ауданы әкімінің аппараты» ММ, әкімінің кеңесшісі, Ертіс а.</w:t>
            </w:r>
          </w:p>
        </w:tc>
      </w:tr>
      <w:tr w:rsidR="00104483" w:rsidRPr="00104483" w:rsidTr="00B14077">
        <w:trPr>
          <w:cantSplit/>
        </w:trPr>
        <w:tc>
          <w:tcPr>
            <w:tcW w:w="9180" w:type="dxa"/>
            <w:gridSpan w:val="5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Қоскөл ауылдық округі</w:t>
            </w:r>
          </w:p>
        </w:tc>
      </w:tr>
      <w:tr w:rsidR="00104483" w:rsidRPr="00F46E6A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Кажахатов Бауржан Габдуллинович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«Қоскөл ауылдық округі әкімінің аппараты» КММ,  әкімі Қоскөл а.</w:t>
            </w:r>
          </w:p>
        </w:tc>
      </w:tr>
      <w:tr w:rsidR="00104483" w:rsidRPr="00F46E6A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Дарига Амангельдиновна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«Ертіс ауданы әкімінің аппараты» ММ мемлекеттік құқықтық бөлімінің басшысы, Ертіс а.</w:t>
            </w:r>
          </w:p>
        </w:tc>
      </w:tr>
      <w:tr w:rsidR="00104483" w:rsidRPr="00104483" w:rsidTr="00B14077">
        <w:trPr>
          <w:cantSplit/>
        </w:trPr>
        <w:tc>
          <w:tcPr>
            <w:tcW w:w="2660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Майкенова Анара Ерболатовна</w:t>
            </w:r>
          </w:p>
        </w:tc>
        <w:tc>
          <w:tcPr>
            <w:tcW w:w="1276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</w:t>
            </w:r>
          </w:p>
        </w:tc>
        <w:tc>
          <w:tcPr>
            <w:tcW w:w="5244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«Қызылжар ауылдық округі әкімінің аппараты» ММ бас маманы, </w:t>
            </w:r>
          </w:p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Қызылжар а.</w:t>
            </w:r>
          </w:p>
        </w:tc>
      </w:tr>
      <w:tr w:rsidR="00104483" w:rsidRPr="00104483" w:rsidTr="00B14077">
        <w:trPr>
          <w:cantSplit/>
          <w:trHeight w:val="551"/>
        </w:trPr>
        <w:tc>
          <w:tcPr>
            <w:tcW w:w="9180" w:type="dxa"/>
            <w:gridSpan w:val="5"/>
            <w:vAlign w:val="center"/>
          </w:tcPr>
          <w:p w:rsidR="00104483" w:rsidRPr="00104483" w:rsidRDefault="00104483" w:rsidP="00B1407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Панфилов ауылдық округі</w:t>
            </w:r>
          </w:p>
        </w:tc>
      </w:tr>
      <w:tr w:rsidR="00104483" w:rsidRPr="00F46E6A" w:rsidTr="00B14077">
        <w:trPr>
          <w:cantSplit/>
        </w:trPr>
        <w:tc>
          <w:tcPr>
            <w:tcW w:w="3085" w:type="dxa"/>
            <w:gridSpan w:val="2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Карибаев Асылбек Ислямович</w:t>
            </w:r>
          </w:p>
        </w:tc>
        <w:tc>
          <w:tcPr>
            <w:tcW w:w="1134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</w:t>
            </w:r>
          </w:p>
        </w:tc>
        <w:tc>
          <w:tcPr>
            <w:tcW w:w="4961" w:type="dxa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«Панфилов ауылдық округі әкімінің аппараты» ММ әкімі, Тоқта а.</w:t>
            </w:r>
          </w:p>
        </w:tc>
      </w:tr>
      <w:tr w:rsidR="00104483" w:rsidRPr="00F46E6A" w:rsidTr="00B14077">
        <w:trPr>
          <w:cantSplit/>
        </w:trPr>
        <w:tc>
          <w:tcPr>
            <w:tcW w:w="3085" w:type="dxa"/>
            <w:gridSpan w:val="2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Алтынай Елюбайқызы</w:t>
            </w:r>
          </w:p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Демесинова</w:t>
            </w:r>
          </w:p>
        </w:tc>
        <w:tc>
          <w:tcPr>
            <w:tcW w:w="1134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1981</w:t>
            </w:r>
          </w:p>
        </w:tc>
        <w:tc>
          <w:tcPr>
            <w:tcW w:w="4961" w:type="dxa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«Ертіс нұры»  және «Иртыш» Бірлескен редакция газетінің директоры, Ертіс а.</w:t>
            </w:r>
          </w:p>
        </w:tc>
      </w:tr>
      <w:tr w:rsidR="00104483" w:rsidRPr="00104483" w:rsidTr="00B14077">
        <w:trPr>
          <w:cantSplit/>
        </w:trPr>
        <w:tc>
          <w:tcPr>
            <w:tcW w:w="3085" w:type="dxa"/>
            <w:gridSpan w:val="2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Асаинова Руфина Абаевна</w:t>
            </w:r>
          </w:p>
        </w:tc>
        <w:tc>
          <w:tcPr>
            <w:tcW w:w="1134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</w:t>
            </w:r>
          </w:p>
        </w:tc>
        <w:tc>
          <w:tcPr>
            <w:tcW w:w="4961" w:type="dxa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«Голубовка ауылы әкімінің аппараты» ММ статисті, Голубовка а.</w:t>
            </w:r>
          </w:p>
        </w:tc>
      </w:tr>
      <w:tr w:rsidR="00104483" w:rsidRPr="00104483" w:rsidTr="00B14077">
        <w:trPr>
          <w:cantSplit/>
        </w:trPr>
        <w:tc>
          <w:tcPr>
            <w:tcW w:w="9180" w:type="dxa"/>
            <w:gridSpan w:val="5"/>
          </w:tcPr>
          <w:p w:rsidR="00104483" w:rsidRPr="00104483" w:rsidRDefault="00104483" w:rsidP="00B140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Сілеті ауылдық округі</w:t>
            </w:r>
          </w:p>
        </w:tc>
      </w:tr>
      <w:tr w:rsidR="00104483" w:rsidRPr="00104483" w:rsidTr="00B14077">
        <w:trPr>
          <w:cantSplit/>
        </w:trPr>
        <w:tc>
          <w:tcPr>
            <w:tcW w:w="3085" w:type="dxa"/>
            <w:gridSpan w:val="2"/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Дюсекенов Рунар Аканович</w:t>
            </w:r>
          </w:p>
        </w:tc>
        <w:tc>
          <w:tcPr>
            <w:tcW w:w="1134" w:type="dxa"/>
            <w:gridSpan w:val="2"/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</w:t>
            </w:r>
          </w:p>
        </w:tc>
        <w:tc>
          <w:tcPr>
            <w:tcW w:w="4961" w:type="dxa"/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«Қарақұдық ауылдық округі әкімінің аппараты» ММ бас маманы, </w:t>
            </w:r>
          </w:p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Қаракұдық а.</w:t>
            </w:r>
          </w:p>
        </w:tc>
      </w:tr>
      <w:tr w:rsidR="00104483" w:rsidRPr="00F46E6A" w:rsidTr="00B14077">
        <w:trPr>
          <w:cantSplit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Нұртаза Жансая Бескемпірқызы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>«Бірлік НОМ» КММ, мұғалім, Қызылағаш а.</w:t>
            </w:r>
          </w:p>
        </w:tc>
      </w:tr>
      <w:tr w:rsidR="00104483" w:rsidRPr="00F46E6A" w:rsidTr="00B14077">
        <w:trPr>
          <w:cantSplit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Жусупбаев Сатыбальды Хамитович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Өзін- өзі жұмыспен қамтушы,Сілеті а.</w:t>
            </w:r>
          </w:p>
        </w:tc>
      </w:tr>
      <w:tr w:rsidR="00104483" w:rsidRPr="00F46E6A" w:rsidTr="00B14077">
        <w:trPr>
          <w:cantSplit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Кабиболла Жактайұлы</w:t>
            </w:r>
          </w:p>
          <w:p w:rsidR="00104483" w:rsidRPr="00104483" w:rsidRDefault="00104483" w:rsidP="00B140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Жусупбаев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3" w:rsidRPr="00104483" w:rsidRDefault="00104483" w:rsidP="00B140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«Сілеті ауылдық округі әкімінің  аппараты» КММ әкімі, Сілеті а.</w:t>
            </w:r>
          </w:p>
        </w:tc>
      </w:tr>
    </w:tbl>
    <w:p w:rsidR="00104483" w:rsidRPr="00353F80" w:rsidRDefault="00104483" w:rsidP="00D809A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104483" w:rsidRPr="00353F80" w:rsidSect="00E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B67"/>
    <w:rsid w:val="00104483"/>
    <w:rsid w:val="001E0DC4"/>
    <w:rsid w:val="00205911"/>
    <w:rsid w:val="00300992"/>
    <w:rsid w:val="00353F80"/>
    <w:rsid w:val="003665A2"/>
    <w:rsid w:val="003D2820"/>
    <w:rsid w:val="00400DE0"/>
    <w:rsid w:val="00427C33"/>
    <w:rsid w:val="00485D48"/>
    <w:rsid w:val="004B5AD5"/>
    <w:rsid w:val="004C0FD8"/>
    <w:rsid w:val="004C76D8"/>
    <w:rsid w:val="00593A60"/>
    <w:rsid w:val="0068472B"/>
    <w:rsid w:val="00824149"/>
    <w:rsid w:val="008A4E2A"/>
    <w:rsid w:val="008E3D7B"/>
    <w:rsid w:val="00913B39"/>
    <w:rsid w:val="009200FE"/>
    <w:rsid w:val="00A41A91"/>
    <w:rsid w:val="00A45535"/>
    <w:rsid w:val="00A721F9"/>
    <w:rsid w:val="00B60EF4"/>
    <w:rsid w:val="00BE6464"/>
    <w:rsid w:val="00C23334"/>
    <w:rsid w:val="00C93EB2"/>
    <w:rsid w:val="00D01EF0"/>
    <w:rsid w:val="00D46BF0"/>
    <w:rsid w:val="00D62D16"/>
    <w:rsid w:val="00D74D65"/>
    <w:rsid w:val="00D809A9"/>
    <w:rsid w:val="00E44209"/>
    <w:rsid w:val="00E950AD"/>
    <w:rsid w:val="00ED0C92"/>
    <w:rsid w:val="00ED4E8C"/>
    <w:rsid w:val="00EF2B72"/>
    <w:rsid w:val="00F14129"/>
    <w:rsid w:val="00F21EE3"/>
    <w:rsid w:val="00F2505B"/>
    <w:rsid w:val="00F46E6A"/>
    <w:rsid w:val="00F70662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34369-2B0D-40FB-99AB-F1134881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paragraph" w:styleId="1">
    <w:name w:val="heading 1"/>
    <w:basedOn w:val="a"/>
    <w:link w:val="10"/>
    <w:uiPriority w:val="9"/>
    <w:qFormat/>
    <w:rsid w:val="00ED0C9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E64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505B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04483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y2iqfc">
    <w:name w:val="y2iqfc"/>
    <w:basedOn w:val="a0"/>
    <w:rsid w:val="0010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Пользователь</cp:lastModifiedBy>
  <cp:revision>21</cp:revision>
  <cp:lastPrinted>2021-07-15T09:10:00Z</cp:lastPrinted>
  <dcterms:created xsi:type="dcterms:W3CDTF">2021-06-11T15:46:00Z</dcterms:created>
  <dcterms:modified xsi:type="dcterms:W3CDTF">2021-07-15T13:58:00Z</dcterms:modified>
</cp:coreProperties>
</file>