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9A69D" w14:textId="6E002831" w:rsidR="003E6BAF" w:rsidRPr="006769E2" w:rsidRDefault="00E015D5" w:rsidP="006769E2">
      <w:pPr>
        <w:spacing w:after="0" w:line="240" w:lineRule="auto"/>
        <w:jc w:val="right"/>
        <w:rPr>
          <w:rFonts w:ascii="Times New Roman" w:eastAsia="Times New Roman" w:hAnsi="Times New Roman" w:cs="Times New Roman"/>
          <w:i/>
          <w:sz w:val="24"/>
          <w:szCs w:val="24"/>
        </w:rPr>
      </w:pPr>
      <w:r w:rsidRPr="006769E2">
        <w:rPr>
          <w:rFonts w:ascii="Times New Roman" w:eastAsia="Times New Roman" w:hAnsi="Times New Roman" w:cs="Times New Roman"/>
          <w:i/>
          <w:sz w:val="24"/>
          <w:szCs w:val="24"/>
        </w:rPr>
        <w:t xml:space="preserve">По состоянию </w:t>
      </w:r>
      <w:r w:rsidR="003E6BAF" w:rsidRPr="006769E2">
        <w:rPr>
          <w:rFonts w:ascii="Times New Roman" w:eastAsia="Times New Roman" w:hAnsi="Times New Roman" w:cs="Times New Roman"/>
          <w:i/>
          <w:sz w:val="24"/>
          <w:szCs w:val="24"/>
        </w:rPr>
        <w:t xml:space="preserve">на </w:t>
      </w:r>
      <w:r w:rsidR="00305B13" w:rsidRPr="006769E2">
        <w:rPr>
          <w:rFonts w:ascii="Times New Roman" w:eastAsia="Times New Roman" w:hAnsi="Times New Roman" w:cs="Times New Roman"/>
          <w:i/>
          <w:sz w:val="24"/>
          <w:szCs w:val="24"/>
          <w:lang w:val="kk-KZ"/>
        </w:rPr>
        <w:t>30</w:t>
      </w:r>
      <w:r w:rsidR="00EC19FE" w:rsidRPr="006769E2">
        <w:rPr>
          <w:rFonts w:ascii="Times New Roman" w:eastAsia="Times New Roman" w:hAnsi="Times New Roman" w:cs="Times New Roman"/>
          <w:i/>
          <w:sz w:val="24"/>
          <w:szCs w:val="24"/>
        </w:rPr>
        <w:t>.0</w:t>
      </w:r>
      <w:r w:rsidR="00991D72" w:rsidRPr="006769E2">
        <w:rPr>
          <w:rFonts w:ascii="Times New Roman" w:eastAsia="Times New Roman" w:hAnsi="Times New Roman" w:cs="Times New Roman"/>
          <w:i/>
          <w:sz w:val="24"/>
          <w:szCs w:val="24"/>
        </w:rPr>
        <w:t>6</w:t>
      </w:r>
      <w:r w:rsidR="003E6BAF" w:rsidRPr="006769E2">
        <w:rPr>
          <w:rFonts w:ascii="Times New Roman" w:eastAsia="Times New Roman" w:hAnsi="Times New Roman" w:cs="Times New Roman"/>
          <w:i/>
          <w:sz w:val="24"/>
          <w:szCs w:val="24"/>
        </w:rPr>
        <w:t>.2021 г.</w:t>
      </w:r>
    </w:p>
    <w:p w14:paraId="6D5D8788" w14:textId="77777777" w:rsidR="003E6BAF" w:rsidRPr="006769E2" w:rsidRDefault="003E6BAF" w:rsidP="006769E2">
      <w:pPr>
        <w:spacing w:after="0" w:line="240" w:lineRule="auto"/>
        <w:jc w:val="center"/>
        <w:rPr>
          <w:rFonts w:ascii="Times New Roman" w:eastAsia="Times New Roman" w:hAnsi="Times New Roman" w:cs="Times New Roman"/>
          <w:b/>
          <w:sz w:val="24"/>
          <w:szCs w:val="24"/>
        </w:rPr>
      </w:pPr>
    </w:p>
    <w:p w14:paraId="56316F3A" w14:textId="5D99B910" w:rsidR="00CB68E2" w:rsidRPr="006769E2" w:rsidRDefault="00CB68E2" w:rsidP="006769E2">
      <w:pPr>
        <w:spacing w:after="0" w:line="240" w:lineRule="auto"/>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СРАВНИТЕЛЬНАЯ ТАБЛИЦА </w:t>
      </w:r>
    </w:p>
    <w:p w14:paraId="137A3D4E" w14:textId="19E7A3C9" w:rsidR="00AC2DE7" w:rsidRPr="006769E2" w:rsidRDefault="00A659D3" w:rsidP="006769E2">
      <w:pPr>
        <w:spacing w:after="0" w:line="240" w:lineRule="auto"/>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по </w:t>
      </w:r>
      <w:r w:rsidR="005505C2" w:rsidRPr="006769E2">
        <w:rPr>
          <w:rFonts w:ascii="Times New Roman" w:eastAsia="Times New Roman" w:hAnsi="Times New Roman" w:cs="Times New Roman"/>
          <w:b/>
          <w:sz w:val="24"/>
          <w:szCs w:val="24"/>
        </w:rPr>
        <w:t>внесению изменений в законодательные акты Республики Казахстан по вопросам защиты персональных данных</w:t>
      </w:r>
    </w:p>
    <w:p w14:paraId="0E8B7700" w14:textId="77777777" w:rsidR="000E4842" w:rsidRPr="006769E2" w:rsidRDefault="000E4842" w:rsidP="006769E2">
      <w:pPr>
        <w:tabs>
          <w:tab w:val="left" w:pos="8190"/>
          <w:tab w:val="right" w:pos="9355"/>
        </w:tabs>
        <w:spacing w:after="0" w:line="240" w:lineRule="auto"/>
        <w:jc w:val="center"/>
        <w:rPr>
          <w:rFonts w:ascii="Times New Roman" w:eastAsia="Times New Roman" w:hAnsi="Times New Roman" w:cs="Times New Roman"/>
          <w:b/>
          <w:sz w:val="24"/>
          <w:szCs w:val="24"/>
        </w:rPr>
      </w:pPr>
    </w:p>
    <w:tbl>
      <w:tblPr>
        <w:tblStyle w:val="16"/>
        <w:tblW w:w="1545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249"/>
        <w:gridCol w:w="4280"/>
        <w:gridCol w:w="4677"/>
        <w:gridCol w:w="4252"/>
      </w:tblGrid>
      <w:tr w:rsidR="00B31B96" w:rsidRPr="006769E2" w14:paraId="525CE2CC" w14:textId="328A9675" w:rsidTr="008416AA">
        <w:tc>
          <w:tcPr>
            <w:tcW w:w="993" w:type="dxa"/>
            <w:shd w:val="clear" w:color="auto" w:fill="auto"/>
          </w:tcPr>
          <w:p w14:paraId="1E977AEB" w14:textId="77777777" w:rsidR="00B31B96" w:rsidRPr="006769E2" w:rsidRDefault="00B31B96" w:rsidP="006769E2">
            <w:pPr>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w:t>
            </w:r>
          </w:p>
        </w:tc>
        <w:tc>
          <w:tcPr>
            <w:tcW w:w="1249" w:type="dxa"/>
            <w:shd w:val="clear" w:color="auto" w:fill="auto"/>
          </w:tcPr>
          <w:p w14:paraId="34534B9C" w14:textId="77777777" w:rsidR="00B31B96" w:rsidRPr="006769E2" w:rsidRDefault="00B31B96" w:rsidP="006769E2">
            <w:pPr>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Структурный</w:t>
            </w:r>
          </w:p>
          <w:p w14:paraId="7A886906" w14:textId="77777777" w:rsidR="00B31B96" w:rsidRPr="006769E2" w:rsidRDefault="00B31B96" w:rsidP="006769E2">
            <w:pPr>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элемент</w:t>
            </w:r>
          </w:p>
        </w:tc>
        <w:tc>
          <w:tcPr>
            <w:tcW w:w="4280" w:type="dxa"/>
            <w:shd w:val="clear" w:color="auto" w:fill="auto"/>
          </w:tcPr>
          <w:p w14:paraId="5E3204B6" w14:textId="77777777" w:rsidR="00B31B96" w:rsidRPr="006769E2" w:rsidRDefault="00B31B96" w:rsidP="006769E2">
            <w:pPr>
              <w:tabs>
                <w:tab w:val="left" w:pos="3432"/>
              </w:tabs>
              <w:ind w:right="34"/>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Редакция законодательного акта</w:t>
            </w:r>
          </w:p>
        </w:tc>
        <w:tc>
          <w:tcPr>
            <w:tcW w:w="4677" w:type="dxa"/>
            <w:shd w:val="clear" w:color="auto" w:fill="auto"/>
          </w:tcPr>
          <w:p w14:paraId="3FEBABEF" w14:textId="77777777" w:rsidR="00B31B96" w:rsidRPr="006769E2" w:rsidRDefault="00B31B96" w:rsidP="006769E2">
            <w:pPr>
              <w:tabs>
                <w:tab w:val="left" w:pos="3432"/>
              </w:tabs>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Редакция предлагаемого изменения и дополнения</w:t>
            </w:r>
          </w:p>
        </w:tc>
        <w:tc>
          <w:tcPr>
            <w:tcW w:w="4252" w:type="dxa"/>
            <w:shd w:val="clear" w:color="auto" w:fill="auto"/>
          </w:tcPr>
          <w:p w14:paraId="4F2FC64A" w14:textId="77777777" w:rsidR="00B31B96" w:rsidRPr="006769E2" w:rsidRDefault="00B31B96" w:rsidP="006769E2">
            <w:pPr>
              <w:tabs>
                <w:tab w:val="left" w:pos="3432"/>
              </w:tabs>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Обоснование</w:t>
            </w:r>
          </w:p>
        </w:tc>
      </w:tr>
      <w:tr w:rsidR="00B31B96" w:rsidRPr="006769E2" w14:paraId="3E8F7E85" w14:textId="5E38246D" w:rsidTr="008416AA">
        <w:tc>
          <w:tcPr>
            <w:tcW w:w="993" w:type="dxa"/>
            <w:shd w:val="clear" w:color="auto" w:fill="auto"/>
          </w:tcPr>
          <w:p w14:paraId="460DE66E" w14:textId="0A7CDAB9" w:rsidR="00B31B96" w:rsidRPr="006769E2" w:rsidRDefault="00B31B96" w:rsidP="006769E2">
            <w:pPr>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1</w:t>
            </w:r>
          </w:p>
        </w:tc>
        <w:tc>
          <w:tcPr>
            <w:tcW w:w="1249" w:type="dxa"/>
            <w:shd w:val="clear" w:color="auto" w:fill="auto"/>
          </w:tcPr>
          <w:p w14:paraId="1E4DDAF6" w14:textId="45DB596C" w:rsidR="00B31B96" w:rsidRPr="006769E2" w:rsidRDefault="00B31B96" w:rsidP="006769E2">
            <w:pPr>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2</w:t>
            </w:r>
          </w:p>
        </w:tc>
        <w:tc>
          <w:tcPr>
            <w:tcW w:w="4280" w:type="dxa"/>
            <w:shd w:val="clear" w:color="auto" w:fill="auto"/>
          </w:tcPr>
          <w:p w14:paraId="2BD5D068" w14:textId="112F92C5" w:rsidR="00B31B96" w:rsidRPr="006769E2" w:rsidRDefault="00B31B96" w:rsidP="006769E2">
            <w:pPr>
              <w:tabs>
                <w:tab w:val="left" w:pos="3432"/>
              </w:tabs>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3</w:t>
            </w:r>
          </w:p>
        </w:tc>
        <w:tc>
          <w:tcPr>
            <w:tcW w:w="4677" w:type="dxa"/>
            <w:shd w:val="clear" w:color="auto" w:fill="auto"/>
          </w:tcPr>
          <w:p w14:paraId="44A8F2BC" w14:textId="46722B38" w:rsidR="00B31B96" w:rsidRPr="006769E2" w:rsidRDefault="00B31B96" w:rsidP="006769E2">
            <w:pPr>
              <w:tabs>
                <w:tab w:val="left" w:pos="3432"/>
              </w:tabs>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4</w:t>
            </w:r>
          </w:p>
        </w:tc>
        <w:tc>
          <w:tcPr>
            <w:tcW w:w="4252" w:type="dxa"/>
            <w:tcBorders>
              <w:right w:val="single" w:sz="4" w:space="0" w:color="auto"/>
            </w:tcBorders>
            <w:shd w:val="clear" w:color="auto" w:fill="auto"/>
          </w:tcPr>
          <w:p w14:paraId="2074DEAE" w14:textId="7767836A" w:rsidR="00B31B96" w:rsidRPr="006769E2" w:rsidRDefault="00B31B96" w:rsidP="006769E2">
            <w:pPr>
              <w:tabs>
                <w:tab w:val="left" w:pos="3432"/>
              </w:tabs>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5</w:t>
            </w:r>
          </w:p>
        </w:tc>
      </w:tr>
      <w:tr w:rsidR="00B31B96" w:rsidRPr="006769E2" w14:paraId="268F0232" w14:textId="1D93786D" w:rsidTr="008416AA">
        <w:tc>
          <w:tcPr>
            <w:tcW w:w="15451" w:type="dxa"/>
            <w:gridSpan w:val="5"/>
            <w:tcBorders>
              <w:right w:val="single" w:sz="4" w:space="0" w:color="auto"/>
            </w:tcBorders>
            <w:shd w:val="clear" w:color="auto" w:fill="auto"/>
          </w:tcPr>
          <w:p w14:paraId="41661615" w14:textId="1C815658" w:rsidR="00B31B96" w:rsidRPr="006769E2" w:rsidRDefault="00B31B96" w:rsidP="006769E2">
            <w:pPr>
              <w:jc w:val="center"/>
              <w:rPr>
                <w:rFonts w:ascii="Times New Roman" w:eastAsia="Times New Roman" w:hAnsi="Times New Roman" w:cs="Times New Roman"/>
                <w:b/>
                <w:color w:val="000000"/>
                <w:sz w:val="24"/>
                <w:szCs w:val="24"/>
              </w:rPr>
            </w:pPr>
            <w:bookmarkStart w:id="0" w:name="_heading=h.30j0zll" w:colFirst="0" w:colLast="0"/>
            <w:bookmarkEnd w:id="0"/>
            <w:r w:rsidRPr="006769E2">
              <w:rPr>
                <w:rFonts w:ascii="Times New Roman" w:eastAsia="Times New Roman" w:hAnsi="Times New Roman" w:cs="Times New Roman"/>
                <w:b/>
                <w:color w:val="000000"/>
                <w:sz w:val="24"/>
                <w:szCs w:val="24"/>
              </w:rPr>
              <w:t>Предпринимательский кодекс</w:t>
            </w:r>
            <w:r w:rsidRPr="006769E2">
              <w:rPr>
                <w:rFonts w:ascii="Times New Roman" w:eastAsia="Times New Roman" w:hAnsi="Times New Roman" w:cs="Times New Roman"/>
                <w:b/>
                <w:color w:val="000000"/>
                <w:sz w:val="24"/>
                <w:szCs w:val="24"/>
                <w:lang w:val="kk-KZ"/>
              </w:rPr>
              <w:t xml:space="preserve"> Республики Казахстан</w:t>
            </w:r>
            <w:r w:rsidRPr="006769E2">
              <w:rPr>
                <w:rFonts w:ascii="Times New Roman" w:eastAsia="Times New Roman" w:hAnsi="Times New Roman" w:cs="Times New Roman"/>
                <w:b/>
                <w:color w:val="000000"/>
                <w:sz w:val="24"/>
                <w:szCs w:val="24"/>
              </w:rPr>
              <w:t xml:space="preserve"> от 29 октября 2015 года</w:t>
            </w:r>
          </w:p>
        </w:tc>
      </w:tr>
      <w:tr w:rsidR="00B31B96" w:rsidRPr="006769E2" w14:paraId="7AD6B05B" w14:textId="5C79F8A4" w:rsidTr="008416AA">
        <w:tc>
          <w:tcPr>
            <w:tcW w:w="993" w:type="dxa"/>
            <w:shd w:val="clear" w:color="auto" w:fill="auto"/>
          </w:tcPr>
          <w:p w14:paraId="09361228"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7A6331BD" w14:textId="6ED8A19B" w:rsidR="00B31B96" w:rsidRPr="006769E2" w:rsidRDefault="00B31B96" w:rsidP="006769E2">
            <w:pPr>
              <w:jc w:val="center"/>
              <w:rPr>
                <w:rFonts w:ascii="Times New Roman" w:eastAsia="Times New Roman" w:hAnsi="Times New Roman" w:cs="Times New Roman"/>
                <w:sz w:val="24"/>
                <w:szCs w:val="24"/>
              </w:rPr>
            </w:pPr>
            <w:proofErr w:type="gramStart"/>
            <w:r w:rsidRPr="006769E2">
              <w:rPr>
                <w:rFonts w:ascii="Times New Roman" w:eastAsia="Times New Roman" w:hAnsi="Times New Roman" w:cs="Times New Roman"/>
                <w:sz w:val="24"/>
                <w:szCs w:val="24"/>
              </w:rPr>
              <w:t xml:space="preserve">Новый </w:t>
            </w:r>
            <w:r w:rsidR="003975C0" w:rsidRPr="006769E2">
              <w:rPr>
                <w:rFonts w:ascii="Times New Roman" w:eastAsia="Times New Roman" w:hAnsi="Times New Roman" w:cs="Times New Roman"/>
                <w:sz w:val="24"/>
                <w:szCs w:val="24"/>
                <w:lang w:val="kk-KZ"/>
              </w:rPr>
              <w:t>под</w:t>
            </w:r>
            <w:r w:rsidRPr="006769E2">
              <w:rPr>
                <w:rFonts w:ascii="Times New Roman" w:eastAsia="Times New Roman" w:hAnsi="Times New Roman" w:cs="Times New Roman"/>
                <w:sz w:val="24"/>
                <w:szCs w:val="24"/>
              </w:rPr>
              <w:t>пункт 117) статьи 138</w:t>
            </w:r>
            <w:proofErr w:type="gramEnd"/>
          </w:p>
        </w:tc>
        <w:tc>
          <w:tcPr>
            <w:tcW w:w="4280" w:type="dxa"/>
            <w:shd w:val="clear" w:color="auto" w:fill="auto"/>
          </w:tcPr>
          <w:p w14:paraId="4A781C1E"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Статья 138. Сферы деятельности субъектов предпринимательства, в которых осуществляется контроль</w:t>
            </w:r>
          </w:p>
          <w:p w14:paraId="7CDB797F"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Контроль осуществляется:</w:t>
            </w:r>
          </w:p>
          <w:p w14:paraId="0AD0EBBC"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0BF042AC"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b/>
                <w:sz w:val="24"/>
                <w:szCs w:val="24"/>
              </w:rPr>
              <w:t>117) отсутствует</w:t>
            </w:r>
          </w:p>
        </w:tc>
        <w:tc>
          <w:tcPr>
            <w:tcW w:w="4677" w:type="dxa"/>
            <w:shd w:val="clear" w:color="auto" w:fill="auto"/>
          </w:tcPr>
          <w:p w14:paraId="1B3A7CE1"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Статья 138. Сферы деятельности субъектов предпринимательства, в которых осуществляется контроль</w:t>
            </w:r>
          </w:p>
          <w:p w14:paraId="2DD586A7" w14:textId="77777777" w:rsidR="00B31B96" w:rsidRPr="006769E2" w:rsidRDefault="00B31B96" w:rsidP="006769E2">
            <w:pPr>
              <w:jc w:val="both"/>
              <w:rPr>
                <w:rFonts w:ascii="Times New Roman" w:eastAsia="Times New Roman" w:hAnsi="Times New Roman" w:cs="Times New Roman"/>
                <w:sz w:val="24"/>
                <w:szCs w:val="24"/>
                <w:lang w:val="kk-KZ"/>
              </w:rPr>
            </w:pPr>
            <w:r w:rsidRPr="006769E2">
              <w:rPr>
                <w:rFonts w:ascii="Times New Roman" w:eastAsia="Times New Roman" w:hAnsi="Times New Roman" w:cs="Times New Roman"/>
                <w:sz w:val="24"/>
                <w:szCs w:val="24"/>
              </w:rPr>
              <w:t>Контроль осуществляется:</w:t>
            </w:r>
          </w:p>
          <w:p w14:paraId="739B7002"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2D24F789" w14:textId="77777777" w:rsidR="00B31B96" w:rsidRPr="006769E2" w:rsidRDefault="00B31B96" w:rsidP="006769E2">
            <w:pPr>
              <w:jc w:val="both"/>
              <w:rPr>
                <w:rFonts w:ascii="Times New Roman" w:eastAsia="Times New Roman" w:hAnsi="Times New Roman" w:cs="Times New Roman"/>
                <w:sz w:val="24"/>
                <w:szCs w:val="24"/>
              </w:rPr>
            </w:pPr>
          </w:p>
          <w:p w14:paraId="7E391184" w14:textId="77777777" w:rsidR="00B31B96" w:rsidRPr="006769E2" w:rsidRDefault="00B31B96"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117) за соблюдением законодательства Республики Казахстан о персональных данных и их защите</w:t>
            </w:r>
          </w:p>
          <w:p w14:paraId="6E61F17B" w14:textId="77777777" w:rsidR="00B31B96" w:rsidRPr="006769E2" w:rsidRDefault="00B31B96" w:rsidP="006769E2">
            <w:pPr>
              <w:jc w:val="both"/>
              <w:rPr>
                <w:rFonts w:ascii="Times New Roman" w:eastAsia="Times New Roman" w:hAnsi="Times New Roman" w:cs="Times New Roman"/>
                <w:sz w:val="24"/>
                <w:szCs w:val="24"/>
              </w:rPr>
            </w:pPr>
          </w:p>
        </w:tc>
        <w:tc>
          <w:tcPr>
            <w:tcW w:w="4252" w:type="dxa"/>
            <w:tcBorders>
              <w:right w:val="single" w:sz="4" w:space="0" w:color="auto"/>
            </w:tcBorders>
            <w:shd w:val="clear" w:color="auto" w:fill="auto"/>
          </w:tcPr>
          <w:p w14:paraId="74039E65" w14:textId="77777777" w:rsidR="00751F61" w:rsidRPr="006769E2" w:rsidRDefault="00751F61"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Данная поправка инициирована в связи с тем, что на сегодняшний день у уполномоченного органа отсутствует возможность инициировать проверку на предмет законности сбора и обработки персональных данных. </w:t>
            </w:r>
          </w:p>
          <w:p w14:paraId="41A0BC99" w14:textId="44A5584E" w:rsidR="00751F61" w:rsidRPr="006769E2" w:rsidRDefault="00751F61" w:rsidP="006769E2">
            <w:pPr>
              <w:jc w:val="both"/>
              <w:rPr>
                <w:rFonts w:ascii="Times New Roman" w:eastAsia="Times New Roman" w:hAnsi="Times New Roman" w:cs="Times New Roman"/>
                <w:sz w:val="24"/>
                <w:szCs w:val="24"/>
              </w:rPr>
            </w:pPr>
            <w:proofErr w:type="gramStart"/>
            <w:r w:rsidRPr="006769E2">
              <w:rPr>
                <w:rFonts w:ascii="Times New Roman" w:eastAsia="Times New Roman" w:hAnsi="Times New Roman" w:cs="Times New Roman"/>
                <w:sz w:val="24"/>
                <w:szCs w:val="24"/>
              </w:rPr>
              <w:t>КИБ</w:t>
            </w:r>
            <w:proofErr w:type="gramEnd"/>
            <w:r w:rsidRPr="006769E2">
              <w:rPr>
                <w:rFonts w:ascii="Times New Roman" w:eastAsia="Times New Roman" w:hAnsi="Times New Roman" w:cs="Times New Roman"/>
                <w:sz w:val="24"/>
                <w:szCs w:val="24"/>
              </w:rPr>
              <w:t xml:space="preserve"> МЦРИАП РК вправе принимать меры исключительно при обращениях и жалобах и по уже совершившимся правонарушениям: когда персональные данные незаконно попали третьим лицам, распространены неопределенному кругу лиц и т.д. </w:t>
            </w:r>
          </w:p>
          <w:p w14:paraId="308A9F19" w14:textId="4E702388"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Данная мера необходима для недопущения незаконного сбора персональных данных граждан, их использования в незаявленных и коммерческих целях, а также пресечения нарушений, предусмотренных законодательством об информатизации, о персональных данных и их защите. </w:t>
            </w:r>
          </w:p>
        </w:tc>
      </w:tr>
      <w:tr w:rsidR="00B31B96" w:rsidRPr="006769E2" w14:paraId="4D98F63D" w14:textId="1AD35B77" w:rsidTr="008416AA">
        <w:tc>
          <w:tcPr>
            <w:tcW w:w="15451" w:type="dxa"/>
            <w:gridSpan w:val="5"/>
            <w:tcBorders>
              <w:right w:val="single" w:sz="4" w:space="0" w:color="auto"/>
            </w:tcBorders>
            <w:shd w:val="clear" w:color="auto" w:fill="auto"/>
          </w:tcPr>
          <w:p w14:paraId="46D6A427" w14:textId="76E6D115" w:rsidR="00B31B96" w:rsidRPr="006769E2" w:rsidRDefault="00B31B96" w:rsidP="006769E2">
            <w:pPr>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Закон Республики Казахстан «О государственных услугах» от 15 апреля 2013 года</w:t>
            </w:r>
          </w:p>
        </w:tc>
      </w:tr>
      <w:tr w:rsidR="00B31B96" w:rsidRPr="006769E2" w14:paraId="150E2B42" w14:textId="336443C3" w:rsidTr="008416AA">
        <w:tc>
          <w:tcPr>
            <w:tcW w:w="993" w:type="dxa"/>
            <w:shd w:val="clear" w:color="auto" w:fill="auto"/>
          </w:tcPr>
          <w:p w14:paraId="6D006597" w14:textId="77777777" w:rsidR="00B31B96" w:rsidRPr="006769E2" w:rsidRDefault="00B31B96" w:rsidP="006769E2">
            <w:pPr>
              <w:numPr>
                <w:ilvl w:val="0"/>
                <w:numId w:val="6"/>
              </w:numPr>
              <w:pBdr>
                <w:top w:val="nil"/>
                <w:left w:val="nil"/>
                <w:bottom w:val="nil"/>
                <w:right w:val="nil"/>
                <w:between w:val="nil"/>
              </w:pBdr>
              <w:ind w:left="113" w:firstLine="0"/>
              <w:jc w:val="center"/>
              <w:rPr>
                <w:rFonts w:ascii="Times New Roman" w:eastAsia="Times New Roman" w:hAnsi="Times New Roman" w:cs="Times New Roman"/>
                <w:color w:val="000000"/>
                <w:sz w:val="24"/>
                <w:szCs w:val="24"/>
              </w:rPr>
            </w:pPr>
          </w:p>
        </w:tc>
        <w:tc>
          <w:tcPr>
            <w:tcW w:w="1249" w:type="dxa"/>
            <w:shd w:val="clear" w:color="auto" w:fill="auto"/>
          </w:tcPr>
          <w:p w14:paraId="43464518" w14:textId="7835ACD0"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Новый подпункт 6) пункта 2 статьи </w:t>
            </w:r>
            <w:r w:rsidRPr="006769E2">
              <w:rPr>
                <w:rFonts w:ascii="Times New Roman" w:eastAsia="Times New Roman" w:hAnsi="Times New Roman" w:cs="Times New Roman"/>
                <w:sz w:val="24"/>
                <w:szCs w:val="24"/>
              </w:rPr>
              <w:lastRenderedPageBreak/>
              <w:t>19-1</w:t>
            </w:r>
          </w:p>
        </w:tc>
        <w:tc>
          <w:tcPr>
            <w:tcW w:w="4280" w:type="dxa"/>
            <w:shd w:val="clear" w:color="auto" w:fill="auto"/>
          </w:tcPr>
          <w:p w14:paraId="70607B34"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Статья 19-1. Отказ в оказании государственных услуг </w:t>
            </w:r>
            <w:proofErr w:type="spellStart"/>
            <w:r w:rsidRPr="006769E2">
              <w:rPr>
                <w:rFonts w:ascii="Times New Roman" w:eastAsia="Times New Roman" w:hAnsi="Times New Roman" w:cs="Times New Roman"/>
                <w:sz w:val="24"/>
                <w:szCs w:val="24"/>
              </w:rPr>
              <w:t>услугодателями</w:t>
            </w:r>
            <w:proofErr w:type="spellEnd"/>
          </w:p>
          <w:p w14:paraId="40635F0B"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79D591A4" w14:textId="21972C7F"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b/>
                <w:sz w:val="24"/>
                <w:szCs w:val="24"/>
              </w:rPr>
              <w:lastRenderedPageBreak/>
              <w:t xml:space="preserve">6) </w:t>
            </w:r>
            <w:r w:rsidR="008A35DB" w:rsidRPr="006769E2">
              <w:rPr>
                <w:rFonts w:ascii="Times New Roman" w:eastAsia="Times New Roman" w:hAnsi="Times New Roman" w:cs="Times New Roman"/>
                <w:b/>
                <w:sz w:val="24"/>
                <w:szCs w:val="24"/>
                <w:lang w:val="kk-KZ"/>
              </w:rPr>
              <w:t>о</w:t>
            </w:r>
            <w:proofErr w:type="spellStart"/>
            <w:r w:rsidRPr="006769E2">
              <w:rPr>
                <w:rFonts w:ascii="Times New Roman" w:eastAsia="Times New Roman" w:hAnsi="Times New Roman" w:cs="Times New Roman"/>
                <w:b/>
                <w:sz w:val="24"/>
                <w:szCs w:val="24"/>
              </w:rPr>
              <w:t>тсутствует</w:t>
            </w:r>
            <w:proofErr w:type="spellEnd"/>
          </w:p>
        </w:tc>
        <w:tc>
          <w:tcPr>
            <w:tcW w:w="4677" w:type="dxa"/>
            <w:shd w:val="clear" w:color="auto" w:fill="auto"/>
          </w:tcPr>
          <w:p w14:paraId="63B58EED"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Статья 19-1. Отказ в оказании государственных услуг </w:t>
            </w:r>
            <w:proofErr w:type="spellStart"/>
            <w:r w:rsidRPr="006769E2">
              <w:rPr>
                <w:rFonts w:ascii="Times New Roman" w:eastAsia="Times New Roman" w:hAnsi="Times New Roman" w:cs="Times New Roman"/>
                <w:sz w:val="24"/>
                <w:szCs w:val="24"/>
              </w:rPr>
              <w:t>услугодателями</w:t>
            </w:r>
            <w:proofErr w:type="spellEnd"/>
          </w:p>
          <w:p w14:paraId="473918A7"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11413E50" w14:textId="016E1E3F"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b/>
                <w:sz w:val="24"/>
                <w:szCs w:val="24"/>
              </w:rPr>
              <w:t xml:space="preserve">6) в случае отказа </w:t>
            </w:r>
            <w:proofErr w:type="spellStart"/>
            <w:r w:rsidRPr="006769E2">
              <w:rPr>
                <w:rFonts w:ascii="Times New Roman" w:eastAsia="Times New Roman" w:hAnsi="Times New Roman" w:cs="Times New Roman"/>
                <w:b/>
                <w:sz w:val="24"/>
                <w:szCs w:val="24"/>
              </w:rPr>
              <w:t>услугополучателя</w:t>
            </w:r>
            <w:proofErr w:type="spellEnd"/>
            <w:r w:rsidRPr="006769E2">
              <w:rPr>
                <w:rFonts w:ascii="Times New Roman" w:eastAsia="Times New Roman" w:hAnsi="Times New Roman" w:cs="Times New Roman"/>
                <w:b/>
                <w:sz w:val="24"/>
                <w:szCs w:val="24"/>
              </w:rPr>
              <w:t xml:space="preserve"> на </w:t>
            </w:r>
            <w:r w:rsidRPr="006769E2">
              <w:rPr>
                <w:rFonts w:ascii="Times New Roman" w:eastAsia="Times New Roman" w:hAnsi="Times New Roman" w:cs="Times New Roman"/>
                <w:b/>
                <w:sz w:val="24"/>
                <w:szCs w:val="24"/>
              </w:rPr>
              <w:lastRenderedPageBreak/>
              <w:t>доступ к персональным данным ограниченного доступа, которые требуются для оказания государственной услуги.</w:t>
            </w:r>
          </w:p>
        </w:tc>
        <w:tc>
          <w:tcPr>
            <w:tcW w:w="4252" w:type="dxa"/>
            <w:tcBorders>
              <w:right w:val="single" w:sz="4" w:space="0" w:color="auto"/>
            </w:tcBorders>
            <w:shd w:val="clear" w:color="auto" w:fill="auto"/>
          </w:tcPr>
          <w:p w14:paraId="107AF2BD" w14:textId="75052AB1"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В целях реализации принципов законности и прозрачности персональные данные должны быть получены с согласия субъекта данных. </w:t>
            </w:r>
            <w:r w:rsidRPr="006769E2">
              <w:rPr>
                <w:rFonts w:ascii="Times New Roman" w:eastAsia="Times New Roman" w:hAnsi="Times New Roman" w:cs="Times New Roman"/>
                <w:sz w:val="24"/>
                <w:szCs w:val="24"/>
              </w:rPr>
              <w:lastRenderedPageBreak/>
              <w:t xml:space="preserve">В этой связи ведутся работы по внедрению Сервиса </w:t>
            </w:r>
            <w:r w:rsidR="00693C15" w:rsidRPr="006769E2">
              <w:rPr>
                <w:rFonts w:ascii="Times New Roman" w:eastAsia="Times New Roman" w:hAnsi="Times New Roman" w:cs="Times New Roman"/>
                <w:sz w:val="24"/>
                <w:szCs w:val="24"/>
              </w:rPr>
              <w:t>контроля доступа к персональным данным</w:t>
            </w:r>
            <w:r w:rsidRPr="006769E2">
              <w:rPr>
                <w:rFonts w:ascii="Times New Roman" w:eastAsia="Times New Roman" w:hAnsi="Times New Roman" w:cs="Times New Roman"/>
                <w:sz w:val="24"/>
                <w:szCs w:val="24"/>
              </w:rPr>
              <w:t>, посредством которого предоставляется</w:t>
            </w:r>
            <w:r w:rsidR="003B75C7" w:rsidRPr="006769E2">
              <w:rPr>
                <w:rFonts w:ascii="Times New Roman" w:eastAsia="Times New Roman" w:hAnsi="Times New Roman" w:cs="Times New Roman"/>
                <w:sz w:val="24"/>
                <w:szCs w:val="24"/>
              </w:rPr>
              <w:t xml:space="preserve"> разрешение на сбор и обработку</w:t>
            </w:r>
            <w:r w:rsidR="003B75C7" w:rsidRPr="006769E2">
              <w:rPr>
                <w:rFonts w:ascii="Times New Roman" w:eastAsia="Times New Roman" w:hAnsi="Times New Roman" w:cs="Times New Roman"/>
                <w:sz w:val="24"/>
                <w:szCs w:val="24"/>
                <w:lang w:val="kk-KZ"/>
              </w:rPr>
              <w:t xml:space="preserve"> </w:t>
            </w:r>
            <w:r w:rsidRPr="006769E2">
              <w:rPr>
                <w:rFonts w:ascii="Times New Roman" w:eastAsia="Times New Roman" w:hAnsi="Times New Roman" w:cs="Times New Roman"/>
                <w:sz w:val="24"/>
                <w:szCs w:val="24"/>
              </w:rPr>
              <w:t xml:space="preserve">персональных данных. </w:t>
            </w:r>
          </w:p>
          <w:p w14:paraId="0F002EC0" w14:textId="57BF02B8"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Это позволит гражданам контролировать использование их персональных данных путем разрешения или отказа в доступе к ним.</w:t>
            </w:r>
          </w:p>
        </w:tc>
      </w:tr>
      <w:tr w:rsidR="00B31B96" w:rsidRPr="006769E2" w14:paraId="7688A408" w14:textId="5B3101A0" w:rsidTr="008416AA">
        <w:tc>
          <w:tcPr>
            <w:tcW w:w="15451" w:type="dxa"/>
            <w:gridSpan w:val="5"/>
            <w:tcBorders>
              <w:right w:val="single" w:sz="4" w:space="0" w:color="auto"/>
            </w:tcBorders>
            <w:shd w:val="clear" w:color="auto" w:fill="auto"/>
          </w:tcPr>
          <w:p w14:paraId="1688C38F" w14:textId="3BEF03F2" w:rsidR="00B31B96" w:rsidRPr="006769E2" w:rsidRDefault="00B31B96" w:rsidP="006769E2">
            <w:pPr>
              <w:jc w:val="center"/>
              <w:rPr>
                <w:rFonts w:ascii="Times New Roman" w:eastAsia="Times New Roman" w:hAnsi="Times New Roman" w:cs="Times New Roman"/>
                <w:b/>
                <w:color w:val="000000"/>
                <w:sz w:val="24"/>
                <w:szCs w:val="24"/>
              </w:rPr>
            </w:pPr>
            <w:r w:rsidRPr="006769E2">
              <w:rPr>
                <w:rFonts w:ascii="Times New Roman" w:eastAsia="Times New Roman" w:hAnsi="Times New Roman" w:cs="Times New Roman"/>
                <w:b/>
                <w:color w:val="000000"/>
                <w:sz w:val="24"/>
                <w:szCs w:val="24"/>
              </w:rPr>
              <w:lastRenderedPageBreak/>
              <w:t>Закон Республики Казахстан «О персональных данных и их защите»</w:t>
            </w:r>
            <w:r w:rsidRPr="006769E2">
              <w:rPr>
                <w:rFonts w:ascii="Times New Roman" w:eastAsia="Times New Roman" w:hAnsi="Times New Roman" w:cs="Times New Roman"/>
                <w:b/>
                <w:color w:val="000000"/>
                <w:sz w:val="24"/>
                <w:szCs w:val="24"/>
                <w:lang w:val="kk-KZ"/>
              </w:rPr>
              <w:t xml:space="preserve"> </w:t>
            </w:r>
            <w:r w:rsidRPr="006769E2">
              <w:rPr>
                <w:rFonts w:ascii="Times New Roman" w:eastAsia="Times New Roman" w:hAnsi="Times New Roman" w:cs="Times New Roman"/>
                <w:b/>
                <w:color w:val="000000"/>
                <w:sz w:val="24"/>
                <w:szCs w:val="24"/>
              </w:rPr>
              <w:t>от 21 мая 2013 года</w:t>
            </w:r>
          </w:p>
        </w:tc>
      </w:tr>
      <w:tr w:rsidR="00B31B96" w:rsidRPr="006769E2" w14:paraId="4183644E" w14:textId="17C30743" w:rsidTr="008416AA">
        <w:tc>
          <w:tcPr>
            <w:tcW w:w="993" w:type="dxa"/>
            <w:shd w:val="clear" w:color="auto" w:fill="auto"/>
          </w:tcPr>
          <w:p w14:paraId="4E145E65" w14:textId="77777777" w:rsidR="00B31B96" w:rsidRPr="006769E2" w:rsidRDefault="00B31B96" w:rsidP="006769E2">
            <w:pPr>
              <w:numPr>
                <w:ilvl w:val="0"/>
                <w:numId w:val="6"/>
              </w:numPr>
              <w:pBdr>
                <w:top w:val="nil"/>
                <w:left w:val="nil"/>
                <w:bottom w:val="nil"/>
                <w:right w:val="nil"/>
                <w:between w:val="nil"/>
              </w:pBdr>
              <w:ind w:left="113" w:firstLine="0"/>
              <w:jc w:val="center"/>
              <w:rPr>
                <w:rFonts w:ascii="Times New Roman" w:eastAsia="Times New Roman" w:hAnsi="Times New Roman" w:cs="Times New Roman"/>
                <w:color w:val="000000"/>
                <w:sz w:val="24"/>
                <w:szCs w:val="24"/>
              </w:rPr>
            </w:pPr>
          </w:p>
        </w:tc>
        <w:tc>
          <w:tcPr>
            <w:tcW w:w="1249" w:type="dxa"/>
            <w:shd w:val="clear" w:color="auto" w:fill="auto"/>
          </w:tcPr>
          <w:p w14:paraId="7E761B8F" w14:textId="791207E3" w:rsidR="00B31B96" w:rsidRPr="006769E2" w:rsidRDefault="00A85BD6" w:rsidP="006769E2">
            <w:pPr>
              <w:jc w:val="center"/>
              <w:rPr>
                <w:rFonts w:ascii="Times New Roman" w:eastAsia="Times New Roman" w:hAnsi="Times New Roman" w:cs="Times New Roman"/>
                <w:sz w:val="24"/>
                <w:szCs w:val="24"/>
              </w:rPr>
            </w:pPr>
            <w:proofErr w:type="gramStart"/>
            <w:r w:rsidRPr="006769E2">
              <w:rPr>
                <w:rFonts w:ascii="Times New Roman" w:eastAsia="Times New Roman" w:hAnsi="Times New Roman" w:cs="Times New Roman"/>
                <w:sz w:val="24"/>
                <w:szCs w:val="24"/>
              </w:rPr>
              <w:t xml:space="preserve">Подпункт 11-2) </w:t>
            </w:r>
            <w:r w:rsidR="00B31B96" w:rsidRPr="006769E2">
              <w:rPr>
                <w:rFonts w:ascii="Times New Roman" w:eastAsia="Times New Roman" w:hAnsi="Times New Roman" w:cs="Times New Roman"/>
                <w:sz w:val="24"/>
                <w:szCs w:val="24"/>
              </w:rPr>
              <w:t>статьи 1</w:t>
            </w:r>
            <w:r w:rsidR="005E2025" w:rsidRPr="006769E2">
              <w:rPr>
                <w:rFonts w:ascii="Times New Roman" w:eastAsia="Times New Roman" w:hAnsi="Times New Roman" w:cs="Times New Roman"/>
                <w:sz w:val="24"/>
                <w:szCs w:val="24"/>
              </w:rPr>
              <w:t>, новый подпункт 11-3) статьи 1</w:t>
            </w:r>
            <w:proofErr w:type="gramEnd"/>
          </w:p>
        </w:tc>
        <w:tc>
          <w:tcPr>
            <w:tcW w:w="4280" w:type="dxa"/>
            <w:shd w:val="clear" w:color="auto" w:fill="auto"/>
          </w:tcPr>
          <w:p w14:paraId="757C3B43"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hAnsi="Times New Roman" w:cs="Times New Roman"/>
                <w:bCs/>
                <w:sz w:val="24"/>
                <w:szCs w:val="24"/>
              </w:rPr>
              <w:t>Статья 1. Основные понятия, используемые в настоящем Законе</w:t>
            </w:r>
            <w:r w:rsidRPr="006769E2">
              <w:rPr>
                <w:rFonts w:ascii="Times New Roman" w:eastAsia="Times New Roman" w:hAnsi="Times New Roman" w:cs="Times New Roman"/>
                <w:sz w:val="24"/>
                <w:szCs w:val="24"/>
              </w:rPr>
              <w:t xml:space="preserve"> </w:t>
            </w:r>
          </w:p>
          <w:p w14:paraId="39FA7605"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7A6DFD4F" w14:textId="777C1721" w:rsidR="00B31B96" w:rsidRPr="006769E2" w:rsidRDefault="00A85BD6" w:rsidP="006769E2">
            <w:pPr>
              <w:tabs>
                <w:tab w:val="left" w:pos="3432"/>
              </w:tabs>
              <w:jc w:val="both"/>
              <w:rPr>
                <w:rFonts w:ascii="Times New Roman" w:eastAsia="Times New Roman" w:hAnsi="Times New Roman" w:cs="Times New Roman"/>
                <w:sz w:val="24"/>
                <w:szCs w:val="24"/>
              </w:rPr>
            </w:pPr>
            <w:proofErr w:type="gramStart"/>
            <w:r w:rsidRPr="006769E2">
              <w:rPr>
                <w:rFonts w:ascii="Times New Roman" w:eastAsia="Times New Roman" w:hAnsi="Times New Roman" w:cs="Times New Roman"/>
                <w:sz w:val="24"/>
                <w:szCs w:val="24"/>
              </w:rPr>
              <w:t>1</w:t>
            </w:r>
            <w:r w:rsidR="00B31B96" w:rsidRPr="006769E2">
              <w:rPr>
                <w:rFonts w:ascii="Times New Roman" w:eastAsia="Times New Roman" w:hAnsi="Times New Roman" w:cs="Times New Roman"/>
                <w:sz w:val="24"/>
                <w:szCs w:val="24"/>
              </w:rPr>
              <w:t xml:space="preserve">1-2) </w:t>
            </w:r>
            <w:r w:rsidR="00B31B96" w:rsidRPr="006769E2">
              <w:rPr>
                <w:rFonts w:ascii="Times New Roman" w:eastAsia="Times New Roman" w:hAnsi="Times New Roman" w:cs="Times New Roman"/>
                <w:b/>
                <w:sz w:val="24"/>
                <w:szCs w:val="24"/>
              </w:rPr>
              <w:t>сервис обеспечения безопасности персональных данных</w:t>
            </w:r>
            <w:r w:rsidR="00B31B96" w:rsidRPr="006769E2">
              <w:rPr>
                <w:rFonts w:ascii="Times New Roman" w:eastAsia="Times New Roman" w:hAnsi="Times New Roman" w:cs="Times New Roman"/>
                <w:sz w:val="24"/>
                <w:szCs w:val="24"/>
              </w:rPr>
              <w:t xml:space="preserve"> – услуга, обеспечивающая информационное взаимодействие собственников и (или) операторов с субъектом, включая получение от субъекта согласия на сбор, обработку персональных данных или их передачу третьим лицам, в том числе путем реализации данного взаимодействия собственниками и (или) операторами самостоятельно;</w:t>
            </w:r>
            <w:proofErr w:type="gramEnd"/>
          </w:p>
          <w:p w14:paraId="140C391C" w14:textId="43C57F7C" w:rsidR="00A85BD6" w:rsidRPr="006769E2" w:rsidRDefault="00A85BD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11-3) </w:t>
            </w:r>
            <w:r w:rsidR="005E2025" w:rsidRPr="006769E2">
              <w:rPr>
                <w:rFonts w:ascii="Times New Roman" w:eastAsia="Times New Roman" w:hAnsi="Times New Roman" w:cs="Times New Roman"/>
                <w:b/>
                <w:sz w:val="24"/>
                <w:szCs w:val="24"/>
              </w:rPr>
              <w:t>отсутствует</w:t>
            </w:r>
          </w:p>
        </w:tc>
        <w:tc>
          <w:tcPr>
            <w:tcW w:w="4677" w:type="dxa"/>
            <w:shd w:val="clear" w:color="auto" w:fill="auto"/>
          </w:tcPr>
          <w:p w14:paraId="0410EBEA"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hAnsi="Times New Roman" w:cs="Times New Roman"/>
                <w:bCs/>
                <w:sz w:val="24"/>
                <w:szCs w:val="24"/>
              </w:rPr>
              <w:t>Статья 1. Основные понятия, используемые в настоящем Законе</w:t>
            </w:r>
            <w:r w:rsidRPr="006769E2">
              <w:rPr>
                <w:rFonts w:ascii="Times New Roman" w:eastAsia="Times New Roman" w:hAnsi="Times New Roman" w:cs="Times New Roman"/>
                <w:sz w:val="24"/>
                <w:szCs w:val="24"/>
              </w:rPr>
              <w:t xml:space="preserve"> </w:t>
            </w:r>
          </w:p>
          <w:p w14:paraId="183725F5"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2F913650" w14:textId="30B8AEAB" w:rsidR="00A323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11-2) </w:t>
            </w:r>
            <w:r w:rsidR="006212EF" w:rsidRPr="006769E2">
              <w:rPr>
                <w:rFonts w:ascii="Times New Roman" w:eastAsia="Times New Roman" w:hAnsi="Times New Roman" w:cs="Times New Roman"/>
                <w:b/>
                <w:sz w:val="24"/>
                <w:szCs w:val="24"/>
              </w:rPr>
              <w:t>Государственный</w:t>
            </w:r>
            <w:r w:rsidR="006212EF" w:rsidRPr="006769E2">
              <w:rPr>
                <w:rFonts w:ascii="Times New Roman" w:eastAsia="Times New Roman" w:hAnsi="Times New Roman" w:cs="Times New Roman"/>
                <w:sz w:val="24"/>
                <w:szCs w:val="24"/>
              </w:rPr>
              <w:t xml:space="preserve"> </w:t>
            </w:r>
            <w:r w:rsidR="006212EF" w:rsidRPr="006769E2">
              <w:rPr>
                <w:rFonts w:ascii="Times New Roman" w:eastAsia="Times New Roman" w:hAnsi="Times New Roman" w:cs="Times New Roman"/>
                <w:b/>
                <w:sz w:val="24"/>
                <w:szCs w:val="24"/>
              </w:rPr>
              <w:t>с</w:t>
            </w:r>
            <w:r w:rsidR="00D86F17" w:rsidRPr="006769E2">
              <w:rPr>
                <w:rFonts w:ascii="Times New Roman" w:eastAsia="Times New Roman" w:hAnsi="Times New Roman" w:cs="Times New Roman"/>
                <w:b/>
                <w:sz w:val="24"/>
                <w:szCs w:val="24"/>
              </w:rPr>
              <w:t>ервис контроля доступа к персональным данным</w:t>
            </w:r>
            <w:r w:rsidR="004035E3" w:rsidRPr="006769E2">
              <w:rPr>
                <w:rFonts w:ascii="Times New Roman" w:eastAsia="Times New Roman" w:hAnsi="Times New Roman" w:cs="Times New Roman"/>
                <w:b/>
                <w:sz w:val="24"/>
                <w:szCs w:val="24"/>
              </w:rPr>
              <w:t xml:space="preserve"> (далее – государственный сервис) </w:t>
            </w:r>
            <w:r w:rsidRPr="006769E2">
              <w:rPr>
                <w:rFonts w:ascii="Times New Roman" w:eastAsia="Times New Roman" w:hAnsi="Times New Roman" w:cs="Times New Roman"/>
                <w:sz w:val="24"/>
                <w:szCs w:val="24"/>
              </w:rPr>
              <w:t>– услуга, обеспечивающая информационно</w:t>
            </w:r>
            <w:r w:rsidR="00E766E0" w:rsidRPr="006769E2">
              <w:rPr>
                <w:rFonts w:ascii="Times New Roman" w:eastAsia="Times New Roman" w:hAnsi="Times New Roman" w:cs="Times New Roman"/>
                <w:sz w:val="24"/>
                <w:szCs w:val="24"/>
              </w:rPr>
              <w:t xml:space="preserve">е взаимодействие </w:t>
            </w:r>
            <w:r w:rsidR="00E766E0" w:rsidRPr="006769E2">
              <w:rPr>
                <w:rFonts w:ascii="Times New Roman" w:eastAsia="Times New Roman" w:hAnsi="Times New Roman" w:cs="Times New Roman"/>
                <w:b/>
                <w:sz w:val="24"/>
                <w:szCs w:val="24"/>
              </w:rPr>
              <w:t>собственников и (или) операторов</w:t>
            </w:r>
            <w:r w:rsidR="002B24AF" w:rsidRPr="006769E2">
              <w:rPr>
                <w:rFonts w:ascii="Times New Roman" w:eastAsia="Times New Roman" w:hAnsi="Times New Roman" w:cs="Times New Roman"/>
                <w:b/>
                <w:sz w:val="24"/>
                <w:szCs w:val="24"/>
              </w:rPr>
              <w:t>,</w:t>
            </w:r>
            <w:r w:rsidR="004F26C7" w:rsidRPr="006769E2">
              <w:rPr>
                <w:rFonts w:ascii="Times New Roman" w:eastAsia="Times New Roman" w:hAnsi="Times New Roman" w:cs="Times New Roman"/>
                <w:b/>
                <w:sz w:val="24"/>
                <w:szCs w:val="24"/>
              </w:rPr>
              <w:t xml:space="preserve"> третьих лиц с</w:t>
            </w:r>
            <w:r w:rsidR="00277035" w:rsidRPr="006769E2">
              <w:rPr>
                <w:rFonts w:ascii="Times New Roman" w:eastAsia="Times New Roman" w:hAnsi="Times New Roman" w:cs="Times New Roman"/>
                <w:b/>
                <w:sz w:val="24"/>
                <w:szCs w:val="24"/>
              </w:rPr>
              <w:t xml:space="preserve"> </w:t>
            </w:r>
            <w:r w:rsidR="00E766E0" w:rsidRPr="006769E2">
              <w:rPr>
                <w:rFonts w:ascii="Times New Roman" w:eastAsia="Times New Roman" w:hAnsi="Times New Roman" w:cs="Times New Roman"/>
                <w:b/>
                <w:sz w:val="24"/>
                <w:szCs w:val="24"/>
              </w:rPr>
              <w:t>субъекто</w:t>
            </w:r>
            <w:r w:rsidR="004F26C7" w:rsidRPr="006769E2">
              <w:rPr>
                <w:rFonts w:ascii="Times New Roman" w:eastAsia="Times New Roman" w:hAnsi="Times New Roman" w:cs="Times New Roman"/>
                <w:b/>
                <w:sz w:val="24"/>
                <w:szCs w:val="24"/>
              </w:rPr>
              <w:t>м</w:t>
            </w:r>
            <w:r w:rsidR="008C3C6D" w:rsidRPr="006769E2">
              <w:rPr>
                <w:rFonts w:ascii="Times New Roman" w:eastAsia="Times New Roman" w:hAnsi="Times New Roman" w:cs="Times New Roman"/>
                <w:b/>
                <w:sz w:val="24"/>
                <w:szCs w:val="24"/>
              </w:rPr>
              <w:t xml:space="preserve"> и уполномоченным органом </w:t>
            </w:r>
            <w:r w:rsidR="004F26C7" w:rsidRPr="006769E2">
              <w:rPr>
                <w:rFonts w:ascii="Times New Roman" w:eastAsia="Times New Roman" w:hAnsi="Times New Roman" w:cs="Times New Roman"/>
                <w:b/>
                <w:sz w:val="24"/>
                <w:szCs w:val="24"/>
              </w:rPr>
              <w:t xml:space="preserve">при доступе к персональным данным, </w:t>
            </w:r>
            <w:r w:rsidR="00383240" w:rsidRPr="006769E2">
              <w:rPr>
                <w:rFonts w:ascii="Times New Roman" w:eastAsia="Times New Roman" w:hAnsi="Times New Roman" w:cs="Times New Roman"/>
                <w:sz w:val="24"/>
                <w:szCs w:val="24"/>
              </w:rPr>
              <w:t xml:space="preserve"> </w:t>
            </w:r>
            <w:r w:rsidR="00383240" w:rsidRPr="006769E2">
              <w:rPr>
                <w:rFonts w:ascii="Times New Roman" w:eastAsia="Times New Roman" w:hAnsi="Times New Roman" w:cs="Times New Roman"/>
                <w:b/>
                <w:sz w:val="24"/>
                <w:szCs w:val="24"/>
              </w:rPr>
              <w:t xml:space="preserve">содержащимся в </w:t>
            </w:r>
            <w:r w:rsidR="003B271D" w:rsidRPr="006769E2">
              <w:rPr>
                <w:rFonts w:ascii="Times New Roman" w:eastAsia="Times New Roman" w:hAnsi="Times New Roman" w:cs="Times New Roman"/>
                <w:b/>
                <w:sz w:val="24"/>
                <w:szCs w:val="24"/>
              </w:rPr>
              <w:t xml:space="preserve">объектах информатизации </w:t>
            </w:r>
            <w:r w:rsidR="00867FA8" w:rsidRPr="006769E2">
              <w:rPr>
                <w:rFonts w:ascii="Times New Roman" w:eastAsia="Times New Roman" w:hAnsi="Times New Roman" w:cs="Times New Roman"/>
                <w:b/>
                <w:sz w:val="24"/>
                <w:szCs w:val="24"/>
              </w:rPr>
              <w:t>государственных органов</w:t>
            </w:r>
            <w:r w:rsidR="004F26C7" w:rsidRPr="006769E2">
              <w:rPr>
                <w:rFonts w:ascii="Times New Roman" w:eastAsia="Times New Roman" w:hAnsi="Times New Roman" w:cs="Times New Roman"/>
                <w:b/>
                <w:sz w:val="24"/>
                <w:szCs w:val="24"/>
              </w:rPr>
              <w:t>;</w:t>
            </w:r>
          </w:p>
          <w:p w14:paraId="33F799E6" w14:textId="3FF6F9E4" w:rsidR="006212EF" w:rsidRPr="006769E2" w:rsidRDefault="006212EF"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11-3) Негосударственный сервис контроля доступа к персональным данным</w:t>
            </w:r>
            <w:r w:rsidR="003165F4" w:rsidRPr="006769E2">
              <w:rPr>
                <w:rFonts w:ascii="Times New Roman" w:eastAsia="Times New Roman" w:hAnsi="Times New Roman" w:cs="Times New Roman"/>
                <w:b/>
                <w:sz w:val="24"/>
                <w:szCs w:val="24"/>
              </w:rPr>
              <w:t xml:space="preserve"> (далее – негосударственный сервис) </w:t>
            </w:r>
            <w:r w:rsidRPr="006769E2">
              <w:rPr>
                <w:rFonts w:ascii="Times New Roman" w:eastAsia="Times New Roman" w:hAnsi="Times New Roman" w:cs="Times New Roman"/>
                <w:b/>
                <w:sz w:val="24"/>
                <w:szCs w:val="24"/>
              </w:rPr>
              <w:t xml:space="preserve">- </w:t>
            </w:r>
            <w:r w:rsidR="007D0801" w:rsidRPr="006769E2">
              <w:rPr>
                <w:rFonts w:ascii="Times New Roman" w:eastAsia="Times New Roman" w:hAnsi="Times New Roman" w:cs="Times New Roman"/>
                <w:b/>
                <w:sz w:val="24"/>
                <w:szCs w:val="24"/>
              </w:rPr>
              <w:t xml:space="preserve">услуга, обеспечивающая информационное взаимодействие собственников и (или) операторов, третьих лиц с субъектом при доступе к персональным данным,  содержащимся в </w:t>
            </w:r>
            <w:r w:rsidR="00396909" w:rsidRPr="006769E2">
              <w:rPr>
                <w:rFonts w:ascii="Times New Roman" w:eastAsia="Times New Roman" w:hAnsi="Times New Roman" w:cs="Times New Roman"/>
                <w:b/>
                <w:sz w:val="24"/>
                <w:szCs w:val="24"/>
              </w:rPr>
              <w:t xml:space="preserve">негосударственных </w:t>
            </w:r>
            <w:r w:rsidR="003B271D" w:rsidRPr="006769E2">
              <w:rPr>
                <w:rFonts w:ascii="Times New Roman" w:eastAsia="Times New Roman" w:hAnsi="Times New Roman" w:cs="Times New Roman"/>
                <w:b/>
                <w:sz w:val="24"/>
                <w:szCs w:val="24"/>
              </w:rPr>
              <w:t>объектах информатизации</w:t>
            </w:r>
            <w:r w:rsidR="007D0801" w:rsidRPr="006769E2">
              <w:rPr>
                <w:rFonts w:ascii="Times New Roman" w:eastAsia="Times New Roman" w:hAnsi="Times New Roman" w:cs="Times New Roman"/>
                <w:b/>
                <w:sz w:val="24"/>
                <w:szCs w:val="24"/>
              </w:rPr>
              <w:t>;</w:t>
            </w:r>
          </w:p>
        </w:tc>
        <w:tc>
          <w:tcPr>
            <w:tcW w:w="4252" w:type="dxa"/>
            <w:tcBorders>
              <w:right w:val="single" w:sz="4" w:space="0" w:color="auto"/>
            </w:tcBorders>
            <w:shd w:val="clear" w:color="auto" w:fill="auto"/>
          </w:tcPr>
          <w:p w14:paraId="5BAF8394" w14:textId="283B2830" w:rsidR="00FA5771" w:rsidRPr="006769E2" w:rsidRDefault="00FA5771"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Предлагается изменить определение Сервиса в соответствии с его функционалом</w:t>
            </w:r>
            <w:r w:rsidR="00CC318D" w:rsidRPr="006769E2">
              <w:rPr>
                <w:rFonts w:ascii="Times New Roman" w:eastAsia="Times New Roman" w:hAnsi="Times New Roman" w:cs="Times New Roman"/>
                <w:sz w:val="24"/>
                <w:szCs w:val="24"/>
              </w:rPr>
              <w:t xml:space="preserve"> и задачами</w:t>
            </w:r>
            <w:r w:rsidR="005B1D35" w:rsidRPr="006769E2">
              <w:rPr>
                <w:rFonts w:ascii="Times New Roman" w:eastAsia="Times New Roman" w:hAnsi="Times New Roman" w:cs="Times New Roman"/>
                <w:sz w:val="24"/>
                <w:szCs w:val="24"/>
              </w:rPr>
              <w:t>, а также предусмотреть возможность создания частных коммерческих сервисов для взаимодействия частных компаний с субъектами</w:t>
            </w:r>
            <w:r w:rsidR="00A2285B" w:rsidRPr="006769E2">
              <w:rPr>
                <w:rFonts w:ascii="Times New Roman" w:eastAsia="Times New Roman" w:hAnsi="Times New Roman" w:cs="Times New Roman"/>
                <w:sz w:val="24"/>
                <w:szCs w:val="24"/>
              </w:rPr>
              <w:t>.</w:t>
            </w:r>
          </w:p>
          <w:p w14:paraId="109FC25F" w14:textId="72BD22E2" w:rsidR="00C76EE6" w:rsidRPr="006769E2" w:rsidRDefault="00A2285B"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Государственный сервис</w:t>
            </w:r>
            <w:r w:rsidR="00C76EE6" w:rsidRPr="006769E2">
              <w:rPr>
                <w:rFonts w:ascii="Times New Roman" w:eastAsia="Times New Roman" w:hAnsi="Times New Roman" w:cs="Times New Roman"/>
                <w:sz w:val="24"/>
                <w:szCs w:val="24"/>
              </w:rPr>
              <w:t xml:space="preserve"> контроля доступа к персональным данным</w:t>
            </w:r>
            <w:r w:rsidR="00CC318D" w:rsidRPr="006769E2">
              <w:rPr>
                <w:rFonts w:ascii="Times New Roman" w:eastAsia="Times New Roman" w:hAnsi="Times New Roman" w:cs="Times New Roman"/>
                <w:sz w:val="24"/>
                <w:szCs w:val="24"/>
              </w:rPr>
              <w:t xml:space="preserve"> </w:t>
            </w:r>
            <w:r w:rsidR="00C76EE6" w:rsidRPr="006769E2">
              <w:rPr>
                <w:rFonts w:ascii="Times New Roman" w:eastAsia="Times New Roman" w:hAnsi="Times New Roman" w:cs="Times New Roman"/>
                <w:sz w:val="24"/>
                <w:szCs w:val="24"/>
              </w:rPr>
              <w:t>позволит гражданам контролировать использование их персональных данных</w:t>
            </w:r>
            <w:r w:rsidRPr="006769E2">
              <w:rPr>
                <w:rFonts w:ascii="Times New Roman" w:eastAsia="Times New Roman" w:hAnsi="Times New Roman" w:cs="Times New Roman"/>
                <w:sz w:val="24"/>
                <w:szCs w:val="24"/>
              </w:rPr>
              <w:t xml:space="preserve">, содержащихся в государственных </w:t>
            </w:r>
            <w:proofErr w:type="gramStart"/>
            <w:r w:rsidRPr="006769E2">
              <w:rPr>
                <w:rFonts w:ascii="Times New Roman" w:eastAsia="Times New Roman" w:hAnsi="Times New Roman" w:cs="Times New Roman"/>
                <w:sz w:val="24"/>
                <w:szCs w:val="24"/>
              </w:rPr>
              <w:t>базах</w:t>
            </w:r>
            <w:proofErr w:type="gramEnd"/>
            <w:r w:rsidRPr="006769E2">
              <w:rPr>
                <w:rFonts w:ascii="Times New Roman" w:eastAsia="Times New Roman" w:hAnsi="Times New Roman" w:cs="Times New Roman"/>
                <w:sz w:val="24"/>
                <w:szCs w:val="24"/>
              </w:rPr>
              <w:t xml:space="preserve"> данных, </w:t>
            </w:r>
            <w:r w:rsidR="00C76EE6" w:rsidRPr="006769E2">
              <w:rPr>
                <w:rFonts w:ascii="Times New Roman" w:eastAsia="Times New Roman" w:hAnsi="Times New Roman" w:cs="Times New Roman"/>
                <w:sz w:val="24"/>
                <w:szCs w:val="24"/>
              </w:rPr>
              <w:t xml:space="preserve">путем разрешения или отказа в доступе к ним. </w:t>
            </w:r>
          </w:p>
          <w:p w14:paraId="3CD7E545" w14:textId="07283542" w:rsidR="000B4463" w:rsidRPr="006769E2" w:rsidRDefault="00031348"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Р</w:t>
            </w:r>
            <w:r w:rsidR="00C76EE6" w:rsidRPr="006769E2">
              <w:rPr>
                <w:rFonts w:ascii="Times New Roman" w:eastAsia="Times New Roman" w:hAnsi="Times New Roman" w:cs="Times New Roman"/>
                <w:sz w:val="24"/>
                <w:szCs w:val="24"/>
              </w:rPr>
              <w:t>еализуется право граждан отслеживать действия с их персональными данными, содержащимися в государственных базах данных, тем самым исключается возможность необоснованного, бесконтрольного доступа государственных служащих</w:t>
            </w:r>
            <w:r w:rsidR="00606D39" w:rsidRPr="006769E2">
              <w:rPr>
                <w:rFonts w:ascii="Times New Roman" w:eastAsia="Times New Roman" w:hAnsi="Times New Roman" w:cs="Times New Roman"/>
                <w:sz w:val="24"/>
                <w:szCs w:val="24"/>
              </w:rPr>
              <w:t xml:space="preserve"> и иных лиц</w:t>
            </w:r>
            <w:r w:rsidR="00C76EE6" w:rsidRPr="006769E2">
              <w:rPr>
                <w:rFonts w:ascii="Times New Roman" w:eastAsia="Times New Roman" w:hAnsi="Times New Roman" w:cs="Times New Roman"/>
                <w:sz w:val="24"/>
                <w:szCs w:val="24"/>
              </w:rPr>
              <w:t xml:space="preserve"> к базам данных.</w:t>
            </w:r>
          </w:p>
        </w:tc>
      </w:tr>
      <w:tr w:rsidR="00B31B96" w:rsidRPr="006769E2" w14:paraId="55B677B6" w14:textId="77777777" w:rsidTr="008416AA">
        <w:tc>
          <w:tcPr>
            <w:tcW w:w="993" w:type="dxa"/>
            <w:shd w:val="clear" w:color="auto" w:fill="auto"/>
          </w:tcPr>
          <w:p w14:paraId="5F10921A" w14:textId="7757A4AC" w:rsidR="00B31B96" w:rsidRPr="006769E2" w:rsidRDefault="00B31B96" w:rsidP="006769E2">
            <w:pPr>
              <w:numPr>
                <w:ilvl w:val="0"/>
                <w:numId w:val="6"/>
              </w:numPr>
              <w:pBdr>
                <w:top w:val="nil"/>
                <w:left w:val="nil"/>
                <w:bottom w:val="nil"/>
                <w:right w:val="nil"/>
                <w:between w:val="nil"/>
              </w:pBdr>
              <w:ind w:left="113" w:firstLine="0"/>
              <w:jc w:val="center"/>
              <w:rPr>
                <w:rFonts w:ascii="Times New Roman" w:eastAsia="Times New Roman" w:hAnsi="Times New Roman" w:cs="Times New Roman"/>
                <w:color w:val="000000"/>
                <w:sz w:val="24"/>
                <w:szCs w:val="24"/>
              </w:rPr>
            </w:pPr>
          </w:p>
        </w:tc>
        <w:tc>
          <w:tcPr>
            <w:tcW w:w="1249" w:type="dxa"/>
            <w:shd w:val="clear" w:color="auto" w:fill="auto"/>
          </w:tcPr>
          <w:p w14:paraId="19C1D533" w14:textId="1E7EB601"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Абзац 3 статьи 6</w:t>
            </w:r>
          </w:p>
        </w:tc>
        <w:tc>
          <w:tcPr>
            <w:tcW w:w="4280" w:type="dxa"/>
            <w:shd w:val="clear" w:color="auto" w:fill="auto"/>
          </w:tcPr>
          <w:p w14:paraId="6293A578" w14:textId="77777777"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Статья 6. Доступность персональных данных</w:t>
            </w:r>
          </w:p>
          <w:p w14:paraId="21C298C1" w14:textId="77777777" w:rsidR="00B31B96" w:rsidRPr="006769E2" w:rsidRDefault="00B31B96" w:rsidP="006769E2">
            <w:pPr>
              <w:tabs>
                <w:tab w:val="left" w:pos="3432"/>
              </w:tabs>
              <w:jc w:val="both"/>
              <w:rPr>
                <w:rFonts w:ascii="Times New Roman" w:hAnsi="Times New Roman" w:cs="Times New Roman"/>
                <w:bCs/>
                <w:sz w:val="24"/>
                <w:szCs w:val="24"/>
              </w:rPr>
            </w:pPr>
          </w:p>
          <w:p w14:paraId="05AC1B9B" w14:textId="77777777"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 xml:space="preserve">Персональные данные по доступности подразделяются </w:t>
            </w:r>
            <w:proofErr w:type="gramStart"/>
            <w:r w:rsidRPr="006769E2">
              <w:rPr>
                <w:rFonts w:ascii="Times New Roman" w:hAnsi="Times New Roman" w:cs="Times New Roman"/>
                <w:bCs/>
                <w:sz w:val="24"/>
                <w:szCs w:val="24"/>
              </w:rPr>
              <w:t>на</w:t>
            </w:r>
            <w:proofErr w:type="gramEnd"/>
            <w:r w:rsidRPr="006769E2">
              <w:rPr>
                <w:rFonts w:ascii="Times New Roman" w:hAnsi="Times New Roman" w:cs="Times New Roman"/>
                <w:bCs/>
                <w:sz w:val="24"/>
                <w:szCs w:val="24"/>
              </w:rPr>
              <w:t xml:space="preserve"> общедоступные и ограниченного доступа.</w:t>
            </w:r>
          </w:p>
          <w:p w14:paraId="36ABC960" w14:textId="77777777" w:rsidR="00B31B96" w:rsidRPr="006769E2" w:rsidRDefault="00B31B96" w:rsidP="006769E2">
            <w:pPr>
              <w:tabs>
                <w:tab w:val="left" w:pos="3432"/>
              </w:tabs>
              <w:jc w:val="both"/>
              <w:rPr>
                <w:rFonts w:ascii="Times New Roman" w:hAnsi="Times New Roman" w:cs="Times New Roman"/>
                <w:bCs/>
                <w:sz w:val="24"/>
                <w:szCs w:val="24"/>
              </w:rPr>
            </w:pPr>
          </w:p>
          <w:p w14:paraId="775926F6" w14:textId="77777777"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 xml:space="preserve">      Общедоступными персональными данными являются персональные данные или сведения, на которые в соответствии с законодательством Республики Казахстан не распространяются требования соблюдения конфиденциальности, доступ к которым является свободным с согласия субъекта.</w:t>
            </w:r>
          </w:p>
          <w:p w14:paraId="3238A953" w14:textId="77777777" w:rsidR="00B31B96" w:rsidRPr="006769E2" w:rsidRDefault="00B31B96" w:rsidP="006769E2">
            <w:pPr>
              <w:tabs>
                <w:tab w:val="left" w:pos="3432"/>
              </w:tabs>
              <w:jc w:val="both"/>
              <w:rPr>
                <w:rFonts w:ascii="Times New Roman" w:hAnsi="Times New Roman" w:cs="Times New Roman"/>
                <w:bCs/>
                <w:sz w:val="24"/>
                <w:szCs w:val="24"/>
              </w:rPr>
            </w:pPr>
          </w:p>
          <w:p w14:paraId="42C495AA" w14:textId="77777777" w:rsidR="00B31B96" w:rsidRPr="006769E2" w:rsidRDefault="00B31B96" w:rsidP="006769E2">
            <w:pPr>
              <w:tabs>
                <w:tab w:val="left" w:pos="3432"/>
              </w:tabs>
              <w:jc w:val="both"/>
              <w:rPr>
                <w:rFonts w:ascii="Times New Roman" w:hAnsi="Times New Roman" w:cs="Times New Roman"/>
                <w:b/>
                <w:bCs/>
                <w:sz w:val="24"/>
                <w:szCs w:val="24"/>
              </w:rPr>
            </w:pPr>
            <w:r w:rsidRPr="006769E2">
              <w:rPr>
                <w:rFonts w:ascii="Times New Roman" w:hAnsi="Times New Roman" w:cs="Times New Roman"/>
                <w:bCs/>
                <w:sz w:val="24"/>
                <w:szCs w:val="24"/>
              </w:rPr>
              <w:t xml:space="preserve">      </w:t>
            </w:r>
            <w:r w:rsidRPr="006769E2">
              <w:rPr>
                <w:rFonts w:ascii="Times New Roman" w:hAnsi="Times New Roman" w:cs="Times New Roman"/>
                <w:b/>
                <w:bCs/>
                <w:sz w:val="24"/>
                <w:szCs w:val="24"/>
              </w:rPr>
              <w:t>В целях информационного обеспечения населения используются общедоступные источники персональных данных (в том числе биографические справочники, телефонные, адресные книги, общедоступные электронные информационные ресурсы, средства массовой информации).</w:t>
            </w:r>
          </w:p>
          <w:p w14:paraId="0AAE83A9" w14:textId="77777777" w:rsidR="00B31B96" w:rsidRPr="006769E2" w:rsidRDefault="00B31B96" w:rsidP="006769E2">
            <w:pPr>
              <w:tabs>
                <w:tab w:val="left" w:pos="3432"/>
              </w:tabs>
              <w:jc w:val="both"/>
              <w:rPr>
                <w:rFonts w:ascii="Times New Roman" w:hAnsi="Times New Roman" w:cs="Times New Roman"/>
                <w:bCs/>
                <w:sz w:val="24"/>
                <w:szCs w:val="24"/>
              </w:rPr>
            </w:pPr>
          </w:p>
          <w:p w14:paraId="63FDA942" w14:textId="77777777"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 xml:space="preserve">      Сведения о субъекте, сбор и обработка которых произведены с нарушением законодательства Республики Казахстан, исключаются из общедоступных источников персональных данных в любое время по требованию субъекта или его законного представителя либо по решению суда или </w:t>
            </w:r>
            <w:r w:rsidRPr="006769E2">
              <w:rPr>
                <w:rFonts w:ascii="Times New Roman" w:hAnsi="Times New Roman" w:cs="Times New Roman"/>
                <w:b/>
                <w:bCs/>
                <w:sz w:val="24"/>
                <w:szCs w:val="24"/>
              </w:rPr>
              <w:t xml:space="preserve">иных </w:t>
            </w:r>
            <w:r w:rsidRPr="006769E2">
              <w:rPr>
                <w:rFonts w:ascii="Times New Roman" w:hAnsi="Times New Roman" w:cs="Times New Roman"/>
                <w:b/>
                <w:bCs/>
                <w:sz w:val="24"/>
                <w:szCs w:val="24"/>
              </w:rPr>
              <w:lastRenderedPageBreak/>
              <w:t>уполномоченных государственных органов.</w:t>
            </w:r>
          </w:p>
          <w:p w14:paraId="15533207" w14:textId="77777777" w:rsidR="00B31B96" w:rsidRPr="006769E2" w:rsidRDefault="00B31B96" w:rsidP="006769E2">
            <w:pPr>
              <w:tabs>
                <w:tab w:val="left" w:pos="3432"/>
              </w:tabs>
              <w:jc w:val="both"/>
              <w:rPr>
                <w:rFonts w:ascii="Times New Roman" w:hAnsi="Times New Roman" w:cs="Times New Roman"/>
                <w:bCs/>
                <w:sz w:val="24"/>
                <w:szCs w:val="24"/>
              </w:rPr>
            </w:pPr>
          </w:p>
          <w:p w14:paraId="33B30358" w14:textId="77777777"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 xml:space="preserve">      При этом расходы, возникающие при уничтожении персональных данных с общедоступных источников персональных данных, возлагаются на собственника и (или) оператора, третье лицо.</w:t>
            </w:r>
          </w:p>
          <w:p w14:paraId="759427C6" w14:textId="77777777" w:rsidR="00B31B96" w:rsidRPr="006769E2" w:rsidRDefault="00B31B96" w:rsidP="006769E2">
            <w:pPr>
              <w:tabs>
                <w:tab w:val="left" w:pos="3432"/>
              </w:tabs>
              <w:jc w:val="both"/>
              <w:rPr>
                <w:rFonts w:ascii="Times New Roman" w:hAnsi="Times New Roman" w:cs="Times New Roman"/>
                <w:bCs/>
                <w:sz w:val="24"/>
                <w:szCs w:val="24"/>
              </w:rPr>
            </w:pPr>
          </w:p>
          <w:p w14:paraId="4FC6CAD8" w14:textId="77777777"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 xml:space="preserve">      Объем расходов, возникающих при отзыве согласия субъекта или его законного представителя на распространение его персональных данных в общедоступных источниках персональных данных, связанных с уничтожением персональных данных с общедоступных источников персональных данных, а также лица, на которые возлагаются данные расходы, в случае возникновения необходимости определяются в судебном порядке.</w:t>
            </w:r>
          </w:p>
          <w:p w14:paraId="18609A4F" w14:textId="77777777" w:rsidR="00B31B96" w:rsidRPr="006769E2" w:rsidRDefault="00B31B96" w:rsidP="006769E2">
            <w:pPr>
              <w:tabs>
                <w:tab w:val="left" w:pos="3432"/>
              </w:tabs>
              <w:jc w:val="both"/>
              <w:rPr>
                <w:rFonts w:ascii="Times New Roman" w:hAnsi="Times New Roman" w:cs="Times New Roman"/>
                <w:bCs/>
                <w:sz w:val="24"/>
                <w:szCs w:val="24"/>
              </w:rPr>
            </w:pPr>
          </w:p>
          <w:p w14:paraId="3C1CD2A1" w14:textId="4D0C9A5F"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 xml:space="preserve">      Персональными данными ограниченного доступа являются персональные данные, доступ к которым ограничен законодательством Республики Казахстан.</w:t>
            </w:r>
          </w:p>
        </w:tc>
        <w:tc>
          <w:tcPr>
            <w:tcW w:w="4677" w:type="dxa"/>
            <w:shd w:val="clear" w:color="auto" w:fill="auto"/>
          </w:tcPr>
          <w:p w14:paraId="51F352EA" w14:textId="6213DEEF" w:rsidR="00B31B96" w:rsidRPr="006769E2" w:rsidRDefault="00B31B96" w:rsidP="006769E2">
            <w:pPr>
              <w:tabs>
                <w:tab w:val="left" w:pos="3432"/>
              </w:tabs>
              <w:jc w:val="both"/>
              <w:rPr>
                <w:rFonts w:ascii="Times New Roman" w:hAnsi="Times New Roman" w:cs="Times New Roman"/>
                <w:b/>
                <w:bCs/>
                <w:sz w:val="24"/>
                <w:szCs w:val="24"/>
              </w:rPr>
            </w:pPr>
            <w:r w:rsidRPr="006769E2">
              <w:rPr>
                <w:rFonts w:ascii="Times New Roman" w:hAnsi="Times New Roman" w:cs="Times New Roman"/>
                <w:bCs/>
                <w:sz w:val="24"/>
                <w:szCs w:val="24"/>
              </w:rPr>
              <w:lastRenderedPageBreak/>
              <w:t xml:space="preserve">Статья 6. Доступность персональных данных и </w:t>
            </w:r>
            <w:r w:rsidRPr="006769E2">
              <w:rPr>
                <w:rFonts w:ascii="Times New Roman" w:hAnsi="Times New Roman" w:cs="Times New Roman"/>
                <w:b/>
                <w:bCs/>
                <w:sz w:val="24"/>
                <w:szCs w:val="24"/>
              </w:rPr>
              <w:t>особенности сбора, обработки персональных данных из общедоступных источников</w:t>
            </w:r>
          </w:p>
          <w:p w14:paraId="416ADAF6" w14:textId="77777777" w:rsidR="00B31B96" w:rsidRPr="006769E2" w:rsidRDefault="00B31B96" w:rsidP="006769E2">
            <w:pPr>
              <w:tabs>
                <w:tab w:val="left" w:pos="3432"/>
              </w:tabs>
              <w:jc w:val="both"/>
              <w:rPr>
                <w:rFonts w:ascii="Times New Roman" w:hAnsi="Times New Roman" w:cs="Times New Roman"/>
                <w:b/>
                <w:bCs/>
                <w:sz w:val="24"/>
                <w:szCs w:val="24"/>
              </w:rPr>
            </w:pPr>
          </w:p>
          <w:p w14:paraId="7D343296" w14:textId="3CFCE709"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
                <w:bCs/>
                <w:sz w:val="24"/>
                <w:szCs w:val="24"/>
              </w:rPr>
              <w:t>1.</w:t>
            </w:r>
            <w:r w:rsidRPr="006769E2">
              <w:rPr>
                <w:rFonts w:ascii="Times New Roman" w:hAnsi="Times New Roman" w:cs="Times New Roman"/>
                <w:bCs/>
                <w:sz w:val="24"/>
                <w:szCs w:val="24"/>
              </w:rPr>
              <w:t xml:space="preserve"> Персональные данные по доступности подразделяются </w:t>
            </w:r>
            <w:proofErr w:type="gramStart"/>
            <w:r w:rsidRPr="006769E2">
              <w:rPr>
                <w:rFonts w:ascii="Times New Roman" w:hAnsi="Times New Roman" w:cs="Times New Roman"/>
                <w:bCs/>
                <w:sz w:val="24"/>
                <w:szCs w:val="24"/>
              </w:rPr>
              <w:t>на</w:t>
            </w:r>
            <w:proofErr w:type="gramEnd"/>
            <w:r w:rsidRPr="006769E2">
              <w:rPr>
                <w:rFonts w:ascii="Times New Roman" w:hAnsi="Times New Roman" w:cs="Times New Roman"/>
                <w:bCs/>
                <w:sz w:val="24"/>
                <w:szCs w:val="24"/>
              </w:rPr>
              <w:t xml:space="preserve"> общедоступные и ограниченного доступа.</w:t>
            </w:r>
          </w:p>
          <w:p w14:paraId="56858CF1" w14:textId="77777777" w:rsidR="00B31B96" w:rsidRPr="006769E2" w:rsidRDefault="00B31B96" w:rsidP="006769E2">
            <w:pPr>
              <w:tabs>
                <w:tab w:val="left" w:pos="3432"/>
              </w:tabs>
              <w:jc w:val="both"/>
              <w:rPr>
                <w:rFonts w:ascii="Times New Roman" w:hAnsi="Times New Roman" w:cs="Times New Roman"/>
                <w:bCs/>
                <w:sz w:val="24"/>
                <w:szCs w:val="24"/>
              </w:rPr>
            </w:pPr>
          </w:p>
          <w:p w14:paraId="5C7CDB7B" w14:textId="77777777"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 xml:space="preserve">      Общедоступными персональными данными являются персональные данные или сведения, на которые в соответствии с законодательством Республики Казахстан не распространяются требования соблюдения конфиденциальности, доступ к которым является свободным с согласия субъекта.</w:t>
            </w:r>
          </w:p>
          <w:p w14:paraId="3B5EE7B5" w14:textId="77777777" w:rsidR="00B31B96" w:rsidRPr="006769E2" w:rsidRDefault="00B31B96" w:rsidP="006769E2">
            <w:pPr>
              <w:tabs>
                <w:tab w:val="left" w:pos="3432"/>
              </w:tabs>
              <w:jc w:val="both"/>
              <w:rPr>
                <w:rFonts w:ascii="Times New Roman" w:hAnsi="Times New Roman" w:cs="Times New Roman"/>
                <w:b/>
                <w:bCs/>
                <w:sz w:val="24"/>
                <w:szCs w:val="24"/>
              </w:rPr>
            </w:pPr>
          </w:p>
          <w:p w14:paraId="7B02DBF7" w14:textId="77777777" w:rsidR="008A3D88" w:rsidRPr="006769E2" w:rsidRDefault="008A3D88"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2. Распространение персональных данных в общедоступных источниках, допускается при наличии согласия субъекта или его законного представителя.  </w:t>
            </w:r>
          </w:p>
          <w:p w14:paraId="37BD8E5D" w14:textId="77777777" w:rsidR="008A3D88" w:rsidRPr="006769E2" w:rsidRDefault="008A3D88" w:rsidP="006769E2">
            <w:pPr>
              <w:jc w:val="both"/>
              <w:rPr>
                <w:rFonts w:ascii="Times New Roman" w:eastAsia="Times New Roman" w:hAnsi="Times New Roman" w:cs="Times New Roman"/>
                <w:b/>
                <w:sz w:val="24"/>
                <w:szCs w:val="24"/>
              </w:rPr>
            </w:pPr>
          </w:p>
          <w:p w14:paraId="7E0B5488" w14:textId="77777777" w:rsidR="008A3D88" w:rsidRPr="006769E2" w:rsidRDefault="008A3D88"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3. Требования пункта 2 настоящей статьи не распространяются на обладателей информации в случаях публикации информации, обязанность размещения которой установлена законами Республики Казахстан.</w:t>
            </w:r>
          </w:p>
          <w:p w14:paraId="13B6E1F1" w14:textId="77777777" w:rsidR="008A3D88" w:rsidRPr="006769E2" w:rsidRDefault="008A3D88" w:rsidP="006769E2">
            <w:pPr>
              <w:jc w:val="both"/>
              <w:rPr>
                <w:rFonts w:ascii="Times New Roman" w:eastAsia="Times New Roman" w:hAnsi="Times New Roman" w:cs="Times New Roman"/>
                <w:b/>
                <w:sz w:val="24"/>
                <w:szCs w:val="24"/>
              </w:rPr>
            </w:pPr>
          </w:p>
          <w:p w14:paraId="1778FA7C" w14:textId="207DA599" w:rsidR="00B31B96" w:rsidRPr="006769E2" w:rsidRDefault="008A3D88"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4. Допускается сбор, обработка и распространение третьими лицами персональных данных, опубликованных на основании пунктов 2-3 настоящей статьи, при условии наличия ссылки на </w:t>
            </w:r>
            <w:r w:rsidRPr="006769E2">
              <w:rPr>
                <w:rFonts w:ascii="Times New Roman" w:eastAsia="Times New Roman" w:hAnsi="Times New Roman" w:cs="Times New Roman"/>
                <w:b/>
                <w:sz w:val="24"/>
                <w:szCs w:val="24"/>
              </w:rPr>
              <w:lastRenderedPageBreak/>
              <w:t>источник информации.</w:t>
            </w:r>
          </w:p>
          <w:p w14:paraId="17E27B76" w14:textId="77777777" w:rsidR="008A3D88" w:rsidRPr="006769E2" w:rsidRDefault="008A3D88" w:rsidP="006769E2">
            <w:pPr>
              <w:tabs>
                <w:tab w:val="left" w:pos="3432"/>
              </w:tabs>
              <w:jc w:val="both"/>
              <w:rPr>
                <w:rFonts w:ascii="Times New Roman" w:hAnsi="Times New Roman" w:cs="Times New Roman"/>
                <w:b/>
                <w:bCs/>
                <w:sz w:val="24"/>
                <w:szCs w:val="24"/>
              </w:rPr>
            </w:pPr>
          </w:p>
          <w:p w14:paraId="313308BB" w14:textId="7F872558" w:rsidR="00B31B96" w:rsidRPr="006769E2" w:rsidRDefault="00FE206B" w:rsidP="006769E2">
            <w:pPr>
              <w:tabs>
                <w:tab w:val="left" w:pos="3432"/>
              </w:tabs>
              <w:jc w:val="both"/>
              <w:rPr>
                <w:rFonts w:ascii="Times New Roman" w:hAnsi="Times New Roman" w:cs="Times New Roman"/>
                <w:b/>
                <w:bCs/>
                <w:sz w:val="24"/>
                <w:szCs w:val="24"/>
              </w:rPr>
            </w:pPr>
            <w:r w:rsidRPr="006769E2">
              <w:rPr>
                <w:rFonts w:ascii="Times New Roman" w:hAnsi="Times New Roman" w:cs="Times New Roman"/>
                <w:b/>
                <w:bCs/>
                <w:sz w:val="24"/>
                <w:szCs w:val="24"/>
              </w:rPr>
              <w:t>5</w:t>
            </w:r>
            <w:r w:rsidR="00B31B96" w:rsidRPr="006769E2">
              <w:rPr>
                <w:rFonts w:ascii="Times New Roman" w:hAnsi="Times New Roman" w:cs="Times New Roman"/>
                <w:b/>
                <w:bCs/>
                <w:sz w:val="24"/>
                <w:szCs w:val="24"/>
              </w:rPr>
              <w:t>.</w:t>
            </w:r>
            <w:r w:rsidRPr="006769E2">
              <w:rPr>
                <w:rFonts w:ascii="Times New Roman" w:hAnsi="Times New Roman" w:cs="Times New Roman"/>
                <w:bCs/>
                <w:sz w:val="24"/>
                <w:szCs w:val="24"/>
              </w:rPr>
              <w:t xml:space="preserve"> </w:t>
            </w:r>
            <w:r w:rsidR="00B31B96" w:rsidRPr="006769E2">
              <w:rPr>
                <w:rFonts w:ascii="Times New Roman" w:hAnsi="Times New Roman" w:cs="Times New Roman"/>
                <w:bCs/>
                <w:sz w:val="24"/>
                <w:szCs w:val="24"/>
              </w:rPr>
              <w:t xml:space="preserve">Сведения о субъекте, сбор и обработка которых произведены с нарушением законодательства Республики Казахстан, исключаются из общедоступных источников персональных данных в любое время по требованию субъекта или его законного представителя,  </w:t>
            </w:r>
            <w:r w:rsidR="00B31B96" w:rsidRPr="006769E2">
              <w:rPr>
                <w:rFonts w:ascii="Times New Roman" w:hAnsi="Times New Roman" w:cs="Times New Roman"/>
                <w:b/>
                <w:bCs/>
                <w:sz w:val="24"/>
                <w:szCs w:val="24"/>
              </w:rPr>
              <w:t>уполномоченного органа</w:t>
            </w:r>
            <w:r w:rsidR="00B31B96" w:rsidRPr="006769E2">
              <w:rPr>
                <w:rFonts w:ascii="Times New Roman" w:hAnsi="Times New Roman" w:cs="Times New Roman"/>
                <w:bCs/>
                <w:sz w:val="24"/>
                <w:szCs w:val="24"/>
              </w:rPr>
              <w:t xml:space="preserve"> либо по решению суда.</w:t>
            </w:r>
          </w:p>
          <w:p w14:paraId="0DE2A981" w14:textId="77777777" w:rsidR="00B31B96" w:rsidRPr="006769E2" w:rsidRDefault="00B31B96" w:rsidP="006769E2">
            <w:pPr>
              <w:tabs>
                <w:tab w:val="left" w:pos="3432"/>
              </w:tabs>
              <w:jc w:val="both"/>
              <w:rPr>
                <w:rFonts w:ascii="Times New Roman" w:hAnsi="Times New Roman" w:cs="Times New Roman"/>
                <w:bCs/>
                <w:sz w:val="24"/>
                <w:szCs w:val="24"/>
              </w:rPr>
            </w:pPr>
          </w:p>
          <w:p w14:paraId="4B8D7CD9" w14:textId="77777777"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 xml:space="preserve">      При этом расходы, возникающие при уничтожении персональных данных с общедоступных источников персональных данных, возлагаются на собственника и (или) оператора, третье лицо.</w:t>
            </w:r>
          </w:p>
          <w:p w14:paraId="0DFB7983" w14:textId="77777777" w:rsidR="00B31B96" w:rsidRPr="006769E2" w:rsidRDefault="00B31B96" w:rsidP="006769E2">
            <w:pPr>
              <w:tabs>
                <w:tab w:val="left" w:pos="3432"/>
              </w:tabs>
              <w:jc w:val="both"/>
              <w:rPr>
                <w:rFonts w:ascii="Times New Roman" w:hAnsi="Times New Roman" w:cs="Times New Roman"/>
                <w:bCs/>
                <w:sz w:val="24"/>
                <w:szCs w:val="24"/>
              </w:rPr>
            </w:pPr>
          </w:p>
          <w:p w14:paraId="0371408E" w14:textId="77777777" w:rsidR="00B31B96" w:rsidRPr="006769E2" w:rsidRDefault="00B31B96" w:rsidP="006769E2">
            <w:pPr>
              <w:tabs>
                <w:tab w:val="left" w:pos="3432"/>
              </w:tabs>
              <w:jc w:val="both"/>
              <w:rPr>
                <w:rFonts w:ascii="Times New Roman" w:hAnsi="Times New Roman" w:cs="Times New Roman"/>
                <w:bCs/>
                <w:sz w:val="24"/>
                <w:szCs w:val="24"/>
              </w:rPr>
            </w:pPr>
            <w:r w:rsidRPr="006769E2">
              <w:rPr>
                <w:rFonts w:ascii="Times New Roman" w:hAnsi="Times New Roman" w:cs="Times New Roman"/>
                <w:bCs/>
                <w:sz w:val="24"/>
                <w:szCs w:val="24"/>
              </w:rPr>
              <w:t xml:space="preserve">      Объем расходов, возникающих при отзыве согласия субъекта или его законного представителя на распространение его персональных данных в общедоступных источниках персональных данных, связанных с уничтожением персональных данных с общедоступных источников персональных данных, а также лица, на которые возлагаются данные расходы, в случае возникновения необходимости определяются в судебном порядке.</w:t>
            </w:r>
          </w:p>
          <w:p w14:paraId="186F3B95" w14:textId="7FC12EF2" w:rsidR="00B31B96" w:rsidRPr="006769E2" w:rsidRDefault="00B31B96" w:rsidP="006769E2">
            <w:pPr>
              <w:tabs>
                <w:tab w:val="left" w:pos="3432"/>
              </w:tabs>
              <w:jc w:val="both"/>
              <w:rPr>
                <w:rFonts w:ascii="Times New Roman" w:hAnsi="Times New Roman" w:cs="Times New Roman"/>
                <w:b/>
                <w:bCs/>
                <w:sz w:val="24"/>
                <w:szCs w:val="24"/>
              </w:rPr>
            </w:pPr>
          </w:p>
          <w:p w14:paraId="38C940CE" w14:textId="731D17C4" w:rsidR="00B31B96" w:rsidRPr="006769E2" w:rsidRDefault="00FE206B" w:rsidP="006769E2">
            <w:pPr>
              <w:tabs>
                <w:tab w:val="left" w:pos="317"/>
                <w:tab w:val="left" w:pos="459"/>
                <w:tab w:val="left" w:pos="1339"/>
                <w:tab w:val="left" w:pos="3432"/>
              </w:tabs>
              <w:jc w:val="both"/>
              <w:rPr>
                <w:rFonts w:ascii="Times New Roman" w:hAnsi="Times New Roman" w:cs="Times New Roman"/>
                <w:b/>
                <w:bCs/>
                <w:sz w:val="24"/>
                <w:szCs w:val="24"/>
              </w:rPr>
            </w:pPr>
            <w:r w:rsidRPr="006769E2">
              <w:rPr>
                <w:rFonts w:ascii="Times New Roman" w:hAnsi="Times New Roman" w:cs="Times New Roman"/>
                <w:b/>
                <w:bCs/>
                <w:sz w:val="24"/>
                <w:szCs w:val="24"/>
              </w:rPr>
              <w:t>6</w:t>
            </w:r>
            <w:r w:rsidR="00B31B96" w:rsidRPr="006769E2">
              <w:rPr>
                <w:rFonts w:ascii="Times New Roman" w:hAnsi="Times New Roman" w:cs="Times New Roman"/>
                <w:b/>
                <w:bCs/>
                <w:sz w:val="24"/>
                <w:szCs w:val="24"/>
              </w:rPr>
              <w:t>.</w:t>
            </w:r>
            <w:r w:rsidRPr="006769E2">
              <w:rPr>
                <w:rFonts w:ascii="Times New Roman" w:hAnsi="Times New Roman" w:cs="Times New Roman"/>
                <w:b/>
                <w:bCs/>
                <w:sz w:val="24"/>
                <w:szCs w:val="24"/>
              </w:rPr>
              <w:t xml:space="preserve"> </w:t>
            </w:r>
            <w:r w:rsidR="00B31B96" w:rsidRPr="006769E2">
              <w:rPr>
                <w:rFonts w:ascii="Times New Roman" w:hAnsi="Times New Roman" w:cs="Times New Roman"/>
                <w:bCs/>
                <w:sz w:val="24"/>
                <w:szCs w:val="24"/>
              </w:rPr>
              <w:t>Персональными данными ограниченного доступа являются персональные данные, доступ к которым ограничен законодательством Республики Казахстан.</w:t>
            </w:r>
          </w:p>
        </w:tc>
        <w:tc>
          <w:tcPr>
            <w:tcW w:w="4252" w:type="dxa"/>
            <w:shd w:val="clear" w:color="auto" w:fill="auto"/>
          </w:tcPr>
          <w:p w14:paraId="2D9CB581" w14:textId="77777777" w:rsidR="003266D5" w:rsidRPr="006769E2" w:rsidRDefault="003266D5"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В </w:t>
            </w:r>
            <w:proofErr w:type="gramStart"/>
            <w:r w:rsidRPr="006769E2">
              <w:rPr>
                <w:rFonts w:ascii="Times New Roman" w:eastAsia="Times New Roman" w:hAnsi="Times New Roman" w:cs="Times New Roman"/>
                <w:sz w:val="24"/>
                <w:szCs w:val="24"/>
              </w:rPr>
              <w:t>КИБ</w:t>
            </w:r>
            <w:proofErr w:type="gramEnd"/>
            <w:r w:rsidRPr="006769E2">
              <w:rPr>
                <w:rFonts w:ascii="Times New Roman" w:eastAsia="Times New Roman" w:hAnsi="Times New Roman" w:cs="Times New Roman"/>
                <w:sz w:val="24"/>
                <w:szCs w:val="24"/>
              </w:rPr>
              <w:t xml:space="preserve"> поступает большое количество жалоб на различные коммерческие </w:t>
            </w:r>
            <w:proofErr w:type="spellStart"/>
            <w:r w:rsidRPr="006769E2">
              <w:rPr>
                <w:rFonts w:ascii="Times New Roman" w:eastAsia="Times New Roman" w:hAnsi="Times New Roman" w:cs="Times New Roman"/>
                <w:sz w:val="24"/>
                <w:szCs w:val="24"/>
              </w:rPr>
              <w:t>интернет-ресурсы</w:t>
            </w:r>
            <w:proofErr w:type="spellEnd"/>
            <w:r w:rsidRPr="006769E2">
              <w:rPr>
                <w:rFonts w:ascii="Times New Roman" w:eastAsia="Times New Roman" w:hAnsi="Times New Roman" w:cs="Times New Roman"/>
                <w:sz w:val="24"/>
                <w:szCs w:val="24"/>
              </w:rPr>
              <w:t>, касающиеся незаконной публикации персональных данных.</w:t>
            </w:r>
          </w:p>
          <w:p w14:paraId="6FEBDAB8" w14:textId="77777777" w:rsidR="003266D5" w:rsidRPr="006769E2" w:rsidRDefault="003266D5"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Данные нормы необходимы для пресечения массового сбора и выгрузки, использования персональных данных, опубликованных в общедоступных источниках.</w:t>
            </w:r>
          </w:p>
          <w:p w14:paraId="4632C246" w14:textId="77777777" w:rsidR="003266D5" w:rsidRPr="006769E2" w:rsidRDefault="003266D5" w:rsidP="006769E2">
            <w:pPr>
              <w:jc w:val="both"/>
              <w:rPr>
                <w:rFonts w:ascii="Times New Roman" w:eastAsia="Times New Roman" w:hAnsi="Times New Roman" w:cs="Times New Roman"/>
                <w:sz w:val="24"/>
                <w:szCs w:val="24"/>
              </w:rPr>
            </w:pPr>
          </w:p>
          <w:p w14:paraId="7ECD4974" w14:textId="77777777" w:rsidR="00151AC4" w:rsidRPr="006769E2" w:rsidRDefault="00151AC4" w:rsidP="006769E2">
            <w:pPr>
              <w:jc w:val="both"/>
              <w:rPr>
                <w:rFonts w:ascii="Times New Roman" w:eastAsia="Times New Roman" w:hAnsi="Times New Roman" w:cs="Times New Roman"/>
                <w:sz w:val="24"/>
                <w:szCs w:val="24"/>
              </w:rPr>
            </w:pPr>
          </w:p>
          <w:p w14:paraId="1BC80245" w14:textId="6024B364" w:rsidR="002508C4" w:rsidRPr="006769E2" w:rsidRDefault="002508C4" w:rsidP="006769E2">
            <w:pPr>
              <w:jc w:val="both"/>
              <w:rPr>
                <w:rFonts w:ascii="Times New Roman" w:eastAsia="Times New Roman" w:hAnsi="Times New Roman" w:cs="Times New Roman"/>
                <w:sz w:val="24"/>
                <w:szCs w:val="24"/>
              </w:rPr>
            </w:pPr>
          </w:p>
        </w:tc>
      </w:tr>
      <w:tr w:rsidR="00B31B96" w:rsidRPr="006769E2" w14:paraId="0D579BF4" w14:textId="77777777" w:rsidTr="008416AA">
        <w:tc>
          <w:tcPr>
            <w:tcW w:w="993" w:type="dxa"/>
            <w:shd w:val="clear" w:color="auto" w:fill="auto"/>
          </w:tcPr>
          <w:p w14:paraId="44E4FEDE" w14:textId="0818471A" w:rsidR="00B31B96" w:rsidRPr="006769E2" w:rsidRDefault="00B31B96" w:rsidP="006769E2">
            <w:pPr>
              <w:numPr>
                <w:ilvl w:val="0"/>
                <w:numId w:val="6"/>
              </w:numPr>
              <w:pBdr>
                <w:top w:val="nil"/>
                <w:left w:val="nil"/>
                <w:bottom w:val="nil"/>
                <w:right w:val="nil"/>
                <w:between w:val="nil"/>
              </w:pBdr>
              <w:ind w:left="113" w:firstLine="0"/>
              <w:jc w:val="center"/>
              <w:rPr>
                <w:rFonts w:ascii="Times New Roman" w:eastAsia="Times New Roman" w:hAnsi="Times New Roman" w:cs="Times New Roman"/>
                <w:color w:val="000000"/>
                <w:sz w:val="24"/>
                <w:szCs w:val="24"/>
              </w:rPr>
            </w:pPr>
          </w:p>
        </w:tc>
        <w:tc>
          <w:tcPr>
            <w:tcW w:w="1249" w:type="dxa"/>
            <w:shd w:val="clear" w:color="auto" w:fill="auto"/>
          </w:tcPr>
          <w:p w14:paraId="20125368" w14:textId="372CB477"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Новый пункт 6 статьи 7</w:t>
            </w:r>
          </w:p>
        </w:tc>
        <w:tc>
          <w:tcPr>
            <w:tcW w:w="4280" w:type="dxa"/>
            <w:shd w:val="clear" w:color="auto" w:fill="auto"/>
          </w:tcPr>
          <w:p w14:paraId="505E0A09"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Статья 7. Условия сбора, обработки персональных данных</w:t>
            </w:r>
          </w:p>
          <w:p w14:paraId="4689C680" w14:textId="4099E0C5" w:rsidR="00DB43F2" w:rsidRPr="006769E2" w:rsidRDefault="00DB43F2"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1. Сбор, обработка персональных данных осуществляются собственником и (или) оператором, а также третьим лицом с согласия субъекта или его законного представителя в порядке, определяемом уполномоченным органом, за исключением случаев, предусмотренных </w:t>
            </w:r>
            <w:r w:rsidRPr="006769E2">
              <w:rPr>
                <w:rFonts w:ascii="Times New Roman" w:eastAsia="Times New Roman" w:hAnsi="Times New Roman" w:cs="Times New Roman"/>
                <w:b/>
                <w:sz w:val="24"/>
                <w:szCs w:val="24"/>
              </w:rPr>
              <w:t>статьей 9</w:t>
            </w:r>
            <w:r w:rsidRPr="006769E2">
              <w:rPr>
                <w:rFonts w:ascii="Times New Roman" w:eastAsia="Times New Roman" w:hAnsi="Times New Roman" w:cs="Times New Roman"/>
                <w:sz w:val="24"/>
                <w:szCs w:val="24"/>
              </w:rPr>
              <w:t xml:space="preserve"> настоящего Закона.</w:t>
            </w:r>
          </w:p>
          <w:p w14:paraId="42B3CE4A"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7A167E91" w14:textId="216BD3E1"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6. отсутствует</w:t>
            </w:r>
          </w:p>
        </w:tc>
        <w:tc>
          <w:tcPr>
            <w:tcW w:w="4677" w:type="dxa"/>
            <w:shd w:val="clear" w:color="auto" w:fill="auto"/>
          </w:tcPr>
          <w:p w14:paraId="6C21C2B1"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Статья 7. Условия сбора, обработки персональных данных</w:t>
            </w:r>
          </w:p>
          <w:p w14:paraId="59065E2C" w14:textId="406B2DC1" w:rsidR="00DB43F2" w:rsidRPr="006769E2" w:rsidRDefault="00DB43F2"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1. Сбор, обработка персональных данных осуществляются собственником и (или) оператором, а также третьим лицом с согласия субъекта или его законного представителя в порядке, определяемом уполномоченным органом, за исключением случаев, предусмотренных </w:t>
            </w:r>
            <w:r w:rsidRPr="006769E2">
              <w:rPr>
                <w:rFonts w:ascii="Times New Roman" w:eastAsia="Times New Roman" w:hAnsi="Times New Roman" w:cs="Times New Roman"/>
                <w:b/>
                <w:sz w:val="24"/>
                <w:szCs w:val="24"/>
              </w:rPr>
              <w:t>стать</w:t>
            </w:r>
            <w:r w:rsidR="002807E4" w:rsidRPr="006769E2">
              <w:rPr>
                <w:rFonts w:ascii="Times New Roman" w:eastAsia="Times New Roman" w:hAnsi="Times New Roman" w:cs="Times New Roman"/>
                <w:b/>
                <w:sz w:val="24"/>
                <w:szCs w:val="24"/>
              </w:rPr>
              <w:t>ей  9</w:t>
            </w:r>
            <w:r w:rsidR="002807E4" w:rsidRPr="006769E2">
              <w:rPr>
                <w:rFonts w:ascii="Times New Roman" w:eastAsia="Times New Roman" w:hAnsi="Times New Roman" w:cs="Times New Roman"/>
                <w:b/>
                <w:color w:val="FF0000"/>
                <w:sz w:val="24"/>
                <w:szCs w:val="24"/>
              </w:rPr>
              <w:t xml:space="preserve"> </w:t>
            </w:r>
            <w:r w:rsidRPr="006769E2">
              <w:rPr>
                <w:rFonts w:ascii="Times New Roman" w:eastAsia="Times New Roman" w:hAnsi="Times New Roman" w:cs="Times New Roman"/>
                <w:b/>
                <w:color w:val="FF0000"/>
                <w:sz w:val="24"/>
                <w:szCs w:val="24"/>
              </w:rPr>
              <w:t>и</w:t>
            </w:r>
            <w:r w:rsidR="002807E4" w:rsidRPr="006769E2">
              <w:rPr>
                <w:rFonts w:ascii="Times New Roman" w:eastAsia="Times New Roman" w:hAnsi="Times New Roman" w:cs="Times New Roman"/>
                <w:b/>
                <w:color w:val="FF0000"/>
                <w:sz w:val="24"/>
                <w:szCs w:val="24"/>
              </w:rPr>
              <w:t xml:space="preserve"> пунктом 4 статьи 6 </w:t>
            </w:r>
            <w:r w:rsidRPr="006769E2">
              <w:rPr>
                <w:rFonts w:ascii="Times New Roman" w:eastAsia="Times New Roman" w:hAnsi="Times New Roman" w:cs="Times New Roman"/>
                <w:sz w:val="24"/>
                <w:szCs w:val="24"/>
              </w:rPr>
              <w:t>настоящего Закона.</w:t>
            </w:r>
          </w:p>
          <w:p w14:paraId="6636FFFA"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7DC87A1A" w14:textId="77777777" w:rsidR="00937CD5"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6. </w:t>
            </w:r>
            <w:r w:rsidR="00845210" w:rsidRPr="006769E2">
              <w:rPr>
                <w:rFonts w:ascii="Times New Roman" w:eastAsia="Times New Roman" w:hAnsi="Times New Roman" w:cs="Times New Roman"/>
                <w:b/>
                <w:sz w:val="24"/>
                <w:szCs w:val="24"/>
              </w:rPr>
              <w:t xml:space="preserve">Обработка персональных данных в виде трансграничной передачи персональных данных, распространения персональных данных  в общедоступных источниках, а также их передачи третьим лицам осуществляется </w:t>
            </w:r>
            <w:r w:rsidR="00287FBF" w:rsidRPr="006769E2">
              <w:rPr>
                <w:rFonts w:ascii="Times New Roman" w:eastAsia="Times New Roman" w:hAnsi="Times New Roman" w:cs="Times New Roman"/>
                <w:b/>
                <w:sz w:val="24"/>
                <w:szCs w:val="24"/>
              </w:rPr>
              <w:t xml:space="preserve">при условии </w:t>
            </w:r>
            <w:r w:rsidR="00937CD5" w:rsidRPr="006769E2">
              <w:rPr>
                <w:rFonts w:ascii="Times New Roman" w:eastAsia="Times New Roman" w:hAnsi="Times New Roman" w:cs="Times New Roman"/>
                <w:b/>
                <w:sz w:val="24"/>
                <w:szCs w:val="24"/>
              </w:rPr>
              <w:t>согласия субъекта.</w:t>
            </w:r>
          </w:p>
          <w:p w14:paraId="1B4B433D" w14:textId="39B9288C" w:rsidR="001048A1" w:rsidRPr="006769E2" w:rsidRDefault="00254CAA"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Не допускаются д</w:t>
            </w:r>
            <w:r w:rsidR="007362BD" w:rsidRPr="006769E2">
              <w:rPr>
                <w:rFonts w:ascii="Times New Roman" w:eastAsia="Times New Roman" w:hAnsi="Times New Roman" w:cs="Times New Roman"/>
                <w:b/>
                <w:sz w:val="24"/>
                <w:szCs w:val="24"/>
              </w:rPr>
              <w:t>ейст</w:t>
            </w:r>
            <w:r w:rsidR="001048A1" w:rsidRPr="006769E2">
              <w:rPr>
                <w:rFonts w:ascii="Times New Roman" w:eastAsia="Times New Roman" w:hAnsi="Times New Roman" w:cs="Times New Roman"/>
                <w:b/>
                <w:sz w:val="24"/>
                <w:szCs w:val="24"/>
              </w:rPr>
              <w:t xml:space="preserve">вия, предусмотренные настоящим </w:t>
            </w:r>
            <w:r w:rsidR="007362BD" w:rsidRPr="006769E2">
              <w:rPr>
                <w:rFonts w:ascii="Times New Roman" w:eastAsia="Times New Roman" w:hAnsi="Times New Roman" w:cs="Times New Roman"/>
                <w:b/>
                <w:sz w:val="24"/>
                <w:szCs w:val="24"/>
              </w:rPr>
              <w:t xml:space="preserve">пунктом, </w:t>
            </w:r>
            <w:r w:rsidR="00752FFB" w:rsidRPr="006769E2">
              <w:rPr>
                <w:rFonts w:ascii="Times New Roman" w:eastAsia="Times New Roman" w:hAnsi="Times New Roman" w:cs="Times New Roman"/>
                <w:b/>
                <w:sz w:val="24"/>
                <w:szCs w:val="24"/>
              </w:rPr>
              <w:t>в случаях</w:t>
            </w:r>
            <w:r w:rsidR="001048A1" w:rsidRPr="006769E2">
              <w:rPr>
                <w:rFonts w:ascii="Times New Roman" w:eastAsia="Times New Roman" w:hAnsi="Times New Roman" w:cs="Times New Roman"/>
                <w:b/>
                <w:sz w:val="24"/>
                <w:szCs w:val="24"/>
              </w:rPr>
              <w:t xml:space="preserve"> отсутствия </w:t>
            </w:r>
            <w:r w:rsidR="00892B10" w:rsidRPr="006769E2">
              <w:rPr>
                <w:rFonts w:ascii="Times New Roman" w:eastAsia="Times New Roman" w:hAnsi="Times New Roman" w:cs="Times New Roman"/>
                <w:b/>
                <w:sz w:val="24"/>
                <w:szCs w:val="24"/>
              </w:rPr>
              <w:t xml:space="preserve">цели и </w:t>
            </w:r>
            <w:r w:rsidR="001048A1" w:rsidRPr="006769E2">
              <w:rPr>
                <w:rFonts w:ascii="Times New Roman" w:eastAsia="Times New Roman" w:hAnsi="Times New Roman" w:cs="Times New Roman"/>
                <w:b/>
                <w:sz w:val="24"/>
                <w:szCs w:val="24"/>
              </w:rPr>
              <w:t>о</w:t>
            </w:r>
            <w:r w:rsidR="00AB2A9A" w:rsidRPr="006769E2">
              <w:rPr>
                <w:rFonts w:ascii="Times New Roman" w:eastAsia="Times New Roman" w:hAnsi="Times New Roman" w:cs="Times New Roman"/>
                <w:b/>
                <w:sz w:val="24"/>
                <w:szCs w:val="24"/>
              </w:rPr>
              <w:t xml:space="preserve">снований </w:t>
            </w:r>
            <w:r w:rsidR="001048A1" w:rsidRPr="006769E2">
              <w:rPr>
                <w:rFonts w:ascii="Times New Roman" w:eastAsia="Times New Roman" w:hAnsi="Times New Roman" w:cs="Times New Roman"/>
                <w:b/>
                <w:sz w:val="24"/>
                <w:szCs w:val="24"/>
              </w:rPr>
              <w:t>к их осуществлению.</w:t>
            </w:r>
          </w:p>
          <w:p w14:paraId="4C026CF2" w14:textId="780B157F" w:rsidR="00B31B96" w:rsidRPr="006769E2" w:rsidRDefault="00845210"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7. </w:t>
            </w:r>
            <w:proofErr w:type="gramStart"/>
            <w:r w:rsidR="00BE1DC6" w:rsidRPr="006769E2">
              <w:rPr>
                <w:rFonts w:ascii="Times New Roman" w:eastAsia="Times New Roman" w:hAnsi="Times New Roman" w:cs="Times New Roman"/>
                <w:b/>
                <w:sz w:val="24"/>
                <w:szCs w:val="24"/>
              </w:rPr>
              <w:t>Запрещается с</w:t>
            </w:r>
            <w:r w:rsidR="00B31B96" w:rsidRPr="006769E2">
              <w:rPr>
                <w:rFonts w:ascii="Times New Roman" w:eastAsia="Times New Roman" w:hAnsi="Times New Roman" w:cs="Times New Roman"/>
                <w:b/>
                <w:sz w:val="24"/>
                <w:szCs w:val="24"/>
              </w:rPr>
              <w:t>бор и обработка персональных данных, не соответствующие условиям, предусмотренным  пунктами 1-</w:t>
            </w:r>
            <w:r w:rsidR="004D18A1" w:rsidRPr="006769E2">
              <w:rPr>
                <w:rFonts w:ascii="Times New Roman" w:eastAsia="Times New Roman" w:hAnsi="Times New Roman" w:cs="Times New Roman"/>
                <w:b/>
                <w:sz w:val="24"/>
                <w:szCs w:val="24"/>
              </w:rPr>
              <w:t>6</w:t>
            </w:r>
            <w:r w:rsidR="00196C2C" w:rsidRPr="006769E2">
              <w:rPr>
                <w:rFonts w:ascii="Times New Roman" w:eastAsia="Times New Roman" w:hAnsi="Times New Roman" w:cs="Times New Roman"/>
                <w:b/>
                <w:sz w:val="24"/>
                <w:szCs w:val="24"/>
              </w:rPr>
              <w:t xml:space="preserve"> настоящей статьи</w:t>
            </w:r>
            <w:r w:rsidR="00BE1DC6" w:rsidRPr="006769E2">
              <w:rPr>
                <w:rFonts w:ascii="Times New Roman" w:eastAsia="Times New Roman" w:hAnsi="Times New Roman" w:cs="Times New Roman"/>
                <w:b/>
                <w:sz w:val="24"/>
                <w:szCs w:val="24"/>
              </w:rPr>
              <w:t>.</w:t>
            </w:r>
            <w:r w:rsidR="00B31B96" w:rsidRPr="006769E2">
              <w:rPr>
                <w:rFonts w:ascii="Times New Roman" w:eastAsia="Times New Roman" w:hAnsi="Times New Roman" w:cs="Times New Roman"/>
                <w:b/>
                <w:color w:val="FF0000"/>
                <w:sz w:val="24"/>
                <w:szCs w:val="24"/>
              </w:rPr>
              <w:t xml:space="preserve"> </w:t>
            </w:r>
            <w:proofErr w:type="gramEnd"/>
          </w:p>
        </w:tc>
        <w:tc>
          <w:tcPr>
            <w:tcW w:w="4252" w:type="dxa"/>
            <w:shd w:val="clear" w:color="auto" w:fill="auto"/>
          </w:tcPr>
          <w:p w14:paraId="13F1E200"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В целях обеспечения законности и открытости процедур и условий сбора и обработки персональных данных, а также защиты прав субъектов персональных данных. </w:t>
            </w:r>
          </w:p>
          <w:p w14:paraId="4177D532" w14:textId="77777777" w:rsidR="000F3732" w:rsidRPr="006769E2" w:rsidRDefault="000F3732" w:rsidP="006769E2">
            <w:pPr>
              <w:jc w:val="both"/>
              <w:rPr>
                <w:rFonts w:ascii="Times New Roman" w:eastAsia="Times New Roman" w:hAnsi="Times New Roman" w:cs="Times New Roman"/>
                <w:sz w:val="24"/>
                <w:szCs w:val="24"/>
              </w:rPr>
            </w:pPr>
          </w:p>
          <w:p w14:paraId="141A6BE4" w14:textId="61C2C8EC" w:rsidR="000F3732" w:rsidRPr="006769E2" w:rsidRDefault="000F3732" w:rsidP="006769E2">
            <w:pPr>
              <w:jc w:val="both"/>
              <w:rPr>
                <w:rFonts w:ascii="Times New Roman" w:eastAsia="Times New Roman" w:hAnsi="Times New Roman" w:cs="Times New Roman"/>
                <w:b/>
                <w:sz w:val="24"/>
                <w:szCs w:val="24"/>
              </w:rPr>
            </w:pPr>
          </w:p>
        </w:tc>
      </w:tr>
      <w:tr w:rsidR="00B31B96" w:rsidRPr="006769E2" w14:paraId="4C8FC9D8" w14:textId="4A03B4F2" w:rsidTr="008416AA">
        <w:tc>
          <w:tcPr>
            <w:tcW w:w="993" w:type="dxa"/>
            <w:shd w:val="clear" w:color="auto" w:fill="auto"/>
          </w:tcPr>
          <w:p w14:paraId="4EBC7E8A" w14:textId="0F012DFC" w:rsidR="00B31B96" w:rsidRPr="006769E2" w:rsidRDefault="00B31B96" w:rsidP="006769E2">
            <w:pPr>
              <w:numPr>
                <w:ilvl w:val="0"/>
                <w:numId w:val="6"/>
              </w:numPr>
              <w:pBdr>
                <w:top w:val="nil"/>
                <w:left w:val="nil"/>
                <w:bottom w:val="nil"/>
                <w:right w:val="nil"/>
                <w:between w:val="nil"/>
              </w:pBdr>
              <w:ind w:left="113" w:firstLine="0"/>
              <w:jc w:val="center"/>
              <w:rPr>
                <w:rFonts w:ascii="Times New Roman" w:eastAsia="Times New Roman" w:hAnsi="Times New Roman" w:cs="Times New Roman"/>
                <w:color w:val="000000"/>
                <w:sz w:val="24"/>
                <w:szCs w:val="24"/>
              </w:rPr>
            </w:pPr>
          </w:p>
        </w:tc>
        <w:tc>
          <w:tcPr>
            <w:tcW w:w="1249" w:type="dxa"/>
            <w:shd w:val="clear" w:color="auto" w:fill="auto"/>
          </w:tcPr>
          <w:p w14:paraId="304F5E9B" w14:textId="3894AF7D"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Пункт 1 статьи 8</w:t>
            </w:r>
          </w:p>
        </w:tc>
        <w:tc>
          <w:tcPr>
            <w:tcW w:w="4280" w:type="dxa"/>
            <w:shd w:val="clear" w:color="auto" w:fill="auto"/>
          </w:tcPr>
          <w:p w14:paraId="3B1D2A33"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bCs/>
                <w:sz w:val="24"/>
                <w:szCs w:val="24"/>
              </w:rPr>
              <w:t>Статья 8. Порядок дачи (отзыва) согласия субъекта на сбор, обработку персональных данных</w:t>
            </w:r>
          </w:p>
          <w:p w14:paraId="20B8854C" w14:textId="77777777" w:rsidR="00784205"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sz w:val="24"/>
                <w:szCs w:val="24"/>
              </w:rPr>
              <w:t>      1. Субъект или его законный представитель дает (отзывает) согласие на сбор, обработку персональных данных письменно</w:t>
            </w:r>
            <w:r w:rsidRPr="006769E2">
              <w:rPr>
                <w:rFonts w:ascii="Times New Roman" w:eastAsia="Times New Roman" w:hAnsi="Times New Roman" w:cs="Times New Roman"/>
                <w:b/>
                <w:sz w:val="24"/>
                <w:szCs w:val="24"/>
              </w:rPr>
              <w:t xml:space="preserve">, в форме </w:t>
            </w:r>
            <w:r w:rsidRPr="006769E2">
              <w:rPr>
                <w:rFonts w:ascii="Times New Roman" w:eastAsia="Times New Roman" w:hAnsi="Times New Roman" w:cs="Times New Roman"/>
                <w:b/>
                <w:sz w:val="24"/>
                <w:szCs w:val="24"/>
              </w:rPr>
              <w:lastRenderedPageBreak/>
              <w:t>электронного документа</w:t>
            </w:r>
            <w:r w:rsidRPr="006769E2">
              <w:rPr>
                <w:rFonts w:ascii="Times New Roman" w:eastAsia="Times New Roman" w:hAnsi="Times New Roman" w:cs="Times New Roman"/>
                <w:sz w:val="24"/>
                <w:szCs w:val="24"/>
              </w:rPr>
              <w:t xml:space="preserve"> или посредством сервиса обеспечения безопасности персональных данных </w:t>
            </w:r>
            <w:r w:rsidRPr="006769E2">
              <w:rPr>
                <w:rFonts w:ascii="Times New Roman" w:eastAsia="Times New Roman" w:hAnsi="Times New Roman" w:cs="Times New Roman"/>
                <w:b/>
                <w:sz w:val="24"/>
                <w:szCs w:val="24"/>
              </w:rPr>
              <w:t>либо иным способом с применением элементов защитных действий, не противоречащих законодательству Республики Казахстан.</w:t>
            </w:r>
          </w:p>
          <w:p w14:paraId="59DADB04" w14:textId="77777777" w:rsidR="00784205" w:rsidRPr="006769E2" w:rsidRDefault="00784205"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w:t>
            </w:r>
          </w:p>
          <w:p w14:paraId="6FED3E6A" w14:textId="5D92495F" w:rsidR="00784205" w:rsidRPr="006769E2" w:rsidRDefault="00784205"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3. </w:t>
            </w:r>
            <w:proofErr w:type="gramStart"/>
            <w:r w:rsidRPr="006769E2">
              <w:rPr>
                <w:rFonts w:ascii="Times New Roman" w:eastAsia="Times New Roman" w:hAnsi="Times New Roman" w:cs="Times New Roman"/>
                <w:b/>
                <w:sz w:val="24"/>
                <w:szCs w:val="24"/>
              </w:rPr>
              <w:t>Субъект вправе дать согласие на сбор, обработку персональных данных через кабинет пользователя на веб-портале «электронного правительства», сервис обеспечения безопасности персональных данных,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roofErr w:type="gramEnd"/>
          </w:p>
        </w:tc>
        <w:tc>
          <w:tcPr>
            <w:tcW w:w="4677" w:type="dxa"/>
            <w:shd w:val="clear" w:color="auto" w:fill="auto"/>
          </w:tcPr>
          <w:p w14:paraId="41572848"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bCs/>
                <w:sz w:val="24"/>
                <w:szCs w:val="24"/>
              </w:rPr>
              <w:lastRenderedPageBreak/>
              <w:t>Статья 8. Порядок дачи (отзыва) согласия субъекта на сбор, обработку персональных данных</w:t>
            </w:r>
          </w:p>
          <w:p w14:paraId="6A38325D" w14:textId="34CDB7D7"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sz w:val="24"/>
                <w:szCs w:val="24"/>
              </w:rPr>
              <w:t xml:space="preserve">      1. </w:t>
            </w:r>
            <w:r w:rsidR="001750C2" w:rsidRPr="006769E2">
              <w:rPr>
                <w:rFonts w:ascii="Times New Roman" w:eastAsia="Times New Roman" w:hAnsi="Times New Roman" w:cs="Times New Roman"/>
                <w:sz w:val="24"/>
                <w:szCs w:val="24"/>
              </w:rPr>
              <w:t>Субъект или его законный представитель дает (отзывает) согласие на сбор, обработку персональных данных письменно</w:t>
            </w:r>
            <w:r w:rsidR="009F1631" w:rsidRPr="006769E2">
              <w:rPr>
                <w:rFonts w:ascii="Times New Roman" w:eastAsia="Times New Roman" w:hAnsi="Times New Roman" w:cs="Times New Roman"/>
                <w:b/>
                <w:sz w:val="24"/>
                <w:szCs w:val="24"/>
              </w:rPr>
              <w:t xml:space="preserve">, </w:t>
            </w:r>
            <w:r w:rsidR="001750C2" w:rsidRPr="006769E2">
              <w:rPr>
                <w:rFonts w:ascii="Times New Roman" w:eastAsia="Times New Roman" w:hAnsi="Times New Roman" w:cs="Times New Roman"/>
                <w:b/>
                <w:sz w:val="24"/>
                <w:szCs w:val="24"/>
              </w:rPr>
              <w:t xml:space="preserve">посредством </w:t>
            </w:r>
            <w:r w:rsidR="00612845" w:rsidRPr="006769E2">
              <w:rPr>
                <w:rFonts w:ascii="Times New Roman" w:eastAsia="Times New Roman" w:hAnsi="Times New Roman" w:cs="Times New Roman"/>
                <w:b/>
                <w:sz w:val="24"/>
                <w:szCs w:val="24"/>
              </w:rPr>
              <w:lastRenderedPageBreak/>
              <w:t>государственного сервиса, негосударственного сервиса</w:t>
            </w:r>
            <w:r w:rsidR="00612845" w:rsidRPr="006769E2">
              <w:rPr>
                <w:rFonts w:ascii="Times New Roman" w:eastAsia="Times New Roman" w:hAnsi="Times New Roman" w:cs="Times New Roman"/>
                <w:sz w:val="24"/>
                <w:szCs w:val="24"/>
              </w:rPr>
              <w:t xml:space="preserve"> </w:t>
            </w:r>
            <w:r w:rsidR="00561E1D" w:rsidRPr="006769E2">
              <w:rPr>
                <w:rFonts w:ascii="Times New Roman" w:eastAsia="Times New Roman" w:hAnsi="Times New Roman" w:cs="Times New Roman"/>
                <w:b/>
                <w:sz w:val="24"/>
                <w:szCs w:val="24"/>
              </w:rPr>
              <w:t xml:space="preserve">либо иным способом, позволяющим </w:t>
            </w:r>
            <w:r w:rsidR="007B1F91" w:rsidRPr="006769E2">
              <w:rPr>
                <w:rFonts w:ascii="Times New Roman" w:eastAsia="Times New Roman" w:hAnsi="Times New Roman" w:cs="Times New Roman"/>
                <w:b/>
                <w:sz w:val="24"/>
                <w:szCs w:val="24"/>
              </w:rPr>
              <w:t>подтвердить</w:t>
            </w:r>
            <w:r w:rsidR="00880F93" w:rsidRPr="006769E2">
              <w:rPr>
                <w:rFonts w:ascii="Times New Roman" w:eastAsia="Times New Roman" w:hAnsi="Times New Roman" w:cs="Times New Roman"/>
                <w:b/>
                <w:sz w:val="24"/>
                <w:szCs w:val="24"/>
              </w:rPr>
              <w:t xml:space="preserve"> получени</w:t>
            </w:r>
            <w:r w:rsidR="00E669A1" w:rsidRPr="006769E2">
              <w:rPr>
                <w:rFonts w:ascii="Times New Roman" w:eastAsia="Times New Roman" w:hAnsi="Times New Roman" w:cs="Times New Roman"/>
                <w:b/>
                <w:sz w:val="24"/>
                <w:szCs w:val="24"/>
              </w:rPr>
              <w:t>е</w:t>
            </w:r>
            <w:r w:rsidR="007B1F91" w:rsidRPr="006769E2">
              <w:rPr>
                <w:rFonts w:ascii="Times New Roman" w:eastAsia="Times New Roman" w:hAnsi="Times New Roman" w:cs="Times New Roman"/>
                <w:b/>
                <w:sz w:val="24"/>
                <w:szCs w:val="24"/>
              </w:rPr>
              <w:t xml:space="preserve"> согласия. </w:t>
            </w:r>
          </w:p>
          <w:p w14:paraId="5EAB06D5" w14:textId="67F7A81C" w:rsidR="0057203C" w:rsidRPr="006769E2" w:rsidRDefault="0057203C"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При сборе и (или) обработке пер</w:t>
            </w:r>
            <w:r w:rsidR="00CF0B6E" w:rsidRPr="006769E2">
              <w:rPr>
                <w:rFonts w:ascii="Times New Roman" w:eastAsia="Times New Roman" w:hAnsi="Times New Roman" w:cs="Times New Roman"/>
                <w:b/>
                <w:sz w:val="24"/>
                <w:szCs w:val="24"/>
              </w:rPr>
              <w:t>сональных данных, содержащихся в</w:t>
            </w:r>
            <w:r w:rsidRPr="006769E2">
              <w:rPr>
                <w:rFonts w:ascii="Times New Roman" w:eastAsia="Times New Roman" w:hAnsi="Times New Roman" w:cs="Times New Roman"/>
                <w:b/>
                <w:sz w:val="24"/>
                <w:szCs w:val="24"/>
              </w:rPr>
              <w:t xml:space="preserve"> </w:t>
            </w:r>
            <w:r w:rsidR="007D3549" w:rsidRPr="006769E2">
              <w:rPr>
                <w:rFonts w:ascii="Times New Roman" w:eastAsia="Times New Roman" w:hAnsi="Times New Roman" w:cs="Times New Roman"/>
                <w:b/>
                <w:sz w:val="24"/>
                <w:szCs w:val="24"/>
              </w:rPr>
              <w:t>объектах информатизации</w:t>
            </w:r>
            <w:r w:rsidRPr="006769E2">
              <w:rPr>
                <w:rFonts w:ascii="Times New Roman" w:eastAsia="Times New Roman" w:hAnsi="Times New Roman" w:cs="Times New Roman"/>
                <w:b/>
                <w:sz w:val="24"/>
                <w:szCs w:val="24"/>
              </w:rPr>
              <w:t xml:space="preserve"> государственных органов, </w:t>
            </w:r>
            <w:r w:rsidR="00CF0B6E" w:rsidRPr="006769E2">
              <w:rPr>
                <w:rFonts w:ascii="Times New Roman" w:eastAsia="Times New Roman" w:hAnsi="Times New Roman" w:cs="Times New Roman"/>
                <w:b/>
                <w:sz w:val="24"/>
                <w:szCs w:val="24"/>
              </w:rPr>
              <w:t xml:space="preserve">согласие </w:t>
            </w:r>
            <w:r w:rsidR="00785AF0" w:rsidRPr="006769E2">
              <w:rPr>
                <w:rFonts w:ascii="Times New Roman" w:eastAsia="Times New Roman" w:hAnsi="Times New Roman" w:cs="Times New Roman"/>
                <w:b/>
                <w:sz w:val="24"/>
                <w:szCs w:val="24"/>
              </w:rPr>
              <w:t>предоставляется посредством государственного сервиса.</w:t>
            </w:r>
          </w:p>
          <w:p w14:paraId="6F464A00" w14:textId="77777777" w:rsidR="00784205" w:rsidRPr="006769E2" w:rsidRDefault="00784205"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w:t>
            </w:r>
          </w:p>
          <w:p w14:paraId="718911A5" w14:textId="148649F9" w:rsidR="00784205" w:rsidRPr="006769E2" w:rsidRDefault="00784205" w:rsidP="006769E2">
            <w:pPr>
              <w:tabs>
                <w:tab w:val="left" w:pos="3432"/>
              </w:tabs>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sz w:val="24"/>
                <w:szCs w:val="24"/>
              </w:rPr>
              <w:t xml:space="preserve">3. </w:t>
            </w:r>
            <w:r w:rsidR="004D64DE" w:rsidRPr="006769E2">
              <w:rPr>
                <w:rFonts w:ascii="Times New Roman" w:eastAsia="Times New Roman" w:hAnsi="Times New Roman" w:cs="Times New Roman"/>
                <w:b/>
                <w:bCs/>
                <w:sz w:val="24"/>
                <w:szCs w:val="24"/>
              </w:rPr>
              <w:t>Предоставление доказательства получения согласия субъекта на сбор и обработку персональных данных или доказательства наличия оснований, предусмотренных статьей 9 на</w:t>
            </w:r>
            <w:r w:rsidR="00760651" w:rsidRPr="006769E2">
              <w:rPr>
                <w:rFonts w:ascii="Times New Roman" w:eastAsia="Times New Roman" w:hAnsi="Times New Roman" w:cs="Times New Roman"/>
                <w:b/>
                <w:bCs/>
                <w:sz w:val="24"/>
                <w:szCs w:val="24"/>
              </w:rPr>
              <w:t xml:space="preserve">стоящего Закона, возлагается на </w:t>
            </w:r>
            <w:r w:rsidR="004D64DE" w:rsidRPr="006769E2">
              <w:rPr>
                <w:rFonts w:ascii="Times New Roman" w:eastAsia="Times New Roman" w:hAnsi="Times New Roman" w:cs="Times New Roman"/>
                <w:b/>
                <w:bCs/>
                <w:sz w:val="24"/>
                <w:szCs w:val="24"/>
              </w:rPr>
              <w:t>оператора.</w:t>
            </w:r>
          </w:p>
          <w:p w14:paraId="13274F4D" w14:textId="77777777" w:rsidR="004D64DE" w:rsidRPr="006769E2" w:rsidRDefault="004D64DE" w:rsidP="006769E2">
            <w:pPr>
              <w:tabs>
                <w:tab w:val="left" w:pos="3432"/>
              </w:tabs>
              <w:jc w:val="both"/>
              <w:rPr>
                <w:rFonts w:ascii="Times New Roman" w:eastAsia="Times New Roman" w:hAnsi="Times New Roman" w:cs="Times New Roman"/>
                <w:b/>
                <w:bCs/>
                <w:sz w:val="24"/>
                <w:szCs w:val="24"/>
              </w:rPr>
            </w:pPr>
          </w:p>
          <w:p w14:paraId="4526E689" w14:textId="39D43343" w:rsidR="00CD4EFE" w:rsidRPr="006769E2" w:rsidRDefault="00DA20C7"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sz w:val="24"/>
                <w:szCs w:val="24"/>
                <w:lang w:val="kk-KZ"/>
              </w:rPr>
              <w:t>4</w:t>
            </w:r>
            <w:r w:rsidR="00CD4EFE" w:rsidRPr="006769E2">
              <w:rPr>
                <w:rFonts w:ascii="Times New Roman" w:eastAsia="Times New Roman" w:hAnsi="Times New Roman" w:cs="Times New Roman"/>
                <w:b/>
                <w:sz w:val="24"/>
                <w:szCs w:val="24"/>
              </w:rPr>
              <w:t xml:space="preserve">. </w:t>
            </w:r>
            <w:r w:rsidR="00CD4EFE" w:rsidRPr="006769E2">
              <w:rPr>
                <w:rFonts w:ascii="Times New Roman" w:eastAsia="Times New Roman" w:hAnsi="Times New Roman" w:cs="Times New Roman"/>
                <w:b/>
                <w:bCs/>
                <w:sz w:val="24"/>
                <w:szCs w:val="24"/>
              </w:rPr>
              <w:t xml:space="preserve">Согласие на сбор и обработку персональных данных включает: </w:t>
            </w:r>
          </w:p>
          <w:p w14:paraId="0066E4F9" w14:textId="70C18C40" w:rsidR="00CD4EFE" w:rsidRPr="006769E2" w:rsidRDefault="00CD4EFE" w:rsidP="006769E2">
            <w:pPr>
              <w:jc w:val="both"/>
              <w:rPr>
                <w:rFonts w:ascii="Times New Roman" w:eastAsia="Times New Roman" w:hAnsi="Times New Roman" w:cs="Times New Roman"/>
                <w:b/>
                <w:bCs/>
                <w:sz w:val="24"/>
                <w:szCs w:val="24"/>
              </w:rPr>
            </w:pPr>
            <w:proofErr w:type="gramStart"/>
            <w:r w:rsidRPr="006769E2">
              <w:rPr>
                <w:rFonts w:ascii="Times New Roman" w:eastAsia="Times New Roman" w:hAnsi="Times New Roman" w:cs="Times New Roman"/>
                <w:b/>
                <w:bCs/>
                <w:sz w:val="24"/>
                <w:szCs w:val="24"/>
              </w:rPr>
              <w:t xml:space="preserve">1) наименование (фамилия, имя, отчество (при наличии)), </w:t>
            </w:r>
            <w:r w:rsidR="006A5ABE" w:rsidRPr="006769E2">
              <w:rPr>
                <w:rFonts w:ascii="Times New Roman" w:eastAsia="Times New Roman" w:hAnsi="Times New Roman" w:cs="Times New Roman"/>
                <w:b/>
                <w:bCs/>
                <w:sz w:val="24"/>
                <w:szCs w:val="24"/>
              </w:rPr>
              <w:t>бизнес идентификационный номер</w:t>
            </w:r>
            <w:r w:rsidR="00B16D20" w:rsidRPr="006769E2">
              <w:rPr>
                <w:rFonts w:ascii="Times New Roman" w:eastAsia="Times New Roman" w:hAnsi="Times New Roman" w:cs="Times New Roman"/>
                <w:b/>
                <w:bCs/>
                <w:sz w:val="24"/>
                <w:szCs w:val="24"/>
              </w:rPr>
              <w:t xml:space="preserve"> (индивидуальный идентификационный номер) </w:t>
            </w:r>
            <w:r w:rsidRPr="006769E2">
              <w:rPr>
                <w:rFonts w:ascii="Times New Roman" w:eastAsia="Times New Roman" w:hAnsi="Times New Roman" w:cs="Times New Roman"/>
                <w:b/>
                <w:bCs/>
                <w:sz w:val="24"/>
                <w:szCs w:val="24"/>
              </w:rPr>
              <w:t>оператора;</w:t>
            </w:r>
            <w:proofErr w:type="gramEnd"/>
          </w:p>
          <w:p w14:paraId="522855B1" w14:textId="4C2DDF08" w:rsidR="005B3C43" w:rsidRPr="006769E2" w:rsidRDefault="005B3C43"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2) фамил</w:t>
            </w:r>
            <w:r w:rsidR="00FF140F" w:rsidRPr="006769E2">
              <w:rPr>
                <w:rFonts w:ascii="Times New Roman" w:eastAsia="Times New Roman" w:hAnsi="Times New Roman" w:cs="Times New Roman"/>
                <w:b/>
                <w:bCs/>
                <w:sz w:val="24"/>
                <w:szCs w:val="24"/>
              </w:rPr>
              <w:t xml:space="preserve">ия, имя, отчество (при наличии) </w:t>
            </w:r>
            <w:r w:rsidRPr="006769E2">
              <w:rPr>
                <w:rFonts w:ascii="Times New Roman" w:eastAsia="Times New Roman" w:hAnsi="Times New Roman" w:cs="Times New Roman"/>
                <w:b/>
                <w:bCs/>
                <w:sz w:val="24"/>
                <w:szCs w:val="24"/>
              </w:rPr>
              <w:t>субъекта;</w:t>
            </w:r>
          </w:p>
          <w:p w14:paraId="24BA751F" w14:textId="00191BD2" w:rsidR="00322763" w:rsidRPr="006769E2" w:rsidRDefault="005B3C43"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3</w:t>
            </w:r>
            <w:r w:rsidR="00322763" w:rsidRPr="006769E2">
              <w:rPr>
                <w:rFonts w:ascii="Times New Roman" w:eastAsia="Times New Roman" w:hAnsi="Times New Roman" w:cs="Times New Roman"/>
                <w:b/>
                <w:bCs/>
                <w:sz w:val="24"/>
                <w:szCs w:val="24"/>
              </w:rPr>
              <w:t>) срок</w:t>
            </w:r>
            <w:r w:rsidR="00475658" w:rsidRPr="006769E2">
              <w:rPr>
                <w:rFonts w:ascii="Times New Roman" w:eastAsia="Times New Roman" w:hAnsi="Times New Roman" w:cs="Times New Roman"/>
                <w:b/>
                <w:bCs/>
                <w:sz w:val="24"/>
                <w:szCs w:val="24"/>
              </w:rPr>
              <w:t xml:space="preserve"> или период</w:t>
            </w:r>
            <w:r w:rsidR="00322763" w:rsidRPr="006769E2">
              <w:rPr>
                <w:rFonts w:ascii="Times New Roman" w:eastAsia="Times New Roman" w:hAnsi="Times New Roman" w:cs="Times New Roman"/>
                <w:b/>
                <w:bCs/>
                <w:sz w:val="24"/>
                <w:szCs w:val="24"/>
              </w:rPr>
              <w:t>, в течение которого действует согласие на сбор, обработку персональных данных;</w:t>
            </w:r>
          </w:p>
          <w:p w14:paraId="0E9B8B9C" w14:textId="491D8FCF" w:rsidR="00197DD8" w:rsidRPr="006769E2" w:rsidRDefault="005B3C43" w:rsidP="006769E2">
            <w:pPr>
              <w:jc w:val="both"/>
              <w:rPr>
                <w:rFonts w:ascii="Times New Roman" w:eastAsia="Times New Roman" w:hAnsi="Times New Roman" w:cs="Times New Roman"/>
                <w:b/>
                <w:bCs/>
                <w:sz w:val="24"/>
                <w:szCs w:val="24"/>
                <w:lang w:val="kk-KZ"/>
              </w:rPr>
            </w:pPr>
            <w:r w:rsidRPr="006769E2">
              <w:rPr>
                <w:rFonts w:ascii="Times New Roman" w:eastAsia="Times New Roman" w:hAnsi="Times New Roman" w:cs="Times New Roman"/>
                <w:b/>
                <w:bCs/>
                <w:sz w:val="24"/>
                <w:szCs w:val="24"/>
              </w:rPr>
              <w:t>4</w:t>
            </w:r>
            <w:r w:rsidR="00E6462D" w:rsidRPr="006769E2">
              <w:rPr>
                <w:rFonts w:ascii="Times New Roman" w:eastAsia="Times New Roman" w:hAnsi="Times New Roman" w:cs="Times New Roman"/>
                <w:b/>
                <w:bCs/>
                <w:sz w:val="24"/>
                <w:szCs w:val="24"/>
              </w:rPr>
              <w:t xml:space="preserve">) </w:t>
            </w:r>
            <w:r w:rsidR="006261F2" w:rsidRPr="006769E2">
              <w:rPr>
                <w:rFonts w:ascii="Times New Roman" w:eastAsia="Times New Roman" w:hAnsi="Times New Roman" w:cs="Times New Roman"/>
                <w:b/>
                <w:bCs/>
                <w:sz w:val="24"/>
                <w:szCs w:val="24"/>
                <w:lang w:val="kk-KZ"/>
              </w:rPr>
              <w:t xml:space="preserve">сведения о </w:t>
            </w:r>
            <w:r w:rsidR="00197DD8" w:rsidRPr="006769E2">
              <w:rPr>
                <w:rFonts w:ascii="Times New Roman" w:eastAsia="Times New Roman" w:hAnsi="Times New Roman" w:cs="Times New Roman"/>
                <w:b/>
                <w:bCs/>
                <w:sz w:val="24"/>
                <w:szCs w:val="24"/>
                <w:lang w:val="kk-KZ"/>
              </w:rPr>
              <w:t>возможности</w:t>
            </w:r>
            <w:r w:rsidR="00A120A9" w:rsidRPr="006769E2">
              <w:rPr>
                <w:rFonts w:ascii="Times New Roman" w:eastAsia="Times New Roman" w:hAnsi="Times New Roman" w:cs="Times New Roman"/>
                <w:b/>
                <w:bCs/>
                <w:sz w:val="24"/>
                <w:szCs w:val="24"/>
                <w:lang w:val="kk-KZ"/>
              </w:rPr>
              <w:t xml:space="preserve"> оператора или его отсутствия</w:t>
            </w:r>
            <w:r w:rsidR="00197DD8" w:rsidRPr="006769E2">
              <w:rPr>
                <w:rFonts w:ascii="Times New Roman" w:eastAsia="Times New Roman" w:hAnsi="Times New Roman" w:cs="Times New Roman"/>
                <w:b/>
                <w:bCs/>
                <w:sz w:val="24"/>
                <w:szCs w:val="24"/>
                <w:lang w:val="kk-KZ"/>
              </w:rPr>
              <w:t xml:space="preserve"> передавать персональные данные третьим лицам;</w:t>
            </w:r>
          </w:p>
          <w:p w14:paraId="17EE5665" w14:textId="695F159D" w:rsidR="00E6462D" w:rsidRPr="006769E2" w:rsidRDefault="005B3C43"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lang w:val="kk-KZ"/>
              </w:rPr>
              <w:t>5</w:t>
            </w:r>
            <w:r w:rsidR="00197DD8" w:rsidRPr="006769E2">
              <w:rPr>
                <w:rFonts w:ascii="Times New Roman" w:eastAsia="Times New Roman" w:hAnsi="Times New Roman" w:cs="Times New Roman"/>
                <w:b/>
                <w:bCs/>
                <w:sz w:val="24"/>
                <w:szCs w:val="24"/>
                <w:lang w:val="kk-KZ"/>
              </w:rPr>
              <w:t xml:space="preserve">) </w:t>
            </w:r>
            <w:r w:rsidR="006261F2" w:rsidRPr="006769E2">
              <w:rPr>
                <w:rFonts w:ascii="Times New Roman" w:eastAsia="Times New Roman" w:hAnsi="Times New Roman" w:cs="Times New Roman"/>
                <w:b/>
                <w:bCs/>
                <w:sz w:val="24"/>
                <w:szCs w:val="24"/>
                <w:lang w:val="kk-KZ"/>
              </w:rPr>
              <w:t xml:space="preserve">наличии либо отсутствии трансграничной передачи персональных данных в процессе их </w:t>
            </w:r>
            <w:r w:rsidR="006261F2" w:rsidRPr="006769E2">
              <w:rPr>
                <w:rFonts w:ascii="Times New Roman" w:eastAsia="Times New Roman" w:hAnsi="Times New Roman" w:cs="Times New Roman"/>
                <w:b/>
                <w:bCs/>
                <w:sz w:val="24"/>
                <w:szCs w:val="24"/>
                <w:lang w:val="kk-KZ"/>
              </w:rPr>
              <w:lastRenderedPageBreak/>
              <w:t>обработки</w:t>
            </w:r>
            <w:r w:rsidR="006261F2" w:rsidRPr="006769E2">
              <w:rPr>
                <w:rFonts w:ascii="Times New Roman" w:eastAsia="Times New Roman" w:hAnsi="Times New Roman" w:cs="Times New Roman"/>
                <w:b/>
                <w:bCs/>
                <w:sz w:val="24"/>
                <w:szCs w:val="24"/>
              </w:rPr>
              <w:t>;</w:t>
            </w:r>
          </w:p>
          <w:p w14:paraId="09B2CB2D" w14:textId="784EEEB7" w:rsidR="00045F86" w:rsidRPr="006769E2" w:rsidRDefault="005B3C43"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6</w:t>
            </w:r>
            <w:r w:rsidR="00A120A9" w:rsidRPr="006769E2">
              <w:rPr>
                <w:rFonts w:ascii="Times New Roman" w:eastAsia="Times New Roman" w:hAnsi="Times New Roman" w:cs="Times New Roman"/>
                <w:b/>
                <w:bCs/>
                <w:sz w:val="24"/>
                <w:szCs w:val="24"/>
              </w:rPr>
              <w:t xml:space="preserve">) </w:t>
            </w:r>
            <w:r w:rsidR="008775FC" w:rsidRPr="006769E2">
              <w:rPr>
                <w:rFonts w:ascii="Times New Roman" w:eastAsia="Times New Roman" w:hAnsi="Times New Roman" w:cs="Times New Roman"/>
                <w:b/>
                <w:bCs/>
                <w:sz w:val="24"/>
                <w:szCs w:val="24"/>
              </w:rPr>
              <w:t>сведения о распространении персональных данных в обще</w:t>
            </w:r>
            <w:r w:rsidR="007755A8" w:rsidRPr="006769E2">
              <w:rPr>
                <w:rFonts w:ascii="Times New Roman" w:eastAsia="Times New Roman" w:hAnsi="Times New Roman" w:cs="Times New Roman"/>
                <w:b/>
                <w:bCs/>
                <w:sz w:val="24"/>
                <w:szCs w:val="24"/>
              </w:rPr>
              <w:t>доступных источниках информации;</w:t>
            </w:r>
          </w:p>
          <w:p w14:paraId="7B806E1A" w14:textId="44374039" w:rsidR="004D18A1" w:rsidRPr="006769E2" w:rsidRDefault="005B3C43"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7</w:t>
            </w:r>
            <w:r w:rsidR="007755A8" w:rsidRPr="006769E2">
              <w:rPr>
                <w:rFonts w:ascii="Times New Roman" w:eastAsia="Times New Roman" w:hAnsi="Times New Roman" w:cs="Times New Roman"/>
                <w:b/>
                <w:bCs/>
                <w:sz w:val="24"/>
                <w:szCs w:val="24"/>
              </w:rPr>
              <w:t>) иные сведения, определяемые собственником и (или) оператором.</w:t>
            </w:r>
          </w:p>
        </w:tc>
        <w:tc>
          <w:tcPr>
            <w:tcW w:w="4252" w:type="dxa"/>
            <w:shd w:val="clear" w:color="auto" w:fill="auto"/>
          </w:tcPr>
          <w:p w14:paraId="7AC78E97" w14:textId="77777777" w:rsidR="008E65FA" w:rsidRPr="006769E2" w:rsidRDefault="008E65FA"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В целях обеспечения законности и открытости процедур и условий сбора и обработки персональных данных, а также защиты прав субъектов персональных данных. </w:t>
            </w:r>
          </w:p>
          <w:p w14:paraId="090CD68E" w14:textId="0084EFBF" w:rsidR="00B31B96" w:rsidRPr="006769E2" w:rsidRDefault="00B31B96" w:rsidP="006769E2">
            <w:pPr>
              <w:jc w:val="both"/>
              <w:rPr>
                <w:rFonts w:ascii="Times New Roman" w:eastAsia="Times New Roman" w:hAnsi="Times New Roman" w:cs="Times New Roman"/>
                <w:sz w:val="24"/>
                <w:szCs w:val="24"/>
              </w:rPr>
            </w:pPr>
          </w:p>
        </w:tc>
      </w:tr>
      <w:tr w:rsidR="00B31B96" w:rsidRPr="006769E2" w14:paraId="3230BC7A" w14:textId="6E0B57DA" w:rsidTr="008416AA">
        <w:tc>
          <w:tcPr>
            <w:tcW w:w="993" w:type="dxa"/>
            <w:shd w:val="clear" w:color="auto" w:fill="auto"/>
          </w:tcPr>
          <w:p w14:paraId="021D1D92" w14:textId="4FC8D0F7" w:rsidR="00B31B96" w:rsidRPr="006769E2" w:rsidRDefault="00B31B96" w:rsidP="006769E2">
            <w:pPr>
              <w:numPr>
                <w:ilvl w:val="0"/>
                <w:numId w:val="6"/>
              </w:numPr>
              <w:pBdr>
                <w:top w:val="nil"/>
                <w:left w:val="nil"/>
                <w:bottom w:val="nil"/>
                <w:right w:val="nil"/>
                <w:between w:val="nil"/>
              </w:pBdr>
              <w:ind w:left="113" w:firstLine="0"/>
              <w:jc w:val="center"/>
              <w:rPr>
                <w:rFonts w:ascii="Times New Roman" w:eastAsia="Times New Roman" w:hAnsi="Times New Roman" w:cs="Times New Roman"/>
                <w:color w:val="000000"/>
                <w:sz w:val="24"/>
                <w:szCs w:val="24"/>
              </w:rPr>
            </w:pPr>
          </w:p>
        </w:tc>
        <w:tc>
          <w:tcPr>
            <w:tcW w:w="1249" w:type="dxa"/>
            <w:shd w:val="clear" w:color="auto" w:fill="auto"/>
          </w:tcPr>
          <w:p w14:paraId="32041653" w14:textId="3CDF3086"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Новая статья 8-1</w:t>
            </w:r>
          </w:p>
        </w:tc>
        <w:tc>
          <w:tcPr>
            <w:tcW w:w="4280" w:type="dxa"/>
            <w:shd w:val="clear" w:color="auto" w:fill="auto"/>
          </w:tcPr>
          <w:p w14:paraId="59556868" w14:textId="77777777"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Статья 8-1. </w:t>
            </w:r>
          </w:p>
          <w:p w14:paraId="61D92F0A" w14:textId="3C9354EB"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b/>
                <w:bCs/>
                <w:sz w:val="24"/>
                <w:szCs w:val="24"/>
              </w:rPr>
              <w:t>Отсутствует</w:t>
            </w:r>
          </w:p>
        </w:tc>
        <w:tc>
          <w:tcPr>
            <w:tcW w:w="4677" w:type="dxa"/>
            <w:shd w:val="clear" w:color="auto" w:fill="auto"/>
          </w:tcPr>
          <w:p w14:paraId="330E2FB2" w14:textId="2845B9E6" w:rsidR="009520B8" w:rsidRPr="006769E2" w:rsidRDefault="009520B8" w:rsidP="006769E2">
            <w:pPr>
              <w:ind w:firstLine="348"/>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Статья 8-1. </w:t>
            </w:r>
            <w:r w:rsidR="001E6CDF" w:rsidRPr="006769E2">
              <w:rPr>
                <w:rFonts w:ascii="Times New Roman" w:eastAsia="Times New Roman" w:hAnsi="Times New Roman" w:cs="Times New Roman"/>
                <w:b/>
                <w:bCs/>
                <w:sz w:val="24"/>
                <w:szCs w:val="24"/>
              </w:rPr>
              <w:t>Государственный с</w:t>
            </w:r>
            <w:r w:rsidR="007D5580" w:rsidRPr="006769E2">
              <w:rPr>
                <w:rFonts w:ascii="Times New Roman" w:eastAsia="Times New Roman" w:hAnsi="Times New Roman" w:cs="Times New Roman"/>
                <w:b/>
                <w:bCs/>
                <w:sz w:val="24"/>
                <w:szCs w:val="24"/>
              </w:rPr>
              <w:t xml:space="preserve">ервис </w:t>
            </w:r>
          </w:p>
          <w:p w14:paraId="06C57915" w14:textId="49B2520E" w:rsidR="005D78CE" w:rsidRPr="006769E2" w:rsidRDefault="00D44047" w:rsidP="006769E2">
            <w:pPr>
              <w:pStyle w:val="a5"/>
              <w:numPr>
                <w:ilvl w:val="3"/>
                <w:numId w:val="6"/>
              </w:numPr>
              <w:tabs>
                <w:tab w:val="left" w:pos="206"/>
              </w:tabs>
              <w:ind w:left="6" w:firstLine="348"/>
              <w:jc w:val="both"/>
              <w:rPr>
                <w:rFonts w:ascii="Times New Roman" w:eastAsia="Times New Roman" w:hAnsi="Times New Roman" w:cs="Times New Roman"/>
                <w:b/>
                <w:bCs/>
                <w:sz w:val="24"/>
                <w:szCs w:val="24"/>
              </w:rPr>
            </w:pPr>
            <w:proofErr w:type="gramStart"/>
            <w:r w:rsidRPr="006769E2">
              <w:rPr>
                <w:rFonts w:ascii="Times New Roman" w:eastAsia="Times New Roman" w:hAnsi="Times New Roman" w:cs="Times New Roman"/>
                <w:b/>
                <w:bCs/>
                <w:sz w:val="24"/>
                <w:szCs w:val="24"/>
              </w:rPr>
              <w:t>Собственники и (или) операторы</w:t>
            </w:r>
            <w:r w:rsidR="004035E3" w:rsidRPr="006769E2">
              <w:rPr>
                <w:rFonts w:ascii="Times New Roman" w:eastAsia="Times New Roman" w:hAnsi="Times New Roman" w:cs="Times New Roman"/>
                <w:b/>
                <w:bCs/>
                <w:sz w:val="24"/>
                <w:szCs w:val="24"/>
              </w:rPr>
              <w:t xml:space="preserve">, третьи лица </w:t>
            </w:r>
            <w:r w:rsidRPr="006769E2">
              <w:rPr>
                <w:rFonts w:ascii="Times New Roman" w:eastAsia="Times New Roman" w:hAnsi="Times New Roman" w:cs="Times New Roman"/>
                <w:b/>
                <w:bCs/>
                <w:sz w:val="24"/>
                <w:szCs w:val="24"/>
              </w:rPr>
              <w:t xml:space="preserve">в случаях взаимодействия с объектами информатизации </w:t>
            </w:r>
            <w:r w:rsidR="007D3549" w:rsidRPr="006769E2">
              <w:rPr>
                <w:rFonts w:ascii="Times New Roman" w:eastAsia="Times New Roman" w:hAnsi="Times New Roman" w:cs="Times New Roman"/>
                <w:b/>
                <w:bCs/>
                <w:sz w:val="24"/>
                <w:szCs w:val="24"/>
              </w:rPr>
              <w:t>государственных органов</w:t>
            </w:r>
            <w:r w:rsidRPr="006769E2">
              <w:rPr>
                <w:rFonts w:ascii="Times New Roman" w:eastAsia="Times New Roman" w:hAnsi="Times New Roman" w:cs="Times New Roman"/>
                <w:b/>
                <w:bCs/>
                <w:sz w:val="24"/>
                <w:szCs w:val="24"/>
              </w:rPr>
              <w:t xml:space="preserve">, содержащими персональные данные, обеспечивают интеграцию собственных информационных систем, задействованных в процессах сбора и обработки персональных данных, с </w:t>
            </w:r>
            <w:r w:rsidR="001C018D" w:rsidRPr="006769E2">
              <w:rPr>
                <w:rFonts w:ascii="Times New Roman" w:eastAsia="Times New Roman" w:hAnsi="Times New Roman" w:cs="Times New Roman"/>
                <w:b/>
                <w:bCs/>
                <w:sz w:val="24"/>
                <w:szCs w:val="24"/>
              </w:rPr>
              <w:t xml:space="preserve">государственным сервисом </w:t>
            </w:r>
            <w:r w:rsidR="008235C5" w:rsidRPr="006769E2">
              <w:rPr>
                <w:rFonts w:ascii="Times New Roman" w:eastAsia="Times New Roman" w:hAnsi="Times New Roman" w:cs="Times New Roman"/>
                <w:b/>
                <w:bCs/>
                <w:sz w:val="24"/>
                <w:szCs w:val="24"/>
              </w:rPr>
              <w:t xml:space="preserve">за исключением случаев, предусмотренных подпунктами 1), 2) 9-2) статьи 9 настоящего Закона. </w:t>
            </w:r>
            <w:proofErr w:type="gramEnd"/>
          </w:p>
          <w:p w14:paraId="0E8F366C" w14:textId="41AF3D9F" w:rsidR="00D44047" w:rsidRPr="006769E2" w:rsidRDefault="005D78CE" w:rsidP="006769E2">
            <w:pPr>
              <w:tabs>
                <w:tab w:val="left" w:pos="206"/>
              </w:tabs>
              <w:ind w:left="6"/>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Интеграция осуществляется с соблюдением  норм законодательства по предоставлению сведений, отнесенных к государственным секретам, личной, семейной, </w:t>
            </w:r>
            <w:r w:rsidR="00FC328D" w:rsidRPr="006769E2">
              <w:rPr>
                <w:rFonts w:ascii="Times New Roman" w:eastAsia="Times New Roman" w:hAnsi="Times New Roman" w:cs="Times New Roman"/>
                <w:b/>
                <w:bCs/>
                <w:sz w:val="24"/>
                <w:szCs w:val="24"/>
              </w:rPr>
              <w:t>банковской, коммерческой</w:t>
            </w:r>
            <w:r w:rsidR="002A5847" w:rsidRPr="006769E2">
              <w:rPr>
                <w:rFonts w:ascii="Times New Roman" w:eastAsia="Times New Roman" w:hAnsi="Times New Roman" w:cs="Times New Roman"/>
                <w:b/>
                <w:bCs/>
                <w:sz w:val="24"/>
                <w:szCs w:val="24"/>
              </w:rPr>
              <w:t xml:space="preserve"> тайне</w:t>
            </w:r>
            <w:r w:rsidR="00FC328D" w:rsidRPr="006769E2">
              <w:rPr>
                <w:rFonts w:ascii="Times New Roman" w:eastAsia="Times New Roman" w:hAnsi="Times New Roman" w:cs="Times New Roman"/>
                <w:b/>
                <w:bCs/>
                <w:sz w:val="24"/>
                <w:szCs w:val="24"/>
              </w:rPr>
              <w:t xml:space="preserve">, тайне медицинского работника </w:t>
            </w:r>
            <w:r w:rsidRPr="006769E2">
              <w:rPr>
                <w:rFonts w:ascii="Times New Roman" w:eastAsia="Times New Roman" w:hAnsi="Times New Roman" w:cs="Times New Roman"/>
                <w:b/>
                <w:bCs/>
                <w:sz w:val="24"/>
                <w:szCs w:val="24"/>
              </w:rPr>
              <w:t>и иным охраняемым законом тайнам, а также другой конфиденциальной информации</w:t>
            </w:r>
            <w:r w:rsidR="00C71D10" w:rsidRPr="006769E2">
              <w:rPr>
                <w:rFonts w:ascii="Times New Roman" w:eastAsia="Times New Roman" w:hAnsi="Times New Roman" w:cs="Times New Roman"/>
                <w:b/>
                <w:bCs/>
                <w:sz w:val="24"/>
                <w:szCs w:val="24"/>
              </w:rPr>
              <w:t>.</w:t>
            </w:r>
            <w:r w:rsidR="00D44047" w:rsidRPr="006769E2">
              <w:rPr>
                <w:rFonts w:ascii="Times New Roman" w:eastAsia="Times New Roman" w:hAnsi="Times New Roman" w:cs="Times New Roman"/>
                <w:b/>
                <w:bCs/>
                <w:sz w:val="24"/>
                <w:szCs w:val="24"/>
              </w:rPr>
              <w:t xml:space="preserve"> </w:t>
            </w:r>
          </w:p>
          <w:p w14:paraId="27278D86" w14:textId="41AB96D2" w:rsidR="00D44047" w:rsidRPr="006769E2" w:rsidRDefault="00D44047" w:rsidP="006769E2">
            <w:pPr>
              <w:pStyle w:val="a5"/>
              <w:tabs>
                <w:tab w:val="left" w:pos="206"/>
              </w:tabs>
              <w:ind w:left="6"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В иных случаях интеграция с </w:t>
            </w:r>
            <w:r w:rsidR="00D31271" w:rsidRPr="006769E2">
              <w:rPr>
                <w:rFonts w:ascii="Times New Roman" w:eastAsia="Times New Roman" w:hAnsi="Times New Roman" w:cs="Times New Roman"/>
                <w:b/>
                <w:bCs/>
                <w:sz w:val="24"/>
                <w:szCs w:val="24"/>
              </w:rPr>
              <w:t>государственным сервисом</w:t>
            </w:r>
            <w:r w:rsidRPr="006769E2">
              <w:rPr>
                <w:rFonts w:ascii="Times New Roman" w:eastAsia="Times New Roman" w:hAnsi="Times New Roman" w:cs="Times New Roman"/>
                <w:b/>
                <w:bCs/>
                <w:sz w:val="24"/>
                <w:szCs w:val="24"/>
              </w:rPr>
              <w:t xml:space="preserve"> осуществляется на добровольной основе.</w:t>
            </w:r>
          </w:p>
          <w:p w14:paraId="336D21AD" w14:textId="2DF8DDA5" w:rsidR="00D44047" w:rsidRPr="006769E2" w:rsidRDefault="00D44047" w:rsidP="006769E2">
            <w:pPr>
              <w:pStyle w:val="a5"/>
              <w:tabs>
                <w:tab w:val="left" w:pos="206"/>
              </w:tabs>
              <w:ind w:left="6"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 Порядок интеграции с </w:t>
            </w:r>
            <w:r w:rsidR="00D31271" w:rsidRPr="006769E2">
              <w:rPr>
                <w:rFonts w:ascii="Times New Roman" w:eastAsia="Times New Roman" w:hAnsi="Times New Roman" w:cs="Times New Roman"/>
                <w:b/>
                <w:bCs/>
                <w:sz w:val="24"/>
                <w:szCs w:val="24"/>
              </w:rPr>
              <w:t>государственным сервисом</w:t>
            </w:r>
            <w:r w:rsidRPr="006769E2">
              <w:rPr>
                <w:rFonts w:ascii="Times New Roman" w:eastAsia="Times New Roman" w:hAnsi="Times New Roman" w:cs="Times New Roman"/>
                <w:b/>
                <w:bCs/>
                <w:sz w:val="24"/>
                <w:szCs w:val="24"/>
              </w:rPr>
              <w:t xml:space="preserve"> определяется уполномоченным органом </w:t>
            </w:r>
            <w:r w:rsidRPr="006769E2">
              <w:rPr>
                <w:rFonts w:ascii="Times New Roman" w:eastAsia="Times New Roman" w:hAnsi="Times New Roman" w:cs="Times New Roman"/>
                <w:b/>
                <w:bCs/>
                <w:sz w:val="24"/>
                <w:szCs w:val="24"/>
              </w:rPr>
              <w:lastRenderedPageBreak/>
              <w:t>и правилами интеграции объектов информатизации «электронного правительства».</w:t>
            </w:r>
          </w:p>
          <w:p w14:paraId="42489F0C" w14:textId="6A7C720C" w:rsidR="009520B8" w:rsidRPr="006769E2" w:rsidRDefault="009520B8" w:rsidP="006769E2">
            <w:pPr>
              <w:pStyle w:val="a5"/>
              <w:numPr>
                <w:ilvl w:val="3"/>
                <w:numId w:val="6"/>
              </w:numPr>
              <w:ind w:left="0"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Посредством </w:t>
            </w:r>
            <w:r w:rsidR="00D31271" w:rsidRPr="006769E2">
              <w:rPr>
                <w:rFonts w:ascii="Times New Roman" w:eastAsia="Times New Roman" w:hAnsi="Times New Roman" w:cs="Times New Roman"/>
                <w:b/>
                <w:bCs/>
                <w:sz w:val="24"/>
                <w:szCs w:val="24"/>
              </w:rPr>
              <w:t xml:space="preserve">государственного сервиса </w:t>
            </w:r>
            <w:r w:rsidRPr="006769E2">
              <w:rPr>
                <w:rFonts w:ascii="Times New Roman" w:eastAsia="Times New Roman" w:hAnsi="Times New Roman" w:cs="Times New Roman"/>
                <w:b/>
                <w:bCs/>
                <w:sz w:val="24"/>
                <w:szCs w:val="24"/>
              </w:rPr>
              <w:t>обеспечивается:</w:t>
            </w:r>
          </w:p>
          <w:p w14:paraId="770A71F6" w14:textId="41A55B4F" w:rsidR="009520B8" w:rsidRPr="006769E2" w:rsidRDefault="009520B8" w:rsidP="006769E2">
            <w:pPr>
              <w:pStyle w:val="a5"/>
              <w:numPr>
                <w:ilvl w:val="0"/>
                <w:numId w:val="9"/>
              </w:numPr>
              <w:ind w:left="0"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предоставление субъектом или его законным представителем согласия (отказа) на сбор и (или) обработку персональных данных</w:t>
            </w:r>
            <w:r w:rsidR="0002118D" w:rsidRPr="006769E2">
              <w:rPr>
                <w:rFonts w:ascii="Times New Roman" w:eastAsia="Times New Roman" w:hAnsi="Times New Roman" w:cs="Times New Roman"/>
                <w:b/>
                <w:bCs/>
                <w:sz w:val="24"/>
                <w:szCs w:val="24"/>
              </w:rPr>
              <w:t>, содержащихся</w:t>
            </w:r>
            <w:r w:rsidR="005C4031" w:rsidRPr="006769E2">
              <w:rPr>
                <w:rFonts w:ascii="Times New Roman" w:eastAsia="Times New Roman" w:hAnsi="Times New Roman" w:cs="Times New Roman"/>
                <w:b/>
                <w:bCs/>
                <w:sz w:val="24"/>
                <w:szCs w:val="24"/>
              </w:rPr>
              <w:t xml:space="preserve"> в </w:t>
            </w:r>
            <w:r w:rsidR="00F15560" w:rsidRPr="006769E2">
              <w:rPr>
                <w:rFonts w:ascii="Times New Roman" w:eastAsia="Times New Roman" w:hAnsi="Times New Roman" w:cs="Times New Roman"/>
                <w:b/>
                <w:bCs/>
                <w:sz w:val="24"/>
                <w:szCs w:val="24"/>
              </w:rPr>
              <w:t xml:space="preserve">объектах информатизации </w:t>
            </w:r>
            <w:r w:rsidR="0052545C" w:rsidRPr="006769E2">
              <w:rPr>
                <w:rFonts w:ascii="Times New Roman" w:eastAsia="Times New Roman" w:hAnsi="Times New Roman" w:cs="Times New Roman"/>
                <w:b/>
                <w:bCs/>
                <w:sz w:val="24"/>
                <w:szCs w:val="24"/>
              </w:rPr>
              <w:t>государственных органов</w:t>
            </w:r>
            <w:r w:rsidRPr="006769E2">
              <w:rPr>
                <w:rFonts w:ascii="Times New Roman" w:eastAsia="Times New Roman" w:hAnsi="Times New Roman" w:cs="Times New Roman"/>
                <w:b/>
                <w:bCs/>
                <w:sz w:val="24"/>
                <w:szCs w:val="24"/>
              </w:rPr>
              <w:t>;</w:t>
            </w:r>
          </w:p>
          <w:p w14:paraId="1447CE40" w14:textId="68B51D0E" w:rsidR="00465CA9" w:rsidRPr="006769E2" w:rsidRDefault="00465CA9" w:rsidP="006769E2">
            <w:pPr>
              <w:pStyle w:val="a5"/>
              <w:numPr>
                <w:ilvl w:val="0"/>
                <w:numId w:val="9"/>
              </w:numPr>
              <w:ind w:left="0"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отзыв </w:t>
            </w:r>
            <w:r w:rsidR="00D66171" w:rsidRPr="006769E2">
              <w:rPr>
                <w:rFonts w:ascii="Times New Roman" w:eastAsia="Times New Roman" w:hAnsi="Times New Roman" w:cs="Times New Roman"/>
                <w:b/>
                <w:bCs/>
                <w:sz w:val="24"/>
                <w:szCs w:val="24"/>
              </w:rPr>
              <w:t>субъектом или его законным представителем</w:t>
            </w:r>
            <w:r w:rsidR="00A87014" w:rsidRPr="006769E2">
              <w:rPr>
                <w:rFonts w:ascii="Times New Roman" w:eastAsia="Times New Roman" w:hAnsi="Times New Roman" w:cs="Times New Roman"/>
                <w:b/>
                <w:bCs/>
                <w:sz w:val="24"/>
                <w:szCs w:val="24"/>
              </w:rPr>
              <w:t xml:space="preserve"> </w:t>
            </w:r>
            <w:r w:rsidRPr="006769E2">
              <w:rPr>
                <w:rFonts w:ascii="Times New Roman" w:eastAsia="Times New Roman" w:hAnsi="Times New Roman" w:cs="Times New Roman"/>
                <w:b/>
                <w:bCs/>
                <w:sz w:val="24"/>
                <w:szCs w:val="24"/>
              </w:rPr>
              <w:t xml:space="preserve">согласия на сбор и (или) обработку персональных данных, содержащихся в </w:t>
            </w:r>
            <w:r w:rsidR="00F15560" w:rsidRPr="006769E2">
              <w:rPr>
                <w:rFonts w:ascii="Times New Roman" w:eastAsia="Times New Roman" w:hAnsi="Times New Roman" w:cs="Times New Roman"/>
                <w:b/>
                <w:bCs/>
                <w:sz w:val="24"/>
                <w:szCs w:val="24"/>
              </w:rPr>
              <w:t xml:space="preserve">объектах информатизации </w:t>
            </w:r>
            <w:r w:rsidRPr="006769E2">
              <w:rPr>
                <w:rFonts w:ascii="Times New Roman" w:eastAsia="Times New Roman" w:hAnsi="Times New Roman" w:cs="Times New Roman"/>
                <w:b/>
                <w:bCs/>
                <w:sz w:val="24"/>
                <w:szCs w:val="24"/>
              </w:rPr>
              <w:t>государственных органов</w:t>
            </w:r>
            <w:r w:rsidR="00D66171" w:rsidRPr="006769E2">
              <w:rPr>
                <w:rFonts w:ascii="Times New Roman" w:eastAsia="Times New Roman" w:hAnsi="Times New Roman" w:cs="Times New Roman"/>
                <w:b/>
                <w:bCs/>
                <w:sz w:val="24"/>
                <w:szCs w:val="24"/>
              </w:rPr>
              <w:t>;</w:t>
            </w:r>
          </w:p>
          <w:p w14:paraId="44F3B17A" w14:textId="18516141" w:rsidR="009520B8" w:rsidRPr="006769E2" w:rsidRDefault="00AB35BE" w:rsidP="006769E2">
            <w:pPr>
              <w:pStyle w:val="a5"/>
              <w:numPr>
                <w:ilvl w:val="0"/>
                <w:numId w:val="9"/>
              </w:numPr>
              <w:ind w:left="0"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уведомление </w:t>
            </w:r>
            <w:r w:rsidR="009520B8" w:rsidRPr="006769E2">
              <w:rPr>
                <w:rFonts w:ascii="Times New Roman" w:eastAsia="Times New Roman" w:hAnsi="Times New Roman" w:cs="Times New Roman"/>
                <w:b/>
                <w:bCs/>
                <w:sz w:val="24"/>
                <w:szCs w:val="24"/>
              </w:rPr>
              <w:t>субъект</w:t>
            </w:r>
            <w:r w:rsidRPr="006769E2">
              <w:rPr>
                <w:rFonts w:ascii="Times New Roman" w:eastAsia="Times New Roman" w:hAnsi="Times New Roman" w:cs="Times New Roman"/>
                <w:b/>
                <w:bCs/>
                <w:sz w:val="24"/>
                <w:szCs w:val="24"/>
              </w:rPr>
              <w:t xml:space="preserve">а </w:t>
            </w:r>
            <w:r w:rsidR="009520B8" w:rsidRPr="006769E2">
              <w:rPr>
                <w:rFonts w:ascii="Times New Roman" w:eastAsia="Times New Roman" w:hAnsi="Times New Roman" w:cs="Times New Roman"/>
                <w:b/>
                <w:bCs/>
                <w:sz w:val="24"/>
                <w:szCs w:val="24"/>
              </w:rPr>
              <w:t xml:space="preserve">о действиях с его персональными данными, содержащимися в </w:t>
            </w:r>
            <w:r w:rsidR="00F47296" w:rsidRPr="006769E2">
              <w:rPr>
                <w:rFonts w:ascii="Times New Roman" w:eastAsia="Times New Roman" w:hAnsi="Times New Roman" w:cs="Times New Roman"/>
                <w:b/>
                <w:bCs/>
                <w:sz w:val="24"/>
                <w:szCs w:val="24"/>
              </w:rPr>
              <w:t>объектах информатизации</w:t>
            </w:r>
            <w:r w:rsidR="00156B50" w:rsidRPr="006769E2">
              <w:rPr>
                <w:rFonts w:ascii="Times New Roman" w:eastAsia="Times New Roman" w:hAnsi="Times New Roman" w:cs="Times New Roman"/>
                <w:b/>
                <w:bCs/>
                <w:sz w:val="24"/>
                <w:szCs w:val="24"/>
              </w:rPr>
              <w:t xml:space="preserve"> </w:t>
            </w:r>
            <w:r w:rsidR="0052545C" w:rsidRPr="006769E2">
              <w:rPr>
                <w:rFonts w:ascii="Times New Roman" w:eastAsia="Times New Roman" w:hAnsi="Times New Roman" w:cs="Times New Roman"/>
                <w:b/>
                <w:bCs/>
                <w:sz w:val="24"/>
                <w:szCs w:val="24"/>
              </w:rPr>
              <w:t xml:space="preserve">государственных органов </w:t>
            </w:r>
            <w:r w:rsidR="009520B8" w:rsidRPr="006769E2">
              <w:rPr>
                <w:rFonts w:ascii="Times New Roman" w:eastAsia="Times New Roman" w:hAnsi="Times New Roman" w:cs="Times New Roman"/>
                <w:b/>
                <w:bCs/>
                <w:sz w:val="24"/>
                <w:szCs w:val="24"/>
              </w:rPr>
              <w:t>(</w:t>
            </w:r>
            <w:r w:rsidR="00F10367" w:rsidRPr="006769E2">
              <w:rPr>
                <w:rFonts w:ascii="Times New Roman" w:eastAsia="Times New Roman" w:hAnsi="Times New Roman" w:cs="Times New Roman"/>
                <w:b/>
                <w:bCs/>
                <w:sz w:val="24"/>
                <w:szCs w:val="24"/>
              </w:rPr>
              <w:t xml:space="preserve">доступ, </w:t>
            </w:r>
            <w:r w:rsidR="009520B8" w:rsidRPr="006769E2">
              <w:rPr>
                <w:rFonts w:ascii="Times New Roman" w:eastAsia="Times New Roman" w:hAnsi="Times New Roman" w:cs="Times New Roman"/>
                <w:b/>
                <w:bCs/>
                <w:sz w:val="24"/>
                <w:szCs w:val="24"/>
              </w:rPr>
              <w:t>просмотр, изменение, дополнение, передача, блокирование, уничтожение);</w:t>
            </w:r>
          </w:p>
          <w:p w14:paraId="19ADEE25" w14:textId="2AFA1604" w:rsidR="00DC0C11" w:rsidRPr="006769E2" w:rsidRDefault="00DC0C11" w:rsidP="006769E2">
            <w:pPr>
              <w:pStyle w:val="a5"/>
              <w:numPr>
                <w:ilvl w:val="0"/>
                <w:numId w:val="9"/>
              </w:numPr>
              <w:ind w:left="0"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предоставление </w:t>
            </w:r>
            <w:r w:rsidR="003F1A9F" w:rsidRPr="006769E2">
              <w:rPr>
                <w:rFonts w:ascii="Times New Roman" w:eastAsia="Times New Roman" w:hAnsi="Times New Roman" w:cs="Times New Roman"/>
                <w:b/>
                <w:bCs/>
                <w:sz w:val="24"/>
                <w:szCs w:val="24"/>
              </w:rPr>
              <w:t xml:space="preserve">субъекту </w:t>
            </w:r>
            <w:r w:rsidRPr="006769E2">
              <w:rPr>
                <w:rFonts w:ascii="Times New Roman" w:eastAsia="Times New Roman" w:hAnsi="Times New Roman" w:cs="Times New Roman"/>
                <w:b/>
                <w:bCs/>
                <w:sz w:val="24"/>
                <w:szCs w:val="24"/>
              </w:rPr>
              <w:t>сведений</w:t>
            </w:r>
            <w:r w:rsidR="00A45DB5" w:rsidRPr="006769E2">
              <w:rPr>
                <w:rFonts w:ascii="Times New Roman" w:eastAsia="Times New Roman" w:hAnsi="Times New Roman" w:cs="Times New Roman"/>
                <w:b/>
                <w:bCs/>
                <w:sz w:val="24"/>
                <w:szCs w:val="24"/>
              </w:rPr>
              <w:t xml:space="preserve"> о собственниках и (или) операторах, имеющих </w:t>
            </w:r>
            <w:r w:rsidRPr="006769E2">
              <w:rPr>
                <w:rFonts w:ascii="Times New Roman" w:eastAsia="Times New Roman" w:hAnsi="Times New Roman" w:cs="Times New Roman"/>
                <w:b/>
                <w:bCs/>
                <w:sz w:val="24"/>
                <w:szCs w:val="24"/>
              </w:rPr>
              <w:t>согласи</w:t>
            </w:r>
            <w:r w:rsidR="00A45DB5" w:rsidRPr="006769E2">
              <w:rPr>
                <w:rFonts w:ascii="Times New Roman" w:eastAsia="Times New Roman" w:hAnsi="Times New Roman" w:cs="Times New Roman"/>
                <w:b/>
                <w:bCs/>
                <w:sz w:val="24"/>
                <w:szCs w:val="24"/>
              </w:rPr>
              <w:t xml:space="preserve">е </w:t>
            </w:r>
            <w:r w:rsidRPr="006769E2">
              <w:rPr>
                <w:rFonts w:ascii="Times New Roman" w:eastAsia="Times New Roman" w:hAnsi="Times New Roman" w:cs="Times New Roman"/>
                <w:b/>
                <w:bCs/>
                <w:sz w:val="24"/>
                <w:szCs w:val="24"/>
              </w:rPr>
              <w:t xml:space="preserve">на сбор и (или) обработку </w:t>
            </w:r>
            <w:r w:rsidR="00DE5CFE" w:rsidRPr="006769E2">
              <w:rPr>
                <w:rFonts w:ascii="Times New Roman" w:eastAsia="Times New Roman" w:hAnsi="Times New Roman" w:cs="Times New Roman"/>
                <w:b/>
                <w:bCs/>
                <w:sz w:val="24"/>
                <w:szCs w:val="24"/>
              </w:rPr>
              <w:t xml:space="preserve">его персональных </w:t>
            </w:r>
            <w:r w:rsidRPr="006769E2">
              <w:rPr>
                <w:rFonts w:ascii="Times New Roman" w:eastAsia="Times New Roman" w:hAnsi="Times New Roman" w:cs="Times New Roman"/>
                <w:b/>
                <w:bCs/>
                <w:sz w:val="24"/>
                <w:szCs w:val="24"/>
              </w:rPr>
              <w:t>данных</w:t>
            </w:r>
            <w:r w:rsidR="00D0649F" w:rsidRPr="006769E2">
              <w:rPr>
                <w:rFonts w:ascii="Times New Roman" w:eastAsia="Times New Roman" w:hAnsi="Times New Roman" w:cs="Times New Roman"/>
                <w:b/>
                <w:bCs/>
                <w:sz w:val="24"/>
                <w:szCs w:val="24"/>
              </w:rPr>
              <w:t xml:space="preserve">, содержащихся в </w:t>
            </w:r>
            <w:r w:rsidR="00F47296" w:rsidRPr="006769E2">
              <w:rPr>
                <w:rFonts w:ascii="Times New Roman" w:eastAsia="Times New Roman" w:hAnsi="Times New Roman" w:cs="Times New Roman"/>
                <w:b/>
                <w:bCs/>
                <w:sz w:val="24"/>
                <w:szCs w:val="24"/>
              </w:rPr>
              <w:t xml:space="preserve">объектах информатизации </w:t>
            </w:r>
            <w:r w:rsidR="00D0649F" w:rsidRPr="006769E2">
              <w:rPr>
                <w:rFonts w:ascii="Times New Roman" w:eastAsia="Times New Roman" w:hAnsi="Times New Roman" w:cs="Times New Roman"/>
                <w:b/>
                <w:bCs/>
                <w:sz w:val="24"/>
                <w:szCs w:val="24"/>
              </w:rPr>
              <w:t>государственных органов.</w:t>
            </w:r>
          </w:p>
          <w:p w14:paraId="63EE8F03" w14:textId="0982229F" w:rsidR="001461D8" w:rsidRPr="006769E2" w:rsidRDefault="005738EF" w:rsidP="006769E2">
            <w:pPr>
              <w:tabs>
                <w:tab w:val="left" w:pos="742"/>
              </w:tabs>
              <w:ind w:firstLine="317"/>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3. </w:t>
            </w:r>
            <w:proofErr w:type="gramStart"/>
            <w:r w:rsidR="009520B8" w:rsidRPr="006769E2">
              <w:rPr>
                <w:rFonts w:ascii="Times New Roman" w:eastAsia="Times New Roman" w:hAnsi="Times New Roman" w:cs="Times New Roman"/>
                <w:b/>
                <w:bCs/>
                <w:sz w:val="24"/>
                <w:szCs w:val="24"/>
              </w:rPr>
              <w:t>В случаях, предусмотренных подпунктами</w:t>
            </w:r>
            <w:r w:rsidR="00B7389A" w:rsidRPr="006769E2">
              <w:rPr>
                <w:rFonts w:ascii="Times New Roman" w:eastAsia="Times New Roman" w:hAnsi="Times New Roman" w:cs="Times New Roman"/>
                <w:b/>
                <w:bCs/>
                <w:sz w:val="24"/>
                <w:szCs w:val="24"/>
              </w:rPr>
              <w:t xml:space="preserve"> </w:t>
            </w:r>
            <w:r w:rsidR="00AE5F1D" w:rsidRPr="006769E2">
              <w:rPr>
                <w:rFonts w:ascii="Times New Roman" w:eastAsia="Times New Roman" w:hAnsi="Times New Roman" w:cs="Times New Roman"/>
                <w:b/>
                <w:bCs/>
                <w:sz w:val="24"/>
                <w:szCs w:val="24"/>
              </w:rPr>
              <w:t xml:space="preserve">4), </w:t>
            </w:r>
            <w:r w:rsidR="004B5B3F" w:rsidRPr="006769E2">
              <w:rPr>
                <w:rFonts w:ascii="Times New Roman" w:eastAsia="Times New Roman" w:hAnsi="Times New Roman" w:cs="Times New Roman"/>
                <w:b/>
                <w:bCs/>
                <w:sz w:val="24"/>
                <w:szCs w:val="24"/>
              </w:rPr>
              <w:t xml:space="preserve">6), 8), 9-3) </w:t>
            </w:r>
            <w:r w:rsidR="009520B8" w:rsidRPr="006769E2">
              <w:rPr>
                <w:rFonts w:ascii="Times New Roman" w:eastAsia="Times New Roman" w:hAnsi="Times New Roman" w:cs="Times New Roman"/>
                <w:b/>
                <w:bCs/>
                <w:sz w:val="24"/>
                <w:szCs w:val="24"/>
              </w:rPr>
              <w:t xml:space="preserve">статьи 9 настоящего Закона, обеспечивается уведомление субъекта об инициаторах запросов на доступ (сбор и обработку) к </w:t>
            </w:r>
            <w:r w:rsidR="009520B8" w:rsidRPr="006769E2">
              <w:rPr>
                <w:rFonts w:ascii="Times New Roman" w:eastAsia="Times New Roman" w:hAnsi="Times New Roman" w:cs="Times New Roman"/>
                <w:b/>
                <w:bCs/>
                <w:sz w:val="24"/>
                <w:szCs w:val="24"/>
              </w:rPr>
              <w:lastRenderedPageBreak/>
              <w:t xml:space="preserve">его персональным данным, содержащимся в </w:t>
            </w:r>
            <w:r w:rsidR="00ED5591" w:rsidRPr="006769E2">
              <w:rPr>
                <w:rFonts w:ascii="Times New Roman" w:eastAsia="Times New Roman" w:hAnsi="Times New Roman" w:cs="Times New Roman"/>
                <w:b/>
                <w:bCs/>
                <w:sz w:val="24"/>
                <w:szCs w:val="24"/>
              </w:rPr>
              <w:t xml:space="preserve">объектах информатизации </w:t>
            </w:r>
            <w:r w:rsidR="00271127" w:rsidRPr="006769E2">
              <w:rPr>
                <w:rFonts w:ascii="Times New Roman" w:eastAsia="Times New Roman" w:hAnsi="Times New Roman" w:cs="Times New Roman"/>
                <w:b/>
                <w:bCs/>
                <w:sz w:val="24"/>
                <w:szCs w:val="24"/>
              </w:rPr>
              <w:t xml:space="preserve">государственных органов, </w:t>
            </w:r>
            <w:r w:rsidR="009520B8" w:rsidRPr="006769E2">
              <w:rPr>
                <w:rFonts w:ascii="Times New Roman" w:eastAsia="Times New Roman" w:hAnsi="Times New Roman" w:cs="Times New Roman"/>
                <w:b/>
                <w:bCs/>
                <w:sz w:val="24"/>
                <w:szCs w:val="24"/>
              </w:rPr>
              <w:t xml:space="preserve">через </w:t>
            </w:r>
            <w:r w:rsidR="00B15CFC" w:rsidRPr="006769E2">
              <w:rPr>
                <w:rFonts w:ascii="Times New Roman" w:eastAsia="Times New Roman" w:hAnsi="Times New Roman" w:cs="Times New Roman"/>
                <w:b/>
                <w:bCs/>
                <w:sz w:val="24"/>
                <w:szCs w:val="24"/>
              </w:rPr>
              <w:t>государственный сервис</w:t>
            </w:r>
            <w:r w:rsidR="009520B8" w:rsidRPr="006769E2">
              <w:rPr>
                <w:rFonts w:ascii="Times New Roman" w:eastAsia="Times New Roman" w:hAnsi="Times New Roman" w:cs="Times New Roman"/>
                <w:b/>
                <w:bCs/>
                <w:sz w:val="24"/>
                <w:szCs w:val="24"/>
              </w:rPr>
              <w:t>.</w:t>
            </w:r>
            <w:proofErr w:type="gramEnd"/>
          </w:p>
        </w:tc>
        <w:tc>
          <w:tcPr>
            <w:tcW w:w="4252" w:type="dxa"/>
            <w:shd w:val="clear" w:color="auto" w:fill="auto"/>
          </w:tcPr>
          <w:p w14:paraId="41E5EB02" w14:textId="66FEED0F" w:rsidR="006E71BC" w:rsidRPr="006769E2" w:rsidRDefault="007C41A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В целях обеспечения полноценного функционирования </w:t>
            </w:r>
            <w:r w:rsidR="00A87014" w:rsidRPr="006769E2">
              <w:rPr>
                <w:rFonts w:ascii="Times New Roman" w:eastAsia="Times New Roman" w:hAnsi="Times New Roman" w:cs="Times New Roman"/>
                <w:sz w:val="24"/>
                <w:szCs w:val="24"/>
              </w:rPr>
              <w:t>государственного сервиса</w:t>
            </w:r>
            <w:r w:rsidRPr="006769E2">
              <w:rPr>
                <w:rFonts w:ascii="Times New Roman" w:eastAsia="Times New Roman" w:hAnsi="Times New Roman" w:cs="Times New Roman"/>
                <w:sz w:val="24"/>
                <w:szCs w:val="24"/>
              </w:rPr>
              <w:t xml:space="preserve"> необходимо законодательно предусмотреть обязательную интеграцию с </w:t>
            </w:r>
            <w:r w:rsidR="00D95F30" w:rsidRPr="006769E2">
              <w:rPr>
                <w:rFonts w:ascii="Times New Roman" w:eastAsia="Times New Roman" w:hAnsi="Times New Roman" w:cs="Times New Roman"/>
                <w:sz w:val="24"/>
                <w:szCs w:val="24"/>
              </w:rPr>
              <w:t>государственным с</w:t>
            </w:r>
            <w:r w:rsidRPr="006769E2">
              <w:rPr>
                <w:rFonts w:ascii="Times New Roman" w:eastAsia="Times New Roman" w:hAnsi="Times New Roman" w:cs="Times New Roman"/>
                <w:sz w:val="24"/>
                <w:szCs w:val="24"/>
              </w:rPr>
              <w:t>ервисом собственников и (или) операторов в случаях взаимодействия последних с объектами информатизации «электронного правительства».</w:t>
            </w:r>
          </w:p>
          <w:p w14:paraId="607F9D4A" w14:textId="77777777" w:rsidR="007E2DA1" w:rsidRPr="006769E2" w:rsidRDefault="007E2DA1"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Таким образом, реализуется право граждан отслеживать действия с их персональными данными, содержащимися в государственных базах данных, тем самым исключается возможность необоснованного, бесконтрольного доступа государственных служащих и иных лиц к данным.</w:t>
            </w:r>
          </w:p>
          <w:p w14:paraId="1AC2185F" w14:textId="77777777" w:rsidR="006801B7" w:rsidRPr="006769E2" w:rsidRDefault="006801B7"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Понятие «врачебная тайна» заменяется термином «тайна медицинского работника» в соответствии с Кодексом о здоровье народа и системе здравоохранения.</w:t>
            </w:r>
          </w:p>
          <w:p w14:paraId="51F15402" w14:textId="2C757E4D" w:rsidR="006801B7" w:rsidRPr="006769E2" w:rsidRDefault="006801B7" w:rsidP="006769E2">
            <w:pPr>
              <w:jc w:val="both"/>
              <w:rPr>
                <w:rFonts w:ascii="Times New Roman" w:eastAsia="Times New Roman" w:hAnsi="Times New Roman" w:cs="Times New Roman"/>
                <w:sz w:val="24"/>
                <w:szCs w:val="24"/>
              </w:rPr>
            </w:pPr>
          </w:p>
        </w:tc>
      </w:tr>
      <w:tr w:rsidR="006E37F4" w:rsidRPr="006769E2" w14:paraId="34F496C3" w14:textId="77777777" w:rsidTr="008416AA">
        <w:tc>
          <w:tcPr>
            <w:tcW w:w="993" w:type="dxa"/>
            <w:shd w:val="clear" w:color="auto" w:fill="auto"/>
          </w:tcPr>
          <w:p w14:paraId="24C3A45F" w14:textId="77777777" w:rsidR="006E37F4" w:rsidRPr="006769E2" w:rsidRDefault="006E37F4" w:rsidP="006769E2">
            <w:pPr>
              <w:numPr>
                <w:ilvl w:val="0"/>
                <w:numId w:val="6"/>
              </w:numPr>
              <w:pBdr>
                <w:top w:val="nil"/>
                <w:left w:val="nil"/>
                <w:bottom w:val="nil"/>
                <w:right w:val="nil"/>
                <w:between w:val="nil"/>
              </w:pBdr>
              <w:ind w:left="113" w:firstLine="0"/>
              <w:jc w:val="center"/>
              <w:rPr>
                <w:rFonts w:ascii="Times New Roman" w:eastAsia="Times New Roman" w:hAnsi="Times New Roman" w:cs="Times New Roman"/>
                <w:color w:val="000000"/>
                <w:sz w:val="24"/>
                <w:szCs w:val="24"/>
              </w:rPr>
            </w:pPr>
          </w:p>
        </w:tc>
        <w:tc>
          <w:tcPr>
            <w:tcW w:w="1249" w:type="dxa"/>
            <w:shd w:val="clear" w:color="auto" w:fill="auto"/>
          </w:tcPr>
          <w:p w14:paraId="00859EAB" w14:textId="6D4C3952" w:rsidR="006E37F4" w:rsidRPr="006769E2" w:rsidRDefault="006E37F4"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Новая статья 8-2</w:t>
            </w:r>
          </w:p>
        </w:tc>
        <w:tc>
          <w:tcPr>
            <w:tcW w:w="4280" w:type="dxa"/>
            <w:shd w:val="clear" w:color="auto" w:fill="auto"/>
          </w:tcPr>
          <w:p w14:paraId="07AAFC66" w14:textId="755AF99C" w:rsidR="006E37F4" w:rsidRPr="006769E2" w:rsidRDefault="006E37F4"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Статья 8-2. </w:t>
            </w:r>
          </w:p>
          <w:p w14:paraId="2124A48B" w14:textId="45A17ABE" w:rsidR="006E37F4" w:rsidRPr="006769E2" w:rsidRDefault="006E37F4"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Отсутствует</w:t>
            </w:r>
          </w:p>
        </w:tc>
        <w:tc>
          <w:tcPr>
            <w:tcW w:w="4677" w:type="dxa"/>
            <w:shd w:val="clear" w:color="auto" w:fill="auto"/>
          </w:tcPr>
          <w:p w14:paraId="5EEEB2DF" w14:textId="04579139" w:rsidR="006E37F4" w:rsidRPr="006769E2" w:rsidRDefault="006E37F4" w:rsidP="006769E2">
            <w:pPr>
              <w:ind w:firstLine="348"/>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Статья 8-2. Негосударственны</w:t>
            </w:r>
            <w:r w:rsidR="00CF216B" w:rsidRPr="006769E2">
              <w:rPr>
                <w:rFonts w:ascii="Times New Roman" w:eastAsia="Times New Roman" w:hAnsi="Times New Roman" w:cs="Times New Roman"/>
                <w:b/>
                <w:bCs/>
                <w:sz w:val="24"/>
                <w:szCs w:val="24"/>
              </w:rPr>
              <w:t xml:space="preserve">й </w:t>
            </w:r>
            <w:r w:rsidRPr="006769E2">
              <w:rPr>
                <w:rFonts w:ascii="Times New Roman" w:eastAsia="Times New Roman" w:hAnsi="Times New Roman" w:cs="Times New Roman"/>
                <w:b/>
                <w:bCs/>
                <w:sz w:val="24"/>
                <w:szCs w:val="24"/>
              </w:rPr>
              <w:t>сервис</w:t>
            </w:r>
          </w:p>
          <w:p w14:paraId="06510BC7" w14:textId="16CB379B" w:rsidR="006E37F4" w:rsidRPr="006769E2" w:rsidRDefault="006E37F4" w:rsidP="006769E2">
            <w:pPr>
              <w:pStyle w:val="a5"/>
              <w:numPr>
                <w:ilvl w:val="3"/>
                <w:numId w:val="6"/>
              </w:numPr>
              <w:tabs>
                <w:tab w:val="left" w:pos="206"/>
              </w:tabs>
              <w:ind w:left="6"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Собственники и (или) операторы, третьи лица </w:t>
            </w:r>
            <w:r w:rsidR="00BB36A9" w:rsidRPr="006769E2">
              <w:rPr>
                <w:rFonts w:ascii="Times New Roman" w:eastAsia="Times New Roman" w:hAnsi="Times New Roman" w:cs="Times New Roman"/>
                <w:b/>
                <w:bCs/>
                <w:sz w:val="24"/>
                <w:szCs w:val="24"/>
              </w:rPr>
              <w:t xml:space="preserve">в целях оптимизации процедур по </w:t>
            </w:r>
            <w:r w:rsidR="0006375F" w:rsidRPr="006769E2">
              <w:rPr>
                <w:rFonts w:ascii="Times New Roman" w:eastAsia="Times New Roman" w:hAnsi="Times New Roman" w:cs="Times New Roman"/>
                <w:b/>
                <w:bCs/>
                <w:sz w:val="24"/>
                <w:szCs w:val="24"/>
              </w:rPr>
              <w:t>получению согласия субъекта или его законного представителя на сбор и (или) обработку персональных данных</w:t>
            </w:r>
            <w:r w:rsidR="0097323B" w:rsidRPr="006769E2">
              <w:rPr>
                <w:rFonts w:ascii="Times New Roman" w:eastAsia="Times New Roman" w:hAnsi="Times New Roman" w:cs="Times New Roman"/>
                <w:b/>
                <w:bCs/>
                <w:sz w:val="24"/>
                <w:szCs w:val="24"/>
              </w:rPr>
              <w:t xml:space="preserve">, </w:t>
            </w:r>
            <w:r w:rsidRPr="006769E2">
              <w:rPr>
                <w:rFonts w:ascii="Times New Roman" w:eastAsia="Times New Roman" w:hAnsi="Times New Roman" w:cs="Times New Roman"/>
                <w:b/>
                <w:bCs/>
                <w:sz w:val="24"/>
                <w:szCs w:val="24"/>
              </w:rPr>
              <w:t>в случаях</w:t>
            </w:r>
            <w:r w:rsidR="00224FEE" w:rsidRPr="006769E2">
              <w:rPr>
                <w:rFonts w:ascii="Times New Roman" w:eastAsia="Times New Roman" w:hAnsi="Times New Roman" w:cs="Times New Roman"/>
                <w:b/>
                <w:bCs/>
                <w:sz w:val="24"/>
                <w:szCs w:val="24"/>
              </w:rPr>
              <w:t xml:space="preserve"> </w:t>
            </w:r>
            <w:r w:rsidR="00B04B04" w:rsidRPr="006769E2">
              <w:rPr>
                <w:rFonts w:ascii="Times New Roman" w:eastAsia="Times New Roman" w:hAnsi="Times New Roman" w:cs="Times New Roman"/>
                <w:b/>
                <w:bCs/>
                <w:sz w:val="24"/>
                <w:szCs w:val="24"/>
              </w:rPr>
              <w:t xml:space="preserve">отсутствия </w:t>
            </w:r>
            <w:r w:rsidRPr="006769E2">
              <w:rPr>
                <w:rFonts w:ascii="Times New Roman" w:eastAsia="Times New Roman" w:hAnsi="Times New Roman" w:cs="Times New Roman"/>
                <w:b/>
                <w:bCs/>
                <w:sz w:val="24"/>
                <w:szCs w:val="24"/>
              </w:rPr>
              <w:t>взаимодействия с объектами информатизации</w:t>
            </w:r>
            <w:r w:rsidR="00FF3BA3" w:rsidRPr="006769E2">
              <w:rPr>
                <w:rFonts w:ascii="Times New Roman" w:eastAsia="Times New Roman" w:hAnsi="Times New Roman" w:cs="Times New Roman"/>
                <w:b/>
                <w:bCs/>
                <w:sz w:val="24"/>
                <w:szCs w:val="24"/>
              </w:rPr>
              <w:t xml:space="preserve"> государственных органов</w:t>
            </w:r>
            <w:r w:rsidRPr="006769E2">
              <w:rPr>
                <w:rFonts w:ascii="Times New Roman" w:eastAsia="Times New Roman" w:hAnsi="Times New Roman" w:cs="Times New Roman"/>
                <w:b/>
                <w:bCs/>
                <w:sz w:val="24"/>
                <w:szCs w:val="24"/>
              </w:rPr>
              <w:t xml:space="preserve">, содержащими персональные данные, </w:t>
            </w:r>
            <w:r w:rsidR="0097323B" w:rsidRPr="006769E2">
              <w:rPr>
                <w:rFonts w:ascii="Times New Roman" w:eastAsia="Times New Roman" w:hAnsi="Times New Roman" w:cs="Times New Roman"/>
                <w:b/>
                <w:bCs/>
                <w:sz w:val="24"/>
                <w:szCs w:val="24"/>
              </w:rPr>
              <w:t xml:space="preserve">вправе </w:t>
            </w:r>
            <w:r w:rsidR="00DB651F" w:rsidRPr="006769E2">
              <w:rPr>
                <w:rFonts w:ascii="Times New Roman" w:eastAsia="Times New Roman" w:hAnsi="Times New Roman" w:cs="Times New Roman"/>
                <w:b/>
                <w:bCs/>
                <w:sz w:val="24"/>
                <w:szCs w:val="24"/>
              </w:rPr>
              <w:t xml:space="preserve">использовать </w:t>
            </w:r>
            <w:r w:rsidR="00CF216B" w:rsidRPr="006769E2">
              <w:rPr>
                <w:rFonts w:ascii="Times New Roman" w:eastAsia="Times New Roman" w:hAnsi="Times New Roman" w:cs="Times New Roman"/>
                <w:b/>
                <w:bCs/>
                <w:sz w:val="24"/>
                <w:szCs w:val="24"/>
              </w:rPr>
              <w:t>негосударственные сервисы</w:t>
            </w:r>
            <w:r w:rsidRPr="006769E2">
              <w:rPr>
                <w:rFonts w:ascii="Times New Roman" w:eastAsia="Times New Roman" w:hAnsi="Times New Roman" w:cs="Times New Roman"/>
                <w:b/>
                <w:bCs/>
                <w:sz w:val="24"/>
                <w:szCs w:val="24"/>
              </w:rPr>
              <w:t xml:space="preserve">. </w:t>
            </w:r>
          </w:p>
          <w:p w14:paraId="0F48A0FB" w14:textId="4DFB252E" w:rsidR="006E37F4" w:rsidRPr="006769E2" w:rsidRDefault="006E37F4" w:rsidP="006769E2">
            <w:pPr>
              <w:pStyle w:val="a5"/>
              <w:numPr>
                <w:ilvl w:val="3"/>
                <w:numId w:val="6"/>
              </w:numPr>
              <w:ind w:left="0"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Посредством </w:t>
            </w:r>
            <w:r w:rsidR="0066752B" w:rsidRPr="006769E2">
              <w:rPr>
                <w:rFonts w:ascii="Times New Roman" w:eastAsia="Times New Roman" w:hAnsi="Times New Roman" w:cs="Times New Roman"/>
                <w:b/>
                <w:bCs/>
                <w:sz w:val="24"/>
                <w:szCs w:val="24"/>
              </w:rPr>
              <w:t>не</w:t>
            </w:r>
            <w:r w:rsidRPr="006769E2">
              <w:rPr>
                <w:rFonts w:ascii="Times New Roman" w:eastAsia="Times New Roman" w:hAnsi="Times New Roman" w:cs="Times New Roman"/>
                <w:b/>
                <w:bCs/>
                <w:sz w:val="24"/>
                <w:szCs w:val="24"/>
              </w:rPr>
              <w:t>государственного сервиса обеспечивается:</w:t>
            </w:r>
          </w:p>
          <w:p w14:paraId="70547899" w14:textId="611FD473" w:rsidR="006E37F4" w:rsidRPr="006769E2" w:rsidRDefault="006E37F4" w:rsidP="006769E2">
            <w:pPr>
              <w:pStyle w:val="a5"/>
              <w:numPr>
                <w:ilvl w:val="0"/>
                <w:numId w:val="16"/>
              </w:numPr>
              <w:ind w:left="0"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предоставление субъектом или его законным представителем согласия (отказа) на сбор и (или) обработку персональных данных;</w:t>
            </w:r>
          </w:p>
          <w:p w14:paraId="73A3875B" w14:textId="66A31065" w:rsidR="006E37F4" w:rsidRPr="006769E2" w:rsidRDefault="006E37F4" w:rsidP="006769E2">
            <w:pPr>
              <w:pStyle w:val="a5"/>
              <w:numPr>
                <w:ilvl w:val="0"/>
                <w:numId w:val="16"/>
              </w:numPr>
              <w:ind w:left="0"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уведомление субъекта о действ</w:t>
            </w:r>
            <w:r w:rsidR="00015D4C" w:rsidRPr="006769E2">
              <w:rPr>
                <w:rFonts w:ascii="Times New Roman" w:eastAsia="Times New Roman" w:hAnsi="Times New Roman" w:cs="Times New Roman"/>
                <w:b/>
                <w:bCs/>
                <w:sz w:val="24"/>
                <w:szCs w:val="24"/>
              </w:rPr>
              <w:t xml:space="preserve">иях с его персональными данными </w:t>
            </w:r>
            <w:r w:rsidRPr="006769E2">
              <w:rPr>
                <w:rFonts w:ascii="Times New Roman" w:eastAsia="Times New Roman" w:hAnsi="Times New Roman" w:cs="Times New Roman"/>
                <w:b/>
                <w:bCs/>
                <w:sz w:val="24"/>
                <w:szCs w:val="24"/>
              </w:rPr>
              <w:t>(просмотр, изменение, дополнение, передача, блокирование, уничтожение);</w:t>
            </w:r>
          </w:p>
          <w:p w14:paraId="15C93899" w14:textId="78CBB415" w:rsidR="006E37F4" w:rsidRPr="006769E2" w:rsidRDefault="006E37F4" w:rsidP="006769E2">
            <w:pPr>
              <w:pStyle w:val="a5"/>
              <w:numPr>
                <w:ilvl w:val="0"/>
                <w:numId w:val="16"/>
              </w:numPr>
              <w:ind w:left="0" w:firstLine="348"/>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уведомление субъекта о доступе третьи</w:t>
            </w:r>
            <w:r w:rsidR="00015D4C" w:rsidRPr="006769E2">
              <w:rPr>
                <w:rFonts w:ascii="Times New Roman" w:eastAsia="Times New Roman" w:hAnsi="Times New Roman" w:cs="Times New Roman"/>
                <w:b/>
                <w:bCs/>
                <w:sz w:val="24"/>
                <w:szCs w:val="24"/>
              </w:rPr>
              <w:t>х лиц к его персональным данным</w:t>
            </w:r>
            <w:r w:rsidRPr="006769E2">
              <w:rPr>
                <w:rFonts w:ascii="Times New Roman" w:eastAsia="Times New Roman" w:hAnsi="Times New Roman" w:cs="Times New Roman"/>
                <w:b/>
                <w:bCs/>
                <w:sz w:val="24"/>
                <w:szCs w:val="24"/>
              </w:rPr>
              <w:t>.</w:t>
            </w:r>
          </w:p>
        </w:tc>
        <w:tc>
          <w:tcPr>
            <w:tcW w:w="4252" w:type="dxa"/>
            <w:shd w:val="clear" w:color="auto" w:fill="auto"/>
          </w:tcPr>
          <w:p w14:paraId="638D0B3A" w14:textId="71543995" w:rsidR="006E37F4" w:rsidRPr="006769E2" w:rsidRDefault="00914BA3"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В целях развития отечественной </w:t>
            </w:r>
            <w:r w:rsidRPr="006769E2">
              <w:rPr>
                <w:rFonts w:ascii="Times New Roman" w:eastAsia="Times New Roman" w:hAnsi="Times New Roman" w:cs="Times New Roman"/>
                <w:sz w:val="24"/>
                <w:szCs w:val="24"/>
                <w:lang w:val="en-US"/>
              </w:rPr>
              <w:t>IT</w:t>
            </w:r>
            <w:r w:rsidRPr="006769E2">
              <w:rPr>
                <w:rFonts w:ascii="Times New Roman" w:eastAsia="Times New Roman" w:hAnsi="Times New Roman" w:cs="Times New Roman"/>
                <w:sz w:val="24"/>
                <w:szCs w:val="24"/>
              </w:rPr>
              <w:t xml:space="preserve"> и ИБ отрасли </w:t>
            </w:r>
            <w:r w:rsidR="00117F9B" w:rsidRPr="006769E2">
              <w:rPr>
                <w:rFonts w:ascii="Times New Roman" w:eastAsia="Times New Roman" w:hAnsi="Times New Roman" w:cs="Times New Roman"/>
                <w:sz w:val="24"/>
                <w:szCs w:val="24"/>
              </w:rPr>
              <w:t xml:space="preserve">предусматривается возможность создания и использования коммерческих сервисов по контролю доступа к персональным данным. </w:t>
            </w:r>
            <w:r w:rsidR="00D774FB" w:rsidRPr="006769E2">
              <w:rPr>
                <w:rFonts w:ascii="Times New Roman" w:eastAsia="Times New Roman" w:hAnsi="Times New Roman" w:cs="Times New Roman"/>
                <w:sz w:val="24"/>
                <w:szCs w:val="24"/>
              </w:rPr>
              <w:t xml:space="preserve">Негосударственный сервис может использоваться </w:t>
            </w:r>
            <w:r w:rsidR="00DA0F39" w:rsidRPr="006769E2">
              <w:rPr>
                <w:rFonts w:ascii="Times New Roman" w:eastAsia="Times New Roman" w:hAnsi="Times New Roman" w:cs="Times New Roman"/>
                <w:sz w:val="24"/>
                <w:szCs w:val="24"/>
              </w:rPr>
              <w:t xml:space="preserve">на добровольной основе </w:t>
            </w:r>
            <w:r w:rsidR="00D774FB" w:rsidRPr="006769E2">
              <w:rPr>
                <w:rFonts w:ascii="Times New Roman" w:eastAsia="Times New Roman" w:hAnsi="Times New Roman" w:cs="Times New Roman"/>
                <w:sz w:val="24"/>
                <w:szCs w:val="24"/>
              </w:rPr>
              <w:t xml:space="preserve">операторами для оптимизации собственных процессов по получению согласия на сбор и обработку персональных данных. </w:t>
            </w:r>
          </w:p>
        </w:tc>
      </w:tr>
      <w:tr w:rsidR="00B31B96" w:rsidRPr="006769E2" w14:paraId="05596AF0" w14:textId="71D5A1C3" w:rsidTr="008416AA">
        <w:tc>
          <w:tcPr>
            <w:tcW w:w="993" w:type="dxa"/>
            <w:shd w:val="clear" w:color="auto" w:fill="auto"/>
          </w:tcPr>
          <w:p w14:paraId="380895A6" w14:textId="0E310A28"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3C61C364" w14:textId="2F6D4517"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Статья 9</w:t>
            </w:r>
          </w:p>
        </w:tc>
        <w:tc>
          <w:tcPr>
            <w:tcW w:w="4280" w:type="dxa"/>
            <w:shd w:val="clear" w:color="auto" w:fill="auto"/>
          </w:tcPr>
          <w:p w14:paraId="0E0048F8" w14:textId="77777777" w:rsidR="00B31B96" w:rsidRPr="006769E2" w:rsidRDefault="00B31B96" w:rsidP="006769E2">
            <w:pPr>
              <w:pStyle w:val="a7"/>
              <w:spacing w:before="0" w:beforeAutospacing="0" w:after="0" w:afterAutospacing="0"/>
              <w:jc w:val="both"/>
              <w:rPr>
                <w:b/>
                <w:bCs/>
              </w:rPr>
            </w:pPr>
            <w:r w:rsidRPr="006769E2">
              <w:rPr>
                <w:b/>
                <w:bCs/>
              </w:rPr>
              <w:t>Статья 9. Сбор, обработка персональных данных без согласия субъекта</w:t>
            </w:r>
          </w:p>
          <w:p w14:paraId="3BFBFBC1" w14:textId="77777777" w:rsidR="00B31B96" w:rsidRPr="006769E2" w:rsidRDefault="00B31B96" w:rsidP="006769E2">
            <w:pPr>
              <w:pStyle w:val="a7"/>
              <w:spacing w:before="0" w:beforeAutospacing="0" w:after="0" w:afterAutospacing="0"/>
              <w:jc w:val="both"/>
            </w:pPr>
            <w:r w:rsidRPr="006769E2">
              <w:t xml:space="preserve">Сбор, обработка персональных данных </w:t>
            </w:r>
            <w:r w:rsidRPr="006769E2">
              <w:lastRenderedPageBreak/>
              <w:t>производятся без согласия субъекта или его законного представителя в случаях:</w:t>
            </w:r>
          </w:p>
          <w:p w14:paraId="44E43FC2" w14:textId="0F1EE851" w:rsidR="00C61835" w:rsidRPr="006769E2" w:rsidRDefault="00C61835" w:rsidP="006769E2">
            <w:pPr>
              <w:pStyle w:val="a7"/>
              <w:spacing w:before="0" w:beforeAutospacing="0" w:after="0" w:afterAutospacing="0"/>
              <w:jc w:val="both"/>
            </w:pPr>
            <w:r w:rsidRPr="006769E2">
              <w:t>1) осуществления деятельности правоохранительных органов и судов, исполнительного производства;</w:t>
            </w:r>
          </w:p>
          <w:p w14:paraId="4CF5F4A7" w14:textId="77777777" w:rsidR="00B31B96" w:rsidRPr="006769E2" w:rsidRDefault="00B31B96" w:rsidP="006769E2">
            <w:pPr>
              <w:pStyle w:val="a7"/>
              <w:spacing w:before="0" w:beforeAutospacing="0" w:after="0" w:afterAutospacing="0"/>
              <w:jc w:val="both"/>
            </w:pPr>
            <w:r w:rsidRPr="006769E2">
              <w:t>…</w:t>
            </w:r>
          </w:p>
          <w:p w14:paraId="2F76F62A" w14:textId="56853EEB" w:rsidR="00C500B0" w:rsidRPr="006769E2" w:rsidRDefault="00C500B0" w:rsidP="006769E2">
            <w:pPr>
              <w:pStyle w:val="a7"/>
              <w:spacing w:before="0" w:beforeAutospacing="0" w:after="0" w:afterAutospacing="0"/>
              <w:jc w:val="both"/>
            </w:pPr>
            <w:r w:rsidRPr="006769E2">
              <w:t xml:space="preserve">6) осуществления законной профессиональной деятельности журналиста и (или) деятельности </w:t>
            </w:r>
            <w:r w:rsidRPr="006769E2">
              <w:rPr>
                <w:b/>
              </w:rPr>
              <w:t>средства массовой информации</w:t>
            </w:r>
            <w:r w:rsidRPr="006769E2">
              <w:t xml:space="preserve"> либо научной, литературной или иной творческой деятельности при условии соблюдения требований законодательства Республики Казахстан по обеспечению прав и свобод человека и гражданина;</w:t>
            </w:r>
          </w:p>
          <w:p w14:paraId="50CBAC30" w14:textId="77777777" w:rsidR="00C500B0" w:rsidRPr="006769E2" w:rsidRDefault="00C500B0" w:rsidP="006769E2">
            <w:pPr>
              <w:pStyle w:val="a7"/>
              <w:spacing w:before="0" w:beforeAutospacing="0" w:after="0" w:afterAutospacing="0"/>
              <w:jc w:val="both"/>
            </w:pPr>
          </w:p>
          <w:p w14:paraId="25BC5CE4" w14:textId="77777777" w:rsidR="00B31B96" w:rsidRPr="006769E2" w:rsidRDefault="00B31B96" w:rsidP="006769E2">
            <w:pPr>
              <w:pStyle w:val="a7"/>
              <w:spacing w:before="0" w:beforeAutospacing="0" w:after="0" w:afterAutospacing="0"/>
              <w:jc w:val="both"/>
            </w:pPr>
            <w:r w:rsidRPr="006769E2">
              <w:t>…</w:t>
            </w:r>
          </w:p>
          <w:p w14:paraId="4644638E" w14:textId="77777777" w:rsidR="00B31B96" w:rsidRPr="006769E2" w:rsidRDefault="00B31B96" w:rsidP="006769E2">
            <w:pPr>
              <w:pStyle w:val="a7"/>
              <w:spacing w:before="0" w:beforeAutospacing="0" w:after="0" w:afterAutospacing="0"/>
              <w:jc w:val="both"/>
            </w:pPr>
            <w:r w:rsidRPr="006769E2">
              <w:rPr>
                <w:b/>
              </w:rPr>
              <w:t>9-1)</w:t>
            </w:r>
            <w:r w:rsidRPr="006769E2">
              <w:t xml:space="preserve"> получения органами государственных доходов для осуществления налогового администрирования и (или) контроля информации от физических и юридических лиц в соответствии с законами Республики Казахстан;</w:t>
            </w:r>
          </w:p>
          <w:p w14:paraId="0D91B51D" w14:textId="0D31DF46"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hAnsi="Times New Roman" w:cs="Times New Roman"/>
                <w:sz w:val="24"/>
                <w:szCs w:val="24"/>
              </w:rPr>
              <w:t>10)</w:t>
            </w:r>
            <w:r w:rsidRPr="006769E2">
              <w:rPr>
                <w:rFonts w:ascii="Times New Roman" w:hAnsi="Times New Roman" w:cs="Times New Roman"/>
                <w:b/>
                <w:sz w:val="24"/>
                <w:szCs w:val="24"/>
              </w:rPr>
              <w:t xml:space="preserve"> </w:t>
            </w:r>
            <w:r w:rsidRPr="006769E2">
              <w:rPr>
                <w:rFonts w:ascii="Times New Roman" w:hAnsi="Times New Roman" w:cs="Times New Roman"/>
                <w:sz w:val="24"/>
                <w:szCs w:val="24"/>
              </w:rPr>
              <w:t>в иных случаях, установленных законами Республики Казахстан.</w:t>
            </w:r>
          </w:p>
        </w:tc>
        <w:tc>
          <w:tcPr>
            <w:tcW w:w="4677" w:type="dxa"/>
            <w:shd w:val="clear" w:color="auto" w:fill="auto"/>
          </w:tcPr>
          <w:p w14:paraId="4D4F3375" w14:textId="77777777" w:rsidR="00B31B96" w:rsidRPr="006769E2" w:rsidRDefault="00B31B96" w:rsidP="006769E2">
            <w:pPr>
              <w:pStyle w:val="a7"/>
              <w:spacing w:before="0" w:beforeAutospacing="0" w:after="0" w:afterAutospacing="0"/>
              <w:jc w:val="both"/>
              <w:rPr>
                <w:b/>
                <w:bCs/>
              </w:rPr>
            </w:pPr>
            <w:r w:rsidRPr="006769E2">
              <w:rPr>
                <w:b/>
                <w:bCs/>
              </w:rPr>
              <w:lastRenderedPageBreak/>
              <w:t>Статья 9. Сбор, обработка персональных данных без согласия субъекта</w:t>
            </w:r>
          </w:p>
          <w:p w14:paraId="7275DDBA" w14:textId="77777777" w:rsidR="00B31B96" w:rsidRPr="006769E2" w:rsidRDefault="00B31B96" w:rsidP="006769E2">
            <w:pPr>
              <w:pStyle w:val="a7"/>
              <w:spacing w:before="0" w:beforeAutospacing="0" w:after="0" w:afterAutospacing="0"/>
              <w:jc w:val="both"/>
            </w:pPr>
            <w:r w:rsidRPr="006769E2">
              <w:t xml:space="preserve">Сбор, обработка персональных данных </w:t>
            </w:r>
            <w:r w:rsidRPr="006769E2">
              <w:lastRenderedPageBreak/>
              <w:t>производятся без согласия субъекта или его законного представителя в случаях:</w:t>
            </w:r>
          </w:p>
          <w:p w14:paraId="2FC3347B" w14:textId="455FF118" w:rsidR="00C61835" w:rsidRPr="006769E2" w:rsidRDefault="00C61835" w:rsidP="006769E2">
            <w:pPr>
              <w:pStyle w:val="a7"/>
              <w:spacing w:before="0" w:beforeAutospacing="0" w:after="0" w:afterAutospacing="0"/>
              <w:jc w:val="both"/>
            </w:pPr>
            <w:r w:rsidRPr="006769E2">
              <w:t>1) осуществления деятельности правоохранительных о</w:t>
            </w:r>
            <w:r w:rsidR="00A3129D" w:rsidRPr="006769E2">
              <w:t>рганов и судов, исполнительного</w:t>
            </w:r>
            <w:r w:rsidR="00A3129D" w:rsidRPr="006769E2">
              <w:rPr>
                <w:lang w:val="kk-KZ"/>
              </w:rPr>
              <w:t xml:space="preserve"> </w:t>
            </w:r>
            <w:r w:rsidR="00A3129D" w:rsidRPr="006769E2">
              <w:t>производства</w:t>
            </w:r>
            <w:r w:rsidR="00A3129D" w:rsidRPr="006769E2">
              <w:rPr>
                <w:lang w:val="kk-KZ"/>
              </w:rPr>
              <w:t xml:space="preserve"> и</w:t>
            </w:r>
            <w:r w:rsidR="009E1775" w:rsidRPr="006769E2">
              <w:t xml:space="preserve"> </w:t>
            </w:r>
            <w:r w:rsidR="009E1775" w:rsidRPr="006769E2">
              <w:rPr>
                <w:b/>
              </w:rPr>
              <w:t>п</w:t>
            </w:r>
            <w:r w:rsidR="00A3129D" w:rsidRPr="006769E2">
              <w:rPr>
                <w:b/>
              </w:rPr>
              <w:t>роизводств</w:t>
            </w:r>
            <w:r w:rsidR="00A3129D" w:rsidRPr="006769E2">
              <w:rPr>
                <w:b/>
                <w:lang w:val="kk-KZ"/>
              </w:rPr>
              <w:t>а</w:t>
            </w:r>
            <w:r w:rsidR="009E1775" w:rsidRPr="006769E2">
              <w:rPr>
                <w:b/>
              </w:rPr>
              <w:t xml:space="preserve"> по делам об административных правонарушениях</w:t>
            </w:r>
            <w:r w:rsidR="00A3129D" w:rsidRPr="006769E2">
              <w:t>;</w:t>
            </w:r>
          </w:p>
          <w:p w14:paraId="2EC81AB0" w14:textId="77777777" w:rsidR="00B31B96" w:rsidRPr="006769E2" w:rsidRDefault="00B31B96" w:rsidP="006769E2">
            <w:pPr>
              <w:pStyle w:val="a7"/>
              <w:spacing w:before="0" w:beforeAutospacing="0" w:after="0" w:afterAutospacing="0"/>
              <w:jc w:val="both"/>
            </w:pPr>
            <w:r w:rsidRPr="006769E2">
              <w:t>…</w:t>
            </w:r>
          </w:p>
          <w:p w14:paraId="3099A014" w14:textId="7A682250" w:rsidR="00C500B0" w:rsidRPr="006769E2" w:rsidRDefault="00C500B0" w:rsidP="006769E2">
            <w:pPr>
              <w:pStyle w:val="a7"/>
              <w:spacing w:before="0" w:beforeAutospacing="0" w:after="0" w:afterAutospacing="0"/>
              <w:jc w:val="both"/>
            </w:pPr>
            <w:r w:rsidRPr="006769E2">
              <w:t xml:space="preserve">6) осуществления законной профессиональной деятельности журналиста и (или) деятельности </w:t>
            </w:r>
            <w:r w:rsidRPr="006769E2">
              <w:rPr>
                <w:b/>
              </w:rPr>
              <w:t>теле-, радиоканалов, период</w:t>
            </w:r>
            <w:bookmarkStart w:id="1" w:name="_GoBack"/>
            <w:bookmarkEnd w:id="1"/>
            <w:r w:rsidRPr="006769E2">
              <w:rPr>
                <w:b/>
              </w:rPr>
              <w:t>ических печатных изданий, информационных агентств, сетевых изданий</w:t>
            </w:r>
            <w:r w:rsidRPr="006769E2">
              <w:t xml:space="preserve"> либо научной, литературной или иной творческой деятельности при условии соблюдения требований законодательства Республики Казахстан по обеспечению прав и свобод человека и гражданина;</w:t>
            </w:r>
          </w:p>
          <w:p w14:paraId="32D6E05D" w14:textId="43A9802B" w:rsidR="00AA5D76" w:rsidRPr="006769E2" w:rsidRDefault="0068166A" w:rsidP="006769E2">
            <w:pPr>
              <w:pStyle w:val="a7"/>
              <w:spacing w:before="0" w:beforeAutospacing="0" w:after="0" w:afterAutospacing="0"/>
              <w:jc w:val="both"/>
            </w:pPr>
            <w:r w:rsidRPr="006769E2">
              <w:t>…</w:t>
            </w:r>
          </w:p>
          <w:p w14:paraId="29DDCE96" w14:textId="66F63F54" w:rsidR="00CA1993" w:rsidRPr="006769E2" w:rsidRDefault="00206759" w:rsidP="006769E2">
            <w:pPr>
              <w:pStyle w:val="a7"/>
              <w:spacing w:before="0" w:beforeAutospacing="0" w:after="0" w:afterAutospacing="0"/>
              <w:jc w:val="both"/>
              <w:rPr>
                <w:b/>
              </w:rPr>
            </w:pPr>
            <w:r w:rsidRPr="006769E2">
              <w:rPr>
                <w:b/>
              </w:rPr>
              <w:t>9-1</w:t>
            </w:r>
            <w:r w:rsidR="00B31B96" w:rsidRPr="006769E2">
              <w:rPr>
                <w:b/>
              </w:rPr>
              <w:t>)</w:t>
            </w:r>
            <w:r w:rsidR="00B31B96" w:rsidRPr="006769E2">
              <w:t xml:space="preserve"> получения органами государственных доходов для осуществления налогового </w:t>
            </w:r>
            <w:r w:rsidR="00B31B96" w:rsidRPr="006769E2">
              <w:rPr>
                <w:b/>
              </w:rPr>
              <w:t xml:space="preserve">(таможенного) </w:t>
            </w:r>
            <w:r w:rsidR="00B31B96" w:rsidRPr="006769E2">
              <w:t>администрирования и (или) контроля информации от физических и юридических лиц в соответствии с законами Республики Казахстан;</w:t>
            </w:r>
          </w:p>
        </w:tc>
        <w:tc>
          <w:tcPr>
            <w:tcW w:w="4252" w:type="dxa"/>
            <w:shd w:val="clear" w:color="auto" w:fill="auto"/>
          </w:tcPr>
          <w:p w14:paraId="2FD10A99" w14:textId="09D91066" w:rsidR="00463D06" w:rsidRPr="006769E2" w:rsidRDefault="00463D06" w:rsidP="006769E2">
            <w:pPr>
              <w:jc w:val="both"/>
              <w:rPr>
                <w:rFonts w:ascii="Times New Roman" w:eastAsia="Times New Roman" w:hAnsi="Times New Roman" w:cs="Times New Roman"/>
                <w:sz w:val="24"/>
                <w:szCs w:val="24"/>
                <w:lang w:val="kk-KZ"/>
              </w:rPr>
            </w:pPr>
            <w:r w:rsidRPr="006769E2">
              <w:rPr>
                <w:rFonts w:ascii="Times New Roman" w:eastAsia="Times New Roman" w:hAnsi="Times New Roman" w:cs="Times New Roman"/>
                <w:sz w:val="24"/>
                <w:szCs w:val="24"/>
                <w:lang w:val="kk-KZ"/>
              </w:rPr>
              <w:lastRenderedPageBreak/>
              <w:t>Подпункт 1) дополняется в</w:t>
            </w:r>
            <w:r w:rsidR="00E603D6" w:rsidRPr="006769E2">
              <w:rPr>
                <w:rFonts w:ascii="Times New Roman" w:eastAsia="Times New Roman" w:hAnsi="Times New Roman" w:cs="Times New Roman"/>
                <w:sz w:val="24"/>
                <w:szCs w:val="24"/>
                <w:lang w:val="kk-KZ"/>
              </w:rPr>
              <w:t xml:space="preserve"> целях обеспечения законности получения персональных данных </w:t>
            </w:r>
            <w:r w:rsidR="00301199" w:rsidRPr="006769E2">
              <w:rPr>
                <w:rFonts w:ascii="Times New Roman" w:eastAsia="Times New Roman" w:hAnsi="Times New Roman" w:cs="Times New Roman"/>
                <w:sz w:val="24"/>
                <w:szCs w:val="24"/>
                <w:lang w:val="kk-KZ"/>
              </w:rPr>
              <w:t xml:space="preserve">административными органами при </w:t>
            </w:r>
            <w:r w:rsidR="00301199" w:rsidRPr="006769E2">
              <w:rPr>
                <w:rFonts w:ascii="Times New Roman" w:eastAsia="Times New Roman" w:hAnsi="Times New Roman" w:cs="Times New Roman"/>
                <w:sz w:val="24"/>
                <w:szCs w:val="24"/>
                <w:lang w:val="kk-KZ"/>
              </w:rPr>
              <w:lastRenderedPageBreak/>
              <w:t>проведении проверок, оформления и вынесения административных актов</w:t>
            </w:r>
            <w:r w:rsidR="00A10E60" w:rsidRPr="006769E2">
              <w:rPr>
                <w:rFonts w:ascii="Times New Roman" w:eastAsia="Times New Roman" w:hAnsi="Times New Roman" w:cs="Times New Roman"/>
                <w:sz w:val="24"/>
                <w:szCs w:val="24"/>
                <w:lang w:val="kk-KZ"/>
              </w:rPr>
              <w:t xml:space="preserve"> и т.д. Данная норма </w:t>
            </w:r>
            <w:r w:rsidR="00AD7ABE" w:rsidRPr="006769E2">
              <w:rPr>
                <w:rFonts w:ascii="Times New Roman" w:eastAsia="Times New Roman" w:hAnsi="Times New Roman" w:cs="Times New Roman"/>
                <w:sz w:val="24"/>
                <w:szCs w:val="24"/>
                <w:lang w:val="kk-KZ"/>
              </w:rPr>
              <w:t>обусловлена невозможностью получения данных (ФИО, ИИН, адрес и т.п.) от привлекаемого к административной ответственности</w:t>
            </w:r>
            <w:r w:rsidRPr="006769E2">
              <w:rPr>
                <w:rFonts w:ascii="Times New Roman" w:eastAsia="Times New Roman" w:hAnsi="Times New Roman" w:cs="Times New Roman"/>
                <w:sz w:val="24"/>
                <w:szCs w:val="24"/>
                <w:lang w:val="kk-KZ"/>
              </w:rPr>
              <w:t xml:space="preserve"> лица.</w:t>
            </w:r>
          </w:p>
          <w:p w14:paraId="3D4B1B0C" w14:textId="005CEA14" w:rsidR="00527700" w:rsidRPr="006769E2" w:rsidRDefault="00463D06" w:rsidP="006769E2">
            <w:pPr>
              <w:jc w:val="both"/>
              <w:rPr>
                <w:rFonts w:ascii="Times New Roman" w:eastAsia="Times New Roman" w:hAnsi="Times New Roman" w:cs="Times New Roman"/>
                <w:sz w:val="24"/>
                <w:szCs w:val="24"/>
                <w:lang w:val="kk-KZ"/>
              </w:rPr>
            </w:pPr>
            <w:r w:rsidRPr="006769E2">
              <w:rPr>
                <w:rFonts w:ascii="Times New Roman" w:eastAsia="Times New Roman" w:hAnsi="Times New Roman" w:cs="Times New Roman"/>
                <w:sz w:val="24"/>
                <w:szCs w:val="24"/>
                <w:lang w:val="kk-KZ"/>
              </w:rPr>
              <w:t xml:space="preserve">Изменения в подпункт 6) </w:t>
            </w:r>
            <w:r w:rsidR="00D2789E" w:rsidRPr="006769E2">
              <w:rPr>
                <w:rFonts w:ascii="Times New Roman" w:eastAsia="Times New Roman" w:hAnsi="Times New Roman" w:cs="Times New Roman"/>
                <w:sz w:val="24"/>
                <w:szCs w:val="24"/>
                <w:lang w:val="kk-KZ"/>
              </w:rPr>
              <w:t>направлены на устранение пробелов в законодательстве, нарушающи</w:t>
            </w:r>
            <w:r w:rsidR="000A2DF2" w:rsidRPr="006769E2">
              <w:rPr>
                <w:rFonts w:ascii="Times New Roman" w:eastAsia="Times New Roman" w:hAnsi="Times New Roman" w:cs="Times New Roman"/>
                <w:sz w:val="24"/>
                <w:szCs w:val="24"/>
                <w:lang w:val="kk-KZ"/>
              </w:rPr>
              <w:t xml:space="preserve">х </w:t>
            </w:r>
            <w:r w:rsidR="00D2789E" w:rsidRPr="006769E2">
              <w:rPr>
                <w:rFonts w:ascii="Times New Roman" w:eastAsia="Times New Roman" w:hAnsi="Times New Roman" w:cs="Times New Roman"/>
                <w:sz w:val="24"/>
                <w:szCs w:val="24"/>
                <w:lang w:val="kk-KZ"/>
              </w:rPr>
              <w:t>принципы сбора и обработки персональныхданных.</w:t>
            </w:r>
            <w:r w:rsidR="000A2DF2" w:rsidRPr="006769E2">
              <w:rPr>
                <w:rFonts w:ascii="Times New Roman" w:eastAsia="Times New Roman" w:hAnsi="Times New Roman" w:cs="Times New Roman"/>
                <w:sz w:val="24"/>
                <w:szCs w:val="24"/>
                <w:lang w:val="kk-KZ"/>
              </w:rPr>
              <w:t xml:space="preserve"> </w:t>
            </w:r>
            <w:r w:rsidR="00D2789E" w:rsidRPr="006769E2">
              <w:rPr>
                <w:rFonts w:ascii="Times New Roman" w:eastAsia="Times New Roman" w:hAnsi="Times New Roman" w:cs="Times New Roman"/>
                <w:sz w:val="24"/>
                <w:szCs w:val="24"/>
                <w:lang w:val="kk-KZ"/>
              </w:rPr>
              <w:t xml:space="preserve">Согласно   Закону </w:t>
            </w:r>
            <w:r w:rsidR="000A2DF2" w:rsidRPr="006769E2">
              <w:rPr>
                <w:rFonts w:ascii="Times New Roman" w:eastAsia="Times New Roman" w:hAnsi="Times New Roman" w:cs="Times New Roman"/>
                <w:sz w:val="24"/>
                <w:szCs w:val="24"/>
                <w:lang w:val="kk-KZ"/>
              </w:rPr>
              <w:t>о СМИ все инт</w:t>
            </w:r>
            <w:r w:rsidR="00D2789E" w:rsidRPr="006769E2">
              <w:rPr>
                <w:rFonts w:ascii="Times New Roman" w:eastAsia="Times New Roman" w:hAnsi="Times New Roman" w:cs="Times New Roman"/>
                <w:sz w:val="24"/>
                <w:szCs w:val="24"/>
                <w:lang w:val="kk-KZ"/>
              </w:rPr>
              <w:t>ернет-ресурсы отнесены к</w:t>
            </w:r>
            <w:r w:rsidR="000A2DF2" w:rsidRPr="006769E2">
              <w:rPr>
                <w:rFonts w:ascii="Times New Roman" w:eastAsia="Times New Roman" w:hAnsi="Times New Roman" w:cs="Times New Roman"/>
                <w:sz w:val="24"/>
                <w:szCs w:val="24"/>
                <w:lang w:val="kk-KZ"/>
              </w:rPr>
              <w:t xml:space="preserve"> СМИ</w:t>
            </w:r>
            <w:r w:rsidR="00D2789E" w:rsidRPr="006769E2">
              <w:rPr>
                <w:rFonts w:ascii="Times New Roman" w:eastAsia="Times New Roman" w:hAnsi="Times New Roman" w:cs="Times New Roman"/>
                <w:sz w:val="24"/>
                <w:szCs w:val="24"/>
                <w:lang w:val="kk-KZ"/>
              </w:rPr>
              <w:t>.</w:t>
            </w:r>
            <w:r w:rsidR="000A2DF2" w:rsidRPr="006769E2">
              <w:rPr>
                <w:rFonts w:ascii="Times New Roman" w:eastAsia="Times New Roman" w:hAnsi="Times New Roman" w:cs="Times New Roman"/>
                <w:sz w:val="24"/>
                <w:szCs w:val="24"/>
                <w:lang w:val="kk-KZ"/>
              </w:rPr>
              <w:t xml:space="preserve"> </w:t>
            </w:r>
            <w:r w:rsidR="00D2789E" w:rsidRPr="006769E2">
              <w:rPr>
                <w:rFonts w:ascii="Times New Roman" w:eastAsia="Times New Roman" w:hAnsi="Times New Roman" w:cs="Times New Roman"/>
                <w:sz w:val="24"/>
                <w:szCs w:val="24"/>
                <w:lang w:val="kk-KZ"/>
              </w:rPr>
              <w:t>При этом для интернет-ресурсов не предусмотрены какие-либо критериии   требования   по   отнесению   к   СМИ,   а   также   получению   разрешительного</w:t>
            </w:r>
            <w:r w:rsidR="000A2DF2" w:rsidRPr="006769E2">
              <w:rPr>
                <w:rFonts w:ascii="Times New Roman" w:eastAsia="Times New Roman" w:hAnsi="Times New Roman" w:cs="Times New Roman"/>
                <w:sz w:val="24"/>
                <w:szCs w:val="24"/>
                <w:lang w:val="kk-KZ"/>
              </w:rPr>
              <w:t xml:space="preserve"> </w:t>
            </w:r>
            <w:r w:rsidR="00D2789E" w:rsidRPr="006769E2">
              <w:rPr>
                <w:rFonts w:ascii="Times New Roman" w:eastAsia="Times New Roman" w:hAnsi="Times New Roman" w:cs="Times New Roman"/>
                <w:sz w:val="24"/>
                <w:szCs w:val="24"/>
                <w:lang w:val="kk-KZ"/>
              </w:rPr>
              <w:t>документа или свидетельства о постановке на учет аналогичные иным видам</w:t>
            </w:r>
            <w:r w:rsidR="000A2DF2" w:rsidRPr="006769E2">
              <w:rPr>
                <w:rFonts w:ascii="Times New Roman" w:eastAsia="Times New Roman" w:hAnsi="Times New Roman" w:cs="Times New Roman"/>
                <w:sz w:val="24"/>
                <w:szCs w:val="24"/>
                <w:lang w:val="kk-KZ"/>
              </w:rPr>
              <w:t xml:space="preserve"> </w:t>
            </w:r>
            <w:r w:rsidR="00D2789E" w:rsidRPr="006769E2">
              <w:rPr>
                <w:rFonts w:ascii="Times New Roman" w:eastAsia="Times New Roman" w:hAnsi="Times New Roman" w:cs="Times New Roman"/>
                <w:sz w:val="24"/>
                <w:szCs w:val="24"/>
                <w:lang w:val="kk-KZ"/>
              </w:rPr>
              <w:t>СМИ.</w:t>
            </w:r>
            <w:r w:rsidR="000A2DF2" w:rsidRPr="006769E2">
              <w:rPr>
                <w:rFonts w:ascii="Times New Roman" w:eastAsia="Times New Roman" w:hAnsi="Times New Roman" w:cs="Times New Roman"/>
                <w:sz w:val="24"/>
                <w:szCs w:val="24"/>
                <w:lang w:val="kk-KZ"/>
              </w:rPr>
              <w:t xml:space="preserve"> </w:t>
            </w:r>
            <w:r w:rsidR="00EA3B0C" w:rsidRPr="006769E2">
              <w:rPr>
                <w:rFonts w:ascii="Times New Roman" w:eastAsia="Times New Roman" w:hAnsi="Times New Roman" w:cs="Times New Roman"/>
                <w:sz w:val="24"/>
                <w:szCs w:val="24"/>
                <w:lang w:val="kk-KZ"/>
              </w:rPr>
              <w:t>Из вышеуказанных норм этого</w:t>
            </w:r>
            <w:r w:rsidR="00D2789E" w:rsidRPr="006769E2">
              <w:rPr>
                <w:rFonts w:ascii="Times New Roman" w:eastAsia="Times New Roman" w:hAnsi="Times New Roman" w:cs="Times New Roman"/>
                <w:sz w:val="24"/>
                <w:szCs w:val="24"/>
                <w:lang w:val="kk-KZ"/>
              </w:rPr>
              <w:t xml:space="preserve"> следует, что каждый владелец</w:t>
            </w:r>
            <w:r w:rsidR="00EA3B0C" w:rsidRPr="006769E2">
              <w:rPr>
                <w:rFonts w:ascii="Times New Roman" w:eastAsia="Times New Roman" w:hAnsi="Times New Roman" w:cs="Times New Roman"/>
                <w:sz w:val="24"/>
                <w:szCs w:val="24"/>
                <w:lang w:val="kk-KZ"/>
              </w:rPr>
              <w:t xml:space="preserve"> </w:t>
            </w:r>
            <w:r w:rsidR="00D2789E" w:rsidRPr="006769E2">
              <w:rPr>
                <w:rFonts w:ascii="Times New Roman" w:eastAsia="Times New Roman" w:hAnsi="Times New Roman" w:cs="Times New Roman"/>
                <w:sz w:val="24"/>
                <w:szCs w:val="24"/>
                <w:lang w:val="kk-KZ"/>
              </w:rPr>
              <w:t>интернет-ресурса   вне   зависимости   от   сферы   деятельности   и   формы</w:t>
            </w:r>
            <w:r w:rsidR="00EA3B0C" w:rsidRPr="006769E2">
              <w:rPr>
                <w:rFonts w:ascii="Times New Roman" w:eastAsia="Times New Roman" w:hAnsi="Times New Roman" w:cs="Times New Roman"/>
                <w:sz w:val="24"/>
                <w:szCs w:val="24"/>
                <w:lang w:val="kk-KZ"/>
              </w:rPr>
              <w:t xml:space="preserve"> </w:t>
            </w:r>
            <w:r w:rsidR="00D2789E" w:rsidRPr="006769E2">
              <w:rPr>
                <w:rFonts w:ascii="Times New Roman" w:eastAsia="Times New Roman" w:hAnsi="Times New Roman" w:cs="Times New Roman"/>
                <w:sz w:val="24"/>
                <w:szCs w:val="24"/>
                <w:lang w:val="kk-KZ"/>
              </w:rPr>
              <w:t>собственности   имеет   возможность   публиковать   персональные   данные   без</w:t>
            </w:r>
            <w:r w:rsidR="00EA3B0C" w:rsidRPr="006769E2">
              <w:rPr>
                <w:rFonts w:ascii="Times New Roman" w:eastAsia="Times New Roman" w:hAnsi="Times New Roman" w:cs="Times New Roman"/>
                <w:sz w:val="24"/>
                <w:szCs w:val="24"/>
                <w:lang w:val="kk-KZ"/>
              </w:rPr>
              <w:t xml:space="preserve"> </w:t>
            </w:r>
            <w:r w:rsidR="00D2789E" w:rsidRPr="006769E2">
              <w:rPr>
                <w:rFonts w:ascii="Times New Roman" w:eastAsia="Times New Roman" w:hAnsi="Times New Roman" w:cs="Times New Roman"/>
                <w:sz w:val="24"/>
                <w:szCs w:val="24"/>
                <w:lang w:val="kk-KZ"/>
              </w:rPr>
              <w:t xml:space="preserve">согласия субъекта. </w:t>
            </w:r>
          </w:p>
        </w:tc>
      </w:tr>
      <w:tr w:rsidR="00B31B96" w:rsidRPr="006769E2" w14:paraId="09E32F25" w14:textId="1668EBF6" w:rsidTr="008416AA">
        <w:tc>
          <w:tcPr>
            <w:tcW w:w="993" w:type="dxa"/>
            <w:shd w:val="clear" w:color="auto" w:fill="auto"/>
          </w:tcPr>
          <w:p w14:paraId="066DCCEA"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3D5AE73A" w14:textId="1D28F555"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Пункт 4 статьи 10</w:t>
            </w:r>
          </w:p>
        </w:tc>
        <w:tc>
          <w:tcPr>
            <w:tcW w:w="4280" w:type="dxa"/>
            <w:shd w:val="clear" w:color="auto" w:fill="auto"/>
          </w:tcPr>
          <w:p w14:paraId="47588523"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 Статья 10. Доступ к персональным данным</w:t>
            </w:r>
          </w:p>
          <w:p w14:paraId="29F85F97"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w:t>
            </w:r>
          </w:p>
          <w:p w14:paraId="63657B14" w14:textId="3877EF75"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bCs/>
                <w:sz w:val="24"/>
                <w:szCs w:val="24"/>
              </w:rPr>
              <w:t xml:space="preserve">4. </w:t>
            </w:r>
            <w:proofErr w:type="gramStart"/>
            <w:r w:rsidRPr="006769E2">
              <w:rPr>
                <w:rFonts w:ascii="Times New Roman" w:eastAsia="Times New Roman" w:hAnsi="Times New Roman" w:cs="Times New Roman"/>
                <w:bCs/>
                <w:sz w:val="24"/>
                <w:szCs w:val="24"/>
              </w:rPr>
              <w:t xml:space="preserve">Третьи лица могут получать персональные данные, содержащиеся в информационных системах государственных органов, через веб-портал «электронного правительства» </w:t>
            </w:r>
            <w:r w:rsidRPr="006769E2">
              <w:rPr>
                <w:rFonts w:ascii="Times New Roman" w:eastAsia="Times New Roman" w:hAnsi="Times New Roman" w:cs="Times New Roman"/>
                <w:bCs/>
                <w:sz w:val="24"/>
                <w:szCs w:val="24"/>
              </w:rPr>
              <w:lastRenderedPageBreak/>
              <w:t xml:space="preserve">при условии согласия субъекта, предоставленного </w:t>
            </w:r>
            <w:r w:rsidRPr="006769E2">
              <w:rPr>
                <w:rFonts w:ascii="Times New Roman" w:eastAsia="Times New Roman" w:hAnsi="Times New Roman" w:cs="Times New Roman"/>
                <w:b/>
                <w:bCs/>
                <w:sz w:val="24"/>
                <w:szCs w:val="24"/>
              </w:rPr>
              <w:t>через кабинет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или</w:t>
            </w:r>
            <w:proofErr w:type="gramEnd"/>
            <w:r w:rsidRPr="006769E2">
              <w:rPr>
                <w:rFonts w:ascii="Times New Roman" w:eastAsia="Times New Roman" w:hAnsi="Times New Roman" w:cs="Times New Roman"/>
                <w:bCs/>
                <w:sz w:val="24"/>
                <w:szCs w:val="24"/>
              </w:rPr>
              <w:t xml:space="preserve"> сервис</w:t>
            </w:r>
            <w:r w:rsidRPr="006769E2">
              <w:rPr>
                <w:rFonts w:ascii="Times New Roman" w:eastAsia="Times New Roman" w:hAnsi="Times New Roman" w:cs="Times New Roman"/>
                <w:b/>
                <w:bCs/>
                <w:sz w:val="24"/>
                <w:szCs w:val="24"/>
              </w:rPr>
              <w:t>а</w:t>
            </w:r>
            <w:r w:rsidRPr="006769E2">
              <w:rPr>
                <w:rFonts w:ascii="Times New Roman" w:eastAsia="Times New Roman" w:hAnsi="Times New Roman" w:cs="Times New Roman"/>
                <w:bCs/>
                <w:sz w:val="24"/>
                <w:szCs w:val="24"/>
              </w:rPr>
              <w:t xml:space="preserve"> обеспечения безопасности персональных данных.</w:t>
            </w:r>
          </w:p>
        </w:tc>
        <w:tc>
          <w:tcPr>
            <w:tcW w:w="4677" w:type="dxa"/>
            <w:shd w:val="clear" w:color="auto" w:fill="auto"/>
          </w:tcPr>
          <w:p w14:paraId="6C2A3FE8"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lastRenderedPageBreak/>
              <w:t xml:space="preserve"> Статья 10. Доступ к персональным данным</w:t>
            </w:r>
          </w:p>
          <w:p w14:paraId="2BE29068"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w:t>
            </w:r>
          </w:p>
          <w:p w14:paraId="42446918" w14:textId="17C0A355" w:rsidR="00B31B96" w:rsidRPr="006769E2" w:rsidRDefault="00B31B96" w:rsidP="006769E2">
            <w:pPr>
              <w:tabs>
                <w:tab w:val="left" w:pos="3432"/>
              </w:tabs>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Cs/>
                <w:sz w:val="24"/>
                <w:szCs w:val="24"/>
              </w:rPr>
              <w:t xml:space="preserve">4. Третьи лица могут получать персональные данные, содержащиеся в </w:t>
            </w:r>
            <w:r w:rsidR="00CB79E6" w:rsidRPr="006769E2">
              <w:rPr>
                <w:rFonts w:ascii="Times New Roman" w:eastAsia="Times New Roman" w:hAnsi="Times New Roman" w:cs="Times New Roman"/>
                <w:b/>
                <w:bCs/>
                <w:sz w:val="24"/>
                <w:szCs w:val="24"/>
              </w:rPr>
              <w:t>объектах информатизации</w:t>
            </w:r>
            <w:r w:rsidRPr="006769E2">
              <w:rPr>
                <w:rFonts w:ascii="Times New Roman" w:eastAsia="Times New Roman" w:hAnsi="Times New Roman" w:cs="Times New Roman"/>
                <w:bCs/>
                <w:sz w:val="24"/>
                <w:szCs w:val="24"/>
              </w:rPr>
              <w:t xml:space="preserve"> государственных органов, через веб-портал «электронного правительства» при </w:t>
            </w:r>
            <w:r w:rsidRPr="006769E2">
              <w:rPr>
                <w:rFonts w:ascii="Times New Roman" w:eastAsia="Times New Roman" w:hAnsi="Times New Roman" w:cs="Times New Roman"/>
                <w:bCs/>
                <w:sz w:val="24"/>
                <w:szCs w:val="24"/>
              </w:rPr>
              <w:lastRenderedPageBreak/>
              <w:t xml:space="preserve">условии согласия субъекта, предоставленного </w:t>
            </w:r>
            <w:r w:rsidRPr="006769E2">
              <w:rPr>
                <w:rFonts w:ascii="Times New Roman" w:eastAsia="Times New Roman" w:hAnsi="Times New Roman" w:cs="Times New Roman"/>
                <w:b/>
                <w:bCs/>
                <w:sz w:val="24"/>
                <w:szCs w:val="24"/>
              </w:rPr>
              <w:t xml:space="preserve">через </w:t>
            </w:r>
            <w:r w:rsidR="002A063F" w:rsidRPr="006769E2">
              <w:rPr>
                <w:rFonts w:ascii="Times New Roman" w:eastAsia="Times New Roman" w:hAnsi="Times New Roman" w:cs="Times New Roman"/>
                <w:b/>
                <w:bCs/>
                <w:sz w:val="24"/>
                <w:szCs w:val="24"/>
              </w:rPr>
              <w:t>государственный с</w:t>
            </w:r>
            <w:r w:rsidRPr="006769E2">
              <w:rPr>
                <w:rFonts w:ascii="Times New Roman" w:eastAsia="Times New Roman" w:hAnsi="Times New Roman" w:cs="Times New Roman"/>
                <w:b/>
                <w:bCs/>
                <w:sz w:val="24"/>
                <w:szCs w:val="24"/>
              </w:rPr>
              <w:t>ервис</w:t>
            </w:r>
            <w:r w:rsidR="002A063F" w:rsidRPr="006769E2">
              <w:rPr>
                <w:rFonts w:ascii="Times New Roman" w:eastAsia="Times New Roman" w:hAnsi="Times New Roman" w:cs="Times New Roman"/>
                <w:b/>
                <w:bCs/>
                <w:sz w:val="24"/>
                <w:szCs w:val="24"/>
              </w:rPr>
              <w:t>.</w:t>
            </w:r>
            <w:r w:rsidR="00573556" w:rsidRPr="006769E2">
              <w:rPr>
                <w:rFonts w:ascii="Times New Roman" w:eastAsia="Times New Roman" w:hAnsi="Times New Roman" w:cs="Times New Roman"/>
                <w:b/>
                <w:bCs/>
                <w:sz w:val="24"/>
                <w:szCs w:val="24"/>
              </w:rPr>
              <w:t xml:space="preserve"> </w:t>
            </w:r>
          </w:p>
          <w:p w14:paraId="472F9465" w14:textId="6075431F" w:rsidR="00573556" w:rsidRPr="006769E2" w:rsidRDefault="00573556" w:rsidP="006769E2">
            <w:pPr>
              <w:tabs>
                <w:tab w:val="left" w:pos="3432"/>
              </w:tabs>
              <w:jc w:val="both"/>
              <w:rPr>
                <w:rFonts w:ascii="Times New Roman" w:eastAsia="Times New Roman" w:hAnsi="Times New Roman" w:cs="Times New Roman"/>
                <w:sz w:val="24"/>
                <w:szCs w:val="24"/>
              </w:rPr>
            </w:pPr>
          </w:p>
        </w:tc>
        <w:tc>
          <w:tcPr>
            <w:tcW w:w="4252" w:type="dxa"/>
            <w:shd w:val="clear" w:color="auto" w:fill="auto"/>
          </w:tcPr>
          <w:p w14:paraId="075CB046" w14:textId="391D311F" w:rsidR="00B31B96" w:rsidRPr="006769E2" w:rsidRDefault="00ED5A43"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В целях снижения неконтролируемого со стороны граждан обращения персональных данных в незаявленных и коммерческих целях.</w:t>
            </w:r>
          </w:p>
        </w:tc>
      </w:tr>
      <w:tr w:rsidR="00B31B96" w:rsidRPr="006769E2" w14:paraId="4EC72331" w14:textId="77777777" w:rsidTr="008416AA">
        <w:tc>
          <w:tcPr>
            <w:tcW w:w="993" w:type="dxa"/>
            <w:shd w:val="clear" w:color="auto" w:fill="auto"/>
          </w:tcPr>
          <w:p w14:paraId="3A40BF73" w14:textId="55808426"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60FD6894" w14:textId="55571531"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Пункт 1 статьи 15</w:t>
            </w:r>
          </w:p>
        </w:tc>
        <w:tc>
          <w:tcPr>
            <w:tcW w:w="4280" w:type="dxa"/>
            <w:shd w:val="clear" w:color="auto" w:fill="auto"/>
          </w:tcPr>
          <w:p w14:paraId="421DCCC5"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15. Распространение персональных данных</w:t>
            </w:r>
          </w:p>
          <w:p w14:paraId="0C457A0F" w14:textId="77777777" w:rsidR="00B31B96" w:rsidRPr="006769E2" w:rsidRDefault="00B31B96" w:rsidP="006769E2">
            <w:pPr>
              <w:jc w:val="both"/>
              <w:rPr>
                <w:rFonts w:ascii="Times New Roman" w:eastAsia="Times New Roman" w:hAnsi="Times New Roman" w:cs="Times New Roman"/>
                <w:bCs/>
                <w:sz w:val="24"/>
                <w:szCs w:val="24"/>
              </w:rPr>
            </w:pPr>
          </w:p>
          <w:p w14:paraId="606858C8"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      1. Распространение персональных данных допускается, если при этом не нарушаются права и свободы субъекта, а также не затрагиваются законные интересы иных физических и (или) юридических лиц.</w:t>
            </w:r>
          </w:p>
          <w:p w14:paraId="1E22C780" w14:textId="77777777" w:rsidR="00B31B96" w:rsidRPr="006769E2" w:rsidRDefault="00B31B96" w:rsidP="006769E2">
            <w:pPr>
              <w:jc w:val="both"/>
              <w:rPr>
                <w:rFonts w:ascii="Times New Roman" w:eastAsia="Times New Roman" w:hAnsi="Times New Roman" w:cs="Times New Roman"/>
                <w:bCs/>
                <w:sz w:val="24"/>
                <w:szCs w:val="24"/>
              </w:rPr>
            </w:pPr>
          </w:p>
          <w:p w14:paraId="74A1F2BE" w14:textId="365C07E5" w:rsidR="00B31B96" w:rsidRPr="006769E2" w:rsidRDefault="00B31B96" w:rsidP="006769E2">
            <w:pPr>
              <w:jc w:val="both"/>
              <w:rPr>
                <w:rFonts w:ascii="Times New Roman" w:eastAsia="Times New Roman" w:hAnsi="Times New Roman" w:cs="Times New Roman"/>
                <w:bCs/>
                <w:sz w:val="24"/>
                <w:szCs w:val="24"/>
              </w:rPr>
            </w:pPr>
          </w:p>
        </w:tc>
        <w:tc>
          <w:tcPr>
            <w:tcW w:w="4677" w:type="dxa"/>
            <w:shd w:val="clear" w:color="auto" w:fill="auto"/>
          </w:tcPr>
          <w:p w14:paraId="0FBA7331"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15. Распространение персональных данных</w:t>
            </w:r>
          </w:p>
          <w:p w14:paraId="7EE1D798" w14:textId="77777777" w:rsidR="00B31B96" w:rsidRPr="006769E2" w:rsidRDefault="00B31B96" w:rsidP="006769E2">
            <w:pPr>
              <w:jc w:val="both"/>
              <w:rPr>
                <w:rFonts w:ascii="Times New Roman" w:eastAsia="Times New Roman" w:hAnsi="Times New Roman" w:cs="Times New Roman"/>
                <w:bCs/>
                <w:sz w:val="24"/>
                <w:szCs w:val="24"/>
              </w:rPr>
            </w:pPr>
          </w:p>
          <w:p w14:paraId="3918D649" w14:textId="7C09E055"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      1. Распространение персональных данных допускается </w:t>
            </w:r>
            <w:r w:rsidRPr="006769E2">
              <w:rPr>
                <w:rFonts w:ascii="Times New Roman" w:eastAsia="Times New Roman" w:hAnsi="Times New Roman" w:cs="Times New Roman"/>
                <w:b/>
                <w:bCs/>
                <w:sz w:val="24"/>
                <w:szCs w:val="24"/>
              </w:rPr>
              <w:t>при условии согласия субъекта,</w:t>
            </w:r>
            <w:r w:rsidRPr="006769E2">
              <w:rPr>
                <w:rFonts w:ascii="Times New Roman" w:eastAsia="Times New Roman" w:hAnsi="Times New Roman" w:cs="Times New Roman"/>
                <w:bCs/>
                <w:sz w:val="24"/>
                <w:szCs w:val="24"/>
              </w:rPr>
              <w:t xml:space="preserve"> если при этом не затрагиваются законные интересы иных физических и (или) юридических лиц.</w:t>
            </w:r>
          </w:p>
          <w:p w14:paraId="08E16FF0" w14:textId="77777777" w:rsidR="00B31B96" w:rsidRPr="006769E2" w:rsidRDefault="00B31B96" w:rsidP="006769E2">
            <w:pPr>
              <w:jc w:val="both"/>
              <w:rPr>
                <w:rFonts w:ascii="Times New Roman" w:eastAsia="Times New Roman" w:hAnsi="Times New Roman" w:cs="Times New Roman"/>
                <w:bCs/>
                <w:sz w:val="24"/>
                <w:szCs w:val="24"/>
              </w:rPr>
            </w:pPr>
          </w:p>
          <w:p w14:paraId="03EA6255" w14:textId="0897A65D"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   </w:t>
            </w:r>
          </w:p>
        </w:tc>
        <w:tc>
          <w:tcPr>
            <w:tcW w:w="4252" w:type="dxa"/>
            <w:shd w:val="clear" w:color="auto" w:fill="auto"/>
          </w:tcPr>
          <w:p w14:paraId="627AA7C3"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В целях пресечения незаконного распространения персональных данных</w:t>
            </w:r>
          </w:p>
          <w:p w14:paraId="339C0C63" w14:textId="77777777" w:rsidR="00583390" w:rsidRPr="006769E2" w:rsidRDefault="00583390" w:rsidP="006769E2">
            <w:pPr>
              <w:jc w:val="both"/>
              <w:rPr>
                <w:rFonts w:ascii="Times New Roman" w:eastAsia="Times New Roman" w:hAnsi="Times New Roman" w:cs="Times New Roman"/>
                <w:sz w:val="24"/>
                <w:szCs w:val="24"/>
              </w:rPr>
            </w:pPr>
          </w:p>
          <w:p w14:paraId="51CAFB5E" w14:textId="4351EAFE" w:rsidR="00583390" w:rsidRPr="006769E2" w:rsidRDefault="00583390" w:rsidP="006769E2">
            <w:pPr>
              <w:jc w:val="both"/>
              <w:rPr>
                <w:rFonts w:ascii="Times New Roman" w:eastAsia="Times New Roman" w:hAnsi="Times New Roman" w:cs="Times New Roman"/>
                <w:b/>
                <w:sz w:val="24"/>
                <w:szCs w:val="24"/>
              </w:rPr>
            </w:pPr>
          </w:p>
        </w:tc>
      </w:tr>
      <w:tr w:rsidR="00B31B96" w:rsidRPr="006769E2" w14:paraId="04BC51DE" w14:textId="77777777" w:rsidTr="008416AA">
        <w:tc>
          <w:tcPr>
            <w:tcW w:w="993" w:type="dxa"/>
            <w:shd w:val="clear" w:color="auto" w:fill="auto"/>
          </w:tcPr>
          <w:p w14:paraId="1A27BABB"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01335707" w14:textId="77777777" w:rsidR="00B31B96" w:rsidRPr="006769E2" w:rsidRDefault="00B31B96" w:rsidP="006769E2">
            <w:pPr>
              <w:jc w:val="center"/>
              <w:rPr>
                <w:rFonts w:ascii="Times New Roman" w:eastAsia="Times New Roman" w:hAnsi="Times New Roman" w:cs="Times New Roman"/>
                <w:sz w:val="24"/>
                <w:szCs w:val="24"/>
              </w:rPr>
            </w:pPr>
          </w:p>
        </w:tc>
        <w:tc>
          <w:tcPr>
            <w:tcW w:w="4280" w:type="dxa"/>
            <w:shd w:val="clear" w:color="auto" w:fill="auto"/>
          </w:tcPr>
          <w:p w14:paraId="387F1B25"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18. Уничтожение персональных данных</w:t>
            </w:r>
          </w:p>
          <w:p w14:paraId="22535814" w14:textId="77777777" w:rsidR="00B31B96" w:rsidRPr="006769E2" w:rsidRDefault="00B31B96" w:rsidP="006769E2">
            <w:pPr>
              <w:jc w:val="both"/>
              <w:rPr>
                <w:rFonts w:ascii="Times New Roman" w:eastAsia="Times New Roman" w:hAnsi="Times New Roman" w:cs="Times New Roman"/>
                <w:bCs/>
                <w:sz w:val="24"/>
                <w:szCs w:val="24"/>
              </w:rPr>
            </w:pPr>
          </w:p>
          <w:p w14:paraId="713DC28B" w14:textId="214D0206"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Персональные данные подлежат уничтожению собственником и (или) оператором, а также третьим лицом:</w:t>
            </w:r>
          </w:p>
          <w:p w14:paraId="695D3CDD" w14:textId="77777777" w:rsidR="00B31B96" w:rsidRPr="006769E2" w:rsidRDefault="00B31B96" w:rsidP="006769E2">
            <w:pPr>
              <w:jc w:val="both"/>
              <w:rPr>
                <w:rFonts w:ascii="Times New Roman" w:eastAsia="Times New Roman" w:hAnsi="Times New Roman" w:cs="Times New Roman"/>
                <w:bCs/>
                <w:sz w:val="24"/>
                <w:szCs w:val="24"/>
              </w:rPr>
            </w:pPr>
          </w:p>
          <w:p w14:paraId="38F4D98E" w14:textId="77777777" w:rsidR="00B31B96" w:rsidRPr="006769E2" w:rsidRDefault="00B31B96" w:rsidP="006769E2">
            <w:pPr>
              <w:tabs>
                <w:tab w:val="left" w:pos="186"/>
              </w:tabs>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      1) по истечении срока хранения в соответствии с пунктом 2 статьи 12 </w:t>
            </w:r>
            <w:r w:rsidRPr="006769E2">
              <w:rPr>
                <w:rFonts w:ascii="Times New Roman" w:eastAsia="Times New Roman" w:hAnsi="Times New Roman" w:cs="Times New Roman"/>
                <w:bCs/>
                <w:sz w:val="24"/>
                <w:szCs w:val="24"/>
              </w:rPr>
              <w:lastRenderedPageBreak/>
              <w:t>настоящего Закона;</w:t>
            </w:r>
          </w:p>
          <w:p w14:paraId="244AEC50" w14:textId="77777777" w:rsidR="00B31B96" w:rsidRPr="006769E2" w:rsidRDefault="00B31B96" w:rsidP="006769E2">
            <w:pPr>
              <w:tabs>
                <w:tab w:val="left" w:pos="186"/>
              </w:tabs>
              <w:jc w:val="both"/>
              <w:rPr>
                <w:rFonts w:ascii="Times New Roman" w:eastAsia="Times New Roman" w:hAnsi="Times New Roman" w:cs="Times New Roman"/>
                <w:bCs/>
                <w:sz w:val="24"/>
                <w:szCs w:val="24"/>
              </w:rPr>
            </w:pPr>
          </w:p>
          <w:p w14:paraId="695876BA" w14:textId="77777777" w:rsidR="00B31B96" w:rsidRPr="006769E2" w:rsidRDefault="00B31B96" w:rsidP="006769E2">
            <w:pPr>
              <w:tabs>
                <w:tab w:val="left" w:pos="186"/>
              </w:tabs>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      2) при прекращении правоотношений между субъектом, собственником и (или) оператором, а также третьим лицом;</w:t>
            </w:r>
          </w:p>
          <w:p w14:paraId="01CFAA38" w14:textId="77777777" w:rsidR="00B31B96" w:rsidRPr="006769E2" w:rsidRDefault="00B31B96" w:rsidP="006769E2">
            <w:pPr>
              <w:tabs>
                <w:tab w:val="left" w:pos="186"/>
              </w:tabs>
              <w:jc w:val="both"/>
              <w:rPr>
                <w:rFonts w:ascii="Times New Roman" w:eastAsia="Times New Roman" w:hAnsi="Times New Roman" w:cs="Times New Roman"/>
                <w:bCs/>
                <w:sz w:val="24"/>
                <w:szCs w:val="24"/>
              </w:rPr>
            </w:pPr>
          </w:p>
          <w:p w14:paraId="16C1E85C" w14:textId="77777777" w:rsidR="00B31B96" w:rsidRPr="006769E2" w:rsidRDefault="00B31B96" w:rsidP="006769E2">
            <w:pPr>
              <w:tabs>
                <w:tab w:val="left" w:pos="186"/>
              </w:tabs>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      3) при вступлении в законную силу решения суда;</w:t>
            </w:r>
          </w:p>
          <w:p w14:paraId="27FBC5E0" w14:textId="77777777" w:rsidR="00B31B96" w:rsidRPr="006769E2" w:rsidRDefault="00B31B96" w:rsidP="006769E2">
            <w:pPr>
              <w:tabs>
                <w:tab w:val="left" w:pos="186"/>
              </w:tabs>
              <w:jc w:val="both"/>
              <w:rPr>
                <w:rFonts w:ascii="Times New Roman" w:eastAsia="Times New Roman" w:hAnsi="Times New Roman" w:cs="Times New Roman"/>
                <w:bCs/>
                <w:sz w:val="24"/>
                <w:szCs w:val="24"/>
              </w:rPr>
            </w:pPr>
          </w:p>
          <w:p w14:paraId="299E58C6" w14:textId="00E2F28D" w:rsidR="00B31B96" w:rsidRPr="006769E2" w:rsidRDefault="00B31B96" w:rsidP="006769E2">
            <w:pPr>
              <w:tabs>
                <w:tab w:val="left" w:pos="186"/>
              </w:tabs>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      4) в иных случаях, установленных настоящим Законом и иными нормативными правовыми актами Республики Казахстан.</w:t>
            </w:r>
          </w:p>
        </w:tc>
        <w:tc>
          <w:tcPr>
            <w:tcW w:w="4677" w:type="dxa"/>
            <w:shd w:val="clear" w:color="auto" w:fill="auto"/>
          </w:tcPr>
          <w:p w14:paraId="69D68E3E"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lastRenderedPageBreak/>
              <w:t>Статья 18. Уничтожение персональных данных</w:t>
            </w:r>
          </w:p>
          <w:p w14:paraId="2FFF99FB" w14:textId="0AFE927B"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Персональные                                          данные подлежат уничтожению собственником и (или) оператором, а также третьим лицом:</w:t>
            </w:r>
          </w:p>
          <w:p w14:paraId="73A5BBEC" w14:textId="77777777" w:rsidR="00B31B96" w:rsidRPr="006769E2" w:rsidRDefault="00B31B96" w:rsidP="006769E2">
            <w:pPr>
              <w:jc w:val="both"/>
              <w:rPr>
                <w:rFonts w:ascii="Times New Roman" w:eastAsia="Times New Roman" w:hAnsi="Times New Roman" w:cs="Times New Roman"/>
                <w:bCs/>
                <w:sz w:val="24"/>
                <w:szCs w:val="24"/>
              </w:rPr>
            </w:pPr>
          </w:p>
          <w:p w14:paraId="24367634"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1) по истечении срока хранения в соответствии с пунктом 2 статьи 12 </w:t>
            </w:r>
            <w:r w:rsidRPr="006769E2">
              <w:rPr>
                <w:rFonts w:ascii="Times New Roman" w:eastAsia="Times New Roman" w:hAnsi="Times New Roman" w:cs="Times New Roman"/>
                <w:bCs/>
                <w:sz w:val="24"/>
                <w:szCs w:val="24"/>
              </w:rPr>
              <w:lastRenderedPageBreak/>
              <w:t>настоящего Закона;</w:t>
            </w:r>
          </w:p>
          <w:p w14:paraId="2B4C465F" w14:textId="77777777" w:rsidR="00B31B96" w:rsidRPr="006769E2" w:rsidRDefault="00B31B96" w:rsidP="006769E2">
            <w:pPr>
              <w:jc w:val="both"/>
              <w:rPr>
                <w:rFonts w:ascii="Times New Roman" w:eastAsia="Times New Roman" w:hAnsi="Times New Roman" w:cs="Times New Roman"/>
                <w:bCs/>
                <w:sz w:val="24"/>
                <w:szCs w:val="24"/>
              </w:rPr>
            </w:pPr>
          </w:p>
          <w:p w14:paraId="3902DB46"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2) при прекращении правоотношений между субъектом, собственником и (или) оператором, а также третьим лицом;</w:t>
            </w:r>
          </w:p>
          <w:p w14:paraId="2B88AC56" w14:textId="77777777" w:rsidR="00B31B96" w:rsidRPr="006769E2" w:rsidRDefault="00B31B96" w:rsidP="006769E2">
            <w:pPr>
              <w:jc w:val="both"/>
              <w:rPr>
                <w:rFonts w:ascii="Times New Roman" w:eastAsia="Times New Roman" w:hAnsi="Times New Roman" w:cs="Times New Roman"/>
                <w:bCs/>
                <w:sz w:val="24"/>
                <w:szCs w:val="24"/>
              </w:rPr>
            </w:pPr>
          </w:p>
          <w:p w14:paraId="0D2B9169"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3) при вступлении в законную силу решения суда;</w:t>
            </w:r>
          </w:p>
          <w:p w14:paraId="5F233B30" w14:textId="77777777" w:rsidR="00B31B96" w:rsidRPr="006769E2" w:rsidRDefault="00B31B96" w:rsidP="006769E2">
            <w:pPr>
              <w:jc w:val="both"/>
              <w:rPr>
                <w:rFonts w:ascii="Times New Roman" w:eastAsia="Times New Roman" w:hAnsi="Times New Roman" w:cs="Times New Roman"/>
                <w:b/>
                <w:bCs/>
                <w:sz w:val="24"/>
                <w:szCs w:val="24"/>
              </w:rPr>
            </w:pPr>
          </w:p>
          <w:p w14:paraId="17854B3B" w14:textId="01873AC6"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3-1) при выявлении сбора и обработки персональных данных</w:t>
            </w:r>
            <w:r w:rsidR="001B461F" w:rsidRPr="006769E2">
              <w:rPr>
                <w:rFonts w:ascii="Times New Roman" w:eastAsia="Times New Roman" w:hAnsi="Times New Roman" w:cs="Times New Roman"/>
                <w:b/>
                <w:bCs/>
                <w:sz w:val="24"/>
                <w:szCs w:val="24"/>
              </w:rPr>
              <w:t xml:space="preserve"> без согласия субъекта или его законного представителя</w:t>
            </w:r>
            <w:r w:rsidR="00531771" w:rsidRPr="006769E2">
              <w:rPr>
                <w:rFonts w:ascii="Times New Roman" w:eastAsia="Times New Roman" w:hAnsi="Times New Roman" w:cs="Times New Roman"/>
                <w:b/>
                <w:bCs/>
                <w:sz w:val="24"/>
                <w:szCs w:val="24"/>
              </w:rPr>
              <w:t xml:space="preserve"> за исключением случаев, </w:t>
            </w:r>
            <w:r w:rsidR="00CB29BA" w:rsidRPr="006769E2">
              <w:rPr>
                <w:rFonts w:ascii="Times New Roman" w:eastAsia="Times New Roman" w:hAnsi="Times New Roman" w:cs="Times New Roman"/>
                <w:b/>
                <w:bCs/>
                <w:sz w:val="24"/>
                <w:szCs w:val="24"/>
              </w:rPr>
              <w:t>предусмотренных статьей 9 настоящего</w:t>
            </w:r>
            <w:r w:rsidR="00531771" w:rsidRPr="006769E2">
              <w:rPr>
                <w:rFonts w:ascii="Times New Roman" w:eastAsia="Times New Roman" w:hAnsi="Times New Roman" w:cs="Times New Roman"/>
                <w:b/>
                <w:bCs/>
                <w:sz w:val="24"/>
                <w:szCs w:val="24"/>
              </w:rPr>
              <w:t xml:space="preserve"> Закон</w:t>
            </w:r>
            <w:r w:rsidR="00CB29BA" w:rsidRPr="006769E2">
              <w:rPr>
                <w:rFonts w:ascii="Times New Roman" w:eastAsia="Times New Roman" w:hAnsi="Times New Roman" w:cs="Times New Roman"/>
                <w:b/>
                <w:bCs/>
                <w:sz w:val="24"/>
                <w:szCs w:val="24"/>
              </w:rPr>
              <w:t>а</w:t>
            </w:r>
            <w:r w:rsidR="00531771" w:rsidRPr="006769E2">
              <w:rPr>
                <w:rFonts w:ascii="Times New Roman" w:eastAsia="Times New Roman" w:hAnsi="Times New Roman" w:cs="Times New Roman"/>
                <w:b/>
                <w:bCs/>
                <w:sz w:val="24"/>
                <w:szCs w:val="24"/>
              </w:rPr>
              <w:t>;</w:t>
            </w:r>
          </w:p>
          <w:p w14:paraId="2E2A51A6" w14:textId="77777777" w:rsidR="00B31B96" w:rsidRPr="006769E2" w:rsidRDefault="00B31B96" w:rsidP="006769E2">
            <w:pPr>
              <w:jc w:val="both"/>
              <w:rPr>
                <w:rFonts w:ascii="Times New Roman" w:eastAsia="Times New Roman" w:hAnsi="Times New Roman" w:cs="Times New Roman"/>
                <w:bCs/>
                <w:sz w:val="24"/>
                <w:szCs w:val="24"/>
              </w:rPr>
            </w:pPr>
          </w:p>
          <w:p w14:paraId="3AC0645F" w14:textId="027DC63A"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4) в иных случаях, установленных настоящим Законом и иными нормативными правовыми актами Республики Казахстан.</w:t>
            </w:r>
          </w:p>
        </w:tc>
        <w:tc>
          <w:tcPr>
            <w:tcW w:w="4252" w:type="dxa"/>
            <w:shd w:val="clear" w:color="auto" w:fill="auto"/>
          </w:tcPr>
          <w:p w14:paraId="01D75796" w14:textId="217CCA6A"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В целях обеспечения прекращения обработки персональных данных собранных неправомерно.</w:t>
            </w:r>
          </w:p>
        </w:tc>
      </w:tr>
      <w:tr w:rsidR="00B31B96" w:rsidRPr="006769E2" w14:paraId="5DE2A76B" w14:textId="77777777" w:rsidTr="008416AA">
        <w:tc>
          <w:tcPr>
            <w:tcW w:w="993" w:type="dxa"/>
            <w:shd w:val="clear" w:color="auto" w:fill="auto"/>
          </w:tcPr>
          <w:p w14:paraId="19B4E6A7"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4C016271" w14:textId="651D2967"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Пункт 1 статьи 22</w:t>
            </w:r>
          </w:p>
        </w:tc>
        <w:tc>
          <w:tcPr>
            <w:tcW w:w="4280" w:type="dxa"/>
            <w:shd w:val="clear" w:color="auto" w:fill="auto"/>
          </w:tcPr>
          <w:p w14:paraId="64AE27CB"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22. Обязанности собственника и (или) оператора, а также третьего лица по защите персональных данных</w:t>
            </w:r>
          </w:p>
          <w:p w14:paraId="22165455" w14:textId="77777777" w:rsidR="00B31B96" w:rsidRPr="006769E2" w:rsidRDefault="00B31B96" w:rsidP="006769E2">
            <w:pPr>
              <w:jc w:val="both"/>
              <w:rPr>
                <w:rFonts w:ascii="Times New Roman" w:eastAsia="Times New Roman" w:hAnsi="Times New Roman" w:cs="Times New Roman"/>
                <w:bCs/>
                <w:sz w:val="24"/>
                <w:szCs w:val="24"/>
              </w:rPr>
            </w:pPr>
          </w:p>
          <w:p w14:paraId="5A62DF0D"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1. Собственник и (или) оператор, а также третье лицо обязаны принимать необходимые меры по защите персональных данных в соответствии с порядком, определяемым Правительством Республики Казахстан, обеспечивающие:</w:t>
            </w:r>
          </w:p>
          <w:p w14:paraId="20A37A94"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w:t>
            </w:r>
          </w:p>
          <w:p w14:paraId="067832B3" w14:textId="4C3DAA5C"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w:t>
            </w:r>
          </w:p>
          <w:p w14:paraId="6C2A77B8" w14:textId="3AA24320"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5) отсутствует.</w:t>
            </w:r>
          </w:p>
        </w:tc>
        <w:tc>
          <w:tcPr>
            <w:tcW w:w="4677" w:type="dxa"/>
            <w:shd w:val="clear" w:color="auto" w:fill="auto"/>
          </w:tcPr>
          <w:p w14:paraId="3BC8EB64"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22. Обязанности собственника и (или) оператора, а также третьего лица по защите персональных данных</w:t>
            </w:r>
          </w:p>
          <w:p w14:paraId="049E7616" w14:textId="77777777" w:rsidR="00B31B96" w:rsidRPr="006769E2" w:rsidRDefault="00B31B96" w:rsidP="006769E2">
            <w:pPr>
              <w:jc w:val="both"/>
              <w:rPr>
                <w:rFonts w:ascii="Times New Roman" w:eastAsia="Times New Roman" w:hAnsi="Times New Roman" w:cs="Times New Roman"/>
                <w:bCs/>
                <w:sz w:val="24"/>
                <w:szCs w:val="24"/>
              </w:rPr>
            </w:pPr>
          </w:p>
          <w:p w14:paraId="0618C591"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1. Собственник и (или) оператор, а также третье лицо обязаны принимать необходимые меры по защите персональных данных в соответствии </w:t>
            </w:r>
            <w:r w:rsidRPr="006769E2">
              <w:rPr>
                <w:rFonts w:ascii="Times New Roman" w:eastAsia="Times New Roman" w:hAnsi="Times New Roman" w:cs="Times New Roman"/>
                <w:b/>
                <w:bCs/>
                <w:sz w:val="24"/>
                <w:szCs w:val="24"/>
              </w:rPr>
              <w:t>с настоящим Законом</w:t>
            </w:r>
            <w:r w:rsidRPr="006769E2">
              <w:rPr>
                <w:rFonts w:ascii="Times New Roman" w:eastAsia="Times New Roman" w:hAnsi="Times New Roman" w:cs="Times New Roman"/>
                <w:bCs/>
                <w:sz w:val="24"/>
                <w:szCs w:val="24"/>
              </w:rPr>
              <w:t xml:space="preserve"> </w:t>
            </w:r>
            <w:r w:rsidRPr="001E738C">
              <w:rPr>
                <w:rFonts w:ascii="Times New Roman" w:eastAsia="Times New Roman" w:hAnsi="Times New Roman" w:cs="Times New Roman"/>
                <w:b/>
                <w:bCs/>
                <w:sz w:val="24"/>
                <w:szCs w:val="24"/>
              </w:rPr>
              <w:t>и</w:t>
            </w:r>
            <w:r w:rsidRPr="006769E2">
              <w:rPr>
                <w:rFonts w:ascii="Times New Roman" w:eastAsia="Times New Roman" w:hAnsi="Times New Roman" w:cs="Times New Roman"/>
                <w:bCs/>
                <w:sz w:val="24"/>
                <w:szCs w:val="24"/>
              </w:rPr>
              <w:t xml:space="preserve"> порядком, определяемым Правительством Республики Казахстан, обеспечивающие:</w:t>
            </w:r>
          </w:p>
          <w:p w14:paraId="742BC723"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w:t>
            </w:r>
          </w:p>
          <w:p w14:paraId="12AD16E0" w14:textId="1553506A"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w:t>
            </w:r>
          </w:p>
          <w:p w14:paraId="343FB28C" w14:textId="6D2B0666" w:rsidR="00C31E6D" w:rsidRPr="006769E2" w:rsidRDefault="00B31B96" w:rsidP="006769E2">
            <w:pPr>
              <w:jc w:val="both"/>
              <w:rPr>
                <w:rFonts w:ascii="Times New Roman" w:eastAsia="Times New Roman" w:hAnsi="Times New Roman" w:cs="Times New Roman"/>
                <w:b/>
                <w:bCs/>
                <w:color w:val="FF0000"/>
                <w:sz w:val="24"/>
                <w:szCs w:val="24"/>
              </w:rPr>
            </w:pPr>
            <w:r w:rsidRPr="006769E2">
              <w:rPr>
                <w:rFonts w:ascii="Times New Roman" w:eastAsia="Times New Roman" w:hAnsi="Times New Roman" w:cs="Times New Roman"/>
                <w:b/>
                <w:bCs/>
                <w:sz w:val="24"/>
                <w:szCs w:val="24"/>
              </w:rPr>
              <w:t>5) регистрацию</w:t>
            </w:r>
            <w:r w:rsidR="00E77F03" w:rsidRPr="006769E2">
              <w:rPr>
                <w:rFonts w:ascii="Times New Roman" w:eastAsia="Times New Roman" w:hAnsi="Times New Roman" w:cs="Times New Roman"/>
                <w:b/>
                <w:bCs/>
                <w:sz w:val="24"/>
                <w:szCs w:val="24"/>
              </w:rPr>
              <w:t xml:space="preserve"> и учет</w:t>
            </w:r>
            <w:r w:rsidRPr="006769E2">
              <w:rPr>
                <w:rFonts w:ascii="Times New Roman" w:eastAsia="Times New Roman" w:hAnsi="Times New Roman" w:cs="Times New Roman"/>
                <w:b/>
                <w:bCs/>
                <w:sz w:val="24"/>
                <w:szCs w:val="24"/>
              </w:rPr>
              <w:t xml:space="preserve"> </w:t>
            </w:r>
            <w:r w:rsidR="00B94574" w:rsidRPr="006769E2">
              <w:rPr>
                <w:rFonts w:ascii="Times New Roman" w:eastAsia="Times New Roman" w:hAnsi="Times New Roman" w:cs="Times New Roman"/>
                <w:b/>
                <w:bCs/>
                <w:sz w:val="24"/>
                <w:szCs w:val="24"/>
              </w:rPr>
              <w:t>действий</w:t>
            </w:r>
            <w:r w:rsidR="00B268E3" w:rsidRPr="006769E2">
              <w:rPr>
                <w:rFonts w:ascii="Times New Roman" w:eastAsia="Times New Roman" w:hAnsi="Times New Roman" w:cs="Times New Roman"/>
                <w:b/>
                <w:bCs/>
                <w:sz w:val="24"/>
                <w:szCs w:val="24"/>
              </w:rPr>
              <w:t xml:space="preserve">, </w:t>
            </w:r>
            <w:r w:rsidR="00B94574" w:rsidRPr="006769E2">
              <w:rPr>
                <w:rFonts w:ascii="Times New Roman" w:eastAsia="Times New Roman" w:hAnsi="Times New Roman" w:cs="Times New Roman"/>
                <w:b/>
                <w:bCs/>
                <w:sz w:val="24"/>
                <w:szCs w:val="24"/>
              </w:rPr>
              <w:t>предусмотренных</w:t>
            </w:r>
            <w:r w:rsidR="00BF6758" w:rsidRPr="006769E2">
              <w:rPr>
                <w:rFonts w:ascii="Times New Roman" w:eastAsia="Times New Roman" w:hAnsi="Times New Roman" w:cs="Times New Roman"/>
                <w:b/>
                <w:bCs/>
                <w:sz w:val="24"/>
                <w:szCs w:val="24"/>
              </w:rPr>
              <w:t xml:space="preserve"> подпунктами 3), 4), 5) пункта 4 статьи </w:t>
            </w:r>
            <w:r w:rsidR="00C159CC" w:rsidRPr="006769E2">
              <w:rPr>
                <w:rFonts w:ascii="Times New Roman" w:eastAsia="Times New Roman" w:hAnsi="Times New Roman" w:cs="Times New Roman"/>
                <w:b/>
                <w:bCs/>
                <w:sz w:val="24"/>
                <w:szCs w:val="24"/>
              </w:rPr>
              <w:t xml:space="preserve">8 </w:t>
            </w:r>
            <w:r w:rsidR="00E77F03" w:rsidRPr="006769E2">
              <w:rPr>
                <w:rFonts w:ascii="Times New Roman" w:eastAsia="Times New Roman" w:hAnsi="Times New Roman" w:cs="Times New Roman"/>
                <w:b/>
                <w:bCs/>
                <w:sz w:val="24"/>
                <w:szCs w:val="24"/>
              </w:rPr>
              <w:t>настоящего Закона.</w:t>
            </w:r>
          </w:p>
        </w:tc>
        <w:tc>
          <w:tcPr>
            <w:tcW w:w="4252" w:type="dxa"/>
            <w:shd w:val="clear" w:color="auto" w:fill="auto"/>
          </w:tcPr>
          <w:p w14:paraId="05EF95F6" w14:textId="77777777" w:rsidR="00B31B96" w:rsidRPr="006769E2" w:rsidRDefault="00AF335A"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В целях пресечения незаконного расп</w:t>
            </w:r>
            <w:r w:rsidR="00AE45F4" w:rsidRPr="006769E2">
              <w:rPr>
                <w:rFonts w:ascii="Times New Roman" w:eastAsia="Times New Roman" w:hAnsi="Times New Roman" w:cs="Times New Roman"/>
                <w:sz w:val="24"/>
                <w:szCs w:val="24"/>
              </w:rPr>
              <w:t>ространения персональных данных действия по передаче персональных данных третьим лицам, опубликования</w:t>
            </w:r>
            <w:r w:rsidR="00601E65" w:rsidRPr="006769E2">
              <w:rPr>
                <w:rFonts w:ascii="Times New Roman" w:eastAsia="Times New Roman" w:hAnsi="Times New Roman" w:cs="Times New Roman"/>
                <w:sz w:val="24"/>
                <w:szCs w:val="24"/>
              </w:rPr>
              <w:t xml:space="preserve"> их в общедоступных источниках и трансграничная передача должны фиксироваться. </w:t>
            </w:r>
          </w:p>
          <w:p w14:paraId="0AB1837F" w14:textId="17D949C4" w:rsidR="00601E65" w:rsidRPr="006769E2" w:rsidRDefault="00601E65" w:rsidP="006769E2">
            <w:pPr>
              <w:jc w:val="both"/>
              <w:rPr>
                <w:rFonts w:ascii="Times New Roman" w:eastAsia="Times New Roman" w:hAnsi="Times New Roman" w:cs="Times New Roman"/>
                <w:sz w:val="24"/>
                <w:szCs w:val="24"/>
              </w:rPr>
            </w:pPr>
          </w:p>
        </w:tc>
      </w:tr>
      <w:tr w:rsidR="00B31B96" w:rsidRPr="006769E2" w14:paraId="3A2E781E" w14:textId="77777777" w:rsidTr="008416AA">
        <w:tc>
          <w:tcPr>
            <w:tcW w:w="993" w:type="dxa"/>
            <w:shd w:val="clear" w:color="auto" w:fill="auto"/>
          </w:tcPr>
          <w:p w14:paraId="37EE700F" w14:textId="70E6AB78"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514DBFD9" w14:textId="25855CC6" w:rsidR="00B31B96" w:rsidRPr="006769E2" w:rsidRDefault="00764832"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w:t>
            </w:r>
            <w:r w:rsidR="00B31B96" w:rsidRPr="006769E2">
              <w:rPr>
                <w:rFonts w:ascii="Times New Roman" w:eastAsia="Times New Roman" w:hAnsi="Times New Roman" w:cs="Times New Roman"/>
                <w:sz w:val="24"/>
                <w:szCs w:val="24"/>
              </w:rPr>
              <w:t>одпункт 5) пункта 1 статьи 24</w:t>
            </w:r>
          </w:p>
        </w:tc>
        <w:tc>
          <w:tcPr>
            <w:tcW w:w="4280" w:type="dxa"/>
            <w:shd w:val="clear" w:color="auto" w:fill="auto"/>
          </w:tcPr>
          <w:p w14:paraId="3EFFD1B4"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24. Права и обязанности субъекта</w:t>
            </w:r>
          </w:p>
          <w:p w14:paraId="10AB54CA" w14:textId="77777777" w:rsidR="00B31B96" w:rsidRPr="006769E2" w:rsidRDefault="00B31B96" w:rsidP="006769E2">
            <w:pPr>
              <w:jc w:val="both"/>
              <w:rPr>
                <w:rFonts w:ascii="Times New Roman" w:eastAsia="Times New Roman" w:hAnsi="Times New Roman" w:cs="Times New Roman"/>
                <w:bCs/>
                <w:sz w:val="24"/>
                <w:szCs w:val="24"/>
              </w:rPr>
            </w:pPr>
          </w:p>
          <w:p w14:paraId="37B4BC37" w14:textId="10813931" w:rsidR="00B31B96" w:rsidRPr="006769E2" w:rsidRDefault="0057122B"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1. Субъект имеет право:</w:t>
            </w:r>
          </w:p>
          <w:p w14:paraId="487BD901" w14:textId="7DB3D7E5" w:rsidR="0057122B" w:rsidRPr="006769E2" w:rsidRDefault="0057122B"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w:t>
            </w:r>
          </w:p>
          <w:p w14:paraId="2EC5BDDA" w14:textId="64C5370B"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5) отозвать согласие на сбор, обработку персональных данных, кроме случаев, предусмотренных пунктом 2 статьи 8 настоящего Закона;</w:t>
            </w:r>
          </w:p>
        </w:tc>
        <w:tc>
          <w:tcPr>
            <w:tcW w:w="4677" w:type="dxa"/>
            <w:shd w:val="clear" w:color="auto" w:fill="auto"/>
          </w:tcPr>
          <w:p w14:paraId="06D3C58C"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24. Права и обязанности субъекта</w:t>
            </w:r>
          </w:p>
          <w:p w14:paraId="054E3034" w14:textId="77777777" w:rsidR="00B31B96" w:rsidRPr="006769E2" w:rsidRDefault="00B31B96" w:rsidP="006769E2">
            <w:pPr>
              <w:jc w:val="both"/>
              <w:rPr>
                <w:rFonts w:ascii="Times New Roman" w:eastAsia="Times New Roman" w:hAnsi="Times New Roman" w:cs="Times New Roman"/>
                <w:bCs/>
                <w:sz w:val="24"/>
                <w:szCs w:val="24"/>
              </w:rPr>
            </w:pPr>
          </w:p>
          <w:p w14:paraId="7990FBBE" w14:textId="6734C853" w:rsidR="00B31B96" w:rsidRPr="006769E2" w:rsidRDefault="002600CD"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1. Субъект имеет право:</w:t>
            </w:r>
          </w:p>
          <w:p w14:paraId="59A57B16" w14:textId="2261F26D" w:rsidR="00712388" w:rsidRPr="006769E2" w:rsidRDefault="00712388"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w:t>
            </w:r>
          </w:p>
          <w:p w14:paraId="73111BC0" w14:textId="66461305"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5) отозвать согласие на сбор, обработку, </w:t>
            </w:r>
            <w:r w:rsidRPr="006769E2">
              <w:rPr>
                <w:rFonts w:ascii="Times New Roman" w:eastAsia="Times New Roman" w:hAnsi="Times New Roman" w:cs="Times New Roman"/>
                <w:b/>
                <w:bCs/>
                <w:sz w:val="24"/>
                <w:szCs w:val="24"/>
              </w:rPr>
              <w:t>распространение в общедоступных источниках</w:t>
            </w:r>
            <w:r w:rsidR="00B53E08" w:rsidRPr="006769E2">
              <w:rPr>
                <w:rFonts w:ascii="Times New Roman" w:eastAsia="Times New Roman" w:hAnsi="Times New Roman" w:cs="Times New Roman"/>
                <w:b/>
                <w:bCs/>
                <w:sz w:val="24"/>
                <w:szCs w:val="24"/>
              </w:rPr>
              <w:t>, передачу третьим лицам</w:t>
            </w:r>
            <w:r w:rsidR="002B7FDA" w:rsidRPr="006769E2">
              <w:rPr>
                <w:rFonts w:ascii="Times New Roman" w:eastAsia="Times New Roman" w:hAnsi="Times New Roman" w:cs="Times New Roman"/>
                <w:b/>
                <w:bCs/>
                <w:sz w:val="24"/>
                <w:szCs w:val="24"/>
              </w:rPr>
              <w:t xml:space="preserve"> и трансграничную передачу</w:t>
            </w:r>
            <w:r w:rsidRPr="006769E2">
              <w:rPr>
                <w:rFonts w:ascii="Times New Roman" w:eastAsia="Times New Roman" w:hAnsi="Times New Roman" w:cs="Times New Roman"/>
                <w:bCs/>
                <w:sz w:val="24"/>
                <w:szCs w:val="24"/>
              </w:rPr>
              <w:t xml:space="preserve"> персональных данных, кроме случаев, предусмотренных пунктом 2 статьи 8 настоящего Закона;</w:t>
            </w:r>
          </w:p>
        </w:tc>
        <w:tc>
          <w:tcPr>
            <w:tcW w:w="4252" w:type="dxa"/>
            <w:shd w:val="clear" w:color="auto" w:fill="auto"/>
          </w:tcPr>
          <w:p w14:paraId="7262807F" w14:textId="2DA1ACA9" w:rsidR="00B31B96" w:rsidRPr="006769E2" w:rsidRDefault="009B70DE"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В </w:t>
            </w:r>
            <w:r w:rsidR="00427EDD" w:rsidRPr="006769E2">
              <w:rPr>
                <w:rFonts w:ascii="Times New Roman" w:eastAsia="Times New Roman" w:hAnsi="Times New Roman" w:cs="Times New Roman"/>
                <w:sz w:val="24"/>
                <w:szCs w:val="24"/>
              </w:rPr>
              <w:t xml:space="preserve">целях реализации прав субъектов, </w:t>
            </w:r>
            <w:r w:rsidRPr="006769E2">
              <w:rPr>
                <w:rFonts w:ascii="Times New Roman" w:eastAsia="Times New Roman" w:hAnsi="Times New Roman" w:cs="Times New Roman"/>
                <w:sz w:val="24"/>
                <w:szCs w:val="24"/>
              </w:rPr>
              <w:t xml:space="preserve">а также </w:t>
            </w:r>
            <w:r w:rsidR="00B31B96" w:rsidRPr="006769E2">
              <w:rPr>
                <w:rFonts w:ascii="Times New Roman" w:eastAsia="Times New Roman" w:hAnsi="Times New Roman" w:cs="Times New Roman"/>
                <w:sz w:val="24"/>
                <w:szCs w:val="24"/>
              </w:rPr>
              <w:t>при</w:t>
            </w:r>
            <w:r w:rsidR="00903FAB" w:rsidRPr="006769E2">
              <w:rPr>
                <w:rFonts w:ascii="Times New Roman" w:eastAsia="Times New Roman" w:hAnsi="Times New Roman" w:cs="Times New Roman"/>
                <w:sz w:val="24"/>
                <w:szCs w:val="24"/>
              </w:rPr>
              <w:t xml:space="preserve">ведения в соответствие со статьями 6 и 7 </w:t>
            </w:r>
            <w:r w:rsidR="00B31B96" w:rsidRPr="006769E2">
              <w:rPr>
                <w:rFonts w:ascii="Times New Roman" w:eastAsia="Times New Roman" w:hAnsi="Times New Roman" w:cs="Times New Roman"/>
                <w:sz w:val="24"/>
                <w:szCs w:val="24"/>
              </w:rPr>
              <w:t>настоящего Закона.</w:t>
            </w:r>
          </w:p>
        </w:tc>
      </w:tr>
      <w:tr w:rsidR="00B31B96" w:rsidRPr="006769E2" w14:paraId="6C748E05" w14:textId="77777777" w:rsidTr="008416AA">
        <w:tc>
          <w:tcPr>
            <w:tcW w:w="993" w:type="dxa"/>
            <w:shd w:val="clear" w:color="auto" w:fill="auto"/>
          </w:tcPr>
          <w:p w14:paraId="0A197D6E"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0EEDACE5" w14:textId="05EDE0F2" w:rsidR="00B31B96" w:rsidRPr="006769E2" w:rsidRDefault="009939AD" w:rsidP="006769E2">
            <w:pPr>
              <w:jc w:val="center"/>
              <w:rPr>
                <w:rFonts w:ascii="Times New Roman" w:eastAsia="Times New Roman" w:hAnsi="Times New Roman" w:cs="Times New Roman"/>
                <w:sz w:val="24"/>
                <w:szCs w:val="24"/>
              </w:rPr>
            </w:pPr>
            <w:proofErr w:type="gramStart"/>
            <w:r w:rsidRPr="006769E2">
              <w:rPr>
                <w:rFonts w:ascii="Times New Roman" w:eastAsia="Times New Roman" w:hAnsi="Times New Roman" w:cs="Times New Roman"/>
                <w:sz w:val="24"/>
                <w:szCs w:val="24"/>
              </w:rPr>
              <w:t>Новые подпункты 1-1), 3-1) статьи 25</w:t>
            </w:r>
            <w:proofErr w:type="gramEnd"/>
          </w:p>
        </w:tc>
        <w:tc>
          <w:tcPr>
            <w:tcW w:w="4280" w:type="dxa"/>
            <w:shd w:val="clear" w:color="auto" w:fill="auto"/>
          </w:tcPr>
          <w:p w14:paraId="013A2125"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25. Права и обязанности собственника и (или) оператора, лица, ответственного за организацию обработки персональных данных</w:t>
            </w:r>
          </w:p>
          <w:p w14:paraId="3D1AAAAD" w14:textId="5A8F4118"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w:t>
            </w:r>
          </w:p>
          <w:p w14:paraId="44C10AB0" w14:textId="1762FC1B"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2. Собственник и (или) оператор </w:t>
            </w:r>
            <w:proofErr w:type="gramStart"/>
            <w:r w:rsidRPr="006769E2">
              <w:rPr>
                <w:rFonts w:ascii="Times New Roman" w:eastAsia="Times New Roman" w:hAnsi="Times New Roman" w:cs="Times New Roman"/>
                <w:bCs/>
                <w:sz w:val="24"/>
                <w:szCs w:val="24"/>
              </w:rPr>
              <w:t>обязаны</w:t>
            </w:r>
            <w:proofErr w:type="gramEnd"/>
            <w:r w:rsidRPr="006769E2">
              <w:rPr>
                <w:rFonts w:ascii="Times New Roman" w:eastAsia="Times New Roman" w:hAnsi="Times New Roman" w:cs="Times New Roman"/>
                <w:bCs/>
                <w:sz w:val="24"/>
                <w:szCs w:val="24"/>
              </w:rPr>
              <w:t>:</w:t>
            </w:r>
          </w:p>
          <w:p w14:paraId="55BD0F85" w14:textId="500414B8"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w:t>
            </w:r>
          </w:p>
          <w:p w14:paraId="4BFA4330" w14:textId="5AF074C8"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1-1) отсутствует;</w:t>
            </w:r>
          </w:p>
          <w:p w14:paraId="562F8136" w14:textId="274AB646"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w:t>
            </w:r>
          </w:p>
          <w:p w14:paraId="0B569E1D" w14:textId="77777777"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3-1) отсутствует;</w:t>
            </w:r>
          </w:p>
          <w:p w14:paraId="2B1CC72C" w14:textId="77777777" w:rsidR="009939AD" w:rsidRPr="006769E2" w:rsidRDefault="009939AD"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w:t>
            </w:r>
          </w:p>
          <w:p w14:paraId="76BC6413" w14:textId="1A8493FF" w:rsidR="00F97ACA" w:rsidRPr="006769E2" w:rsidRDefault="004A3AC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6) </w:t>
            </w:r>
            <w:r w:rsidRPr="006769E2">
              <w:rPr>
                <w:rFonts w:ascii="Times New Roman" w:eastAsia="Times New Roman" w:hAnsi="Times New Roman" w:cs="Times New Roman"/>
                <w:bCs/>
                <w:sz w:val="24"/>
                <w:szCs w:val="24"/>
              </w:rPr>
              <w:t>сообщать информацию, относящуюся к субъекту,</w:t>
            </w:r>
            <w:r w:rsidRPr="006769E2">
              <w:rPr>
                <w:rFonts w:ascii="Times New Roman" w:eastAsia="Times New Roman" w:hAnsi="Times New Roman" w:cs="Times New Roman"/>
                <w:b/>
                <w:bCs/>
                <w:sz w:val="24"/>
                <w:szCs w:val="24"/>
              </w:rPr>
              <w:t xml:space="preserve"> в течение трех рабочих дней со дня получения обращения субъекта или его законного представителя, если иные сроки не предусмотрены законами Республики Казахстан;</w:t>
            </w:r>
          </w:p>
          <w:p w14:paraId="6B2E5D66" w14:textId="2F53F2B2" w:rsidR="004A3AC6" w:rsidRPr="006769E2" w:rsidRDefault="004A3AC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7) </w:t>
            </w:r>
            <w:r w:rsidRPr="006769E2">
              <w:rPr>
                <w:rFonts w:ascii="Times New Roman" w:eastAsia="Times New Roman" w:hAnsi="Times New Roman" w:cs="Times New Roman"/>
                <w:bCs/>
                <w:sz w:val="24"/>
                <w:szCs w:val="24"/>
              </w:rPr>
              <w:t xml:space="preserve">в случае отказа предоставить информацию субъекту или его законному представителю в срок, не превышающий трех рабочих дней со дня получения обращения, представлять мотивированный ответ, </w:t>
            </w:r>
            <w:r w:rsidRPr="006769E2">
              <w:rPr>
                <w:rFonts w:ascii="Times New Roman" w:eastAsia="Times New Roman" w:hAnsi="Times New Roman" w:cs="Times New Roman"/>
                <w:b/>
                <w:bCs/>
                <w:sz w:val="24"/>
                <w:szCs w:val="24"/>
              </w:rPr>
              <w:t xml:space="preserve">если иные сроки не предусмотрены </w:t>
            </w:r>
            <w:r w:rsidRPr="006769E2">
              <w:rPr>
                <w:rFonts w:ascii="Times New Roman" w:eastAsia="Times New Roman" w:hAnsi="Times New Roman" w:cs="Times New Roman"/>
                <w:b/>
                <w:bCs/>
                <w:sz w:val="24"/>
                <w:szCs w:val="24"/>
              </w:rPr>
              <w:lastRenderedPageBreak/>
              <w:t>законами Республики Казахстан;</w:t>
            </w:r>
          </w:p>
          <w:p w14:paraId="4F0E8F0E" w14:textId="72EAEBFD" w:rsidR="009939AD" w:rsidRPr="006769E2" w:rsidRDefault="009939AD" w:rsidP="006769E2">
            <w:pPr>
              <w:jc w:val="both"/>
              <w:rPr>
                <w:rFonts w:ascii="Times New Roman" w:eastAsia="Times New Roman" w:hAnsi="Times New Roman" w:cs="Times New Roman"/>
                <w:b/>
                <w:bCs/>
                <w:sz w:val="24"/>
                <w:szCs w:val="24"/>
              </w:rPr>
            </w:pPr>
          </w:p>
        </w:tc>
        <w:tc>
          <w:tcPr>
            <w:tcW w:w="4677" w:type="dxa"/>
            <w:shd w:val="clear" w:color="auto" w:fill="auto"/>
          </w:tcPr>
          <w:p w14:paraId="760CA969"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lastRenderedPageBreak/>
              <w:t>Статья 25. Права и обязанности собственника и (или) оператора, лица, ответственного за организацию обработки персональных данных</w:t>
            </w:r>
          </w:p>
          <w:p w14:paraId="5ECC0685"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w:t>
            </w:r>
          </w:p>
          <w:p w14:paraId="54231360" w14:textId="77777777" w:rsidR="00B31B96" w:rsidRPr="006769E2" w:rsidRDefault="00B31B96"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 xml:space="preserve">2. Собственник и (или) оператор </w:t>
            </w:r>
            <w:proofErr w:type="gramStart"/>
            <w:r w:rsidRPr="006769E2">
              <w:rPr>
                <w:rFonts w:ascii="Times New Roman" w:eastAsia="Times New Roman" w:hAnsi="Times New Roman" w:cs="Times New Roman"/>
                <w:bCs/>
                <w:sz w:val="24"/>
                <w:szCs w:val="24"/>
              </w:rPr>
              <w:t>обязаны</w:t>
            </w:r>
            <w:proofErr w:type="gramEnd"/>
            <w:r w:rsidRPr="006769E2">
              <w:rPr>
                <w:rFonts w:ascii="Times New Roman" w:eastAsia="Times New Roman" w:hAnsi="Times New Roman" w:cs="Times New Roman"/>
                <w:bCs/>
                <w:sz w:val="24"/>
                <w:szCs w:val="24"/>
              </w:rPr>
              <w:t>:</w:t>
            </w:r>
          </w:p>
          <w:p w14:paraId="51094C9D" w14:textId="77777777" w:rsidR="00B31B96" w:rsidRPr="006769E2" w:rsidRDefault="00B31B96" w:rsidP="006769E2">
            <w:pPr>
              <w:jc w:val="both"/>
              <w:rPr>
                <w:rFonts w:ascii="Times New Roman" w:eastAsia="Times New Roman" w:hAnsi="Times New Roman" w:cs="Times New Roman"/>
                <w:bCs/>
                <w:sz w:val="24"/>
                <w:szCs w:val="24"/>
              </w:rPr>
            </w:pPr>
          </w:p>
          <w:p w14:paraId="2EDA8610" w14:textId="5925D0A1"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1-1) утверждать документы, определяющие политику оператора в отношении сбора, обработки и защиты персональных данных;</w:t>
            </w:r>
          </w:p>
          <w:p w14:paraId="460C9661" w14:textId="4132D559"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w:t>
            </w:r>
          </w:p>
          <w:p w14:paraId="630D58C6" w14:textId="61CD6704" w:rsidR="00B31B96" w:rsidRPr="006769E2" w:rsidRDefault="00B31B96"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3-1) </w:t>
            </w:r>
            <w:r w:rsidR="005A296C" w:rsidRPr="006769E2">
              <w:rPr>
                <w:rFonts w:ascii="Times New Roman" w:eastAsia="Times New Roman" w:hAnsi="Times New Roman" w:cs="Times New Roman"/>
                <w:b/>
                <w:bCs/>
                <w:sz w:val="24"/>
                <w:szCs w:val="24"/>
              </w:rPr>
              <w:t xml:space="preserve">предоставлять по запросу уполномоченного органа </w:t>
            </w:r>
            <w:r w:rsidR="00BD5CF7" w:rsidRPr="006769E2">
              <w:rPr>
                <w:rFonts w:ascii="Times New Roman" w:eastAsia="Times New Roman" w:hAnsi="Times New Roman" w:cs="Times New Roman"/>
                <w:b/>
                <w:bCs/>
                <w:sz w:val="24"/>
                <w:szCs w:val="24"/>
              </w:rPr>
              <w:t xml:space="preserve">в рамках рассмотрения обращений физических и юридических лиц </w:t>
            </w:r>
            <w:r w:rsidR="005C4C1D" w:rsidRPr="006769E2">
              <w:rPr>
                <w:rFonts w:ascii="Times New Roman" w:eastAsia="Times New Roman" w:hAnsi="Times New Roman" w:cs="Times New Roman"/>
                <w:b/>
                <w:bCs/>
                <w:sz w:val="24"/>
                <w:szCs w:val="24"/>
              </w:rPr>
              <w:t>информацию о способах и процедурах, используемых для обеспечения соблюдения собственником и (или) оператор</w:t>
            </w:r>
            <w:r w:rsidR="00BD5CF7" w:rsidRPr="006769E2">
              <w:rPr>
                <w:rFonts w:ascii="Times New Roman" w:eastAsia="Times New Roman" w:hAnsi="Times New Roman" w:cs="Times New Roman"/>
                <w:b/>
                <w:bCs/>
                <w:sz w:val="24"/>
                <w:szCs w:val="24"/>
              </w:rPr>
              <w:t>ом требований настоящего Закона</w:t>
            </w:r>
            <w:r w:rsidR="00BB4BF3" w:rsidRPr="006769E2">
              <w:rPr>
                <w:rFonts w:ascii="Times New Roman" w:eastAsia="Times New Roman" w:hAnsi="Times New Roman" w:cs="Times New Roman"/>
                <w:b/>
                <w:bCs/>
                <w:sz w:val="24"/>
                <w:szCs w:val="24"/>
              </w:rPr>
              <w:t>;</w:t>
            </w:r>
          </w:p>
          <w:p w14:paraId="68FB38ED" w14:textId="77777777" w:rsidR="009939AD" w:rsidRPr="006769E2" w:rsidRDefault="009939AD"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w:t>
            </w:r>
          </w:p>
          <w:p w14:paraId="53A14981" w14:textId="20D8AA8A" w:rsidR="009B01AD" w:rsidRPr="006769E2" w:rsidRDefault="009B01AD"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6) </w:t>
            </w:r>
            <w:r w:rsidR="00962ACF" w:rsidRPr="006769E2">
              <w:rPr>
                <w:rFonts w:ascii="Times New Roman" w:eastAsia="Times New Roman" w:hAnsi="Times New Roman" w:cs="Times New Roman"/>
                <w:b/>
                <w:bCs/>
                <w:sz w:val="24"/>
                <w:szCs w:val="24"/>
              </w:rPr>
              <w:t xml:space="preserve">по обращению субъекта </w:t>
            </w:r>
            <w:r w:rsidRPr="006769E2">
              <w:rPr>
                <w:rFonts w:ascii="Times New Roman" w:eastAsia="Times New Roman" w:hAnsi="Times New Roman" w:cs="Times New Roman"/>
                <w:b/>
                <w:bCs/>
                <w:sz w:val="24"/>
                <w:szCs w:val="24"/>
              </w:rPr>
              <w:t>сооб</w:t>
            </w:r>
            <w:r w:rsidR="00962ACF" w:rsidRPr="006769E2">
              <w:rPr>
                <w:rFonts w:ascii="Times New Roman" w:eastAsia="Times New Roman" w:hAnsi="Times New Roman" w:cs="Times New Roman"/>
                <w:b/>
                <w:bCs/>
                <w:sz w:val="24"/>
                <w:szCs w:val="24"/>
              </w:rPr>
              <w:t>щать информацию, относящуюся к нему</w:t>
            </w:r>
            <w:r w:rsidRPr="006769E2">
              <w:rPr>
                <w:rFonts w:ascii="Times New Roman" w:eastAsia="Times New Roman" w:hAnsi="Times New Roman" w:cs="Times New Roman"/>
                <w:b/>
                <w:bCs/>
                <w:sz w:val="24"/>
                <w:szCs w:val="24"/>
              </w:rPr>
              <w:t>, в сроки, предусмотренные законодательством Республики Казахстан;</w:t>
            </w:r>
          </w:p>
          <w:p w14:paraId="7C92D8F6" w14:textId="7D4248AC" w:rsidR="00F97ACA" w:rsidRPr="006769E2" w:rsidRDefault="009B01AD"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lastRenderedPageBreak/>
              <w:t>7) в случае отказа предоставить информацию субъекту или его законному представителю,</w:t>
            </w:r>
            <w:r w:rsidR="00CA4AFA" w:rsidRPr="006769E2">
              <w:rPr>
                <w:rFonts w:ascii="Times New Roman" w:eastAsia="Times New Roman" w:hAnsi="Times New Roman" w:cs="Times New Roman"/>
                <w:bCs/>
                <w:sz w:val="24"/>
                <w:szCs w:val="24"/>
              </w:rPr>
              <w:t xml:space="preserve"> </w:t>
            </w:r>
            <w:r w:rsidRPr="006769E2">
              <w:rPr>
                <w:rFonts w:ascii="Times New Roman" w:eastAsia="Times New Roman" w:hAnsi="Times New Roman" w:cs="Times New Roman"/>
                <w:bCs/>
                <w:sz w:val="24"/>
                <w:szCs w:val="24"/>
              </w:rPr>
              <w:t>представлять мотивированный ответ</w:t>
            </w:r>
            <w:r w:rsidR="004A3AC6" w:rsidRPr="006769E2">
              <w:rPr>
                <w:rFonts w:ascii="Times New Roman" w:eastAsia="Times New Roman" w:hAnsi="Times New Roman" w:cs="Times New Roman"/>
                <w:bCs/>
                <w:sz w:val="24"/>
                <w:szCs w:val="24"/>
              </w:rPr>
              <w:t xml:space="preserve"> </w:t>
            </w:r>
            <w:r w:rsidR="004A3AC6" w:rsidRPr="006769E2">
              <w:rPr>
                <w:rFonts w:ascii="Times New Roman" w:eastAsia="Times New Roman" w:hAnsi="Times New Roman" w:cs="Times New Roman"/>
                <w:b/>
                <w:bCs/>
                <w:sz w:val="24"/>
                <w:szCs w:val="24"/>
              </w:rPr>
              <w:t>в сроки, предусмотренные законодательством Республики Казахстан</w:t>
            </w:r>
            <w:r w:rsidR="004A3AC6" w:rsidRPr="006769E2">
              <w:rPr>
                <w:rFonts w:ascii="Times New Roman" w:eastAsia="Times New Roman" w:hAnsi="Times New Roman" w:cs="Times New Roman"/>
                <w:bCs/>
                <w:sz w:val="24"/>
                <w:szCs w:val="24"/>
              </w:rPr>
              <w:t>;</w:t>
            </w:r>
          </w:p>
        </w:tc>
        <w:tc>
          <w:tcPr>
            <w:tcW w:w="4252" w:type="dxa"/>
            <w:shd w:val="clear" w:color="auto" w:fill="auto"/>
          </w:tcPr>
          <w:p w14:paraId="3AE5D9BA" w14:textId="3642ACCF" w:rsidR="00C577AB" w:rsidRPr="006769E2" w:rsidRDefault="00736C23"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Предусматриваются дополнительные обязанности оператора в </w:t>
            </w:r>
            <w:r w:rsidR="00FC283F" w:rsidRPr="006769E2">
              <w:rPr>
                <w:rFonts w:ascii="Times New Roman" w:eastAsia="Times New Roman" w:hAnsi="Times New Roman" w:cs="Times New Roman"/>
                <w:sz w:val="24"/>
                <w:szCs w:val="24"/>
              </w:rPr>
              <w:t>целях</w:t>
            </w:r>
            <w:r w:rsidRPr="006769E2">
              <w:rPr>
                <w:rFonts w:ascii="Times New Roman" w:eastAsia="Times New Roman" w:hAnsi="Times New Roman" w:cs="Times New Roman"/>
                <w:sz w:val="24"/>
                <w:szCs w:val="24"/>
              </w:rPr>
              <w:t xml:space="preserve"> </w:t>
            </w:r>
            <w:r w:rsidR="00FC283F" w:rsidRPr="006769E2">
              <w:rPr>
                <w:rFonts w:ascii="Times New Roman" w:eastAsia="Times New Roman" w:hAnsi="Times New Roman" w:cs="Times New Roman"/>
                <w:sz w:val="24"/>
                <w:szCs w:val="24"/>
              </w:rPr>
              <w:t>усиления мер по защите персональных данных</w:t>
            </w:r>
            <w:r w:rsidR="00C577AB" w:rsidRPr="006769E2">
              <w:rPr>
                <w:rFonts w:ascii="Times New Roman" w:eastAsia="Times New Roman" w:hAnsi="Times New Roman" w:cs="Times New Roman"/>
                <w:sz w:val="24"/>
                <w:szCs w:val="24"/>
              </w:rPr>
              <w:t>.</w:t>
            </w:r>
          </w:p>
          <w:p w14:paraId="289A3D25" w14:textId="38433842" w:rsidR="00B31B96" w:rsidRPr="006769E2" w:rsidRDefault="00D82B99"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Также подпункты 6) и 7) приводятся в соответствие</w:t>
            </w:r>
            <w:r w:rsidR="00D84581" w:rsidRPr="006769E2">
              <w:rPr>
                <w:rFonts w:ascii="Times New Roman" w:eastAsia="Times New Roman" w:hAnsi="Times New Roman" w:cs="Times New Roman"/>
                <w:sz w:val="24"/>
                <w:szCs w:val="24"/>
              </w:rPr>
              <w:t xml:space="preserve"> со сроками, предусмотренными </w:t>
            </w:r>
            <w:r w:rsidRPr="006769E2">
              <w:rPr>
                <w:rFonts w:ascii="Times New Roman" w:eastAsia="Times New Roman" w:hAnsi="Times New Roman" w:cs="Times New Roman"/>
                <w:sz w:val="24"/>
                <w:szCs w:val="24"/>
              </w:rPr>
              <w:t>законодательство</w:t>
            </w:r>
            <w:r w:rsidR="00D84581" w:rsidRPr="006769E2">
              <w:rPr>
                <w:rFonts w:ascii="Times New Roman" w:eastAsia="Times New Roman" w:hAnsi="Times New Roman" w:cs="Times New Roman"/>
                <w:sz w:val="24"/>
                <w:szCs w:val="24"/>
              </w:rPr>
              <w:t>м</w:t>
            </w:r>
            <w:r w:rsidRPr="006769E2">
              <w:rPr>
                <w:rFonts w:ascii="Times New Roman" w:eastAsia="Times New Roman" w:hAnsi="Times New Roman" w:cs="Times New Roman"/>
                <w:sz w:val="24"/>
                <w:szCs w:val="24"/>
              </w:rPr>
              <w:t xml:space="preserve"> Республики Казахстан об административных процедурах</w:t>
            </w:r>
            <w:r w:rsidR="00D84581" w:rsidRPr="006769E2">
              <w:rPr>
                <w:rFonts w:ascii="Times New Roman" w:eastAsia="Times New Roman" w:hAnsi="Times New Roman" w:cs="Times New Roman"/>
                <w:sz w:val="24"/>
                <w:szCs w:val="24"/>
              </w:rPr>
              <w:t>.</w:t>
            </w:r>
          </w:p>
        </w:tc>
      </w:tr>
      <w:tr w:rsidR="00A97E8E" w:rsidRPr="006769E2" w14:paraId="447F6083" w14:textId="77777777" w:rsidTr="008416AA">
        <w:tc>
          <w:tcPr>
            <w:tcW w:w="993" w:type="dxa"/>
            <w:shd w:val="clear" w:color="auto" w:fill="auto"/>
          </w:tcPr>
          <w:p w14:paraId="232CC252" w14:textId="1EDE959B" w:rsidR="00A97E8E" w:rsidRPr="006769E2" w:rsidRDefault="00A97E8E"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07279B75" w14:textId="65B13370" w:rsidR="00A97E8E" w:rsidRPr="006769E2" w:rsidRDefault="00795C57" w:rsidP="006769E2">
            <w:pPr>
              <w:jc w:val="center"/>
              <w:rPr>
                <w:rFonts w:ascii="Times New Roman" w:eastAsia="Times New Roman" w:hAnsi="Times New Roman" w:cs="Times New Roman"/>
                <w:sz w:val="24"/>
                <w:szCs w:val="24"/>
              </w:rPr>
            </w:pPr>
            <w:proofErr w:type="gramStart"/>
            <w:r w:rsidRPr="006769E2">
              <w:rPr>
                <w:rFonts w:ascii="Times New Roman" w:eastAsia="Times New Roman" w:hAnsi="Times New Roman" w:cs="Times New Roman"/>
                <w:sz w:val="24"/>
                <w:szCs w:val="24"/>
              </w:rPr>
              <w:t>Новый подпункт 3-1) статьи 27</w:t>
            </w:r>
            <w:proofErr w:type="gramEnd"/>
          </w:p>
        </w:tc>
        <w:tc>
          <w:tcPr>
            <w:tcW w:w="4280" w:type="dxa"/>
            <w:shd w:val="clear" w:color="auto" w:fill="auto"/>
          </w:tcPr>
          <w:p w14:paraId="07CAD7EF" w14:textId="77777777" w:rsidR="00A97E8E" w:rsidRPr="006769E2" w:rsidRDefault="00A97E8E"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27. Компетенция государственных органов</w:t>
            </w:r>
          </w:p>
          <w:p w14:paraId="362852EA" w14:textId="6A3CE014" w:rsidR="00A97E8E" w:rsidRPr="006769E2" w:rsidRDefault="00A97E8E"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Государственные органы в пределах своей компетенции:</w:t>
            </w:r>
          </w:p>
          <w:p w14:paraId="45BF385F" w14:textId="385433D9" w:rsidR="005D038B" w:rsidRPr="006769E2" w:rsidRDefault="005D038B"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w:t>
            </w:r>
          </w:p>
          <w:p w14:paraId="15839EEA" w14:textId="6B15FE07" w:rsidR="00A97E8E" w:rsidRPr="006769E2" w:rsidRDefault="00A97E8E"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 xml:space="preserve">3-1) </w:t>
            </w:r>
            <w:r w:rsidR="005D038B" w:rsidRPr="006769E2">
              <w:rPr>
                <w:rFonts w:ascii="Times New Roman" w:eastAsia="Times New Roman" w:hAnsi="Times New Roman" w:cs="Times New Roman"/>
                <w:b/>
                <w:bCs/>
                <w:sz w:val="24"/>
                <w:szCs w:val="24"/>
              </w:rPr>
              <w:t>отсутствует</w:t>
            </w:r>
          </w:p>
        </w:tc>
        <w:tc>
          <w:tcPr>
            <w:tcW w:w="4677" w:type="dxa"/>
            <w:shd w:val="clear" w:color="auto" w:fill="auto"/>
          </w:tcPr>
          <w:p w14:paraId="799A4A59" w14:textId="77777777" w:rsidR="00A97E8E" w:rsidRPr="006769E2" w:rsidRDefault="00A97E8E"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Статья 27. Компетенция государственных органов</w:t>
            </w:r>
          </w:p>
          <w:p w14:paraId="2F2328CD" w14:textId="77777777" w:rsidR="00A97E8E" w:rsidRPr="006769E2" w:rsidRDefault="00A97E8E" w:rsidP="006769E2">
            <w:pPr>
              <w:jc w:val="both"/>
              <w:rPr>
                <w:rFonts w:ascii="Times New Roman" w:eastAsia="Times New Roman" w:hAnsi="Times New Roman" w:cs="Times New Roman"/>
                <w:bCs/>
                <w:sz w:val="24"/>
                <w:szCs w:val="24"/>
              </w:rPr>
            </w:pPr>
            <w:r w:rsidRPr="006769E2">
              <w:rPr>
                <w:rFonts w:ascii="Times New Roman" w:eastAsia="Times New Roman" w:hAnsi="Times New Roman" w:cs="Times New Roman"/>
                <w:bCs/>
                <w:sz w:val="24"/>
                <w:szCs w:val="24"/>
              </w:rPr>
              <w:t>Государственные органы в пределах своей компетенции:</w:t>
            </w:r>
          </w:p>
          <w:p w14:paraId="75742E74" w14:textId="42FF836C" w:rsidR="00A97E8E" w:rsidRPr="006769E2" w:rsidRDefault="00A97E8E" w:rsidP="006769E2">
            <w:pPr>
              <w:jc w:val="both"/>
              <w:rPr>
                <w:rFonts w:ascii="Times New Roman" w:eastAsia="Times New Roman" w:hAnsi="Times New Roman" w:cs="Times New Roman"/>
                <w:b/>
                <w:bCs/>
                <w:sz w:val="24"/>
                <w:szCs w:val="24"/>
              </w:rPr>
            </w:pPr>
            <w:r w:rsidRPr="006769E2">
              <w:rPr>
                <w:rFonts w:ascii="Times New Roman" w:eastAsia="Times New Roman" w:hAnsi="Times New Roman" w:cs="Times New Roman"/>
                <w:b/>
                <w:bCs/>
                <w:sz w:val="24"/>
                <w:szCs w:val="24"/>
              </w:rPr>
              <w:t>3-1)</w:t>
            </w:r>
            <w:r w:rsidR="00C00A29" w:rsidRPr="006769E2">
              <w:rPr>
                <w:rFonts w:ascii="Times New Roman" w:eastAsia="Times New Roman" w:hAnsi="Times New Roman" w:cs="Times New Roman"/>
                <w:b/>
                <w:bCs/>
                <w:sz w:val="24"/>
                <w:szCs w:val="24"/>
              </w:rPr>
              <w:t xml:space="preserve"> </w:t>
            </w:r>
            <w:r w:rsidR="00583F9D" w:rsidRPr="006769E2">
              <w:rPr>
                <w:rFonts w:ascii="Times New Roman" w:eastAsia="Times New Roman" w:hAnsi="Times New Roman" w:cs="Times New Roman"/>
                <w:b/>
                <w:bCs/>
                <w:sz w:val="24"/>
                <w:szCs w:val="24"/>
              </w:rPr>
              <w:t>согласов</w:t>
            </w:r>
            <w:r w:rsidR="00DF584A" w:rsidRPr="006769E2">
              <w:rPr>
                <w:rFonts w:ascii="Times New Roman" w:eastAsia="Times New Roman" w:hAnsi="Times New Roman" w:cs="Times New Roman"/>
                <w:b/>
                <w:bCs/>
                <w:sz w:val="24"/>
                <w:szCs w:val="24"/>
              </w:rPr>
              <w:t xml:space="preserve">ывают проекты </w:t>
            </w:r>
            <w:r w:rsidR="004328E7" w:rsidRPr="006769E2">
              <w:rPr>
                <w:rFonts w:ascii="Times New Roman" w:eastAsia="Times New Roman" w:hAnsi="Times New Roman" w:cs="Times New Roman"/>
                <w:b/>
                <w:bCs/>
                <w:sz w:val="24"/>
                <w:szCs w:val="24"/>
              </w:rPr>
              <w:t>законов</w:t>
            </w:r>
            <w:r w:rsidR="00A33EB2" w:rsidRPr="006769E2">
              <w:rPr>
                <w:rFonts w:ascii="Times New Roman" w:eastAsia="Times New Roman" w:hAnsi="Times New Roman" w:cs="Times New Roman"/>
                <w:b/>
                <w:bCs/>
                <w:sz w:val="24"/>
                <w:szCs w:val="24"/>
              </w:rPr>
              <w:t xml:space="preserve"> и нормативных правовых актов,</w:t>
            </w:r>
            <w:r w:rsidR="00BF1DAE" w:rsidRPr="006769E2">
              <w:rPr>
                <w:rFonts w:ascii="Times New Roman" w:eastAsia="Times New Roman" w:hAnsi="Times New Roman" w:cs="Times New Roman"/>
                <w:b/>
                <w:bCs/>
                <w:sz w:val="24"/>
                <w:szCs w:val="24"/>
              </w:rPr>
              <w:t xml:space="preserve"> затрагивающи</w:t>
            </w:r>
            <w:r w:rsidR="009556BB" w:rsidRPr="006769E2">
              <w:rPr>
                <w:rFonts w:ascii="Times New Roman" w:eastAsia="Times New Roman" w:hAnsi="Times New Roman" w:cs="Times New Roman"/>
                <w:b/>
                <w:bCs/>
                <w:sz w:val="24"/>
                <w:szCs w:val="24"/>
              </w:rPr>
              <w:t>е вопросы доступа к персональным данным, сбор и обработку перс</w:t>
            </w:r>
            <w:r w:rsidR="00E2589B" w:rsidRPr="006769E2">
              <w:rPr>
                <w:rFonts w:ascii="Times New Roman" w:eastAsia="Times New Roman" w:hAnsi="Times New Roman" w:cs="Times New Roman"/>
                <w:b/>
                <w:bCs/>
                <w:sz w:val="24"/>
                <w:szCs w:val="24"/>
              </w:rPr>
              <w:t>о</w:t>
            </w:r>
            <w:r w:rsidR="009556BB" w:rsidRPr="006769E2">
              <w:rPr>
                <w:rFonts w:ascii="Times New Roman" w:eastAsia="Times New Roman" w:hAnsi="Times New Roman" w:cs="Times New Roman"/>
                <w:b/>
                <w:bCs/>
                <w:sz w:val="24"/>
                <w:szCs w:val="24"/>
              </w:rPr>
              <w:t>нальных данных</w:t>
            </w:r>
            <w:r w:rsidR="00E2589B" w:rsidRPr="006769E2">
              <w:rPr>
                <w:rFonts w:ascii="Times New Roman" w:eastAsia="Times New Roman" w:hAnsi="Times New Roman" w:cs="Times New Roman"/>
                <w:b/>
                <w:bCs/>
                <w:sz w:val="24"/>
                <w:szCs w:val="24"/>
              </w:rPr>
              <w:t xml:space="preserve">, </w:t>
            </w:r>
            <w:r w:rsidR="00A84C09" w:rsidRPr="006769E2">
              <w:rPr>
                <w:rFonts w:ascii="Times New Roman" w:eastAsia="Times New Roman" w:hAnsi="Times New Roman" w:cs="Times New Roman"/>
                <w:b/>
                <w:bCs/>
                <w:sz w:val="24"/>
                <w:szCs w:val="24"/>
              </w:rPr>
              <w:t>с уполномоченным органом.</w:t>
            </w:r>
          </w:p>
        </w:tc>
        <w:tc>
          <w:tcPr>
            <w:tcW w:w="4252" w:type="dxa"/>
            <w:shd w:val="clear" w:color="auto" w:fill="auto"/>
          </w:tcPr>
          <w:p w14:paraId="052701DE" w14:textId="4EA74BBE" w:rsidR="00A97E8E" w:rsidRPr="006769E2" w:rsidRDefault="002C1854"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В целях обеспечения соблюдения норм законодательства о персональных данных и их защите.</w:t>
            </w:r>
          </w:p>
        </w:tc>
      </w:tr>
      <w:tr w:rsidR="00B31B96" w:rsidRPr="006769E2" w14:paraId="3E8C1E6D" w14:textId="7DF66875" w:rsidTr="008416AA">
        <w:tc>
          <w:tcPr>
            <w:tcW w:w="993" w:type="dxa"/>
            <w:shd w:val="clear" w:color="auto" w:fill="auto"/>
          </w:tcPr>
          <w:p w14:paraId="6A6DEC32"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6F865DD9" w14:textId="77777777" w:rsidR="00B31B96" w:rsidRPr="006769E2" w:rsidRDefault="00B31B96" w:rsidP="006769E2">
            <w:pPr>
              <w:jc w:val="center"/>
              <w:rPr>
                <w:rFonts w:ascii="Times New Roman" w:eastAsia="Times New Roman" w:hAnsi="Times New Roman" w:cs="Times New Roman"/>
                <w:sz w:val="24"/>
                <w:szCs w:val="24"/>
              </w:rPr>
            </w:pPr>
            <w:proofErr w:type="gramStart"/>
            <w:r w:rsidRPr="006769E2">
              <w:rPr>
                <w:rFonts w:ascii="Times New Roman" w:eastAsia="Times New Roman" w:hAnsi="Times New Roman" w:cs="Times New Roman"/>
                <w:sz w:val="24"/>
                <w:szCs w:val="24"/>
              </w:rPr>
              <w:t>Новые подпункты 1-1) и 1-2) статьи 27-1</w:t>
            </w:r>
            <w:proofErr w:type="gramEnd"/>
          </w:p>
          <w:p w14:paraId="10CB3277" w14:textId="77777777" w:rsidR="00B31B96" w:rsidRPr="006769E2" w:rsidRDefault="00B31B96" w:rsidP="006769E2">
            <w:pPr>
              <w:jc w:val="center"/>
              <w:rPr>
                <w:rFonts w:ascii="Times New Roman" w:eastAsia="Times New Roman" w:hAnsi="Times New Roman" w:cs="Times New Roman"/>
                <w:sz w:val="24"/>
                <w:szCs w:val="24"/>
              </w:rPr>
            </w:pPr>
          </w:p>
          <w:p w14:paraId="5E5BB09B" w14:textId="77777777" w:rsidR="00B31B96" w:rsidRPr="006769E2" w:rsidRDefault="00B31B96" w:rsidP="006769E2">
            <w:pPr>
              <w:jc w:val="center"/>
              <w:rPr>
                <w:rFonts w:ascii="Times New Roman" w:eastAsia="Times New Roman" w:hAnsi="Times New Roman" w:cs="Times New Roman"/>
                <w:i/>
                <w:sz w:val="24"/>
                <w:szCs w:val="24"/>
              </w:rPr>
            </w:pPr>
          </w:p>
          <w:p w14:paraId="7E931F0B" w14:textId="77777777" w:rsidR="00B31B96" w:rsidRPr="006769E2" w:rsidRDefault="00B31B96" w:rsidP="006769E2">
            <w:pPr>
              <w:jc w:val="center"/>
              <w:rPr>
                <w:rFonts w:ascii="Times New Roman" w:eastAsia="Times New Roman" w:hAnsi="Times New Roman" w:cs="Times New Roman"/>
                <w:sz w:val="24"/>
                <w:szCs w:val="24"/>
              </w:rPr>
            </w:pPr>
          </w:p>
          <w:p w14:paraId="160B1A14" w14:textId="77777777" w:rsidR="00B31B96" w:rsidRPr="006769E2" w:rsidRDefault="00B31B96" w:rsidP="006769E2">
            <w:pPr>
              <w:jc w:val="center"/>
              <w:rPr>
                <w:rFonts w:ascii="Times New Roman" w:eastAsia="Times New Roman" w:hAnsi="Times New Roman" w:cs="Times New Roman"/>
                <w:sz w:val="24"/>
                <w:szCs w:val="24"/>
              </w:rPr>
            </w:pPr>
          </w:p>
        </w:tc>
        <w:tc>
          <w:tcPr>
            <w:tcW w:w="4280" w:type="dxa"/>
            <w:shd w:val="clear" w:color="auto" w:fill="auto"/>
          </w:tcPr>
          <w:p w14:paraId="6D1AE90C"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Статья 27-1. Компетенция уполномоченного органа </w:t>
            </w:r>
          </w:p>
          <w:p w14:paraId="3C6B5B89"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Уполномоченный орган в пределах своей компетенции:</w:t>
            </w:r>
          </w:p>
          <w:p w14:paraId="7DA35914" w14:textId="77777777"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7E9D4AF3" w14:textId="77777777"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1-1) Отсутствует;</w:t>
            </w:r>
          </w:p>
          <w:p w14:paraId="735141B0" w14:textId="77777777"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1-2) Отсутствует;</w:t>
            </w:r>
          </w:p>
          <w:p w14:paraId="58AF1051" w14:textId="4F11CC37"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1-3) Отсутствует;</w:t>
            </w:r>
          </w:p>
          <w:p w14:paraId="78D448A5" w14:textId="02F3ED03"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1-4) Отсутствует;</w:t>
            </w:r>
          </w:p>
          <w:p w14:paraId="0F51EF0E" w14:textId="77777777"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w:t>
            </w:r>
          </w:p>
          <w:p w14:paraId="24226D13" w14:textId="77777777"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6-1) Отсутствует;</w:t>
            </w:r>
          </w:p>
          <w:p w14:paraId="57BF4299" w14:textId="3913F3CC"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w:t>
            </w:r>
          </w:p>
          <w:p w14:paraId="554CB823" w14:textId="77777777"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7-2) Отсутствует;</w:t>
            </w:r>
          </w:p>
          <w:p w14:paraId="6B74C9C7" w14:textId="77777777" w:rsidR="001545CC" w:rsidRPr="006769E2" w:rsidRDefault="001545CC"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7-2) Отсутствует;</w:t>
            </w:r>
          </w:p>
          <w:p w14:paraId="7A6DC882" w14:textId="29ECA867" w:rsidR="001545CC" w:rsidRPr="006769E2" w:rsidRDefault="001545CC"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7-3) Отсутствует;</w:t>
            </w:r>
          </w:p>
          <w:p w14:paraId="7B40FE90" w14:textId="77777777" w:rsidR="00B31B96" w:rsidRPr="006769E2" w:rsidRDefault="00B31B96" w:rsidP="006769E2">
            <w:pPr>
              <w:tabs>
                <w:tab w:val="left" w:pos="3432"/>
              </w:tabs>
              <w:jc w:val="both"/>
              <w:rPr>
                <w:rFonts w:ascii="Times New Roman" w:eastAsia="Times New Roman" w:hAnsi="Times New Roman" w:cs="Times New Roman"/>
                <w:b/>
                <w:sz w:val="24"/>
                <w:szCs w:val="24"/>
              </w:rPr>
            </w:pPr>
          </w:p>
          <w:p w14:paraId="42F41D06" w14:textId="77777777" w:rsidR="00B31B96" w:rsidRPr="006769E2" w:rsidRDefault="00B31B96" w:rsidP="006769E2">
            <w:pPr>
              <w:rPr>
                <w:rFonts w:ascii="Times New Roman" w:eastAsia="Times New Roman" w:hAnsi="Times New Roman" w:cs="Times New Roman"/>
                <w:sz w:val="24"/>
                <w:szCs w:val="24"/>
              </w:rPr>
            </w:pPr>
          </w:p>
        </w:tc>
        <w:tc>
          <w:tcPr>
            <w:tcW w:w="4677" w:type="dxa"/>
            <w:shd w:val="clear" w:color="auto" w:fill="auto"/>
          </w:tcPr>
          <w:p w14:paraId="0772D114" w14:textId="4E759543"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sz w:val="24"/>
                <w:szCs w:val="24"/>
              </w:rPr>
              <w:t xml:space="preserve">Статья 27-1. Компетенция уполномоченного органа </w:t>
            </w:r>
          </w:p>
          <w:p w14:paraId="5ACB9BFE" w14:textId="709BA456"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Уполномоченный орган в пределах своей компетенции:</w:t>
            </w:r>
          </w:p>
          <w:p w14:paraId="502C5429" w14:textId="77777777" w:rsidR="00B31B96" w:rsidRPr="006769E2" w:rsidRDefault="00B31B96" w:rsidP="006769E2">
            <w:pPr>
              <w:widowControl w:val="0"/>
              <w:pBdr>
                <w:top w:val="nil"/>
                <w:left w:val="nil"/>
                <w:bottom w:val="nil"/>
                <w:right w:val="nil"/>
                <w:between w:val="nil"/>
              </w:pBdr>
              <w:tabs>
                <w:tab w:val="left" w:pos="3432"/>
              </w:tabs>
              <w:jc w:val="both"/>
              <w:rPr>
                <w:rFonts w:ascii="Times New Roman" w:eastAsia="Times New Roman" w:hAnsi="Times New Roman" w:cs="Times New Roman"/>
                <w:color w:val="000000"/>
                <w:sz w:val="24"/>
                <w:szCs w:val="24"/>
              </w:rPr>
            </w:pPr>
            <w:r w:rsidRPr="006769E2">
              <w:rPr>
                <w:rFonts w:ascii="Times New Roman" w:eastAsia="Times New Roman" w:hAnsi="Times New Roman" w:cs="Times New Roman"/>
                <w:color w:val="000000"/>
                <w:sz w:val="24"/>
                <w:szCs w:val="24"/>
              </w:rPr>
              <w:t>…</w:t>
            </w:r>
          </w:p>
          <w:p w14:paraId="4FA59085" w14:textId="77777777" w:rsidR="00B31B96" w:rsidRPr="006769E2" w:rsidRDefault="00B31B96" w:rsidP="006769E2">
            <w:pPr>
              <w:jc w:val="both"/>
              <w:rPr>
                <w:rFonts w:ascii="Times New Roman" w:eastAsia="Times New Roman" w:hAnsi="Times New Roman" w:cs="Times New Roman"/>
                <w:b/>
                <w:color w:val="000000"/>
                <w:sz w:val="24"/>
                <w:szCs w:val="24"/>
              </w:rPr>
            </w:pPr>
            <w:r w:rsidRPr="006769E2">
              <w:rPr>
                <w:rFonts w:ascii="Times New Roman" w:eastAsia="Times New Roman" w:hAnsi="Times New Roman" w:cs="Times New Roman"/>
                <w:b/>
                <w:color w:val="000000"/>
                <w:sz w:val="24"/>
                <w:szCs w:val="24"/>
              </w:rPr>
              <w:t xml:space="preserve">1-1) осуществляет государственный </w:t>
            </w:r>
            <w:proofErr w:type="gramStart"/>
            <w:r w:rsidRPr="006769E2">
              <w:rPr>
                <w:rFonts w:ascii="Times New Roman" w:eastAsia="Times New Roman" w:hAnsi="Times New Roman" w:cs="Times New Roman"/>
                <w:b/>
                <w:color w:val="000000"/>
                <w:sz w:val="24"/>
                <w:szCs w:val="24"/>
              </w:rPr>
              <w:t xml:space="preserve">контроль </w:t>
            </w:r>
            <w:r w:rsidRPr="006769E2">
              <w:rPr>
                <w:rFonts w:ascii="Times New Roman" w:eastAsia="Times New Roman" w:hAnsi="Times New Roman" w:cs="Times New Roman"/>
                <w:b/>
                <w:sz w:val="24"/>
                <w:szCs w:val="24"/>
              </w:rPr>
              <w:t>за</w:t>
            </w:r>
            <w:proofErr w:type="gramEnd"/>
            <w:r w:rsidRPr="006769E2">
              <w:rPr>
                <w:rFonts w:ascii="Times New Roman" w:eastAsia="Times New Roman" w:hAnsi="Times New Roman" w:cs="Times New Roman"/>
                <w:b/>
                <w:sz w:val="24"/>
                <w:szCs w:val="24"/>
              </w:rPr>
              <w:t xml:space="preserve"> соблюдением законодательства Республики Казахстан о персональных данных и их защите</w:t>
            </w:r>
            <w:r w:rsidRPr="006769E2">
              <w:rPr>
                <w:rFonts w:ascii="Times New Roman" w:eastAsia="Times New Roman" w:hAnsi="Times New Roman" w:cs="Times New Roman"/>
                <w:b/>
                <w:color w:val="000000"/>
                <w:sz w:val="24"/>
                <w:szCs w:val="24"/>
              </w:rPr>
              <w:t>;</w:t>
            </w:r>
          </w:p>
          <w:p w14:paraId="5AE50E82" w14:textId="77777777" w:rsidR="00B31B96" w:rsidRPr="006769E2" w:rsidRDefault="00B31B96" w:rsidP="006769E2">
            <w:pPr>
              <w:jc w:val="both"/>
              <w:rPr>
                <w:rFonts w:ascii="Times New Roman" w:eastAsia="Times New Roman" w:hAnsi="Times New Roman" w:cs="Times New Roman"/>
                <w:b/>
                <w:color w:val="000000"/>
                <w:sz w:val="24"/>
                <w:szCs w:val="24"/>
              </w:rPr>
            </w:pPr>
          </w:p>
          <w:p w14:paraId="62D8445C" w14:textId="7E744FC6" w:rsidR="00B31B96" w:rsidRPr="006769E2" w:rsidRDefault="00B31B96" w:rsidP="006769E2">
            <w:pPr>
              <w:jc w:val="both"/>
              <w:rPr>
                <w:rFonts w:ascii="Times New Roman" w:eastAsia="Times New Roman" w:hAnsi="Times New Roman" w:cs="Times New Roman"/>
                <w:b/>
                <w:color w:val="000000"/>
                <w:sz w:val="24"/>
                <w:szCs w:val="24"/>
              </w:rPr>
            </w:pPr>
            <w:r w:rsidRPr="006769E2">
              <w:rPr>
                <w:rFonts w:ascii="Times New Roman" w:eastAsia="Times New Roman" w:hAnsi="Times New Roman" w:cs="Times New Roman"/>
                <w:b/>
                <w:color w:val="000000"/>
                <w:sz w:val="24"/>
                <w:szCs w:val="24"/>
              </w:rPr>
              <w:t>1-2) направляет для исполнения предписания при выявлении нарушений требований законодательства Республики Казахстан о персональных данных и их защите;</w:t>
            </w:r>
          </w:p>
          <w:p w14:paraId="4F256B6B" w14:textId="77777777" w:rsidR="00B31B96" w:rsidRPr="006769E2" w:rsidRDefault="00B31B96" w:rsidP="006769E2">
            <w:pPr>
              <w:jc w:val="both"/>
              <w:rPr>
                <w:rFonts w:ascii="Times New Roman" w:eastAsia="Times New Roman" w:hAnsi="Times New Roman" w:cs="Times New Roman"/>
                <w:b/>
                <w:color w:val="000000"/>
                <w:sz w:val="24"/>
                <w:szCs w:val="24"/>
              </w:rPr>
            </w:pPr>
          </w:p>
          <w:p w14:paraId="092D1A5E" w14:textId="77777777" w:rsidR="00B31B96" w:rsidRPr="006769E2" w:rsidRDefault="00B31B96" w:rsidP="006769E2">
            <w:pPr>
              <w:jc w:val="both"/>
              <w:rPr>
                <w:rFonts w:ascii="Times New Roman" w:eastAsia="Times New Roman" w:hAnsi="Times New Roman" w:cs="Times New Roman"/>
                <w:b/>
                <w:color w:val="000000"/>
                <w:sz w:val="24"/>
                <w:szCs w:val="24"/>
              </w:rPr>
            </w:pPr>
            <w:r w:rsidRPr="006769E2">
              <w:rPr>
                <w:rFonts w:ascii="Times New Roman" w:eastAsia="Times New Roman" w:hAnsi="Times New Roman" w:cs="Times New Roman"/>
                <w:b/>
                <w:color w:val="000000"/>
                <w:sz w:val="24"/>
                <w:szCs w:val="24"/>
              </w:rPr>
              <w:t>…</w:t>
            </w:r>
          </w:p>
          <w:p w14:paraId="4D7CB951" w14:textId="731590F0" w:rsidR="00B31B96" w:rsidRPr="006769E2" w:rsidRDefault="00B31B96" w:rsidP="006769E2">
            <w:pPr>
              <w:jc w:val="both"/>
              <w:rPr>
                <w:rFonts w:ascii="Times New Roman" w:eastAsia="Times New Roman" w:hAnsi="Times New Roman" w:cs="Times New Roman"/>
                <w:b/>
                <w:color w:val="000000"/>
                <w:sz w:val="24"/>
                <w:szCs w:val="24"/>
              </w:rPr>
            </w:pPr>
            <w:r w:rsidRPr="006769E2">
              <w:rPr>
                <w:rFonts w:ascii="Times New Roman" w:eastAsia="Times New Roman" w:hAnsi="Times New Roman" w:cs="Times New Roman"/>
                <w:b/>
                <w:color w:val="000000"/>
                <w:sz w:val="24"/>
                <w:szCs w:val="24"/>
              </w:rPr>
              <w:t xml:space="preserve">6-1) создает консультативный совет по вопросам персональных данных и их защиты, а также определяет порядок его </w:t>
            </w:r>
            <w:r w:rsidRPr="006769E2">
              <w:rPr>
                <w:rFonts w:ascii="Times New Roman" w:eastAsia="Times New Roman" w:hAnsi="Times New Roman" w:cs="Times New Roman"/>
                <w:b/>
                <w:color w:val="000000"/>
                <w:sz w:val="24"/>
                <w:szCs w:val="24"/>
              </w:rPr>
              <w:lastRenderedPageBreak/>
              <w:t>формирования и деятельности;</w:t>
            </w:r>
          </w:p>
          <w:p w14:paraId="44DE3AF5" w14:textId="0B564B05" w:rsidR="00B31B96" w:rsidRPr="006769E2" w:rsidRDefault="00B31B96" w:rsidP="006769E2">
            <w:pPr>
              <w:jc w:val="both"/>
              <w:rPr>
                <w:rFonts w:ascii="Times New Roman" w:eastAsia="Times New Roman" w:hAnsi="Times New Roman" w:cs="Times New Roman"/>
                <w:b/>
                <w:color w:val="000000"/>
                <w:sz w:val="24"/>
                <w:szCs w:val="24"/>
              </w:rPr>
            </w:pPr>
            <w:r w:rsidRPr="006769E2">
              <w:rPr>
                <w:rFonts w:ascii="Times New Roman" w:eastAsia="Times New Roman" w:hAnsi="Times New Roman" w:cs="Times New Roman"/>
                <w:b/>
                <w:color w:val="000000"/>
                <w:sz w:val="24"/>
                <w:szCs w:val="24"/>
              </w:rPr>
              <w:t>…</w:t>
            </w:r>
          </w:p>
          <w:p w14:paraId="22594E95" w14:textId="2F5DE2EE" w:rsidR="00B31B96" w:rsidRPr="006769E2" w:rsidRDefault="00B31B96" w:rsidP="006769E2">
            <w:pPr>
              <w:jc w:val="both"/>
              <w:rPr>
                <w:rFonts w:ascii="Times New Roman" w:eastAsia="Times New Roman" w:hAnsi="Times New Roman" w:cs="Times New Roman"/>
                <w:b/>
                <w:color w:val="000000"/>
                <w:sz w:val="24"/>
                <w:szCs w:val="24"/>
              </w:rPr>
            </w:pPr>
            <w:r w:rsidRPr="006769E2">
              <w:rPr>
                <w:rFonts w:ascii="Times New Roman" w:eastAsia="Times New Roman" w:hAnsi="Times New Roman" w:cs="Times New Roman"/>
                <w:b/>
                <w:color w:val="000000"/>
                <w:sz w:val="24"/>
                <w:szCs w:val="24"/>
              </w:rPr>
              <w:t xml:space="preserve">7-2) утверждает правила функционирования </w:t>
            </w:r>
            <w:r w:rsidR="004372C7" w:rsidRPr="006769E2">
              <w:rPr>
                <w:rFonts w:ascii="Times New Roman" w:eastAsia="Times New Roman" w:hAnsi="Times New Roman" w:cs="Times New Roman"/>
                <w:b/>
                <w:color w:val="000000"/>
                <w:sz w:val="24"/>
                <w:szCs w:val="24"/>
              </w:rPr>
              <w:t>государственного сервиса</w:t>
            </w:r>
            <w:r w:rsidRPr="006769E2">
              <w:rPr>
                <w:rFonts w:ascii="Times New Roman" w:eastAsia="Times New Roman" w:hAnsi="Times New Roman" w:cs="Times New Roman"/>
                <w:b/>
                <w:color w:val="000000"/>
                <w:sz w:val="24"/>
                <w:szCs w:val="24"/>
              </w:rPr>
              <w:t>;</w:t>
            </w:r>
          </w:p>
          <w:p w14:paraId="2A0A4C04" w14:textId="3091C87B" w:rsidR="00B31B96" w:rsidRPr="006769E2" w:rsidRDefault="001545CC"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b/>
                <w:color w:val="000000"/>
                <w:sz w:val="24"/>
                <w:szCs w:val="24"/>
              </w:rPr>
              <w:t xml:space="preserve">7-3) согласовывает интеграцию </w:t>
            </w:r>
            <w:r w:rsidR="000E6EC1" w:rsidRPr="006769E2">
              <w:rPr>
                <w:rFonts w:ascii="Times New Roman" w:eastAsia="Times New Roman" w:hAnsi="Times New Roman" w:cs="Times New Roman"/>
                <w:b/>
                <w:sz w:val="24"/>
                <w:szCs w:val="24"/>
              </w:rPr>
              <w:t>негосударственн</w:t>
            </w:r>
            <w:r w:rsidR="00F304A0" w:rsidRPr="006769E2">
              <w:rPr>
                <w:rFonts w:ascii="Times New Roman" w:eastAsia="Times New Roman" w:hAnsi="Times New Roman" w:cs="Times New Roman"/>
                <w:b/>
                <w:sz w:val="24"/>
                <w:szCs w:val="24"/>
              </w:rPr>
              <w:t xml:space="preserve">ых объектов информатизации </w:t>
            </w:r>
            <w:r w:rsidR="000E6EC1" w:rsidRPr="006769E2">
              <w:rPr>
                <w:rFonts w:ascii="Times New Roman" w:eastAsia="Times New Roman" w:hAnsi="Times New Roman" w:cs="Times New Roman"/>
                <w:b/>
                <w:sz w:val="24"/>
                <w:szCs w:val="24"/>
              </w:rPr>
              <w:t xml:space="preserve">с </w:t>
            </w:r>
            <w:r w:rsidR="00F304A0" w:rsidRPr="006769E2">
              <w:rPr>
                <w:rFonts w:ascii="Times New Roman" w:eastAsia="Times New Roman" w:hAnsi="Times New Roman" w:cs="Times New Roman"/>
                <w:b/>
                <w:sz w:val="24"/>
                <w:szCs w:val="24"/>
              </w:rPr>
              <w:t xml:space="preserve">объектами информатизации </w:t>
            </w:r>
            <w:r w:rsidR="000E6EC1" w:rsidRPr="006769E2">
              <w:rPr>
                <w:rFonts w:ascii="Times New Roman" w:eastAsia="Times New Roman" w:hAnsi="Times New Roman" w:cs="Times New Roman"/>
                <w:b/>
                <w:sz w:val="24"/>
                <w:szCs w:val="24"/>
              </w:rPr>
              <w:t>государственн</w:t>
            </w:r>
            <w:r w:rsidR="00F304A0" w:rsidRPr="006769E2">
              <w:rPr>
                <w:rFonts w:ascii="Times New Roman" w:eastAsia="Times New Roman" w:hAnsi="Times New Roman" w:cs="Times New Roman"/>
                <w:b/>
                <w:sz w:val="24"/>
                <w:szCs w:val="24"/>
              </w:rPr>
              <w:t xml:space="preserve">ых </w:t>
            </w:r>
            <w:r w:rsidR="000E6EC1" w:rsidRPr="006769E2">
              <w:rPr>
                <w:rFonts w:ascii="Times New Roman" w:eastAsia="Times New Roman" w:hAnsi="Times New Roman" w:cs="Times New Roman"/>
                <w:b/>
                <w:sz w:val="24"/>
                <w:szCs w:val="24"/>
              </w:rPr>
              <w:t>орган</w:t>
            </w:r>
            <w:r w:rsidR="00F304A0" w:rsidRPr="006769E2">
              <w:rPr>
                <w:rFonts w:ascii="Times New Roman" w:eastAsia="Times New Roman" w:hAnsi="Times New Roman" w:cs="Times New Roman"/>
                <w:b/>
                <w:sz w:val="24"/>
                <w:szCs w:val="24"/>
              </w:rPr>
              <w:t>ов</w:t>
            </w:r>
            <w:r w:rsidR="000E6EC1" w:rsidRPr="006769E2">
              <w:rPr>
                <w:rFonts w:ascii="Times New Roman" w:eastAsia="Times New Roman" w:hAnsi="Times New Roman" w:cs="Times New Roman"/>
                <w:b/>
                <w:sz w:val="24"/>
                <w:szCs w:val="24"/>
              </w:rPr>
              <w:t xml:space="preserve">, при которой осуществляется передача персональных данных </w:t>
            </w:r>
            <w:r w:rsidR="00960C14" w:rsidRPr="006769E2">
              <w:rPr>
                <w:rFonts w:ascii="Times New Roman" w:eastAsia="Times New Roman" w:hAnsi="Times New Roman" w:cs="Times New Roman"/>
                <w:b/>
                <w:sz w:val="24"/>
                <w:szCs w:val="24"/>
              </w:rPr>
              <w:t>и (</w:t>
            </w:r>
            <w:r w:rsidR="000E6EC1" w:rsidRPr="006769E2">
              <w:rPr>
                <w:rFonts w:ascii="Times New Roman" w:eastAsia="Times New Roman" w:hAnsi="Times New Roman" w:cs="Times New Roman"/>
                <w:b/>
                <w:sz w:val="24"/>
                <w:szCs w:val="24"/>
              </w:rPr>
              <w:t>или</w:t>
            </w:r>
            <w:r w:rsidR="00960C14" w:rsidRPr="006769E2">
              <w:rPr>
                <w:rFonts w:ascii="Times New Roman" w:eastAsia="Times New Roman" w:hAnsi="Times New Roman" w:cs="Times New Roman"/>
                <w:b/>
                <w:sz w:val="24"/>
                <w:szCs w:val="24"/>
              </w:rPr>
              <w:t>)</w:t>
            </w:r>
            <w:r w:rsidR="000E6EC1" w:rsidRPr="006769E2">
              <w:rPr>
                <w:rFonts w:ascii="Times New Roman" w:eastAsia="Times New Roman" w:hAnsi="Times New Roman" w:cs="Times New Roman"/>
                <w:b/>
                <w:sz w:val="24"/>
                <w:szCs w:val="24"/>
              </w:rPr>
              <w:t xml:space="preserve"> предоставляется доступ к персональным данным</w:t>
            </w:r>
            <w:r w:rsidR="004F2B25" w:rsidRPr="006769E2">
              <w:rPr>
                <w:rFonts w:ascii="Times New Roman" w:eastAsia="Times New Roman" w:hAnsi="Times New Roman" w:cs="Times New Roman"/>
                <w:b/>
                <w:sz w:val="24"/>
                <w:szCs w:val="24"/>
              </w:rPr>
              <w:t>;</w:t>
            </w:r>
          </w:p>
        </w:tc>
        <w:tc>
          <w:tcPr>
            <w:tcW w:w="4252" w:type="dxa"/>
            <w:shd w:val="clear" w:color="auto" w:fill="auto"/>
          </w:tcPr>
          <w:p w14:paraId="00208C7B" w14:textId="3FDBF696"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В целях наделения МЦРИАП РК полномочием по осуществлению государственного контроля в сфере сбора, о</w:t>
            </w:r>
            <w:r w:rsidR="00C8505C" w:rsidRPr="006769E2">
              <w:rPr>
                <w:rFonts w:ascii="Times New Roman" w:eastAsia="Times New Roman" w:hAnsi="Times New Roman" w:cs="Times New Roman"/>
                <w:sz w:val="24"/>
                <w:szCs w:val="24"/>
              </w:rPr>
              <w:t>бработки и защиты персональных</w:t>
            </w:r>
            <w:r w:rsidR="00EF36B9" w:rsidRPr="006769E2">
              <w:rPr>
                <w:rFonts w:ascii="Times New Roman" w:eastAsia="Times New Roman" w:hAnsi="Times New Roman" w:cs="Times New Roman"/>
                <w:sz w:val="24"/>
                <w:szCs w:val="24"/>
              </w:rPr>
              <w:t>, созданию совета для рассмотрения проблемных вопросов сферы, согласовывать интеграцию ИС</w:t>
            </w:r>
            <w:r w:rsidR="00F42A3E" w:rsidRPr="006769E2">
              <w:rPr>
                <w:rFonts w:ascii="Times New Roman" w:eastAsia="Times New Roman" w:hAnsi="Times New Roman" w:cs="Times New Roman"/>
                <w:sz w:val="24"/>
                <w:szCs w:val="24"/>
              </w:rPr>
              <w:t>, обрабатывающих персональные данные.</w:t>
            </w:r>
          </w:p>
          <w:p w14:paraId="7BB9F577" w14:textId="77777777" w:rsidR="00F87E03" w:rsidRPr="006769E2" w:rsidRDefault="00F87E03" w:rsidP="006769E2">
            <w:pPr>
              <w:jc w:val="both"/>
              <w:rPr>
                <w:rFonts w:ascii="Times New Roman" w:eastAsia="Times New Roman" w:hAnsi="Times New Roman" w:cs="Times New Roman"/>
                <w:sz w:val="24"/>
                <w:szCs w:val="24"/>
              </w:rPr>
            </w:pPr>
          </w:p>
          <w:p w14:paraId="68131150" w14:textId="78239785" w:rsidR="00F87E03" w:rsidRPr="006769E2" w:rsidRDefault="00F87E03" w:rsidP="006769E2">
            <w:pPr>
              <w:jc w:val="both"/>
              <w:rPr>
                <w:rFonts w:ascii="Times New Roman" w:eastAsia="Times New Roman" w:hAnsi="Times New Roman" w:cs="Times New Roman"/>
                <w:sz w:val="24"/>
                <w:szCs w:val="24"/>
              </w:rPr>
            </w:pPr>
          </w:p>
        </w:tc>
      </w:tr>
      <w:tr w:rsidR="00B31B96" w:rsidRPr="006769E2" w14:paraId="00BC7250" w14:textId="77777777" w:rsidTr="008416AA">
        <w:tc>
          <w:tcPr>
            <w:tcW w:w="993" w:type="dxa"/>
            <w:shd w:val="clear" w:color="auto" w:fill="auto"/>
          </w:tcPr>
          <w:p w14:paraId="32C120E7"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361800D4" w14:textId="587A2ACC"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Новая статья 27-2</w:t>
            </w:r>
          </w:p>
        </w:tc>
        <w:tc>
          <w:tcPr>
            <w:tcW w:w="4280" w:type="dxa"/>
            <w:shd w:val="clear" w:color="auto" w:fill="auto"/>
          </w:tcPr>
          <w:p w14:paraId="51E4A6B9" w14:textId="63B103CD"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Статья 27-2. Отсутствует.</w:t>
            </w:r>
          </w:p>
        </w:tc>
        <w:tc>
          <w:tcPr>
            <w:tcW w:w="4677" w:type="dxa"/>
            <w:shd w:val="clear" w:color="auto" w:fill="auto"/>
          </w:tcPr>
          <w:p w14:paraId="18EBB6E0" w14:textId="36E73545" w:rsidR="00B31B96" w:rsidRPr="006769E2" w:rsidRDefault="00B31B96"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Статья 27-2. Государственный </w:t>
            </w:r>
            <w:proofErr w:type="gramStart"/>
            <w:r w:rsidRPr="006769E2">
              <w:rPr>
                <w:rFonts w:ascii="Times New Roman" w:eastAsia="Times New Roman" w:hAnsi="Times New Roman" w:cs="Times New Roman"/>
                <w:b/>
                <w:sz w:val="24"/>
                <w:szCs w:val="24"/>
              </w:rPr>
              <w:t>контроль за</w:t>
            </w:r>
            <w:proofErr w:type="gramEnd"/>
            <w:r w:rsidRPr="006769E2">
              <w:rPr>
                <w:rFonts w:ascii="Times New Roman" w:eastAsia="Times New Roman" w:hAnsi="Times New Roman" w:cs="Times New Roman"/>
                <w:b/>
                <w:sz w:val="24"/>
                <w:szCs w:val="24"/>
              </w:rPr>
              <w:t xml:space="preserve"> соблюдением законодательства Республики Казахстан о персональных данных и их защите</w:t>
            </w:r>
          </w:p>
          <w:p w14:paraId="697C4EF3" w14:textId="77777777" w:rsidR="00B31B96" w:rsidRPr="006769E2" w:rsidRDefault="00B31B96" w:rsidP="006769E2">
            <w:pPr>
              <w:tabs>
                <w:tab w:val="left" w:pos="3432"/>
              </w:tabs>
              <w:jc w:val="both"/>
              <w:rPr>
                <w:rFonts w:ascii="Times New Roman" w:eastAsia="Times New Roman" w:hAnsi="Times New Roman" w:cs="Times New Roman"/>
                <w:b/>
                <w:sz w:val="24"/>
                <w:szCs w:val="24"/>
              </w:rPr>
            </w:pPr>
          </w:p>
          <w:p w14:paraId="4BDCDBA7" w14:textId="081D5CC3" w:rsidR="00B31B96" w:rsidRPr="006769E2" w:rsidRDefault="00B31B96" w:rsidP="006769E2">
            <w:pPr>
              <w:tabs>
                <w:tab w:val="left" w:pos="3432"/>
              </w:tabs>
              <w:jc w:val="both"/>
              <w:rPr>
                <w:rFonts w:ascii="Times New Roman" w:eastAsia="Times New Roman" w:hAnsi="Times New Roman" w:cs="Times New Roman"/>
                <w:sz w:val="24"/>
                <w:szCs w:val="24"/>
              </w:rPr>
            </w:pPr>
            <w:r w:rsidRPr="006769E2">
              <w:rPr>
                <w:rFonts w:ascii="Times New Roman" w:eastAsia="Times New Roman" w:hAnsi="Times New Roman" w:cs="Times New Roman"/>
                <w:b/>
                <w:sz w:val="24"/>
                <w:szCs w:val="24"/>
              </w:rPr>
              <w:t xml:space="preserve">Государственный </w:t>
            </w:r>
            <w:proofErr w:type="gramStart"/>
            <w:r w:rsidRPr="006769E2">
              <w:rPr>
                <w:rFonts w:ascii="Times New Roman" w:eastAsia="Times New Roman" w:hAnsi="Times New Roman" w:cs="Times New Roman"/>
                <w:b/>
                <w:sz w:val="24"/>
                <w:szCs w:val="24"/>
              </w:rPr>
              <w:t>контроль за</w:t>
            </w:r>
            <w:proofErr w:type="gramEnd"/>
            <w:r w:rsidRPr="006769E2">
              <w:rPr>
                <w:rFonts w:ascii="Times New Roman" w:eastAsia="Times New Roman" w:hAnsi="Times New Roman" w:cs="Times New Roman"/>
                <w:b/>
                <w:sz w:val="24"/>
                <w:szCs w:val="24"/>
              </w:rPr>
              <w:t xml:space="preserve"> соблюдением законодательства Республики Казахстан о персональных данных и их защите осуществляется в форме проверок и профилактического контроля в соответствии с Предпринимательским кодексом Республики Казахстан</w:t>
            </w:r>
            <w:r w:rsidRPr="006769E2">
              <w:rPr>
                <w:rFonts w:ascii="Times New Roman" w:eastAsia="Times New Roman" w:hAnsi="Times New Roman" w:cs="Times New Roman"/>
                <w:sz w:val="24"/>
                <w:szCs w:val="24"/>
              </w:rPr>
              <w:t>.</w:t>
            </w:r>
          </w:p>
        </w:tc>
        <w:tc>
          <w:tcPr>
            <w:tcW w:w="4252" w:type="dxa"/>
            <w:tcBorders>
              <w:right w:val="single" w:sz="4" w:space="0" w:color="auto"/>
            </w:tcBorders>
            <w:shd w:val="clear" w:color="auto" w:fill="auto"/>
          </w:tcPr>
          <w:p w14:paraId="051A13D7"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В целях наделения уполномоченного органа в сфере защите персональных данных функцией по проведению проверок и профилактического контроля по отношению ко всем субъектам, вовлеченным в процесс сбора и обработки персональных данных.</w:t>
            </w:r>
          </w:p>
          <w:p w14:paraId="72E36457" w14:textId="55ACA4D9"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Данная мера необходима для недопущения незаконного сбора персональных данных граждан, их использования в незаявленных и коммерческих целях, а также пресечения нарушений, предусмотренных законодательством об информатизации, о персональных данных и их защите. </w:t>
            </w:r>
          </w:p>
        </w:tc>
      </w:tr>
      <w:tr w:rsidR="001A30CF" w:rsidRPr="006769E2" w14:paraId="005E15AD" w14:textId="77777777" w:rsidTr="008416AA">
        <w:tc>
          <w:tcPr>
            <w:tcW w:w="993" w:type="dxa"/>
            <w:shd w:val="clear" w:color="auto" w:fill="auto"/>
          </w:tcPr>
          <w:p w14:paraId="16F38906" w14:textId="77777777" w:rsidR="001A30CF" w:rsidRPr="006769E2" w:rsidRDefault="001A30CF"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17DC627B" w14:textId="3B7A59CA" w:rsidR="001A30CF" w:rsidRPr="006769E2" w:rsidRDefault="001A30CF"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Новая статья </w:t>
            </w:r>
            <w:r w:rsidR="00DE360C" w:rsidRPr="006769E2">
              <w:rPr>
                <w:rFonts w:ascii="Times New Roman" w:eastAsia="Times New Roman" w:hAnsi="Times New Roman" w:cs="Times New Roman"/>
                <w:sz w:val="24"/>
                <w:szCs w:val="24"/>
              </w:rPr>
              <w:t>30-1</w:t>
            </w:r>
          </w:p>
        </w:tc>
        <w:tc>
          <w:tcPr>
            <w:tcW w:w="4280" w:type="dxa"/>
            <w:shd w:val="clear" w:color="auto" w:fill="auto"/>
          </w:tcPr>
          <w:p w14:paraId="7CBABE1B" w14:textId="360E664D" w:rsidR="001A30CF" w:rsidRPr="006769E2" w:rsidRDefault="00DE360C"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Статья 30-1. Отсутствует.</w:t>
            </w:r>
          </w:p>
        </w:tc>
        <w:tc>
          <w:tcPr>
            <w:tcW w:w="4677" w:type="dxa"/>
            <w:shd w:val="clear" w:color="auto" w:fill="auto"/>
          </w:tcPr>
          <w:p w14:paraId="3E9B0722" w14:textId="77777777" w:rsidR="001A30CF" w:rsidRPr="006769E2" w:rsidRDefault="00DE360C"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Статья 30-1. Переходные положения</w:t>
            </w:r>
          </w:p>
          <w:p w14:paraId="7F15E41A" w14:textId="77777777" w:rsidR="008327EA" w:rsidRPr="006769E2" w:rsidRDefault="008327EA" w:rsidP="006769E2">
            <w:pPr>
              <w:tabs>
                <w:tab w:val="left" w:pos="3432"/>
              </w:tabs>
              <w:jc w:val="both"/>
              <w:rPr>
                <w:rFonts w:ascii="Times New Roman" w:eastAsia="Times New Roman" w:hAnsi="Times New Roman" w:cs="Times New Roman"/>
                <w:b/>
                <w:sz w:val="24"/>
                <w:szCs w:val="24"/>
              </w:rPr>
            </w:pPr>
          </w:p>
          <w:p w14:paraId="2668B6CC" w14:textId="6D71E89A" w:rsidR="00CB1BB5" w:rsidRPr="006769E2" w:rsidRDefault="00620401"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1. </w:t>
            </w:r>
            <w:proofErr w:type="gramStart"/>
            <w:r w:rsidR="00E344DA" w:rsidRPr="006769E2">
              <w:rPr>
                <w:rFonts w:ascii="Times New Roman" w:eastAsia="Times New Roman" w:hAnsi="Times New Roman" w:cs="Times New Roman"/>
                <w:b/>
                <w:bCs/>
                <w:sz w:val="24"/>
                <w:szCs w:val="24"/>
              </w:rPr>
              <w:t xml:space="preserve">Собственники и (или) операторы, взаимодействующие с объектами информатизации </w:t>
            </w:r>
            <w:r w:rsidR="006F151E" w:rsidRPr="006769E2">
              <w:rPr>
                <w:rFonts w:ascii="Times New Roman" w:eastAsia="Times New Roman" w:hAnsi="Times New Roman" w:cs="Times New Roman"/>
                <w:b/>
                <w:bCs/>
                <w:sz w:val="24"/>
                <w:szCs w:val="24"/>
              </w:rPr>
              <w:t>государственных органов</w:t>
            </w:r>
            <w:r w:rsidR="00E344DA" w:rsidRPr="006769E2">
              <w:rPr>
                <w:rFonts w:ascii="Times New Roman" w:eastAsia="Times New Roman" w:hAnsi="Times New Roman" w:cs="Times New Roman"/>
                <w:b/>
                <w:bCs/>
                <w:sz w:val="24"/>
                <w:szCs w:val="24"/>
              </w:rPr>
              <w:t xml:space="preserve">, </w:t>
            </w:r>
            <w:r w:rsidR="008B1F3D" w:rsidRPr="006769E2">
              <w:rPr>
                <w:rFonts w:ascii="Times New Roman" w:eastAsia="Times New Roman" w:hAnsi="Times New Roman" w:cs="Times New Roman"/>
                <w:b/>
                <w:bCs/>
                <w:sz w:val="24"/>
                <w:szCs w:val="24"/>
              </w:rPr>
              <w:t xml:space="preserve">содержащими персональные </w:t>
            </w:r>
            <w:r w:rsidR="008B1F3D" w:rsidRPr="006769E2">
              <w:rPr>
                <w:rFonts w:ascii="Times New Roman" w:eastAsia="Times New Roman" w:hAnsi="Times New Roman" w:cs="Times New Roman"/>
                <w:b/>
                <w:bCs/>
                <w:sz w:val="24"/>
                <w:szCs w:val="24"/>
              </w:rPr>
              <w:lastRenderedPageBreak/>
              <w:t>данные</w:t>
            </w:r>
            <w:r w:rsidR="008B1F3D" w:rsidRPr="006769E2">
              <w:rPr>
                <w:rFonts w:ascii="Times New Roman" w:eastAsia="Times New Roman" w:hAnsi="Times New Roman" w:cs="Times New Roman"/>
                <w:b/>
                <w:bCs/>
                <w:sz w:val="24"/>
                <w:szCs w:val="24"/>
                <w:lang w:val="kk-KZ"/>
              </w:rPr>
              <w:t xml:space="preserve"> </w:t>
            </w:r>
            <w:r w:rsidR="00442C98" w:rsidRPr="006769E2">
              <w:rPr>
                <w:rFonts w:ascii="Times New Roman" w:eastAsia="Times New Roman" w:hAnsi="Times New Roman" w:cs="Times New Roman"/>
                <w:b/>
                <w:sz w:val="24"/>
                <w:szCs w:val="24"/>
              </w:rPr>
              <w:t xml:space="preserve">на момент введения в действие </w:t>
            </w:r>
            <w:r w:rsidR="00E344DA" w:rsidRPr="006769E2">
              <w:rPr>
                <w:rFonts w:ascii="Times New Roman" w:eastAsia="Times New Roman" w:hAnsi="Times New Roman" w:cs="Times New Roman"/>
                <w:b/>
                <w:sz w:val="24"/>
                <w:szCs w:val="24"/>
              </w:rPr>
              <w:t>настоящего Закона</w:t>
            </w:r>
            <w:r w:rsidR="008B1F3D" w:rsidRPr="006769E2">
              <w:rPr>
                <w:rFonts w:ascii="Times New Roman" w:eastAsia="Times New Roman" w:hAnsi="Times New Roman" w:cs="Times New Roman"/>
                <w:b/>
                <w:sz w:val="24"/>
                <w:szCs w:val="24"/>
              </w:rPr>
              <w:t xml:space="preserve">, </w:t>
            </w:r>
            <w:r w:rsidR="00E344DA" w:rsidRPr="006769E2">
              <w:rPr>
                <w:rFonts w:ascii="Times New Roman" w:eastAsia="Times New Roman" w:hAnsi="Times New Roman" w:cs="Times New Roman"/>
                <w:b/>
                <w:bCs/>
                <w:sz w:val="24"/>
                <w:szCs w:val="24"/>
              </w:rPr>
              <w:t xml:space="preserve">обеспечивают интеграцию собственных </w:t>
            </w:r>
            <w:r w:rsidR="006F151E" w:rsidRPr="006769E2">
              <w:rPr>
                <w:rFonts w:ascii="Times New Roman" w:eastAsia="Times New Roman" w:hAnsi="Times New Roman" w:cs="Times New Roman"/>
                <w:b/>
                <w:bCs/>
                <w:sz w:val="24"/>
                <w:szCs w:val="24"/>
              </w:rPr>
              <w:t>объектов информатизации</w:t>
            </w:r>
            <w:r w:rsidR="00E344DA" w:rsidRPr="006769E2">
              <w:rPr>
                <w:rFonts w:ascii="Times New Roman" w:eastAsia="Times New Roman" w:hAnsi="Times New Roman" w:cs="Times New Roman"/>
                <w:b/>
                <w:bCs/>
                <w:sz w:val="24"/>
                <w:szCs w:val="24"/>
              </w:rPr>
              <w:t xml:space="preserve">, задействованных в процессах сбора и обработки персональных данных, с </w:t>
            </w:r>
            <w:r w:rsidR="00DF41E7" w:rsidRPr="006769E2">
              <w:rPr>
                <w:rFonts w:ascii="Times New Roman" w:eastAsia="Times New Roman" w:hAnsi="Times New Roman" w:cs="Times New Roman"/>
                <w:b/>
                <w:bCs/>
                <w:sz w:val="24"/>
                <w:szCs w:val="24"/>
              </w:rPr>
              <w:t>государственным сервисом</w:t>
            </w:r>
            <w:r w:rsidR="00F81721" w:rsidRPr="006769E2">
              <w:rPr>
                <w:rFonts w:ascii="Times New Roman" w:eastAsia="Times New Roman" w:hAnsi="Times New Roman" w:cs="Times New Roman"/>
                <w:b/>
                <w:bCs/>
                <w:sz w:val="24"/>
                <w:szCs w:val="24"/>
              </w:rPr>
              <w:t xml:space="preserve"> за исключением случаев, предусмотренных</w:t>
            </w:r>
            <w:r w:rsidR="00225317" w:rsidRPr="006769E2">
              <w:rPr>
                <w:rFonts w:ascii="Times New Roman" w:eastAsia="Times New Roman" w:hAnsi="Times New Roman" w:cs="Times New Roman"/>
                <w:b/>
                <w:bCs/>
                <w:sz w:val="24"/>
                <w:szCs w:val="24"/>
              </w:rPr>
              <w:t xml:space="preserve"> подпунктами 1), 2) 9-2) статьи 9 настоящего Закона</w:t>
            </w:r>
            <w:r w:rsidR="00DA58DB" w:rsidRPr="006769E2">
              <w:rPr>
                <w:rFonts w:ascii="Times New Roman" w:eastAsia="Times New Roman" w:hAnsi="Times New Roman" w:cs="Times New Roman"/>
                <w:b/>
                <w:bCs/>
                <w:sz w:val="24"/>
                <w:szCs w:val="24"/>
              </w:rPr>
              <w:t xml:space="preserve">, </w:t>
            </w:r>
            <w:r w:rsidR="003500B5" w:rsidRPr="006769E2">
              <w:rPr>
                <w:rFonts w:ascii="Times New Roman" w:eastAsia="Times New Roman" w:hAnsi="Times New Roman" w:cs="Times New Roman"/>
                <w:b/>
                <w:sz w:val="24"/>
                <w:szCs w:val="24"/>
              </w:rPr>
              <w:t>в течение одного года со дня введения в действие настоящего Закона.</w:t>
            </w:r>
            <w:proofErr w:type="gramEnd"/>
          </w:p>
          <w:p w14:paraId="231BFF35" w14:textId="62921CA5" w:rsidR="00CF49C1" w:rsidRPr="006769E2" w:rsidRDefault="00CF49C1" w:rsidP="006769E2">
            <w:pPr>
              <w:tabs>
                <w:tab w:val="left" w:pos="3432"/>
              </w:tabs>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2. Собственники и (или) о</w:t>
            </w:r>
            <w:r w:rsidRPr="006769E2">
              <w:rPr>
                <w:rFonts w:ascii="Times New Roman" w:eastAsia="Times New Roman" w:hAnsi="Times New Roman" w:cs="Times New Roman"/>
                <w:b/>
                <w:bCs/>
                <w:sz w:val="24"/>
                <w:szCs w:val="24"/>
              </w:rPr>
              <w:t xml:space="preserve">ператоры, получившие согласие субъекта или его законного представителя </w:t>
            </w:r>
            <w:r w:rsidR="00592A6E" w:rsidRPr="006769E2">
              <w:rPr>
                <w:rFonts w:ascii="Times New Roman" w:eastAsia="Times New Roman" w:hAnsi="Times New Roman" w:cs="Times New Roman"/>
                <w:b/>
                <w:bCs/>
                <w:sz w:val="24"/>
                <w:szCs w:val="24"/>
              </w:rPr>
              <w:t xml:space="preserve">на </w:t>
            </w:r>
            <w:r w:rsidRPr="006769E2">
              <w:rPr>
                <w:rFonts w:ascii="Times New Roman" w:eastAsia="Times New Roman" w:hAnsi="Times New Roman" w:cs="Times New Roman"/>
                <w:b/>
                <w:bCs/>
                <w:sz w:val="24"/>
                <w:szCs w:val="24"/>
              </w:rPr>
              <w:t>сбор и</w:t>
            </w:r>
            <w:r w:rsidR="00592A6E" w:rsidRPr="006769E2">
              <w:rPr>
                <w:rFonts w:ascii="Times New Roman" w:eastAsia="Times New Roman" w:hAnsi="Times New Roman" w:cs="Times New Roman"/>
                <w:b/>
                <w:bCs/>
                <w:sz w:val="24"/>
                <w:szCs w:val="24"/>
              </w:rPr>
              <w:t xml:space="preserve"> (или)</w:t>
            </w:r>
            <w:r w:rsidR="001F78A3" w:rsidRPr="006769E2">
              <w:rPr>
                <w:rFonts w:ascii="Times New Roman" w:eastAsia="Times New Roman" w:hAnsi="Times New Roman" w:cs="Times New Roman"/>
                <w:b/>
                <w:bCs/>
                <w:sz w:val="24"/>
                <w:szCs w:val="24"/>
              </w:rPr>
              <w:t xml:space="preserve"> обработку персональных данных</w:t>
            </w:r>
            <w:r w:rsidRPr="006769E2">
              <w:rPr>
                <w:rFonts w:ascii="Times New Roman" w:eastAsia="Times New Roman" w:hAnsi="Times New Roman" w:cs="Times New Roman"/>
                <w:b/>
                <w:bCs/>
                <w:sz w:val="24"/>
                <w:szCs w:val="24"/>
              </w:rPr>
              <w:t xml:space="preserve"> </w:t>
            </w:r>
            <w:r w:rsidRPr="006769E2">
              <w:rPr>
                <w:rFonts w:ascii="Times New Roman" w:eastAsia="Times New Roman" w:hAnsi="Times New Roman" w:cs="Times New Roman"/>
                <w:b/>
                <w:sz w:val="24"/>
                <w:szCs w:val="24"/>
              </w:rPr>
              <w:t>до введения в действие настоящего Закона</w:t>
            </w:r>
            <w:r w:rsidR="001F78A3" w:rsidRPr="006769E2">
              <w:rPr>
                <w:rFonts w:ascii="Times New Roman" w:eastAsia="Times New Roman" w:hAnsi="Times New Roman" w:cs="Times New Roman"/>
                <w:b/>
                <w:sz w:val="24"/>
                <w:szCs w:val="24"/>
              </w:rPr>
              <w:t>,</w:t>
            </w:r>
            <w:r w:rsidR="004D6BEE" w:rsidRPr="006769E2">
              <w:rPr>
                <w:rFonts w:ascii="Times New Roman" w:eastAsia="Times New Roman" w:hAnsi="Times New Roman" w:cs="Times New Roman"/>
                <w:b/>
                <w:sz w:val="24"/>
                <w:szCs w:val="24"/>
              </w:rPr>
              <w:t xml:space="preserve"> направляют сведения в государственный сервис об указанном согласии в случае последующего осуществления сбора и (или) обработки персональных данных субъекта, </w:t>
            </w:r>
            <w:r w:rsidR="00D64727" w:rsidRPr="006769E2">
              <w:rPr>
                <w:rFonts w:ascii="Times New Roman" w:eastAsia="Times New Roman" w:hAnsi="Times New Roman" w:cs="Times New Roman"/>
                <w:b/>
                <w:sz w:val="24"/>
                <w:szCs w:val="24"/>
              </w:rPr>
              <w:t xml:space="preserve">содержащихся в </w:t>
            </w:r>
            <w:r w:rsidR="00967A86" w:rsidRPr="006769E2">
              <w:rPr>
                <w:rFonts w:ascii="Times New Roman" w:eastAsia="Times New Roman" w:hAnsi="Times New Roman" w:cs="Times New Roman"/>
                <w:b/>
                <w:sz w:val="24"/>
                <w:szCs w:val="24"/>
              </w:rPr>
              <w:t xml:space="preserve">объектах информатизации </w:t>
            </w:r>
            <w:r w:rsidR="00EC4A63" w:rsidRPr="006769E2">
              <w:rPr>
                <w:rFonts w:ascii="Times New Roman" w:eastAsia="Times New Roman" w:hAnsi="Times New Roman" w:cs="Times New Roman"/>
                <w:b/>
                <w:sz w:val="24"/>
                <w:szCs w:val="24"/>
              </w:rPr>
              <w:t>г</w:t>
            </w:r>
            <w:r w:rsidR="00D64727" w:rsidRPr="006769E2">
              <w:rPr>
                <w:rFonts w:ascii="Times New Roman" w:eastAsia="Times New Roman" w:hAnsi="Times New Roman" w:cs="Times New Roman"/>
                <w:b/>
                <w:sz w:val="24"/>
                <w:szCs w:val="24"/>
              </w:rPr>
              <w:t>осударственных</w:t>
            </w:r>
            <w:r w:rsidR="00EC4A63" w:rsidRPr="006769E2">
              <w:rPr>
                <w:rFonts w:ascii="Times New Roman" w:eastAsia="Times New Roman" w:hAnsi="Times New Roman" w:cs="Times New Roman"/>
                <w:b/>
                <w:sz w:val="24"/>
                <w:szCs w:val="24"/>
              </w:rPr>
              <w:t xml:space="preserve"> органов. Предоставление информации, указанной в настоящем пункте, в государственный сервис осуществляется собственниками и (или) операторами в течение одного года со </w:t>
            </w:r>
            <w:r w:rsidR="00D64727" w:rsidRPr="006769E2">
              <w:rPr>
                <w:rFonts w:ascii="Times New Roman" w:eastAsia="Times New Roman" w:hAnsi="Times New Roman" w:cs="Times New Roman"/>
                <w:b/>
                <w:sz w:val="24"/>
                <w:szCs w:val="24"/>
              </w:rPr>
              <w:t xml:space="preserve"> </w:t>
            </w:r>
            <w:r w:rsidRPr="006769E2">
              <w:rPr>
                <w:rFonts w:ascii="Times New Roman" w:eastAsia="Times New Roman" w:hAnsi="Times New Roman" w:cs="Times New Roman"/>
                <w:b/>
                <w:bCs/>
                <w:sz w:val="24"/>
                <w:szCs w:val="24"/>
              </w:rPr>
              <w:t xml:space="preserve"> </w:t>
            </w:r>
            <w:r w:rsidRPr="006769E2">
              <w:rPr>
                <w:rFonts w:ascii="Times New Roman" w:eastAsia="Times New Roman" w:hAnsi="Times New Roman" w:cs="Times New Roman"/>
                <w:b/>
                <w:sz w:val="24"/>
                <w:szCs w:val="24"/>
              </w:rPr>
              <w:t>дня введения в действие настоящего Закона.</w:t>
            </w:r>
          </w:p>
        </w:tc>
        <w:tc>
          <w:tcPr>
            <w:tcW w:w="4252" w:type="dxa"/>
            <w:tcBorders>
              <w:right w:val="single" w:sz="4" w:space="0" w:color="auto"/>
            </w:tcBorders>
            <w:shd w:val="clear" w:color="auto" w:fill="auto"/>
          </w:tcPr>
          <w:p w14:paraId="13F26FC5" w14:textId="77777777" w:rsidR="001A30CF" w:rsidRPr="006769E2" w:rsidRDefault="00806CEC"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По предложениям, поступившим </w:t>
            </w:r>
            <w:r w:rsidR="00E90074" w:rsidRPr="006769E2">
              <w:rPr>
                <w:rFonts w:ascii="Times New Roman" w:eastAsia="Times New Roman" w:hAnsi="Times New Roman" w:cs="Times New Roman"/>
                <w:sz w:val="24"/>
                <w:szCs w:val="24"/>
              </w:rPr>
              <w:t xml:space="preserve">в ходе обсуждения поправок с </w:t>
            </w:r>
            <w:r w:rsidR="00664215" w:rsidRPr="006769E2">
              <w:rPr>
                <w:rFonts w:ascii="Times New Roman" w:eastAsia="Times New Roman" w:hAnsi="Times New Roman" w:cs="Times New Roman"/>
                <w:sz w:val="24"/>
                <w:szCs w:val="24"/>
              </w:rPr>
              <w:t xml:space="preserve">государственными органами и </w:t>
            </w:r>
            <w:r w:rsidR="00A8262A" w:rsidRPr="006769E2">
              <w:rPr>
                <w:rFonts w:ascii="Times New Roman" w:eastAsia="Times New Roman" w:hAnsi="Times New Roman" w:cs="Times New Roman"/>
                <w:sz w:val="24"/>
                <w:szCs w:val="24"/>
              </w:rPr>
              <w:t>бизнес соо</w:t>
            </w:r>
            <w:r w:rsidR="00A31A32" w:rsidRPr="006769E2">
              <w:rPr>
                <w:rFonts w:ascii="Times New Roman" w:eastAsia="Times New Roman" w:hAnsi="Times New Roman" w:cs="Times New Roman"/>
                <w:sz w:val="24"/>
                <w:szCs w:val="24"/>
              </w:rPr>
              <w:t xml:space="preserve">бществом, предусматривается отлагательная норма для приведения в соответствие с новыми требованиями </w:t>
            </w:r>
            <w:r w:rsidR="00A31A32" w:rsidRPr="006769E2">
              <w:rPr>
                <w:rFonts w:ascii="Times New Roman" w:eastAsia="Times New Roman" w:hAnsi="Times New Roman" w:cs="Times New Roman"/>
                <w:sz w:val="24"/>
                <w:szCs w:val="24"/>
              </w:rPr>
              <w:lastRenderedPageBreak/>
              <w:t xml:space="preserve">законодательства. </w:t>
            </w:r>
          </w:p>
          <w:p w14:paraId="041A4F3A" w14:textId="7AB11994" w:rsidR="001B7429" w:rsidRPr="006769E2" w:rsidRDefault="001B7429" w:rsidP="006769E2">
            <w:pPr>
              <w:jc w:val="both"/>
              <w:rPr>
                <w:rFonts w:ascii="Times New Roman" w:eastAsia="Times New Roman" w:hAnsi="Times New Roman" w:cs="Times New Roman"/>
                <w:sz w:val="24"/>
                <w:szCs w:val="24"/>
              </w:rPr>
            </w:pPr>
          </w:p>
        </w:tc>
      </w:tr>
      <w:tr w:rsidR="00B31B96" w:rsidRPr="006769E2" w14:paraId="36E73971" w14:textId="2E3FF5CC" w:rsidTr="008416AA">
        <w:tc>
          <w:tcPr>
            <w:tcW w:w="15451" w:type="dxa"/>
            <w:gridSpan w:val="5"/>
            <w:tcBorders>
              <w:right w:val="single" w:sz="4" w:space="0" w:color="auto"/>
            </w:tcBorders>
            <w:shd w:val="clear" w:color="auto" w:fill="auto"/>
          </w:tcPr>
          <w:p w14:paraId="37D976DA" w14:textId="51D0E3E1" w:rsidR="00B31B96" w:rsidRPr="006769E2" w:rsidRDefault="00B31B96" w:rsidP="006769E2">
            <w:pPr>
              <w:jc w:val="center"/>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lastRenderedPageBreak/>
              <w:t>Закон Республики Казахстан «О доступе к информации» от 16 ноября 2015 года</w:t>
            </w:r>
          </w:p>
        </w:tc>
      </w:tr>
      <w:tr w:rsidR="00B31B96" w:rsidRPr="006769E2" w14:paraId="695762CB" w14:textId="2CB152ED" w:rsidTr="008416AA">
        <w:tc>
          <w:tcPr>
            <w:tcW w:w="993" w:type="dxa"/>
            <w:shd w:val="clear" w:color="auto" w:fill="auto"/>
          </w:tcPr>
          <w:p w14:paraId="0E5CF319"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1EE6C09A" w14:textId="77777777"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Подпункт 8) статьи 1</w:t>
            </w:r>
          </w:p>
        </w:tc>
        <w:tc>
          <w:tcPr>
            <w:tcW w:w="4280" w:type="dxa"/>
            <w:shd w:val="clear" w:color="auto" w:fill="auto"/>
          </w:tcPr>
          <w:p w14:paraId="1577A878"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   Статья 1. Основные понятия, используемые в настоящем Законе</w:t>
            </w:r>
          </w:p>
          <w:p w14:paraId="2A86B2E0"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      В настоящем Законе используются следующие основные понятия:</w:t>
            </w:r>
          </w:p>
          <w:p w14:paraId="0C890675"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w:t>
            </w:r>
          </w:p>
          <w:p w14:paraId="7FC96A20" w14:textId="77777777" w:rsidR="00B31B96" w:rsidRPr="006769E2" w:rsidRDefault="00B31B96" w:rsidP="006769E2">
            <w:pPr>
              <w:jc w:val="both"/>
              <w:rPr>
                <w:rFonts w:ascii="Times New Roman" w:eastAsia="Times New Roman" w:hAnsi="Times New Roman" w:cs="Times New Roman"/>
                <w:sz w:val="24"/>
                <w:szCs w:val="24"/>
              </w:rPr>
            </w:pPr>
            <w:proofErr w:type="gramStart"/>
            <w:r w:rsidRPr="006769E2">
              <w:rPr>
                <w:rFonts w:ascii="Times New Roman" w:eastAsia="Times New Roman" w:hAnsi="Times New Roman" w:cs="Times New Roman"/>
                <w:sz w:val="24"/>
                <w:szCs w:val="24"/>
              </w:rPr>
              <w:t xml:space="preserve">8) информация с ограниченным доступом – информация, отнесенная к государственным секретам, личной, семейной, </w:t>
            </w:r>
            <w:r w:rsidRPr="006769E2">
              <w:rPr>
                <w:rFonts w:ascii="Times New Roman" w:eastAsia="Times New Roman" w:hAnsi="Times New Roman" w:cs="Times New Roman"/>
                <w:b/>
                <w:sz w:val="24"/>
                <w:szCs w:val="24"/>
              </w:rPr>
              <w:t>врачебной</w:t>
            </w:r>
            <w:r w:rsidRPr="006769E2">
              <w:rPr>
                <w:rFonts w:ascii="Times New Roman" w:eastAsia="Times New Roman" w:hAnsi="Times New Roman" w:cs="Times New Roman"/>
                <w:sz w:val="24"/>
                <w:szCs w:val="24"/>
              </w:rPr>
              <w:t>, банковской, коммерческой и иным охраняемым законом тайнам, а также служебная информация с пометкой "Для служебного пользования";</w:t>
            </w:r>
            <w:proofErr w:type="gramEnd"/>
          </w:p>
        </w:tc>
        <w:tc>
          <w:tcPr>
            <w:tcW w:w="4677" w:type="dxa"/>
            <w:shd w:val="clear" w:color="auto" w:fill="auto"/>
          </w:tcPr>
          <w:p w14:paraId="6CF95398"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   Статья 1. Основные понятия, используемые в настоящем Законе</w:t>
            </w:r>
          </w:p>
          <w:p w14:paraId="3408E5BB"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      В настоящем Законе используются следующие основные понятия:</w:t>
            </w:r>
          </w:p>
          <w:p w14:paraId="546205FB"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w:t>
            </w:r>
          </w:p>
          <w:p w14:paraId="4F8C6039" w14:textId="2AE092C3"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8) информация с ограниченным доступом – информация, отнесенная к государственным секретам, личной, семейной, банковской, коммерческой </w:t>
            </w:r>
            <w:r w:rsidR="005B3303" w:rsidRPr="006769E2">
              <w:rPr>
                <w:rFonts w:ascii="Times New Roman" w:eastAsia="Times New Roman" w:hAnsi="Times New Roman" w:cs="Times New Roman"/>
                <w:b/>
                <w:sz w:val="24"/>
                <w:szCs w:val="24"/>
              </w:rPr>
              <w:t>тайне, тайне медицинского работника</w:t>
            </w:r>
            <w:r w:rsidR="005B3303" w:rsidRPr="006769E2">
              <w:rPr>
                <w:rFonts w:ascii="Times New Roman" w:eastAsia="Times New Roman" w:hAnsi="Times New Roman" w:cs="Times New Roman"/>
                <w:sz w:val="24"/>
                <w:szCs w:val="24"/>
              </w:rPr>
              <w:t xml:space="preserve"> </w:t>
            </w:r>
            <w:r w:rsidRPr="006769E2">
              <w:rPr>
                <w:rFonts w:ascii="Times New Roman" w:eastAsia="Times New Roman" w:hAnsi="Times New Roman" w:cs="Times New Roman"/>
                <w:sz w:val="24"/>
                <w:szCs w:val="24"/>
              </w:rPr>
              <w:t xml:space="preserve">и иным охраняемым законом тайнам, </w:t>
            </w:r>
            <w:r w:rsidRPr="006769E2">
              <w:rPr>
                <w:rFonts w:ascii="Times New Roman" w:eastAsia="Times New Roman" w:hAnsi="Times New Roman" w:cs="Times New Roman"/>
                <w:b/>
                <w:sz w:val="24"/>
                <w:szCs w:val="24"/>
              </w:rPr>
              <w:t>персональные данные ограниченного доступа,</w:t>
            </w:r>
            <w:r w:rsidRPr="006769E2">
              <w:rPr>
                <w:rFonts w:ascii="Times New Roman" w:eastAsia="Times New Roman" w:hAnsi="Times New Roman" w:cs="Times New Roman"/>
                <w:sz w:val="24"/>
                <w:szCs w:val="24"/>
              </w:rPr>
              <w:t xml:space="preserve"> а также служебная информация с пометкой «Для служебного пользования»;</w:t>
            </w:r>
          </w:p>
        </w:tc>
        <w:tc>
          <w:tcPr>
            <w:tcW w:w="4252" w:type="dxa"/>
            <w:tcBorders>
              <w:right w:val="single" w:sz="4" w:space="0" w:color="auto"/>
            </w:tcBorders>
            <w:shd w:val="clear" w:color="auto" w:fill="auto"/>
          </w:tcPr>
          <w:p w14:paraId="18B86DC4" w14:textId="576FFC1A"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В целях недопущения публикации персональных данных в общедоступных ресурсах и их использования в целях причинения </w:t>
            </w:r>
            <w:r w:rsidRPr="006769E2">
              <w:rPr>
                <w:rFonts w:ascii="Times New Roman" w:eastAsia="Times New Roman" w:hAnsi="Times New Roman" w:cs="Times New Roman"/>
                <w:sz w:val="24"/>
                <w:szCs w:val="24"/>
              </w:rPr>
              <w:lastRenderedPageBreak/>
              <w:t>вреда субъектам персональных данных необходимо отнести их в соответствии с ЗРК о персональных данных и их защите к информации ограниченного доступа.</w:t>
            </w:r>
          </w:p>
          <w:p w14:paraId="5DF64EE8" w14:textId="313AD9F9" w:rsidR="00B31B96" w:rsidRPr="006769E2" w:rsidRDefault="00060864"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Понятие «врачебная тайна» заменяется термином «тайна медицинского работника» в соответствии с Кодексом о здоровье народа и системе здравоохранения.</w:t>
            </w:r>
          </w:p>
          <w:p w14:paraId="2939831D" w14:textId="77777777" w:rsidR="00B31B96" w:rsidRPr="006769E2" w:rsidRDefault="00B31B96" w:rsidP="006769E2">
            <w:pPr>
              <w:jc w:val="both"/>
              <w:rPr>
                <w:rFonts w:ascii="Times New Roman" w:eastAsia="Times New Roman" w:hAnsi="Times New Roman" w:cs="Times New Roman"/>
                <w:sz w:val="24"/>
                <w:szCs w:val="24"/>
              </w:rPr>
            </w:pPr>
          </w:p>
          <w:p w14:paraId="1B2501AA" w14:textId="77777777" w:rsidR="00B31B96" w:rsidRPr="006769E2" w:rsidRDefault="00B31B96" w:rsidP="006769E2">
            <w:pPr>
              <w:jc w:val="both"/>
              <w:rPr>
                <w:rFonts w:ascii="Times New Roman" w:eastAsia="Times New Roman" w:hAnsi="Times New Roman" w:cs="Times New Roman"/>
                <w:sz w:val="24"/>
                <w:szCs w:val="24"/>
              </w:rPr>
            </w:pPr>
          </w:p>
          <w:p w14:paraId="2398F44B" w14:textId="77777777" w:rsidR="00B31B96" w:rsidRPr="006769E2" w:rsidRDefault="00B31B96" w:rsidP="006769E2">
            <w:pPr>
              <w:jc w:val="both"/>
              <w:rPr>
                <w:rFonts w:ascii="Times New Roman" w:eastAsia="Times New Roman" w:hAnsi="Times New Roman" w:cs="Times New Roman"/>
                <w:sz w:val="24"/>
                <w:szCs w:val="24"/>
              </w:rPr>
            </w:pPr>
          </w:p>
          <w:p w14:paraId="57545614" w14:textId="52D72AFC" w:rsidR="00B31B96" w:rsidRPr="006769E2" w:rsidRDefault="00B31B96" w:rsidP="006769E2">
            <w:pPr>
              <w:jc w:val="both"/>
              <w:rPr>
                <w:rFonts w:ascii="Times New Roman" w:eastAsia="Times New Roman" w:hAnsi="Times New Roman" w:cs="Times New Roman"/>
                <w:sz w:val="24"/>
                <w:szCs w:val="24"/>
              </w:rPr>
            </w:pPr>
          </w:p>
        </w:tc>
      </w:tr>
      <w:tr w:rsidR="00B31B96" w:rsidRPr="006769E2" w14:paraId="2FC6781A" w14:textId="2AC55E1E" w:rsidTr="008416AA">
        <w:tc>
          <w:tcPr>
            <w:tcW w:w="15451" w:type="dxa"/>
            <w:gridSpan w:val="5"/>
            <w:tcBorders>
              <w:right w:val="single" w:sz="4" w:space="0" w:color="auto"/>
            </w:tcBorders>
            <w:shd w:val="clear" w:color="auto" w:fill="auto"/>
          </w:tcPr>
          <w:p w14:paraId="1256D72F" w14:textId="6B89081C" w:rsidR="00B31B96" w:rsidRPr="006769E2" w:rsidRDefault="00B31B96" w:rsidP="006769E2">
            <w:pPr>
              <w:pStyle w:val="a7"/>
              <w:spacing w:before="0" w:beforeAutospacing="0" w:after="0" w:afterAutospacing="0"/>
              <w:jc w:val="center"/>
              <w:textAlignment w:val="baseline"/>
              <w:rPr>
                <w:b/>
                <w:color w:val="000000"/>
              </w:rPr>
            </w:pPr>
            <w:r w:rsidRPr="006769E2">
              <w:rPr>
                <w:b/>
                <w:color w:val="000000"/>
              </w:rPr>
              <w:lastRenderedPageBreak/>
              <w:t>Закон Республики Казахстан «Об информатизации» от 24 ноября 2015 года</w:t>
            </w:r>
          </w:p>
        </w:tc>
      </w:tr>
      <w:tr w:rsidR="00B31B96" w:rsidRPr="006769E2" w14:paraId="29C81F01" w14:textId="4445A6A0" w:rsidTr="008416AA">
        <w:tc>
          <w:tcPr>
            <w:tcW w:w="993" w:type="dxa"/>
            <w:shd w:val="clear" w:color="auto" w:fill="auto"/>
          </w:tcPr>
          <w:p w14:paraId="4BE4C19F" w14:textId="5F873F32"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bookmarkStart w:id="2" w:name="_heading=h.1y810tw" w:colFirst="0" w:colLast="0"/>
            <w:bookmarkEnd w:id="2"/>
          </w:p>
        </w:tc>
        <w:tc>
          <w:tcPr>
            <w:tcW w:w="1249" w:type="dxa"/>
            <w:shd w:val="clear" w:color="auto" w:fill="auto"/>
          </w:tcPr>
          <w:p w14:paraId="21E4E0C8" w14:textId="72395F95"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Пункт 1 статьи 36</w:t>
            </w:r>
          </w:p>
        </w:tc>
        <w:tc>
          <w:tcPr>
            <w:tcW w:w="4280" w:type="dxa"/>
            <w:shd w:val="clear" w:color="auto" w:fill="auto"/>
          </w:tcPr>
          <w:p w14:paraId="098CD956" w14:textId="77777777" w:rsidR="00B31B96" w:rsidRPr="006769E2" w:rsidRDefault="00B31B96" w:rsidP="006769E2">
            <w:pPr>
              <w:jc w:val="both"/>
              <w:rPr>
                <w:rFonts w:ascii="Times New Roman" w:hAnsi="Times New Roman" w:cs="Times New Roman"/>
                <w:sz w:val="24"/>
                <w:szCs w:val="24"/>
              </w:rPr>
            </w:pPr>
            <w:r w:rsidRPr="006769E2">
              <w:rPr>
                <w:rFonts w:ascii="Times New Roman" w:hAnsi="Times New Roman" w:cs="Times New Roman"/>
                <w:sz w:val="24"/>
                <w:szCs w:val="24"/>
              </w:rPr>
              <w:t>Статья 36. Электронные информационные ресурсы, содержащие персональные данные</w:t>
            </w:r>
          </w:p>
          <w:p w14:paraId="254F0351" w14:textId="77777777" w:rsidR="00B31B96" w:rsidRPr="006769E2" w:rsidRDefault="00B31B96" w:rsidP="006769E2">
            <w:pPr>
              <w:jc w:val="both"/>
              <w:rPr>
                <w:rFonts w:ascii="Times New Roman" w:hAnsi="Times New Roman" w:cs="Times New Roman"/>
                <w:sz w:val="24"/>
                <w:szCs w:val="24"/>
              </w:rPr>
            </w:pPr>
            <w:r w:rsidRPr="006769E2">
              <w:rPr>
                <w:rFonts w:ascii="Times New Roman" w:hAnsi="Times New Roman" w:cs="Times New Roman"/>
                <w:sz w:val="24"/>
                <w:szCs w:val="24"/>
              </w:rPr>
              <w:t xml:space="preserve">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p w14:paraId="019DF88F" w14:textId="77777777" w:rsidR="00B31B96" w:rsidRPr="006769E2" w:rsidRDefault="00B31B96" w:rsidP="006769E2">
            <w:pPr>
              <w:jc w:val="both"/>
              <w:rPr>
                <w:rFonts w:ascii="Times New Roman" w:hAnsi="Times New Roman" w:cs="Times New Roman"/>
                <w:sz w:val="24"/>
                <w:szCs w:val="24"/>
              </w:rPr>
            </w:pPr>
            <w:r w:rsidRPr="006769E2">
              <w:rPr>
                <w:rFonts w:ascii="Times New Roman" w:hAnsi="Times New Roman" w:cs="Times New Roman"/>
                <w:sz w:val="24"/>
                <w:szCs w:val="24"/>
              </w:rPr>
              <w:t xml:space="preserve">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или на которые в соответствии с законами Республики </w:t>
            </w:r>
            <w:r w:rsidRPr="006769E2">
              <w:rPr>
                <w:rFonts w:ascii="Times New Roman" w:hAnsi="Times New Roman" w:cs="Times New Roman"/>
                <w:sz w:val="24"/>
                <w:szCs w:val="24"/>
              </w:rPr>
              <w:lastRenderedPageBreak/>
              <w:t>Казахстан не распространяются требования соблюдения конфиденциальности.</w:t>
            </w:r>
          </w:p>
          <w:p w14:paraId="64902156" w14:textId="72A03241" w:rsidR="00B31B96" w:rsidRPr="006769E2" w:rsidRDefault="00B31B96" w:rsidP="006769E2">
            <w:pPr>
              <w:jc w:val="both"/>
              <w:rPr>
                <w:rFonts w:ascii="Times New Roman" w:hAnsi="Times New Roman" w:cs="Times New Roman"/>
                <w:sz w:val="24"/>
                <w:szCs w:val="24"/>
              </w:rPr>
            </w:pPr>
            <w:r w:rsidRPr="006769E2">
              <w:rPr>
                <w:rFonts w:ascii="Times New Roman" w:hAnsi="Times New Roman" w:cs="Times New Roman"/>
                <w:sz w:val="24"/>
                <w:szCs w:val="24"/>
              </w:rPr>
              <w:t xml:space="preserve">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tc>
        <w:tc>
          <w:tcPr>
            <w:tcW w:w="4677" w:type="dxa"/>
            <w:shd w:val="clear" w:color="auto" w:fill="auto"/>
          </w:tcPr>
          <w:p w14:paraId="7A0C7A2E" w14:textId="77777777" w:rsidR="00B31B96" w:rsidRPr="006769E2" w:rsidRDefault="00B31B96" w:rsidP="006769E2">
            <w:pPr>
              <w:jc w:val="both"/>
              <w:rPr>
                <w:rFonts w:ascii="Times New Roman" w:hAnsi="Times New Roman" w:cs="Times New Roman"/>
                <w:sz w:val="24"/>
                <w:szCs w:val="24"/>
              </w:rPr>
            </w:pPr>
            <w:r w:rsidRPr="006769E2">
              <w:rPr>
                <w:rFonts w:ascii="Times New Roman" w:hAnsi="Times New Roman" w:cs="Times New Roman"/>
                <w:sz w:val="24"/>
                <w:szCs w:val="24"/>
              </w:rPr>
              <w:lastRenderedPageBreak/>
              <w:t>Статья 36. Электронные информационные ресурсы, содержащие персональные данные</w:t>
            </w:r>
          </w:p>
          <w:p w14:paraId="765BB287" w14:textId="77777777" w:rsidR="00B31B96" w:rsidRPr="006769E2" w:rsidRDefault="00B31B96" w:rsidP="006769E2">
            <w:pPr>
              <w:jc w:val="both"/>
              <w:rPr>
                <w:rFonts w:ascii="Times New Roman" w:hAnsi="Times New Roman" w:cs="Times New Roman"/>
                <w:sz w:val="24"/>
                <w:szCs w:val="24"/>
              </w:rPr>
            </w:pPr>
            <w:r w:rsidRPr="006769E2">
              <w:rPr>
                <w:rFonts w:ascii="Times New Roman" w:hAnsi="Times New Roman" w:cs="Times New Roman"/>
                <w:sz w:val="24"/>
                <w:szCs w:val="24"/>
              </w:rPr>
              <w:t xml:space="preserve">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p w14:paraId="5A8822C7" w14:textId="2A3F141A" w:rsidR="00B31B96" w:rsidRPr="006769E2" w:rsidRDefault="00B31B96" w:rsidP="006769E2">
            <w:pPr>
              <w:jc w:val="both"/>
              <w:rPr>
                <w:rFonts w:ascii="Times New Roman" w:hAnsi="Times New Roman" w:cs="Times New Roman"/>
                <w:sz w:val="24"/>
                <w:szCs w:val="24"/>
              </w:rPr>
            </w:pPr>
            <w:r w:rsidRPr="006769E2">
              <w:rPr>
                <w:rFonts w:ascii="Times New Roman" w:hAnsi="Times New Roman" w:cs="Times New Roman"/>
                <w:sz w:val="24"/>
                <w:szCs w:val="24"/>
              </w:rPr>
              <w:t xml:space="preserve">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w:t>
            </w:r>
            <w:r w:rsidRPr="006769E2">
              <w:rPr>
                <w:rFonts w:ascii="Times New Roman" w:hAnsi="Times New Roman" w:cs="Times New Roman"/>
                <w:b/>
                <w:sz w:val="24"/>
                <w:szCs w:val="24"/>
              </w:rPr>
              <w:t xml:space="preserve">и </w:t>
            </w:r>
            <w:r w:rsidRPr="006769E2">
              <w:rPr>
                <w:rFonts w:ascii="Times New Roman" w:hAnsi="Times New Roman" w:cs="Times New Roman"/>
                <w:sz w:val="24"/>
                <w:szCs w:val="24"/>
              </w:rPr>
              <w:t xml:space="preserve">на которые в соответствии с законами Республики Казахстан не распространяются требования соблюдения </w:t>
            </w:r>
            <w:r w:rsidRPr="006769E2">
              <w:rPr>
                <w:rFonts w:ascii="Times New Roman" w:hAnsi="Times New Roman" w:cs="Times New Roman"/>
                <w:sz w:val="24"/>
                <w:szCs w:val="24"/>
              </w:rPr>
              <w:lastRenderedPageBreak/>
              <w:t>конфиденциальности.</w:t>
            </w:r>
          </w:p>
          <w:p w14:paraId="64BFAEC4" w14:textId="77777777" w:rsidR="00B31B96" w:rsidRPr="006769E2" w:rsidRDefault="00B31B96" w:rsidP="006769E2">
            <w:pPr>
              <w:jc w:val="both"/>
              <w:rPr>
                <w:rFonts w:ascii="Times New Roman" w:hAnsi="Times New Roman" w:cs="Times New Roman"/>
                <w:sz w:val="24"/>
                <w:szCs w:val="24"/>
              </w:rPr>
            </w:pPr>
            <w:r w:rsidRPr="006769E2">
              <w:rPr>
                <w:rFonts w:ascii="Times New Roman" w:hAnsi="Times New Roman" w:cs="Times New Roman"/>
                <w:sz w:val="24"/>
                <w:szCs w:val="24"/>
              </w:rPr>
              <w:t xml:space="preserve">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p w14:paraId="085BC16E" w14:textId="51917E17" w:rsidR="00B31B96" w:rsidRPr="006769E2" w:rsidRDefault="00B31B96" w:rsidP="006769E2">
            <w:pPr>
              <w:ind w:firstLine="342"/>
              <w:jc w:val="both"/>
              <w:rPr>
                <w:rFonts w:ascii="Times New Roman" w:hAnsi="Times New Roman" w:cs="Times New Roman"/>
                <w:b/>
                <w:sz w:val="24"/>
                <w:szCs w:val="24"/>
              </w:rPr>
            </w:pPr>
            <w:r w:rsidRPr="006769E2">
              <w:rPr>
                <w:rFonts w:ascii="Times New Roman" w:hAnsi="Times New Roman" w:cs="Times New Roman"/>
                <w:b/>
                <w:sz w:val="24"/>
                <w:szCs w:val="24"/>
              </w:rPr>
              <w:t xml:space="preserve">При доступе к </w:t>
            </w:r>
            <w:r w:rsidR="00C05839" w:rsidRPr="006769E2">
              <w:rPr>
                <w:rFonts w:ascii="Times New Roman" w:hAnsi="Times New Roman" w:cs="Times New Roman"/>
                <w:b/>
                <w:sz w:val="24"/>
                <w:szCs w:val="24"/>
              </w:rPr>
              <w:t>электронным и</w:t>
            </w:r>
            <w:r w:rsidR="00AF25DB" w:rsidRPr="006769E2">
              <w:rPr>
                <w:rFonts w:ascii="Times New Roman" w:hAnsi="Times New Roman" w:cs="Times New Roman"/>
                <w:b/>
                <w:sz w:val="24"/>
                <w:szCs w:val="24"/>
              </w:rPr>
              <w:t xml:space="preserve">нформационным </w:t>
            </w:r>
            <w:r w:rsidR="00C05839" w:rsidRPr="006769E2">
              <w:rPr>
                <w:rFonts w:ascii="Times New Roman" w:hAnsi="Times New Roman" w:cs="Times New Roman"/>
                <w:b/>
                <w:sz w:val="24"/>
                <w:szCs w:val="24"/>
              </w:rPr>
              <w:t>ресурсам</w:t>
            </w:r>
            <w:r w:rsidRPr="006769E2">
              <w:rPr>
                <w:rFonts w:ascii="Times New Roman" w:hAnsi="Times New Roman" w:cs="Times New Roman"/>
                <w:b/>
                <w:sz w:val="24"/>
                <w:szCs w:val="24"/>
              </w:rPr>
              <w:t>,</w:t>
            </w:r>
            <w:r w:rsidRPr="006769E2">
              <w:rPr>
                <w:rFonts w:ascii="Times New Roman" w:hAnsi="Times New Roman" w:cs="Times New Roman"/>
                <w:b/>
                <w:color w:val="FF0000"/>
                <w:sz w:val="24"/>
                <w:szCs w:val="24"/>
              </w:rPr>
              <w:t xml:space="preserve"> </w:t>
            </w:r>
            <w:r w:rsidRPr="006769E2">
              <w:rPr>
                <w:rFonts w:ascii="Times New Roman" w:hAnsi="Times New Roman" w:cs="Times New Roman"/>
                <w:b/>
                <w:sz w:val="24"/>
                <w:szCs w:val="24"/>
              </w:rPr>
              <w:t>содержащим персональные данные ограниченного доступа, применяется многофакторная аутентификация.</w:t>
            </w:r>
          </w:p>
        </w:tc>
        <w:tc>
          <w:tcPr>
            <w:tcW w:w="4252" w:type="dxa"/>
            <w:shd w:val="clear" w:color="auto" w:fill="auto"/>
          </w:tcPr>
          <w:p w14:paraId="7E0A37A6" w14:textId="77777777" w:rsidR="00B31B96" w:rsidRPr="006769E2" w:rsidRDefault="00B31B96" w:rsidP="006769E2">
            <w:pPr>
              <w:pStyle w:val="a7"/>
              <w:spacing w:before="0" w:beforeAutospacing="0" w:after="0" w:afterAutospacing="0"/>
              <w:jc w:val="both"/>
              <w:textAlignment w:val="baseline"/>
              <w:rPr>
                <w:spacing w:val="2"/>
                <w:shd w:val="clear" w:color="auto" w:fill="FFFFFF"/>
              </w:rPr>
            </w:pPr>
            <w:r w:rsidRPr="006769E2">
              <w:rPr>
                <w:spacing w:val="2"/>
                <w:shd w:val="clear" w:color="auto" w:fill="FFFFFF"/>
              </w:rPr>
              <w:lastRenderedPageBreak/>
              <w:t>В ходе правоприменительной практики выявлено множество случаев доступа к персональным данным лиц, не имевших право на доступ. Такие случаи были возможны по причине того, что для доступа к ЭИР, содержащим персональные данные, достаточно было знать логин и пароль сотрудника, имевшего законный доступ к ним.</w:t>
            </w:r>
          </w:p>
          <w:p w14:paraId="43183CA0" w14:textId="733FDFC8" w:rsidR="00B31B96" w:rsidRPr="006769E2" w:rsidRDefault="00B31B96" w:rsidP="006769E2">
            <w:pPr>
              <w:pStyle w:val="a7"/>
              <w:spacing w:before="0" w:beforeAutospacing="0" w:after="0" w:afterAutospacing="0"/>
              <w:jc w:val="both"/>
              <w:textAlignment w:val="baseline"/>
              <w:rPr>
                <w:spacing w:val="2"/>
                <w:shd w:val="clear" w:color="auto" w:fill="FFFFFF"/>
              </w:rPr>
            </w:pPr>
            <w:r w:rsidRPr="006769E2">
              <w:rPr>
                <w:spacing w:val="2"/>
                <w:shd w:val="clear" w:color="auto" w:fill="FFFFFF"/>
              </w:rPr>
              <w:t xml:space="preserve">В целях усиления мер по предотвращению несанкционированного доступа к персональным данным, содержащимся на электронных информационных ресурсах, необходимо предусмотреть многофакторную аутентификацию. Данная мера существенно снижает риски несанкционированного доступа.  </w:t>
            </w:r>
          </w:p>
        </w:tc>
      </w:tr>
      <w:tr w:rsidR="00B31B96" w:rsidRPr="006769E2" w14:paraId="118EC631" w14:textId="50E51E19" w:rsidTr="008416AA">
        <w:tc>
          <w:tcPr>
            <w:tcW w:w="993" w:type="dxa"/>
            <w:shd w:val="clear" w:color="auto" w:fill="auto"/>
          </w:tcPr>
          <w:p w14:paraId="59B04DC5"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color w:val="000000"/>
                <w:sz w:val="24"/>
                <w:szCs w:val="24"/>
              </w:rPr>
            </w:pPr>
          </w:p>
        </w:tc>
        <w:tc>
          <w:tcPr>
            <w:tcW w:w="1249" w:type="dxa"/>
            <w:shd w:val="clear" w:color="auto" w:fill="auto"/>
          </w:tcPr>
          <w:p w14:paraId="5BA45448" w14:textId="77777777"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Новый пункт статьи 36</w:t>
            </w:r>
          </w:p>
        </w:tc>
        <w:tc>
          <w:tcPr>
            <w:tcW w:w="4280" w:type="dxa"/>
            <w:shd w:val="clear" w:color="auto" w:fill="auto"/>
          </w:tcPr>
          <w:p w14:paraId="4A424691"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Статья 36. Электронные информационные ресурсы, содержащие персональные данные </w:t>
            </w:r>
          </w:p>
          <w:p w14:paraId="6B99FE8B"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0DC6FA7C" w14:textId="77777777" w:rsidR="00B31B96" w:rsidRPr="006769E2" w:rsidRDefault="00B31B96" w:rsidP="006769E2">
            <w:pPr>
              <w:pStyle w:val="a5"/>
              <w:numPr>
                <w:ilvl w:val="1"/>
                <w:numId w:val="7"/>
              </w:num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отсутствует</w:t>
            </w:r>
          </w:p>
        </w:tc>
        <w:tc>
          <w:tcPr>
            <w:tcW w:w="4677" w:type="dxa"/>
            <w:shd w:val="clear" w:color="auto" w:fill="auto"/>
          </w:tcPr>
          <w:p w14:paraId="25840E63"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Статья 36. Электронные информационные ресурсы, содержащие персональные данные </w:t>
            </w:r>
          </w:p>
          <w:p w14:paraId="5628AD4D"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w:t>
            </w:r>
          </w:p>
          <w:p w14:paraId="718D4BCB" w14:textId="0AFCDC6B" w:rsidR="00B31B96" w:rsidRPr="006769E2" w:rsidRDefault="00B31B96" w:rsidP="006769E2">
            <w:pPr>
              <w:pStyle w:val="a5"/>
              <w:numPr>
                <w:ilvl w:val="1"/>
                <w:numId w:val="8"/>
              </w:numPr>
              <w:ind w:left="0" w:firstLine="0"/>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 xml:space="preserve">Государственный </w:t>
            </w:r>
            <w:proofErr w:type="gramStart"/>
            <w:r w:rsidRPr="006769E2">
              <w:rPr>
                <w:rFonts w:ascii="Times New Roman" w:eastAsia="Times New Roman" w:hAnsi="Times New Roman" w:cs="Times New Roman"/>
                <w:b/>
                <w:sz w:val="24"/>
                <w:szCs w:val="24"/>
              </w:rPr>
              <w:t>контроль за</w:t>
            </w:r>
            <w:proofErr w:type="gramEnd"/>
            <w:r w:rsidRPr="006769E2">
              <w:rPr>
                <w:rFonts w:ascii="Times New Roman" w:eastAsia="Times New Roman" w:hAnsi="Times New Roman" w:cs="Times New Roman"/>
                <w:b/>
                <w:sz w:val="24"/>
                <w:szCs w:val="24"/>
              </w:rPr>
              <w:t xml:space="preserve"> соблюдением законодательства Республики Казахстан о персональных данных и их защите при формировании и защите электронных информационных ресурсов, содержащих персональные данные, осуществляется уполномоченным органом в сфере защиты персональных данных.</w:t>
            </w:r>
          </w:p>
        </w:tc>
        <w:tc>
          <w:tcPr>
            <w:tcW w:w="4252" w:type="dxa"/>
            <w:shd w:val="clear" w:color="auto" w:fill="auto"/>
          </w:tcPr>
          <w:p w14:paraId="54A1AF5E" w14:textId="77777777"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В целях наделения МЦРИАП РК полномочием по осуществлению государственного контроля в сфере сбора, обработки и защиты персональных, содержащихся в электронных информационных ресурсах.</w:t>
            </w:r>
          </w:p>
        </w:tc>
      </w:tr>
      <w:tr w:rsidR="00B31B96" w:rsidRPr="006769E2" w14:paraId="23C72183" w14:textId="74870D41" w:rsidTr="008416AA">
        <w:tc>
          <w:tcPr>
            <w:tcW w:w="993" w:type="dxa"/>
            <w:shd w:val="clear" w:color="auto" w:fill="auto"/>
          </w:tcPr>
          <w:p w14:paraId="4FCC990B" w14:textId="77777777" w:rsidR="00B31B96" w:rsidRPr="006769E2" w:rsidRDefault="00B31B96" w:rsidP="006769E2">
            <w:pPr>
              <w:numPr>
                <w:ilvl w:val="0"/>
                <w:numId w:val="6"/>
              </w:numPr>
              <w:pBdr>
                <w:top w:val="nil"/>
                <w:left w:val="nil"/>
                <w:bottom w:val="nil"/>
                <w:right w:val="nil"/>
                <w:between w:val="nil"/>
              </w:pBdr>
              <w:ind w:left="473"/>
              <w:jc w:val="center"/>
              <w:rPr>
                <w:rFonts w:ascii="Times New Roman" w:eastAsia="Times New Roman" w:hAnsi="Times New Roman" w:cs="Times New Roman"/>
                <w:sz w:val="24"/>
                <w:szCs w:val="24"/>
              </w:rPr>
            </w:pPr>
          </w:p>
        </w:tc>
        <w:tc>
          <w:tcPr>
            <w:tcW w:w="1249" w:type="dxa"/>
            <w:shd w:val="clear" w:color="auto" w:fill="auto"/>
          </w:tcPr>
          <w:p w14:paraId="77182CCF" w14:textId="304B6F6E" w:rsidR="00B31B96" w:rsidRPr="006769E2" w:rsidRDefault="00B31B96" w:rsidP="006769E2">
            <w:pPr>
              <w:jc w:val="center"/>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lang w:val="kk-KZ"/>
              </w:rPr>
              <w:t>Пункт 3 статьи 26</w:t>
            </w:r>
          </w:p>
        </w:tc>
        <w:tc>
          <w:tcPr>
            <w:tcW w:w="4280" w:type="dxa"/>
            <w:shd w:val="clear" w:color="auto" w:fill="auto"/>
          </w:tcPr>
          <w:p w14:paraId="58FE9564" w14:textId="77777777" w:rsidR="00B31B96" w:rsidRPr="006769E2" w:rsidRDefault="00B31B96"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Статья 36. Электронные информационные ресурсы, содержащие персональные данные</w:t>
            </w:r>
          </w:p>
          <w:p w14:paraId="39B613A4" w14:textId="77777777" w:rsidR="00B31B96" w:rsidRPr="006769E2" w:rsidRDefault="00B31B96" w:rsidP="006769E2">
            <w:pPr>
              <w:jc w:val="both"/>
              <w:rPr>
                <w:rFonts w:ascii="Times New Roman" w:eastAsia="Times New Roman" w:hAnsi="Times New Roman" w:cs="Times New Roman"/>
                <w:b/>
                <w:sz w:val="24"/>
                <w:szCs w:val="24"/>
                <w:lang w:val="kk-KZ"/>
              </w:rPr>
            </w:pPr>
            <w:r w:rsidRPr="006769E2">
              <w:rPr>
                <w:rFonts w:ascii="Times New Roman" w:eastAsia="Times New Roman" w:hAnsi="Times New Roman" w:cs="Times New Roman"/>
                <w:b/>
                <w:sz w:val="24"/>
                <w:szCs w:val="24"/>
              </w:rPr>
              <w:t>…</w:t>
            </w:r>
          </w:p>
          <w:p w14:paraId="191C4D27" w14:textId="77777777" w:rsidR="00B31B96" w:rsidRPr="006769E2" w:rsidRDefault="00B31B96" w:rsidP="006769E2">
            <w:pPr>
              <w:jc w:val="both"/>
              <w:rPr>
                <w:rFonts w:ascii="Times New Roman" w:eastAsia="Times New Roman" w:hAnsi="Times New Roman" w:cs="Times New Roman"/>
                <w:b/>
                <w:sz w:val="24"/>
                <w:szCs w:val="24"/>
                <w:lang w:val="kk-KZ"/>
              </w:rPr>
            </w:pPr>
            <w:r w:rsidRPr="006769E2">
              <w:rPr>
                <w:rFonts w:ascii="Times New Roman" w:eastAsia="Times New Roman" w:hAnsi="Times New Roman" w:cs="Times New Roman"/>
                <w:sz w:val="24"/>
                <w:szCs w:val="24"/>
                <w:lang w:val="kk-KZ"/>
              </w:rPr>
              <w:t xml:space="preserve">  3. При оказании государственной услуги в электронной форме согласие субъекта персональных данных на сбор и обработку персональных данных посредством информационных систем предоставляется </w:t>
            </w:r>
            <w:r w:rsidRPr="006769E2">
              <w:rPr>
                <w:rFonts w:ascii="Times New Roman" w:eastAsia="Times New Roman" w:hAnsi="Times New Roman" w:cs="Times New Roman"/>
                <w:b/>
                <w:sz w:val="24"/>
                <w:szCs w:val="24"/>
                <w:lang w:val="kk-KZ"/>
              </w:rPr>
              <w:t xml:space="preserve">в форме </w:t>
            </w:r>
            <w:r w:rsidRPr="006769E2">
              <w:rPr>
                <w:rFonts w:ascii="Times New Roman" w:eastAsia="Times New Roman" w:hAnsi="Times New Roman" w:cs="Times New Roman"/>
                <w:b/>
                <w:sz w:val="24"/>
                <w:szCs w:val="24"/>
                <w:lang w:val="kk-KZ"/>
              </w:rPr>
              <w:lastRenderedPageBreak/>
              <w:t>электронного документа или иным способом с применением элементов защитных действий, не противоречащих законодательству Республики Казахстан.</w:t>
            </w:r>
          </w:p>
          <w:p w14:paraId="6DC88B16" w14:textId="77777777" w:rsidR="00B31B96" w:rsidRPr="006769E2" w:rsidRDefault="00B31B96" w:rsidP="006769E2">
            <w:pPr>
              <w:jc w:val="both"/>
              <w:rPr>
                <w:rFonts w:ascii="Times New Roman" w:eastAsia="Times New Roman" w:hAnsi="Times New Roman" w:cs="Times New Roman"/>
                <w:b/>
                <w:sz w:val="24"/>
                <w:szCs w:val="24"/>
                <w:lang w:val="kk-KZ"/>
              </w:rPr>
            </w:pPr>
            <w:r w:rsidRPr="006769E2">
              <w:rPr>
                <w:rFonts w:ascii="Times New Roman" w:eastAsia="Times New Roman" w:hAnsi="Times New Roman" w:cs="Times New Roman"/>
                <w:b/>
                <w:sz w:val="24"/>
                <w:szCs w:val="24"/>
                <w:lang w:val="kk-KZ"/>
              </w:rPr>
              <w:t xml:space="preserve">      Субъект персональных данных также вправе давать согласие на сбор и обработку персональных данных посредством зарегистрированного на веб-портале «электронного правительства» его абонентского номера сотовой связи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14:paraId="418CB47E" w14:textId="77777777" w:rsidR="00B31B96" w:rsidRPr="006769E2" w:rsidRDefault="00B31B96" w:rsidP="006769E2">
            <w:pPr>
              <w:jc w:val="both"/>
              <w:rPr>
                <w:rFonts w:ascii="Times New Roman" w:eastAsia="Times New Roman" w:hAnsi="Times New Roman" w:cs="Times New Roman"/>
                <w:sz w:val="24"/>
                <w:szCs w:val="24"/>
                <w:lang w:val="kk-KZ"/>
              </w:rPr>
            </w:pPr>
          </w:p>
          <w:p w14:paraId="757BFE07" w14:textId="4DF51605"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4. Собственники или владельцы информационных систем государственных органов обязаны уведомлять субъектов персональных данных </w:t>
            </w:r>
            <w:r w:rsidRPr="006769E2">
              <w:rPr>
                <w:rFonts w:ascii="Times New Roman" w:eastAsia="Times New Roman" w:hAnsi="Times New Roman" w:cs="Times New Roman"/>
                <w:b/>
                <w:sz w:val="24"/>
                <w:szCs w:val="24"/>
              </w:rPr>
              <w:t xml:space="preserve">через кабинет пользователя на веб-портале «электронного правительства» </w:t>
            </w:r>
            <w:r w:rsidRPr="006769E2">
              <w:rPr>
                <w:rFonts w:ascii="Times New Roman" w:eastAsia="Times New Roman" w:hAnsi="Times New Roman" w:cs="Times New Roman"/>
                <w:sz w:val="24"/>
                <w:szCs w:val="24"/>
              </w:rPr>
              <w:t>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на веб-портале «электронного правительства».</w:t>
            </w:r>
          </w:p>
        </w:tc>
        <w:tc>
          <w:tcPr>
            <w:tcW w:w="4677" w:type="dxa"/>
            <w:shd w:val="clear" w:color="auto" w:fill="auto"/>
          </w:tcPr>
          <w:p w14:paraId="4E5AAC43" w14:textId="77777777" w:rsidR="00B31B96" w:rsidRPr="006769E2" w:rsidRDefault="00B31B96"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lastRenderedPageBreak/>
              <w:t>Статья 36. Электронные информационные ресурсы, содержащие персональные данные</w:t>
            </w:r>
          </w:p>
          <w:p w14:paraId="078F5624" w14:textId="77777777" w:rsidR="00B31B96" w:rsidRPr="006769E2" w:rsidRDefault="00B31B96" w:rsidP="006769E2">
            <w:pPr>
              <w:jc w:val="both"/>
              <w:rPr>
                <w:rFonts w:ascii="Times New Roman" w:eastAsia="Times New Roman" w:hAnsi="Times New Roman" w:cs="Times New Roman"/>
                <w:b/>
                <w:sz w:val="24"/>
                <w:szCs w:val="24"/>
                <w:lang w:val="kk-KZ"/>
              </w:rPr>
            </w:pPr>
            <w:r w:rsidRPr="006769E2">
              <w:rPr>
                <w:rFonts w:ascii="Times New Roman" w:eastAsia="Times New Roman" w:hAnsi="Times New Roman" w:cs="Times New Roman"/>
                <w:b/>
                <w:sz w:val="24"/>
                <w:szCs w:val="24"/>
              </w:rPr>
              <w:t>…</w:t>
            </w:r>
          </w:p>
          <w:p w14:paraId="20E867B7" w14:textId="2DE1DCA9" w:rsidR="00B31B96" w:rsidRPr="006769E2" w:rsidRDefault="00B31B96"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sz w:val="24"/>
                <w:szCs w:val="24"/>
              </w:rPr>
              <w:t xml:space="preserve">  3. При оказании государственной услуги в электронной форме согласие субъекта персональных данных на сбор и обработку персональных данных </w:t>
            </w:r>
            <w:r w:rsidRPr="006769E2">
              <w:rPr>
                <w:rFonts w:ascii="Times New Roman" w:eastAsia="Times New Roman" w:hAnsi="Times New Roman" w:cs="Times New Roman"/>
                <w:sz w:val="24"/>
                <w:szCs w:val="24"/>
                <w:lang w:val="kk-KZ"/>
              </w:rPr>
              <w:t>посредством информационных систем</w:t>
            </w:r>
            <w:r w:rsidRPr="006769E2">
              <w:rPr>
                <w:rFonts w:ascii="Times New Roman" w:eastAsia="Times New Roman" w:hAnsi="Times New Roman" w:cs="Times New Roman"/>
                <w:sz w:val="24"/>
                <w:szCs w:val="24"/>
              </w:rPr>
              <w:t xml:space="preserve"> предоставляется </w:t>
            </w:r>
            <w:r w:rsidRPr="006769E2">
              <w:rPr>
                <w:rFonts w:ascii="Times New Roman" w:eastAsia="Times New Roman" w:hAnsi="Times New Roman" w:cs="Times New Roman"/>
                <w:b/>
                <w:sz w:val="24"/>
                <w:szCs w:val="24"/>
              </w:rPr>
              <w:t xml:space="preserve">через </w:t>
            </w:r>
            <w:r w:rsidR="009D1F5F" w:rsidRPr="006769E2">
              <w:rPr>
                <w:rFonts w:ascii="Times New Roman" w:eastAsia="Times New Roman" w:hAnsi="Times New Roman" w:cs="Times New Roman"/>
                <w:b/>
                <w:sz w:val="24"/>
                <w:szCs w:val="24"/>
              </w:rPr>
              <w:t>государственный с</w:t>
            </w:r>
            <w:r w:rsidR="00E77840" w:rsidRPr="006769E2">
              <w:rPr>
                <w:rFonts w:ascii="Times New Roman" w:eastAsia="Times New Roman" w:hAnsi="Times New Roman" w:cs="Times New Roman"/>
                <w:b/>
                <w:sz w:val="24"/>
                <w:szCs w:val="24"/>
              </w:rPr>
              <w:t xml:space="preserve">ервис контроля </w:t>
            </w:r>
            <w:r w:rsidR="00E77840" w:rsidRPr="006769E2">
              <w:rPr>
                <w:rFonts w:ascii="Times New Roman" w:eastAsia="Times New Roman" w:hAnsi="Times New Roman" w:cs="Times New Roman"/>
                <w:b/>
                <w:sz w:val="24"/>
                <w:szCs w:val="24"/>
              </w:rPr>
              <w:lastRenderedPageBreak/>
              <w:t>доступа к персональным данным</w:t>
            </w:r>
            <w:r w:rsidRPr="006769E2">
              <w:rPr>
                <w:rFonts w:ascii="Times New Roman" w:eastAsia="Times New Roman" w:hAnsi="Times New Roman" w:cs="Times New Roman"/>
                <w:b/>
                <w:sz w:val="24"/>
                <w:szCs w:val="24"/>
              </w:rPr>
              <w:t>.</w:t>
            </w:r>
          </w:p>
          <w:p w14:paraId="0EDF99A5" w14:textId="77777777" w:rsidR="00B31B96" w:rsidRPr="006769E2" w:rsidRDefault="00B31B96"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Абзац 2 пункта 3 статьи 36 исключить.</w:t>
            </w:r>
          </w:p>
          <w:p w14:paraId="30CD4410" w14:textId="69B215A9" w:rsidR="00B31B96" w:rsidRPr="006769E2" w:rsidRDefault="00B31B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4. </w:t>
            </w:r>
            <w:proofErr w:type="gramStart"/>
            <w:r w:rsidRPr="006769E2">
              <w:rPr>
                <w:rFonts w:ascii="Times New Roman" w:eastAsia="Times New Roman" w:hAnsi="Times New Roman" w:cs="Times New Roman"/>
                <w:sz w:val="24"/>
                <w:szCs w:val="24"/>
              </w:rPr>
              <w:t xml:space="preserve">Собственники или владельцы информационных систем государственных органов обязаны уведомлять субъектов персональных данных через </w:t>
            </w:r>
            <w:r w:rsidR="009D1F5F" w:rsidRPr="006769E2">
              <w:rPr>
                <w:rFonts w:ascii="Times New Roman" w:eastAsia="Times New Roman" w:hAnsi="Times New Roman" w:cs="Times New Roman"/>
                <w:b/>
                <w:sz w:val="24"/>
                <w:szCs w:val="24"/>
              </w:rPr>
              <w:t>государственный сервис контроля доступа к персональным данным</w:t>
            </w:r>
            <w:r w:rsidRPr="006769E2">
              <w:rPr>
                <w:rFonts w:ascii="Times New Roman" w:eastAsia="Times New Roman" w:hAnsi="Times New Roman" w:cs="Times New Roman"/>
                <w:b/>
                <w:sz w:val="24"/>
                <w:szCs w:val="24"/>
              </w:rPr>
              <w:t xml:space="preserve"> </w:t>
            </w:r>
            <w:r w:rsidRPr="006769E2">
              <w:rPr>
                <w:rFonts w:ascii="Times New Roman" w:eastAsia="Times New Roman" w:hAnsi="Times New Roman" w:cs="Times New Roman"/>
                <w:sz w:val="24"/>
                <w:szCs w:val="24"/>
              </w:rPr>
              <w:t>в автоматическом режиме обо всех случаях использования,</w:t>
            </w:r>
            <w:r w:rsidR="006265B3" w:rsidRPr="006769E2">
              <w:rPr>
                <w:rFonts w:ascii="Times New Roman" w:eastAsia="Times New Roman" w:hAnsi="Times New Roman" w:cs="Times New Roman"/>
                <w:sz w:val="24"/>
                <w:szCs w:val="24"/>
              </w:rPr>
              <w:t xml:space="preserve"> </w:t>
            </w:r>
            <w:r w:rsidRPr="006769E2">
              <w:rPr>
                <w:rFonts w:ascii="Times New Roman" w:eastAsia="Times New Roman" w:hAnsi="Times New Roman" w:cs="Times New Roman"/>
                <w:sz w:val="24"/>
                <w:szCs w:val="24"/>
              </w:rPr>
              <w:t xml:space="preserve"> изменения и дополнения персональных данных в рамках информационного взаимодействия </w:t>
            </w:r>
            <w:r w:rsidR="006265B3" w:rsidRPr="006769E2">
              <w:rPr>
                <w:rFonts w:ascii="Times New Roman" w:eastAsia="Times New Roman" w:hAnsi="Times New Roman" w:cs="Times New Roman"/>
                <w:b/>
                <w:sz w:val="24"/>
                <w:szCs w:val="24"/>
              </w:rPr>
              <w:t>за исключением осуществления деятельности  правоохранительных органов</w:t>
            </w:r>
            <w:r w:rsidR="009759CD" w:rsidRPr="006769E2">
              <w:rPr>
                <w:rFonts w:ascii="Times New Roman" w:eastAsia="Times New Roman" w:hAnsi="Times New Roman" w:cs="Times New Roman"/>
                <w:b/>
                <w:sz w:val="24"/>
                <w:szCs w:val="24"/>
              </w:rPr>
              <w:t xml:space="preserve">, </w:t>
            </w:r>
            <w:r w:rsidR="00E23354" w:rsidRPr="006769E2">
              <w:rPr>
                <w:rFonts w:ascii="Times New Roman" w:eastAsia="Times New Roman" w:hAnsi="Times New Roman" w:cs="Times New Roman"/>
                <w:b/>
                <w:sz w:val="24"/>
                <w:szCs w:val="24"/>
              </w:rPr>
              <w:t>специальных государственных органов</w:t>
            </w:r>
            <w:r w:rsidR="00E23354" w:rsidRPr="006769E2">
              <w:rPr>
                <w:rFonts w:ascii="Times New Roman" w:eastAsia="Times New Roman" w:hAnsi="Times New Roman" w:cs="Times New Roman"/>
                <w:sz w:val="24"/>
                <w:szCs w:val="24"/>
              </w:rPr>
              <w:t xml:space="preserve">, </w:t>
            </w:r>
            <w:r w:rsidR="00E23354" w:rsidRPr="006769E2">
              <w:rPr>
                <w:rFonts w:ascii="Times New Roman" w:eastAsia="Times New Roman" w:hAnsi="Times New Roman" w:cs="Times New Roman"/>
                <w:b/>
                <w:sz w:val="24"/>
                <w:szCs w:val="24"/>
              </w:rPr>
              <w:t xml:space="preserve">судов и </w:t>
            </w:r>
            <w:r w:rsidR="006265B3" w:rsidRPr="006769E2">
              <w:rPr>
                <w:rFonts w:ascii="Times New Roman" w:eastAsia="Times New Roman" w:hAnsi="Times New Roman" w:cs="Times New Roman"/>
                <w:b/>
                <w:sz w:val="24"/>
                <w:szCs w:val="24"/>
              </w:rPr>
              <w:t>исполнительного производства</w:t>
            </w:r>
            <w:r w:rsidR="009759CD" w:rsidRPr="006769E2">
              <w:rPr>
                <w:rFonts w:ascii="Times New Roman" w:eastAsia="Times New Roman" w:hAnsi="Times New Roman" w:cs="Times New Roman"/>
                <w:b/>
                <w:sz w:val="24"/>
                <w:szCs w:val="24"/>
              </w:rPr>
              <w:t xml:space="preserve"> </w:t>
            </w:r>
            <w:r w:rsidRPr="006769E2">
              <w:rPr>
                <w:rFonts w:ascii="Times New Roman" w:eastAsia="Times New Roman" w:hAnsi="Times New Roman" w:cs="Times New Roman"/>
                <w:sz w:val="24"/>
                <w:szCs w:val="24"/>
              </w:rPr>
              <w:t>при условии регистрации субъектов персональных данных на веб-портале «электронного правительства».</w:t>
            </w:r>
            <w:proofErr w:type="gramEnd"/>
          </w:p>
        </w:tc>
        <w:tc>
          <w:tcPr>
            <w:tcW w:w="4252" w:type="dxa"/>
            <w:shd w:val="clear" w:color="auto" w:fill="auto"/>
          </w:tcPr>
          <w:p w14:paraId="08F63880" w14:textId="07EDEDDB" w:rsidR="0090425F" w:rsidRPr="006769E2" w:rsidRDefault="009D1F5F"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В целях снижения неконтролируемого со стороны гражда</w:t>
            </w:r>
            <w:r w:rsidR="00931890" w:rsidRPr="006769E2">
              <w:rPr>
                <w:rFonts w:ascii="Times New Roman" w:eastAsia="Times New Roman" w:hAnsi="Times New Roman" w:cs="Times New Roman"/>
                <w:sz w:val="24"/>
                <w:szCs w:val="24"/>
              </w:rPr>
              <w:t xml:space="preserve">н обращения персональных данных, содержащихся в государственных базах, </w:t>
            </w:r>
            <w:r w:rsidRPr="006769E2">
              <w:rPr>
                <w:rFonts w:ascii="Times New Roman" w:eastAsia="Times New Roman" w:hAnsi="Times New Roman" w:cs="Times New Roman"/>
                <w:sz w:val="24"/>
                <w:szCs w:val="24"/>
              </w:rPr>
              <w:t xml:space="preserve">вводится  </w:t>
            </w:r>
            <w:r w:rsidR="00931890" w:rsidRPr="006769E2">
              <w:rPr>
                <w:rFonts w:ascii="Times New Roman" w:eastAsia="Times New Roman" w:hAnsi="Times New Roman" w:cs="Times New Roman"/>
                <w:sz w:val="24"/>
                <w:szCs w:val="24"/>
              </w:rPr>
              <w:t>государственный сервис контроля доступа к персональным данным</w:t>
            </w:r>
            <w:r w:rsidRPr="006769E2">
              <w:rPr>
                <w:rFonts w:ascii="Times New Roman" w:eastAsia="Times New Roman" w:hAnsi="Times New Roman" w:cs="Times New Roman"/>
                <w:sz w:val="24"/>
                <w:szCs w:val="24"/>
              </w:rPr>
              <w:t xml:space="preserve">. </w:t>
            </w:r>
          </w:p>
          <w:p w14:paraId="3A83CCF7" w14:textId="77777777" w:rsidR="00F84F19" w:rsidRPr="006769E2" w:rsidRDefault="00F84F19" w:rsidP="006769E2">
            <w:pPr>
              <w:jc w:val="both"/>
              <w:rPr>
                <w:rFonts w:ascii="Times New Roman" w:eastAsia="Times New Roman" w:hAnsi="Times New Roman" w:cs="Times New Roman"/>
                <w:sz w:val="24"/>
                <w:szCs w:val="24"/>
              </w:rPr>
            </w:pPr>
          </w:p>
          <w:p w14:paraId="4DB8D47B" w14:textId="6D821FBE" w:rsidR="0090425F" w:rsidRPr="006769E2" w:rsidRDefault="0090425F" w:rsidP="006769E2">
            <w:pPr>
              <w:jc w:val="both"/>
              <w:rPr>
                <w:rFonts w:ascii="Times New Roman" w:eastAsia="Times New Roman" w:hAnsi="Times New Roman" w:cs="Times New Roman"/>
                <w:sz w:val="24"/>
                <w:szCs w:val="24"/>
              </w:rPr>
            </w:pPr>
          </w:p>
        </w:tc>
      </w:tr>
      <w:tr w:rsidR="0079070E" w:rsidRPr="006769E2" w14:paraId="31468232" w14:textId="77777777" w:rsidTr="008416AA">
        <w:tc>
          <w:tcPr>
            <w:tcW w:w="993" w:type="dxa"/>
            <w:shd w:val="clear" w:color="auto" w:fill="auto"/>
          </w:tcPr>
          <w:p w14:paraId="4940BE88" w14:textId="77777777" w:rsidR="0079070E" w:rsidRPr="006769E2" w:rsidRDefault="0079070E" w:rsidP="006769E2">
            <w:pPr>
              <w:numPr>
                <w:ilvl w:val="0"/>
                <w:numId w:val="6"/>
              </w:numPr>
              <w:pBdr>
                <w:top w:val="nil"/>
                <w:left w:val="nil"/>
                <w:bottom w:val="nil"/>
                <w:right w:val="nil"/>
                <w:between w:val="nil"/>
              </w:pBdr>
              <w:ind w:left="473"/>
              <w:jc w:val="center"/>
              <w:rPr>
                <w:rFonts w:ascii="Times New Roman" w:eastAsia="Times New Roman" w:hAnsi="Times New Roman" w:cs="Times New Roman"/>
                <w:sz w:val="24"/>
                <w:szCs w:val="24"/>
              </w:rPr>
            </w:pPr>
          </w:p>
        </w:tc>
        <w:tc>
          <w:tcPr>
            <w:tcW w:w="1249" w:type="dxa"/>
            <w:shd w:val="clear" w:color="auto" w:fill="auto"/>
          </w:tcPr>
          <w:p w14:paraId="53DA3BC6" w14:textId="77777777" w:rsidR="0079070E" w:rsidRPr="006769E2" w:rsidRDefault="0079070E" w:rsidP="006769E2">
            <w:pPr>
              <w:jc w:val="center"/>
              <w:rPr>
                <w:rFonts w:ascii="Times New Roman" w:eastAsia="Times New Roman" w:hAnsi="Times New Roman" w:cs="Times New Roman"/>
                <w:sz w:val="24"/>
                <w:szCs w:val="24"/>
                <w:lang w:val="kk-KZ"/>
              </w:rPr>
            </w:pPr>
          </w:p>
        </w:tc>
        <w:tc>
          <w:tcPr>
            <w:tcW w:w="4280" w:type="dxa"/>
            <w:shd w:val="clear" w:color="auto" w:fill="auto"/>
          </w:tcPr>
          <w:p w14:paraId="67142EEB" w14:textId="2C546FCB" w:rsidR="0079070E" w:rsidRPr="006769E2" w:rsidRDefault="0079070E"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t xml:space="preserve">Статья 44. Требования к негосударственной информационной системе, интегрируемой с </w:t>
            </w:r>
            <w:r w:rsidRPr="006769E2">
              <w:rPr>
                <w:rFonts w:ascii="Times New Roman" w:eastAsia="Times New Roman" w:hAnsi="Times New Roman" w:cs="Times New Roman"/>
                <w:sz w:val="24"/>
                <w:szCs w:val="24"/>
              </w:rPr>
              <w:lastRenderedPageBreak/>
              <w:t>информационной системой государственного органа</w:t>
            </w:r>
          </w:p>
          <w:p w14:paraId="763408FF" w14:textId="4EA136FE" w:rsidR="0079070E" w:rsidRPr="006769E2" w:rsidRDefault="0079070E"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3. Отсутствует</w:t>
            </w:r>
          </w:p>
        </w:tc>
        <w:tc>
          <w:tcPr>
            <w:tcW w:w="4677" w:type="dxa"/>
            <w:shd w:val="clear" w:color="auto" w:fill="auto"/>
          </w:tcPr>
          <w:p w14:paraId="43FBC3FA" w14:textId="77777777" w:rsidR="0079070E" w:rsidRPr="006769E2" w:rsidRDefault="0079070E"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 xml:space="preserve">Статья 44. Требования к негосударственной информационной системе, интегрируемой с </w:t>
            </w:r>
            <w:r w:rsidRPr="006769E2">
              <w:rPr>
                <w:rFonts w:ascii="Times New Roman" w:eastAsia="Times New Roman" w:hAnsi="Times New Roman" w:cs="Times New Roman"/>
                <w:sz w:val="24"/>
                <w:szCs w:val="24"/>
              </w:rPr>
              <w:lastRenderedPageBreak/>
              <w:t>информационной системой государственного органа</w:t>
            </w:r>
          </w:p>
          <w:p w14:paraId="41F8A99C" w14:textId="77777777" w:rsidR="0079070E" w:rsidRPr="006769E2" w:rsidRDefault="0079070E"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w:t>
            </w:r>
          </w:p>
          <w:p w14:paraId="454A1852" w14:textId="7E24DCA3" w:rsidR="0079070E" w:rsidRPr="006769E2" w:rsidRDefault="0079070E" w:rsidP="006769E2">
            <w:pPr>
              <w:jc w:val="both"/>
              <w:rPr>
                <w:rFonts w:ascii="Times New Roman" w:eastAsia="Times New Roman" w:hAnsi="Times New Roman" w:cs="Times New Roman"/>
                <w:b/>
                <w:sz w:val="24"/>
                <w:szCs w:val="24"/>
              </w:rPr>
            </w:pPr>
            <w:r w:rsidRPr="006769E2">
              <w:rPr>
                <w:rFonts w:ascii="Times New Roman" w:eastAsia="Times New Roman" w:hAnsi="Times New Roman" w:cs="Times New Roman"/>
                <w:b/>
                <w:sz w:val="24"/>
                <w:szCs w:val="24"/>
              </w:rPr>
              <w:t>3. Интеграция негосударственной информационной системы с информационной системой государственного органа, при которой осуществляется передача персональных данных</w:t>
            </w:r>
            <w:r w:rsidR="001545CC" w:rsidRPr="006769E2">
              <w:rPr>
                <w:rFonts w:ascii="Times New Roman" w:eastAsia="Times New Roman" w:hAnsi="Times New Roman" w:cs="Times New Roman"/>
                <w:b/>
                <w:sz w:val="24"/>
                <w:szCs w:val="24"/>
              </w:rPr>
              <w:t xml:space="preserve"> </w:t>
            </w:r>
            <w:r w:rsidR="00960C14" w:rsidRPr="006769E2">
              <w:rPr>
                <w:rFonts w:ascii="Times New Roman" w:eastAsia="Times New Roman" w:hAnsi="Times New Roman" w:cs="Times New Roman"/>
                <w:b/>
                <w:sz w:val="24"/>
                <w:szCs w:val="24"/>
              </w:rPr>
              <w:t>и (</w:t>
            </w:r>
            <w:r w:rsidR="001545CC" w:rsidRPr="006769E2">
              <w:rPr>
                <w:rFonts w:ascii="Times New Roman" w:eastAsia="Times New Roman" w:hAnsi="Times New Roman" w:cs="Times New Roman"/>
                <w:b/>
                <w:sz w:val="24"/>
                <w:szCs w:val="24"/>
              </w:rPr>
              <w:t>или</w:t>
            </w:r>
            <w:r w:rsidR="00960C14" w:rsidRPr="006769E2">
              <w:rPr>
                <w:rFonts w:ascii="Times New Roman" w:eastAsia="Times New Roman" w:hAnsi="Times New Roman" w:cs="Times New Roman"/>
                <w:b/>
                <w:sz w:val="24"/>
                <w:szCs w:val="24"/>
              </w:rPr>
              <w:t>)</w:t>
            </w:r>
            <w:r w:rsidR="001545CC" w:rsidRPr="006769E2">
              <w:rPr>
                <w:rFonts w:ascii="Times New Roman" w:eastAsia="Times New Roman" w:hAnsi="Times New Roman" w:cs="Times New Roman"/>
                <w:b/>
                <w:sz w:val="24"/>
                <w:szCs w:val="24"/>
              </w:rPr>
              <w:t xml:space="preserve"> предоставляе</w:t>
            </w:r>
            <w:r w:rsidR="00C0369E" w:rsidRPr="006769E2">
              <w:rPr>
                <w:rFonts w:ascii="Times New Roman" w:eastAsia="Times New Roman" w:hAnsi="Times New Roman" w:cs="Times New Roman"/>
                <w:b/>
                <w:sz w:val="24"/>
                <w:szCs w:val="24"/>
              </w:rPr>
              <w:t>тся доступ к персональным данным</w:t>
            </w:r>
            <w:r w:rsidR="00CF532B" w:rsidRPr="006769E2">
              <w:rPr>
                <w:rFonts w:ascii="Times New Roman" w:eastAsia="Times New Roman" w:hAnsi="Times New Roman" w:cs="Times New Roman"/>
                <w:b/>
                <w:sz w:val="24"/>
                <w:szCs w:val="24"/>
              </w:rPr>
              <w:t xml:space="preserve">, </w:t>
            </w:r>
            <w:r w:rsidR="00B359BD" w:rsidRPr="006769E2">
              <w:rPr>
                <w:rFonts w:ascii="Times New Roman" w:eastAsia="Times New Roman" w:hAnsi="Times New Roman" w:cs="Times New Roman"/>
                <w:b/>
                <w:sz w:val="24"/>
                <w:szCs w:val="24"/>
              </w:rPr>
              <w:t xml:space="preserve">проводится </w:t>
            </w:r>
            <w:r w:rsidR="004E3FEA" w:rsidRPr="006769E2">
              <w:rPr>
                <w:rFonts w:ascii="Times New Roman" w:eastAsia="Times New Roman" w:hAnsi="Times New Roman" w:cs="Times New Roman"/>
                <w:b/>
                <w:sz w:val="24"/>
                <w:szCs w:val="24"/>
              </w:rPr>
              <w:t>по согласованию с уполномоченным органом в сфере защиты персональных данных.</w:t>
            </w:r>
          </w:p>
        </w:tc>
        <w:tc>
          <w:tcPr>
            <w:tcW w:w="4252" w:type="dxa"/>
            <w:shd w:val="clear" w:color="auto" w:fill="auto"/>
          </w:tcPr>
          <w:p w14:paraId="4693DB07" w14:textId="138D20EA" w:rsidR="0079070E" w:rsidRPr="006769E2" w:rsidRDefault="00CD7E96" w:rsidP="006769E2">
            <w:pPr>
              <w:jc w:val="both"/>
              <w:rPr>
                <w:rFonts w:ascii="Times New Roman" w:eastAsia="Times New Roman" w:hAnsi="Times New Roman" w:cs="Times New Roman"/>
                <w:sz w:val="24"/>
                <w:szCs w:val="24"/>
              </w:rPr>
            </w:pPr>
            <w:r w:rsidRPr="006769E2">
              <w:rPr>
                <w:rFonts w:ascii="Times New Roman" w:eastAsia="Times New Roman" w:hAnsi="Times New Roman" w:cs="Times New Roman"/>
                <w:sz w:val="24"/>
                <w:szCs w:val="24"/>
              </w:rPr>
              <w:lastRenderedPageBreak/>
              <w:t>В</w:t>
            </w:r>
            <w:r w:rsidR="00002584" w:rsidRPr="006769E2">
              <w:rPr>
                <w:rFonts w:ascii="Times New Roman" w:eastAsia="Times New Roman" w:hAnsi="Times New Roman" w:cs="Times New Roman"/>
                <w:sz w:val="24"/>
                <w:szCs w:val="24"/>
              </w:rPr>
              <w:t xml:space="preserve"> целях обеспечения законного сбора и обработки персональных данных, а также прозрачности доступа и </w:t>
            </w:r>
            <w:r w:rsidR="00002584" w:rsidRPr="006769E2">
              <w:rPr>
                <w:rFonts w:ascii="Times New Roman" w:eastAsia="Times New Roman" w:hAnsi="Times New Roman" w:cs="Times New Roman"/>
                <w:sz w:val="24"/>
                <w:szCs w:val="24"/>
              </w:rPr>
              <w:lastRenderedPageBreak/>
              <w:t>действий с персональными данными.</w:t>
            </w:r>
          </w:p>
        </w:tc>
      </w:tr>
    </w:tbl>
    <w:p w14:paraId="2C1AF8B7" w14:textId="285094CD" w:rsidR="00AC2DE7" w:rsidRPr="006769E2" w:rsidRDefault="00AC2DE7" w:rsidP="006769E2">
      <w:pPr>
        <w:spacing w:after="0" w:line="240" w:lineRule="auto"/>
        <w:rPr>
          <w:rFonts w:ascii="Times New Roman" w:eastAsia="Times New Roman" w:hAnsi="Times New Roman" w:cs="Times New Roman"/>
          <w:sz w:val="24"/>
          <w:szCs w:val="24"/>
        </w:rPr>
      </w:pPr>
    </w:p>
    <w:sectPr w:rsidR="00AC2DE7" w:rsidRPr="006769E2" w:rsidSect="001720E5">
      <w:headerReference w:type="default" r:id="rId10"/>
      <w:pgSz w:w="16838" w:h="11906" w:orient="landscape"/>
      <w:pgMar w:top="720" w:right="720" w:bottom="567" w:left="720"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0B493" w14:textId="77777777" w:rsidR="00C30F80" w:rsidRDefault="00C30F80">
      <w:pPr>
        <w:spacing w:after="0" w:line="240" w:lineRule="auto"/>
      </w:pPr>
      <w:r>
        <w:separator/>
      </w:r>
    </w:p>
  </w:endnote>
  <w:endnote w:type="continuationSeparator" w:id="0">
    <w:p w14:paraId="31238429" w14:textId="77777777" w:rsidR="00C30F80" w:rsidRDefault="00C3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panose1 w:val="00000000000000000000"/>
    <w:charset w:val="00"/>
    <w:family w:val="roman"/>
    <w:notTrueType/>
    <w:pitch w:val="default"/>
  </w:font>
  <w:font w:name="Lohit Devanagari">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5900C" w14:textId="77777777" w:rsidR="00C30F80" w:rsidRDefault="00C30F80">
      <w:pPr>
        <w:spacing w:after="0" w:line="240" w:lineRule="auto"/>
      </w:pPr>
      <w:r>
        <w:separator/>
      </w:r>
    </w:p>
  </w:footnote>
  <w:footnote w:type="continuationSeparator" w:id="0">
    <w:p w14:paraId="70A2B308" w14:textId="77777777" w:rsidR="00C30F80" w:rsidRDefault="00C30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BC267" w14:textId="4D29BAD7" w:rsidR="00465CA9" w:rsidRPr="00135AFA" w:rsidRDefault="00465CA9">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0000"/>
        <w:sz w:val="24"/>
      </w:rPr>
    </w:pPr>
    <w:r w:rsidRPr="00135AFA">
      <w:rPr>
        <w:rFonts w:ascii="Times New Roman" w:hAnsi="Times New Roman" w:cs="Times New Roman"/>
        <w:color w:val="000000"/>
        <w:sz w:val="24"/>
      </w:rPr>
      <w:fldChar w:fldCharType="begin"/>
    </w:r>
    <w:r w:rsidRPr="00135AFA">
      <w:rPr>
        <w:rFonts w:ascii="Times New Roman" w:hAnsi="Times New Roman" w:cs="Times New Roman"/>
        <w:color w:val="000000"/>
        <w:sz w:val="24"/>
      </w:rPr>
      <w:instrText>PAGE</w:instrText>
    </w:r>
    <w:r w:rsidRPr="00135AFA">
      <w:rPr>
        <w:rFonts w:ascii="Times New Roman" w:hAnsi="Times New Roman" w:cs="Times New Roman"/>
        <w:color w:val="000000"/>
        <w:sz w:val="24"/>
      </w:rPr>
      <w:fldChar w:fldCharType="separate"/>
    </w:r>
    <w:r w:rsidR="0081219F">
      <w:rPr>
        <w:rFonts w:ascii="Times New Roman" w:hAnsi="Times New Roman" w:cs="Times New Roman"/>
        <w:noProof/>
        <w:color w:val="000000"/>
        <w:sz w:val="24"/>
      </w:rPr>
      <w:t>10</w:t>
    </w:r>
    <w:r w:rsidRPr="00135AFA">
      <w:rPr>
        <w:rFonts w:ascii="Times New Roman" w:hAnsi="Times New Roman" w:cs="Times New Roman"/>
        <w:color w:val="000000"/>
        <w:sz w:val="24"/>
      </w:rPr>
      <w:fldChar w:fldCharType="end"/>
    </w:r>
  </w:p>
  <w:p w14:paraId="4F4DE520" w14:textId="77777777" w:rsidR="00465CA9" w:rsidRDefault="00465CA9">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0554A"/>
    <w:multiLevelType w:val="multilevel"/>
    <w:tmpl w:val="50F6584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B4353DD"/>
    <w:multiLevelType w:val="multilevel"/>
    <w:tmpl w:val="0ABE9F4E"/>
    <w:lvl w:ilvl="0">
      <w:start w:val="1"/>
      <w:numFmt w:val="decimal"/>
      <w:lvlText w:val="%1-"/>
      <w:lvlJc w:val="left"/>
      <w:pPr>
        <w:ind w:left="383" w:hanging="383"/>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E786D95"/>
    <w:multiLevelType w:val="multilevel"/>
    <w:tmpl w:val="5D922F6C"/>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nsid w:val="31C76037"/>
    <w:multiLevelType w:val="multilevel"/>
    <w:tmpl w:val="AD869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65939E9"/>
    <w:multiLevelType w:val="multilevel"/>
    <w:tmpl w:val="BB763D7E"/>
    <w:lvl w:ilvl="0">
      <w:start w:val="1"/>
      <w:numFmt w:val="decimal"/>
      <w:lvlText w:val="%1."/>
      <w:lvlJc w:val="left"/>
      <w:pPr>
        <w:ind w:left="880" w:hanging="705"/>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5">
    <w:nsid w:val="39D44CC0"/>
    <w:multiLevelType w:val="multilevel"/>
    <w:tmpl w:val="DBBA243A"/>
    <w:lvl w:ilvl="0">
      <w:start w:val="1"/>
      <w:numFmt w:val="decimal"/>
      <w:lvlText w:val="%1."/>
      <w:lvlJc w:val="left"/>
      <w:pPr>
        <w:ind w:left="7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9E67D88"/>
    <w:multiLevelType w:val="hybridMultilevel"/>
    <w:tmpl w:val="F2263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E6E91"/>
    <w:multiLevelType w:val="multilevel"/>
    <w:tmpl w:val="0A782366"/>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nsid w:val="48650388"/>
    <w:multiLevelType w:val="hybridMultilevel"/>
    <w:tmpl w:val="39FCED0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8E515A"/>
    <w:multiLevelType w:val="hybridMultilevel"/>
    <w:tmpl w:val="7AC69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1051B2"/>
    <w:multiLevelType w:val="multilevel"/>
    <w:tmpl w:val="E1F8997C"/>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6BB6205"/>
    <w:multiLevelType w:val="multilevel"/>
    <w:tmpl w:val="3C201148"/>
    <w:lvl w:ilvl="0">
      <w:start w:val="1"/>
      <w:numFmt w:val="bullet"/>
      <w:lvlText w:val="−"/>
      <w:lvlJc w:val="left"/>
      <w:pPr>
        <w:ind w:left="-310" w:hanging="360"/>
      </w:pPr>
      <w:rPr>
        <w:rFonts w:ascii="Noto Sans Symbols" w:eastAsia="Noto Sans Symbols" w:hAnsi="Noto Sans Symbols" w:cs="Noto Sans Symbols"/>
      </w:rPr>
    </w:lvl>
    <w:lvl w:ilvl="1">
      <w:start w:val="1"/>
      <w:numFmt w:val="bullet"/>
      <w:lvlText w:val="o"/>
      <w:lvlJc w:val="left"/>
      <w:pPr>
        <w:ind w:left="410" w:hanging="360"/>
      </w:pPr>
      <w:rPr>
        <w:rFonts w:ascii="Courier New" w:eastAsia="Courier New" w:hAnsi="Courier New" w:cs="Courier New"/>
      </w:rPr>
    </w:lvl>
    <w:lvl w:ilvl="2">
      <w:start w:val="1"/>
      <w:numFmt w:val="bullet"/>
      <w:lvlText w:val="▪"/>
      <w:lvlJc w:val="left"/>
      <w:pPr>
        <w:ind w:left="1130" w:hanging="360"/>
      </w:pPr>
      <w:rPr>
        <w:rFonts w:ascii="Noto Sans Symbols" w:eastAsia="Noto Sans Symbols" w:hAnsi="Noto Sans Symbols" w:cs="Noto Sans Symbols"/>
      </w:rPr>
    </w:lvl>
    <w:lvl w:ilvl="3">
      <w:start w:val="1"/>
      <w:numFmt w:val="bullet"/>
      <w:lvlText w:val="●"/>
      <w:lvlJc w:val="left"/>
      <w:pPr>
        <w:ind w:left="1850" w:hanging="360"/>
      </w:pPr>
      <w:rPr>
        <w:rFonts w:ascii="Noto Sans Symbols" w:eastAsia="Noto Sans Symbols" w:hAnsi="Noto Sans Symbols" w:cs="Noto Sans Symbols"/>
      </w:rPr>
    </w:lvl>
    <w:lvl w:ilvl="4">
      <w:start w:val="1"/>
      <w:numFmt w:val="bullet"/>
      <w:lvlText w:val="o"/>
      <w:lvlJc w:val="left"/>
      <w:pPr>
        <w:ind w:left="2570" w:hanging="360"/>
      </w:pPr>
      <w:rPr>
        <w:rFonts w:ascii="Courier New" w:eastAsia="Courier New" w:hAnsi="Courier New" w:cs="Courier New"/>
      </w:rPr>
    </w:lvl>
    <w:lvl w:ilvl="5">
      <w:start w:val="1"/>
      <w:numFmt w:val="bullet"/>
      <w:lvlText w:val="▪"/>
      <w:lvlJc w:val="left"/>
      <w:pPr>
        <w:ind w:left="3290" w:hanging="360"/>
      </w:pPr>
      <w:rPr>
        <w:rFonts w:ascii="Noto Sans Symbols" w:eastAsia="Noto Sans Symbols" w:hAnsi="Noto Sans Symbols" w:cs="Noto Sans Symbols"/>
      </w:rPr>
    </w:lvl>
    <w:lvl w:ilvl="6">
      <w:start w:val="1"/>
      <w:numFmt w:val="bullet"/>
      <w:lvlText w:val="●"/>
      <w:lvlJc w:val="left"/>
      <w:pPr>
        <w:ind w:left="4010" w:hanging="360"/>
      </w:pPr>
      <w:rPr>
        <w:rFonts w:ascii="Noto Sans Symbols" w:eastAsia="Noto Sans Symbols" w:hAnsi="Noto Sans Symbols" w:cs="Noto Sans Symbols"/>
      </w:rPr>
    </w:lvl>
    <w:lvl w:ilvl="7">
      <w:start w:val="1"/>
      <w:numFmt w:val="bullet"/>
      <w:lvlText w:val="o"/>
      <w:lvlJc w:val="left"/>
      <w:pPr>
        <w:ind w:left="4730" w:hanging="360"/>
      </w:pPr>
      <w:rPr>
        <w:rFonts w:ascii="Courier New" w:eastAsia="Courier New" w:hAnsi="Courier New" w:cs="Courier New"/>
      </w:rPr>
    </w:lvl>
    <w:lvl w:ilvl="8">
      <w:start w:val="1"/>
      <w:numFmt w:val="bullet"/>
      <w:lvlText w:val="▪"/>
      <w:lvlJc w:val="left"/>
      <w:pPr>
        <w:ind w:left="5450" w:hanging="360"/>
      </w:pPr>
      <w:rPr>
        <w:rFonts w:ascii="Noto Sans Symbols" w:eastAsia="Noto Sans Symbols" w:hAnsi="Noto Sans Symbols" w:cs="Noto Sans Symbols"/>
      </w:rPr>
    </w:lvl>
  </w:abstractNum>
  <w:abstractNum w:abstractNumId="12">
    <w:nsid w:val="6F112FA1"/>
    <w:multiLevelType w:val="multilevel"/>
    <w:tmpl w:val="E98A00FE"/>
    <w:lvl w:ilvl="0">
      <w:start w:val="1"/>
      <w:numFmt w:val="decimal"/>
      <w:lvlText w:val="%1-"/>
      <w:lvlJc w:val="left"/>
      <w:pPr>
        <w:ind w:left="383" w:hanging="38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1300FD4"/>
    <w:multiLevelType w:val="hybridMultilevel"/>
    <w:tmpl w:val="B58EAD90"/>
    <w:lvl w:ilvl="0" w:tplc="846A6E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0008EC"/>
    <w:multiLevelType w:val="hybridMultilevel"/>
    <w:tmpl w:val="0FE067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C04D53"/>
    <w:multiLevelType w:val="hybridMultilevel"/>
    <w:tmpl w:val="7AC69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3"/>
  </w:num>
  <w:num w:numId="5">
    <w:abstractNumId w:val="4"/>
  </w:num>
  <w:num w:numId="6">
    <w:abstractNumId w:val="5"/>
  </w:num>
  <w:num w:numId="7">
    <w:abstractNumId w:val="1"/>
  </w:num>
  <w:num w:numId="8">
    <w:abstractNumId w:val="12"/>
  </w:num>
  <w:num w:numId="9">
    <w:abstractNumId w:val="15"/>
  </w:num>
  <w:num w:numId="10">
    <w:abstractNumId w:val="14"/>
  </w:num>
  <w:num w:numId="11">
    <w:abstractNumId w:val="6"/>
  </w:num>
  <w:num w:numId="12">
    <w:abstractNumId w:val="0"/>
  </w:num>
  <w:num w:numId="13">
    <w:abstractNumId w:val="10"/>
  </w:num>
  <w:num w:numId="14">
    <w:abstractNumId w:val="8"/>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E7"/>
    <w:rsid w:val="000017CA"/>
    <w:rsid w:val="00002584"/>
    <w:rsid w:val="00003A25"/>
    <w:rsid w:val="00003AA2"/>
    <w:rsid w:val="00005886"/>
    <w:rsid w:val="0001068F"/>
    <w:rsid w:val="00010EA7"/>
    <w:rsid w:val="00011981"/>
    <w:rsid w:val="00012AEF"/>
    <w:rsid w:val="00012EA9"/>
    <w:rsid w:val="000142A0"/>
    <w:rsid w:val="00014750"/>
    <w:rsid w:val="00014B05"/>
    <w:rsid w:val="00015441"/>
    <w:rsid w:val="00015D4C"/>
    <w:rsid w:val="0002118D"/>
    <w:rsid w:val="000211E3"/>
    <w:rsid w:val="00021EA1"/>
    <w:rsid w:val="00023FC1"/>
    <w:rsid w:val="0002490B"/>
    <w:rsid w:val="000256CC"/>
    <w:rsid w:val="0002612E"/>
    <w:rsid w:val="000261D0"/>
    <w:rsid w:val="00026DC4"/>
    <w:rsid w:val="00031348"/>
    <w:rsid w:val="00032457"/>
    <w:rsid w:val="00033126"/>
    <w:rsid w:val="00033F0A"/>
    <w:rsid w:val="00033FDA"/>
    <w:rsid w:val="00035F3A"/>
    <w:rsid w:val="00037A31"/>
    <w:rsid w:val="000410F1"/>
    <w:rsid w:val="000412C7"/>
    <w:rsid w:val="000425C5"/>
    <w:rsid w:val="000432DE"/>
    <w:rsid w:val="00043310"/>
    <w:rsid w:val="00045F86"/>
    <w:rsid w:val="00047B72"/>
    <w:rsid w:val="000549CE"/>
    <w:rsid w:val="000552C4"/>
    <w:rsid w:val="00055CE1"/>
    <w:rsid w:val="000561CD"/>
    <w:rsid w:val="00060864"/>
    <w:rsid w:val="00060FF5"/>
    <w:rsid w:val="00061AEC"/>
    <w:rsid w:val="00062684"/>
    <w:rsid w:val="000633B5"/>
    <w:rsid w:val="0006375F"/>
    <w:rsid w:val="00064879"/>
    <w:rsid w:val="000660EE"/>
    <w:rsid w:val="00067719"/>
    <w:rsid w:val="0006793A"/>
    <w:rsid w:val="00067EB2"/>
    <w:rsid w:val="000701FA"/>
    <w:rsid w:val="00073530"/>
    <w:rsid w:val="00074A93"/>
    <w:rsid w:val="00075188"/>
    <w:rsid w:val="00076395"/>
    <w:rsid w:val="000765CF"/>
    <w:rsid w:val="00083CC2"/>
    <w:rsid w:val="000863D1"/>
    <w:rsid w:val="000874B8"/>
    <w:rsid w:val="0009097E"/>
    <w:rsid w:val="00091164"/>
    <w:rsid w:val="000914C7"/>
    <w:rsid w:val="00093AAA"/>
    <w:rsid w:val="00094119"/>
    <w:rsid w:val="000942F0"/>
    <w:rsid w:val="00095EFF"/>
    <w:rsid w:val="00097FB0"/>
    <w:rsid w:val="000A18C2"/>
    <w:rsid w:val="000A2DF2"/>
    <w:rsid w:val="000A3296"/>
    <w:rsid w:val="000A68A1"/>
    <w:rsid w:val="000B21D0"/>
    <w:rsid w:val="000B24FE"/>
    <w:rsid w:val="000B3C2A"/>
    <w:rsid w:val="000B4463"/>
    <w:rsid w:val="000B480C"/>
    <w:rsid w:val="000B53D2"/>
    <w:rsid w:val="000B540A"/>
    <w:rsid w:val="000C159A"/>
    <w:rsid w:val="000C3456"/>
    <w:rsid w:val="000C4579"/>
    <w:rsid w:val="000C5B85"/>
    <w:rsid w:val="000D0275"/>
    <w:rsid w:val="000D2C50"/>
    <w:rsid w:val="000D3B51"/>
    <w:rsid w:val="000D5F20"/>
    <w:rsid w:val="000D6CC2"/>
    <w:rsid w:val="000E0E64"/>
    <w:rsid w:val="000E157D"/>
    <w:rsid w:val="000E2A74"/>
    <w:rsid w:val="000E348A"/>
    <w:rsid w:val="000E4842"/>
    <w:rsid w:val="000E6EC1"/>
    <w:rsid w:val="000F154A"/>
    <w:rsid w:val="000F1E50"/>
    <w:rsid w:val="000F2BC9"/>
    <w:rsid w:val="000F3732"/>
    <w:rsid w:val="001006A7"/>
    <w:rsid w:val="001048A1"/>
    <w:rsid w:val="00104B49"/>
    <w:rsid w:val="00104C10"/>
    <w:rsid w:val="00105924"/>
    <w:rsid w:val="00106BA6"/>
    <w:rsid w:val="0011051E"/>
    <w:rsid w:val="001114B7"/>
    <w:rsid w:val="00111EF3"/>
    <w:rsid w:val="00113704"/>
    <w:rsid w:val="00113D75"/>
    <w:rsid w:val="0011593A"/>
    <w:rsid w:val="00117F9B"/>
    <w:rsid w:val="0012113F"/>
    <w:rsid w:val="00124245"/>
    <w:rsid w:val="00126251"/>
    <w:rsid w:val="00126988"/>
    <w:rsid w:val="00126FD4"/>
    <w:rsid w:val="0013146A"/>
    <w:rsid w:val="00131C9B"/>
    <w:rsid w:val="00133DBF"/>
    <w:rsid w:val="00135AFA"/>
    <w:rsid w:val="0014034D"/>
    <w:rsid w:val="00140785"/>
    <w:rsid w:val="001453CF"/>
    <w:rsid w:val="001454AE"/>
    <w:rsid w:val="00145899"/>
    <w:rsid w:val="001461D8"/>
    <w:rsid w:val="00146C2F"/>
    <w:rsid w:val="001514A4"/>
    <w:rsid w:val="00151782"/>
    <w:rsid w:val="00151969"/>
    <w:rsid w:val="00151AC4"/>
    <w:rsid w:val="00152D25"/>
    <w:rsid w:val="00153596"/>
    <w:rsid w:val="001545CC"/>
    <w:rsid w:val="0015561A"/>
    <w:rsid w:val="0015573C"/>
    <w:rsid w:val="00156B50"/>
    <w:rsid w:val="001616DB"/>
    <w:rsid w:val="0016208C"/>
    <w:rsid w:val="00163C2D"/>
    <w:rsid w:val="00163DB0"/>
    <w:rsid w:val="00165F09"/>
    <w:rsid w:val="001661F3"/>
    <w:rsid w:val="0016779F"/>
    <w:rsid w:val="00167C29"/>
    <w:rsid w:val="0017161B"/>
    <w:rsid w:val="001720E5"/>
    <w:rsid w:val="00172464"/>
    <w:rsid w:val="00173155"/>
    <w:rsid w:val="00173A86"/>
    <w:rsid w:val="00174FD1"/>
    <w:rsid w:val="001750C2"/>
    <w:rsid w:val="0017617E"/>
    <w:rsid w:val="00180B4F"/>
    <w:rsid w:val="00182847"/>
    <w:rsid w:val="00183B7E"/>
    <w:rsid w:val="001843AF"/>
    <w:rsid w:val="001940C4"/>
    <w:rsid w:val="00194B15"/>
    <w:rsid w:val="00196C2C"/>
    <w:rsid w:val="00197DD8"/>
    <w:rsid w:val="001A2CBE"/>
    <w:rsid w:val="001A30CF"/>
    <w:rsid w:val="001A31E2"/>
    <w:rsid w:val="001A373A"/>
    <w:rsid w:val="001A4BE0"/>
    <w:rsid w:val="001A58BE"/>
    <w:rsid w:val="001A5917"/>
    <w:rsid w:val="001A625C"/>
    <w:rsid w:val="001A6848"/>
    <w:rsid w:val="001B2729"/>
    <w:rsid w:val="001B3411"/>
    <w:rsid w:val="001B461F"/>
    <w:rsid w:val="001B674E"/>
    <w:rsid w:val="001B7429"/>
    <w:rsid w:val="001B775E"/>
    <w:rsid w:val="001C018D"/>
    <w:rsid w:val="001C1812"/>
    <w:rsid w:val="001C22EE"/>
    <w:rsid w:val="001C2606"/>
    <w:rsid w:val="001C2F76"/>
    <w:rsid w:val="001C398A"/>
    <w:rsid w:val="001C653A"/>
    <w:rsid w:val="001C738A"/>
    <w:rsid w:val="001D12A4"/>
    <w:rsid w:val="001D3AD0"/>
    <w:rsid w:val="001D55B5"/>
    <w:rsid w:val="001D56B3"/>
    <w:rsid w:val="001D6430"/>
    <w:rsid w:val="001D775A"/>
    <w:rsid w:val="001E1638"/>
    <w:rsid w:val="001E3335"/>
    <w:rsid w:val="001E6CDF"/>
    <w:rsid w:val="001E738C"/>
    <w:rsid w:val="001E77F2"/>
    <w:rsid w:val="001E7D1D"/>
    <w:rsid w:val="001F1B59"/>
    <w:rsid w:val="001F1BB2"/>
    <w:rsid w:val="001F6A8D"/>
    <w:rsid w:val="001F7325"/>
    <w:rsid w:val="001F747B"/>
    <w:rsid w:val="001F78A3"/>
    <w:rsid w:val="0020645D"/>
    <w:rsid w:val="00206759"/>
    <w:rsid w:val="00207147"/>
    <w:rsid w:val="002078A6"/>
    <w:rsid w:val="00215057"/>
    <w:rsid w:val="002201CA"/>
    <w:rsid w:val="00224FEE"/>
    <w:rsid w:val="00225317"/>
    <w:rsid w:val="00231765"/>
    <w:rsid w:val="0023369D"/>
    <w:rsid w:val="00235A82"/>
    <w:rsid w:val="002418E4"/>
    <w:rsid w:val="00241B65"/>
    <w:rsid w:val="00243EB5"/>
    <w:rsid w:val="002457F9"/>
    <w:rsid w:val="0024624B"/>
    <w:rsid w:val="002508C4"/>
    <w:rsid w:val="002521A4"/>
    <w:rsid w:val="00253A5F"/>
    <w:rsid w:val="00253FE4"/>
    <w:rsid w:val="00254CAA"/>
    <w:rsid w:val="00255F87"/>
    <w:rsid w:val="002600CD"/>
    <w:rsid w:val="0026069E"/>
    <w:rsid w:val="00261D3A"/>
    <w:rsid w:val="002624B1"/>
    <w:rsid w:val="00263961"/>
    <w:rsid w:val="00263D23"/>
    <w:rsid w:val="00264160"/>
    <w:rsid w:val="00264493"/>
    <w:rsid w:val="00264EC0"/>
    <w:rsid w:val="0026670B"/>
    <w:rsid w:val="00271127"/>
    <w:rsid w:val="002712BE"/>
    <w:rsid w:val="002715D6"/>
    <w:rsid w:val="00271EE6"/>
    <w:rsid w:val="00272DAA"/>
    <w:rsid w:val="002757B6"/>
    <w:rsid w:val="0027599A"/>
    <w:rsid w:val="0027659C"/>
    <w:rsid w:val="00276E68"/>
    <w:rsid w:val="00277035"/>
    <w:rsid w:val="00280511"/>
    <w:rsid w:val="002807E4"/>
    <w:rsid w:val="00280C09"/>
    <w:rsid w:val="00281141"/>
    <w:rsid w:val="00284F3F"/>
    <w:rsid w:val="00285600"/>
    <w:rsid w:val="002879AC"/>
    <w:rsid w:val="00287FBF"/>
    <w:rsid w:val="00293B44"/>
    <w:rsid w:val="0029472D"/>
    <w:rsid w:val="00294A43"/>
    <w:rsid w:val="00294FE1"/>
    <w:rsid w:val="00295033"/>
    <w:rsid w:val="00296FEA"/>
    <w:rsid w:val="002A0541"/>
    <w:rsid w:val="002A063F"/>
    <w:rsid w:val="002A0952"/>
    <w:rsid w:val="002A4C6D"/>
    <w:rsid w:val="002A4EAB"/>
    <w:rsid w:val="002A5227"/>
    <w:rsid w:val="002A5847"/>
    <w:rsid w:val="002B0421"/>
    <w:rsid w:val="002B24AF"/>
    <w:rsid w:val="002B35AA"/>
    <w:rsid w:val="002B41EA"/>
    <w:rsid w:val="002B788A"/>
    <w:rsid w:val="002B7FDA"/>
    <w:rsid w:val="002C0B55"/>
    <w:rsid w:val="002C1854"/>
    <w:rsid w:val="002C31CC"/>
    <w:rsid w:val="002C33FB"/>
    <w:rsid w:val="002C3B15"/>
    <w:rsid w:val="002C3BD7"/>
    <w:rsid w:val="002C406B"/>
    <w:rsid w:val="002C519F"/>
    <w:rsid w:val="002D03E6"/>
    <w:rsid w:val="002D6726"/>
    <w:rsid w:val="002E0EEC"/>
    <w:rsid w:val="002E2A68"/>
    <w:rsid w:val="002E3328"/>
    <w:rsid w:val="002E358F"/>
    <w:rsid w:val="002E5377"/>
    <w:rsid w:val="002E6BFF"/>
    <w:rsid w:val="002F04C4"/>
    <w:rsid w:val="002F07F6"/>
    <w:rsid w:val="00301199"/>
    <w:rsid w:val="00303341"/>
    <w:rsid w:val="00305B13"/>
    <w:rsid w:val="00305C1D"/>
    <w:rsid w:val="00306C04"/>
    <w:rsid w:val="003104AE"/>
    <w:rsid w:val="00312E53"/>
    <w:rsid w:val="003165F4"/>
    <w:rsid w:val="00317439"/>
    <w:rsid w:val="00322763"/>
    <w:rsid w:val="00322D1C"/>
    <w:rsid w:val="00322FB4"/>
    <w:rsid w:val="00325050"/>
    <w:rsid w:val="00326214"/>
    <w:rsid w:val="003266D5"/>
    <w:rsid w:val="00330542"/>
    <w:rsid w:val="003309CF"/>
    <w:rsid w:val="00330F55"/>
    <w:rsid w:val="0033735A"/>
    <w:rsid w:val="0033738A"/>
    <w:rsid w:val="00337C4E"/>
    <w:rsid w:val="00340718"/>
    <w:rsid w:val="00340B35"/>
    <w:rsid w:val="00343077"/>
    <w:rsid w:val="003434D3"/>
    <w:rsid w:val="00344CE0"/>
    <w:rsid w:val="003466BC"/>
    <w:rsid w:val="00346E23"/>
    <w:rsid w:val="00346FE0"/>
    <w:rsid w:val="0034709E"/>
    <w:rsid w:val="003500B5"/>
    <w:rsid w:val="00351D16"/>
    <w:rsid w:val="00351F3A"/>
    <w:rsid w:val="0035586A"/>
    <w:rsid w:val="00355B89"/>
    <w:rsid w:val="0035630B"/>
    <w:rsid w:val="00356365"/>
    <w:rsid w:val="00356905"/>
    <w:rsid w:val="00357D07"/>
    <w:rsid w:val="003608BF"/>
    <w:rsid w:val="003612D9"/>
    <w:rsid w:val="003617E9"/>
    <w:rsid w:val="0036202B"/>
    <w:rsid w:val="003626DC"/>
    <w:rsid w:val="00362E6B"/>
    <w:rsid w:val="00365D86"/>
    <w:rsid w:val="003661BB"/>
    <w:rsid w:val="00371E1D"/>
    <w:rsid w:val="00372CDE"/>
    <w:rsid w:val="0037301C"/>
    <w:rsid w:val="00374F6A"/>
    <w:rsid w:val="00377129"/>
    <w:rsid w:val="00380368"/>
    <w:rsid w:val="00383240"/>
    <w:rsid w:val="00383CAC"/>
    <w:rsid w:val="00384EF9"/>
    <w:rsid w:val="00390672"/>
    <w:rsid w:val="00391A7F"/>
    <w:rsid w:val="00393121"/>
    <w:rsid w:val="00395007"/>
    <w:rsid w:val="003952FA"/>
    <w:rsid w:val="00396909"/>
    <w:rsid w:val="003975C0"/>
    <w:rsid w:val="003A0946"/>
    <w:rsid w:val="003A39B5"/>
    <w:rsid w:val="003A6F62"/>
    <w:rsid w:val="003A7472"/>
    <w:rsid w:val="003B0DE8"/>
    <w:rsid w:val="003B10AF"/>
    <w:rsid w:val="003B271D"/>
    <w:rsid w:val="003B44AD"/>
    <w:rsid w:val="003B549E"/>
    <w:rsid w:val="003B5AF6"/>
    <w:rsid w:val="003B70A0"/>
    <w:rsid w:val="003B75C7"/>
    <w:rsid w:val="003B76D0"/>
    <w:rsid w:val="003C0D6B"/>
    <w:rsid w:val="003C0DEB"/>
    <w:rsid w:val="003C3869"/>
    <w:rsid w:val="003C40A3"/>
    <w:rsid w:val="003C4E9D"/>
    <w:rsid w:val="003C7394"/>
    <w:rsid w:val="003C7954"/>
    <w:rsid w:val="003D016C"/>
    <w:rsid w:val="003D18F0"/>
    <w:rsid w:val="003D4A9E"/>
    <w:rsid w:val="003D5D6A"/>
    <w:rsid w:val="003D742C"/>
    <w:rsid w:val="003E2B42"/>
    <w:rsid w:val="003E5C6A"/>
    <w:rsid w:val="003E6BAF"/>
    <w:rsid w:val="003E7414"/>
    <w:rsid w:val="003F094D"/>
    <w:rsid w:val="003F0FA5"/>
    <w:rsid w:val="003F1A9F"/>
    <w:rsid w:val="003F3F2E"/>
    <w:rsid w:val="003F4749"/>
    <w:rsid w:val="004035E3"/>
    <w:rsid w:val="00405397"/>
    <w:rsid w:val="00405DF7"/>
    <w:rsid w:val="00407F07"/>
    <w:rsid w:val="00416108"/>
    <w:rsid w:val="00421D61"/>
    <w:rsid w:val="00422229"/>
    <w:rsid w:val="0042627A"/>
    <w:rsid w:val="00427EDD"/>
    <w:rsid w:val="00430125"/>
    <w:rsid w:val="004307FB"/>
    <w:rsid w:val="0043225E"/>
    <w:rsid w:val="00432401"/>
    <w:rsid w:val="00432610"/>
    <w:rsid w:val="004328E7"/>
    <w:rsid w:val="00435394"/>
    <w:rsid w:val="00436F3B"/>
    <w:rsid w:val="004372C7"/>
    <w:rsid w:val="0044220A"/>
    <w:rsid w:val="00442C57"/>
    <w:rsid w:val="00442C98"/>
    <w:rsid w:val="00444532"/>
    <w:rsid w:val="00444535"/>
    <w:rsid w:val="0044696B"/>
    <w:rsid w:val="00446F22"/>
    <w:rsid w:val="00447143"/>
    <w:rsid w:val="00450297"/>
    <w:rsid w:val="00450D64"/>
    <w:rsid w:val="0045459F"/>
    <w:rsid w:val="00454DF2"/>
    <w:rsid w:val="004627FF"/>
    <w:rsid w:val="00463D06"/>
    <w:rsid w:val="004646A7"/>
    <w:rsid w:val="00465CA9"/>
    <w:rsid w:val="00466511"/>
    <w:rsid w:val="004735C1"/>
    <w:rsid w:val="00473C39"/>
    <w:rsid w:val="00475658"/>
    <w:rsid w:val="00475980"/>
    <w:rsid w:val="00476383"/>
    <w:rsid w:val="00480021"/>
    <w:rsid w:val="00483399"/>
    <w:rsid w:val="004835F1"/>
    <w:rsid w:val="004845B2"/>
    <w:rsid w:val="004935A9"/>
    <w:rsid w:val="00494E45"/>
    <w:rsid w:val="00495A16"/>
    <w:rsid w:val="004964CD"/>
    <w:rsid w:val="004A0EFF"/>
    <w:rsid w:val="004A222C"/>
    <w:rsid w:val="004A312E"/>
    <w:rsid w:val="004A3AC6"/>
    <w:rsid w:val="004A7726"/>
    <w:rsid w:val="004B18F9"/>
    <w:rsid w:val="004B2456"/>
    <w:rsid w:val="004B2700"/>
    <w:rsid w:val="004B54CF"/>
    <w:rsid w:val="004B5B3F"/>
    <w:rsid w:val="004C1F27"/>
    <w:rsid w:val="004C5499"/>
    <w:rsid w:val="004C59AF"/>
    <w:rsid w:val="004C5F4B"/>
    <w:rsid w:val="004C6290"/>
    <w:rsid w:val="004C7B11"/>
    <w:rsid w:val="004D18A1"/>
    <w:rsid w:val="004D1A50"/>
    <w:rsid w:val="004D1B50"/>
    <w:rsid w:val="004D6176"/>
    <w:rsid w:val="004D64DE"/>
    <w:rsid w:val="004D6BEE"/>
    <w:rsid w:val="004D7D07"/>
    <w:rsid w:val="004E2F66"/>
    <w:rsid w:val="004E3FEA"/>
    <w:rsid w:val="004E7012"/>
    <w:rsid w:val="004F0784"/>
    <w:rsid w:val="004F26C7"/>
    <w:rsid w:val="004F2B25"/>
    <w:rsid w:val="004F3948"/>
    <w:rsid w:val="004F574A"/>
    <w:rsid w:val="004F6D45"/>
    <w:rsid w:val="0050533E"/>
    <w:rsid w:val="0050570D"/>
    <w:rsid w:val="00505BAC"/>
    <w:rsid w:val="00507064"/>
    <w:rsid w:val="005076CF"/>
    <w:rsid w:val="00507D71"/>
    <w:rsid w:val="0051000C"/>
    <w:rsid w:val="005116D2"/>
    <w:rsid w:val="0051186A"/>
    <w:rsid w:val="005140C8"/>
    <w:rsid w:val="00514F56"/>
    <w:rsid w:val="0052083C"/>
    <w:rsid w:val="00521F9D"/>
    <w:rsid w:val="005233CB"/>
    <w:rsid w:val="00523BD5"/>
    <w:rsid w:val="0052545C"/>
    <w:rsid w:val="00525FDB"/>
    <w:rsid w:val="00526B9D"/>
    <w:rsid w:val="00527700"/>
    <w:rsid w:val="00527F45"/>
    <w:rsid w:val="005300F2"/>
    <w:rsid w:val="00530211"/>
    <w:rsid w:val="00531319"/>
    <w:rsid w:val="00531771"/>
    <w:rsid w:val="00535BEE"/>
    <w:rsid w:val="00542095"/>
    <w:rsid w:val="0054361E"/>
    <w:rsid w:val="00544E47"/>
    <w:rsid w:val="005451AB"/>
    <w:rsid w:val="00546FD5"/>
    <w:rsid w:val="005503A4"/>
    <w:rsid w:val="005505C2"/>
    <w:rsid w:val="0055124D"/>
    <w:rsid w:val="0055125F"/>
    <w:rsid w:val="00551A1E"/>
    <w:rsid w:val="00552BEB"/>
    <w:rsid w:val="00556288"/>
    <w:rsid w:val="00556691"/>
    <w:rsid w:val="005567B3"/>
    <w:rsid w:val="005613F4"/>
    <w:rsid w:val="00561E1D"/>
    <w:rsid w:val="005627B7"/>
    <w:rsid w:val="00562E0D"/>
    <w:rsid w:val="00563845"/>
    <w:rsid w:val="005657E5"/>
    <w:rsid w:val="00566B1D"/>
    <w:rsid w:val="00570BE0"/>
    <w:rsid w:val="0057122B"/>
    <w:rsid w:val="0057203C"/>
    <w:rsid w:val="00572D17"/>
    <w:rsid w:val="00573556"/>
    <w:rsid w:val="005738EF"/>
    <w:rsid w:val="0057725E"/>
    <w:rsid w:val="00580475"/>
    <w:rsid w:val="005825E8"/>
    <w:rsid w:val="00583390"/>
    <w:rsid w:val="0058351A"/>
    <w:rsid w:val="00583C02"/>
    <w:rsid w:val="00583F9D"/>
    <w:rsid w:val="005842A4"/>
    <w:rsid w:val="00585BDB"/>
    <w:rsid w:val="00585E11"/>
    <w:rsid w:val="00586413"/>
    <w:rsid w:val="005927CF"/>
    <w:rsid w:val="005928E0"/>
    <w:rsid w:val="00592A6E"/>
    <w:rsid w:val="00594884"/>
    <w:rsid w:val="0059521B"/>
    <w:rsid w:val="00596E62"/>
    <w:rsid w:val="005975CE"/>
    <w:rsid w:val="005A02B0"/>
    <w:rsid w:val="005A296C"/>
    <w:rsid w:val="005A34BF"/>
    <w:rsid w:val="005A3B21"/>
    <w:rsid w:val="005A4243"/>
    <w:rsid w:val="005A7040"/>
    <w:rsid w:val="005A759E"/>
    <w:rsid w:val="005B0365"/>
    <w:rsid w:val="005B0827"/>
    <w:rsid w:val="005B1D35"/>
    <w:rsid w:val="005B3303"/>
    <w:rsid w:val="005B3C43"/>
    <w:rsid w:val="005B48EB"/>
    <w:rsid w:val="005B5037"/>
    <w:rsid w:val="005B56D1"/>
    <w:rsid w:val="005B5950"/>
    <w:rsid w:val="005B6243"/>
    <w:rsid w:val="005B7A9F"/>
    <w:rsid w:val="005C075F"/>
    <w:rsid w:val="005C0943"/>
    <w:rsid w:val="005C14D2"/>
    <w:rsid w:val="005C273C"/>
    <w:rsid w:val="005C39A5"/>
    <w:rsid w:val="005C4031"/>
    <w:rsid w:val="005C4C1D"/>
    <w:rsid w:val="005C5B83"/>
    <w:rsid w:val="005C5C59"/>
    <w:rsid w:val="005C6228"/>
    <w:rsid w:val="005C71E6"/>
    <w:rsid w:val="005C7BE7"/>
    <w:rsid w:val="005D038B"/>
    <w:rsid w:val="005D1667"/>
    <w:rsid w:val="005D2610"/>
    <w:rsid w:val="005D2A84"/>
    <w:rsid w:val="005D30FA"/>
    <w:rsid w:val="005D5720"/>
    <w:rsid w:val="005D78CE"/>
    <w:rsid w:val="005E2025"/>
    <w:rsid w:val="005E2EAA"/>
    <w:rsid w:val="005E42FA"/>
    <w:rsid w:val="005E4575"/>
    <w:rsid w:val="005E5069"/>
    <w:rsid w:val="005F342D"/>
    <w:rsid w:val="005F3634"/>
    <w:rsid w:val="005F415B"/>
    <w:rsid w:val="005F4920"/>
    <w:rsid w:val="005F5132"/>
    <w:rsid w:val="005F5247"/>
    <w:rsid w:val="005F5AC1"/>
    <w:rsid w:val="00601264"/>
    <w:rsid w:val="00601E65"/>
    <w:rsid w:val="006053A7"/>
    <w:rsid w:val="00605B45"/>
    <w:rsid w:val="00606D39"/>
    <w:rsid w:val="00610861"/>
    <w:rsid w:val="00610AB3"/>
    <w:rsid w:val="00612845"/>
    <w:rsid w:val="00613CF3"/>
    <w:rsid w:val="006167B1"/>
    <w:rsid w:val="00620401"/>
    <w:rsid w:val="006212EF"/>
    <w:rsid w:val="00621644"/>
    <w:rsid w:val="00622799"/>
    <w:rsid w:val="00625A90"/>
    <w:rsid w:val="006261F2"/>
    <w:rsid w:val="006265B3"/>
    <w:rsid w:val="00630DCF"/>
    <w:rsid w:val="00631CD2"/>
    <w:rsid w:val="00633E68"/>
    <w:rsid w:val="00634A09"/>
    <w:rsid w:val="006351D5"/>
    <w:rsid w:val="006407E8"/>
    <w:rsid w:val="00642ECC"/>
    <w:rsid w:val="00644313"/>
    <w:rsid w:val="00645D59"/>
    <w:rsid w:val="00645EE9"/>
    <w:rsid w:val="00647BE0"/>
    <w:rsid w:val="006556E5"/>
    <w:rsid w:val="00655E1C"/>
    <w:rsid w:val="00656C60"/>
    <w:rsid w:val="0065779E"/>
    <w:rsid w:val="006602DC"/>
    <w:rsid w:val="00660A7D"/>
    <w:rsid w:val="00660E86"/>
    <w:rsid w:val="00661206"/>
    <w:rsid w:val="00664215"/>
    <w:rsid w:val="00664B69"/>
    <w:rsid w:val="006661FA"/>
    <w:rsid w:val="00666DBF"/>
    <w:rsid w:val="0066732D"/>
    <w:rsid w:val="0066752B"/>
    <w:rsid w:val="006678FA"/>
    <w:rsid w:val="006728C6"/>
    <w:rsid w:val="00673844"/>
    <w:rsid w:val="006759EC"/>
    <w:rsid w:val="006769E2"/>
    <w:rsid w:val="006801B7"/>
    <w:rsid w:val="0068166A"/>
    <w:rsid w:val="00681DB6"/>
    <w:rsid w:val="00681F1D"/>
    <w:rsid w:val="00683C6E"/>
    <w:rsid w:val="00687029"/>
    <w:rsid w:val="006908ED"/>
    <w:rsid w:val="00693C15"/>
    <w:rsid w:val="006955A0"/>
    <w:rsid w:val="006A0440"/>
    <w:rsid w:val="006A065A"/>
    <w:rsid w:val="006A32A5"/>
    <w:rsid w:val="006A5ABE"/>
    <w:rsid w:val="006A5C80"/>
    <w:rsid w:val="006A7504"/>
    <w:rsid w:val="006B083B"/>
    <w:rsid w:val="006B1C9D"/>
    <w:rsid w:val="006B1E39"/>
    <w:rsid w:val="006B5DA9"/>
    <w:rsid w:val="006B754D"/>
    <w:rsid w:val="006C0326"/>
    <w:rsid w:val="006C1FCA"/>
    <w:rsid w:val="006C2DC3"/>
    <w:rsid w:val="006C38EC"/>
    <w:rsid w:val="006C7223"/>
    <w:rsid w:val="006C7B0E"/>
    <w:rsid w:val="006D0107"/>
    <w:rsid w:val="006D0291"/>
    <w:rsid w:val="006D10B2"/>
    <w:rsid w:val="006D142B"/>
    <w:rsid w:val="006D19E6"/>
    <w:rsid w:val="006D1AD1"/>
    <w:rsid w:val="006D23D3"/>
    <w:rsid w:val="006D3463"/>
    <w:rsid w:val="006D3CFF"/>
    <w:rsid w:val="006D53A6"/>
    <w:rsid w:val="006D61C3"/>
    <w:rsid w:val="006E02E5"/>
    <w:rsid w:val="006E20BA"/>
    <w:rsid w:val="006E37F4"/>
    <w:rsid w:val="006E4F8A"/>
    <w:rsid w:val="006E5834"/>
    <w:rsid w:val="006E6811"/>
    <w:rsid w:val="006E71BC"/>
    <w:rsid w:val="006F0D5F"/>
    <w:rsid w:val="006F151E"/>
    <w:rsid w:val="006F4CEC"/>
    <w:rsid w:val="006F6344"/>
    <w:rsid w:val="006F76B7"/>
    <w:rsid w:val="00701EA7"/>
    <w:rsid w:val="00704967"/>
    <w:rsid w:val="00704E82"/>
    <w:rsid w:val="00710B81"/>
    <w:rsid w:val="00711DC1"/>
    <w:rsid w:val="00712388"/>
    <w:rsid w:val="0071240B"/>
    <w:rsid w:val="007130EE"/>
    <w:rsid w:val="007134DB"/>
    <w:rsid w:val="00714440"/>
    <w:rsid w:val="0071566B"/>
    <w:rsid w:val="007158C6"/>
    <w:rsid w:val="0071692E"/>
    <w:rsid w:val="0072299B"/>
    <w:rsid w:val="00724A40"/>
    <w:rsid w:val="00725FF7"/>
    <w:rsid w:val="00727959"/>
    <w:rsid w:val="0073046E"/>
    <w:rsid w:val="00730653"/>
    <w:rsid w:val="00733915"/>
    <w:rsid w:val="007362BD"/>
    <w:rsid w:val="00736C23"/>
    <w:rsid w:val="007370A0"/>
    <w:rsid w:val="00741667"/>
    <w:rsid w:val="00742AE0"/>
    <w:rsid w:val="0074670D"/>
    <w:rsid w:val="007515BE"/>
    <w:rsid w:val="00751F61"/>
    <w:rsid w:val="00752118"/>
    <w:rsid w:val="00752FD5"/>
    <w:rsid w:val="00752FFB"/>
    <w:rsid w:val="0075790D"/>
    <w:rsid w:val="00760651"/>
    <w:rsid w:val="007606C6"/>
    <w:rsid w:val="007608F5"/>
    <w:rsid w:val="00761BCA"/>
    <w:rsid w:val="00762160"/>
    <w:rsid w:val="007626F4"/>
    <w:rsid w:val="00762937"/>
    <w:rsid w:val="00763992"/>
    <w:rsid w:val="00764832"/>
    <w:rsid w:val="0076540D"/>
    <w:rsid w:val="00770B9C"/>
    <w:rsid w:val="00772874"/>
    <w:rsid w:val="00774075"/>
    <w:rsid w:val="007750CE"/>
    <w:rsid w:val="007755A8"/>
    <w:rsid w:val="00775FEE"/>
    <w:rsid w:val="00777256"/>
    <w:rsid w:val="00777E79"/>
    <w:rsid w:val="007817EB"/>
    <w:rsid w:val="00781AEB"/>
    <w:rsid w:val="00784205"/>
    <w:rsid w:val="0078421D"/>
    <w:rsid w:val="0078515A"/>
    <w:rsid w:val="007852A8"/>
    <w:rsid w:val="00785AF0"/>
    <w:rsid w:val="007873E9"/>
    <w:rsid w:val="0078745B"/>
    <w:rsid w:val="0079070E"/>
    <w:rsid w:val="007917B2"/>
    <w:rsid w:val="00792ADE"/>
    <w:rsid w:val="00793ED7"/>
    <w:rsid w:val="0079481C"/>
    <w:rsid w:val="00795C57"/>
    <w:rsid w:val="00796271"/>
    <w:rsid w:val="007A13CA"/>
    <w:rsid w:val="007A27FA"/>
    <w:rsid w:val="007A2DF5"/>
    <w:rsid w:val="007A2F12"/>
    <w:rsid w:val="007A4EFA"/>
    <w:rsid w:val="007A5ED2"/>
    <w:rsid w:val="007A5F5A"/>
    <w:rsid w:val="007B1F91"/>
    <w:rsid w:val="007B34AF"/>
    <w:rsid w:val="007B5F27"/>
    <w:rsid w:val="007B6208"/>
    <w:rsid w:val="007C0187"/>
    <w:rsid w:val="007C075C"/>
    <w:rsid w:val="007C0F7A"/>
    <w:rsid w:val="007C155F"/>
    <w:rsid w:val="007C1D86"/>
    <w:rsid w:val="007C2038"/>
    <w:rsid w:val="007C3292"/>
    <w:rsid w:val="007C41A6"/>
    <w:rsid w:val="007C6CE9"/>
    <w:rsid w:val="007C6F36"/>
    <w:rsid w:val="007C72A9"/>
    <w:rsid w:val="007C746F"/>
    <w:rsid w:val="007C755C"/>
    <w:rsid w:val="007C76F9"/>
    <w:rsid w:val="007D0801"/>
    <w:rsid w:val="007D1510"/>
    <w:rsid w:val="007D17A6"/>
    <w:rsid w:val="007D3549"/>
    <w:rsid w:val="007D415A"/>
    <w:rsid w:val="007D5580"/>
    <w:rsid w:val="007E2DA1"/>
    <w:rsid w:val="007E3EDD"/>
    <w:rsid w:val="007E52AB"/>
    <w:rsid w:val="007E5589"/>
    <w:rsid w:val="007E6294"/>
    <w:rsid w:val="007E7E9A"/>
    <w:rsid w:val="007F0291"/>
    <w:rsid w:val="007F2567"/>
    <w:rsid w:val="007F3201"/>
    <w:rsid w:val="007F50A8"/>
    <w:rsid w:val="007F53B9"/>
    <w:rsid w:val="007F5604"/>
    <w:rsid w:val="007F5B7D"/>
    <w:rsid w:val="00802A37"/>
    <w:rsid w:val="00804587"/>
    <w:rsid w:val="008059A8"/>
    <w:rsid w:val="0080645A"/>
    <w:rsid w:val="00806CEC"/>
    <w:rsid w:val="0081219F"/>
    <w:rsid w:val="00817E88"/>
    <w:rsid w:val="008235C5"/>
    <w:rsid w:val="00823A7D"/>
    <w:rsid w:val="0083161D"/>
    <w:rsid w:val="008316E9"/>
    <w:rsid w:val="0083190B"/>
    <w:rsid w:val="00832213"/>
    <w:rsid w:val="008327EA"/>
    <w:rsid w:val="008354DA"/>
    <w:rsid w:val="008416AA"/>
    <w:rsid w:val="00841B05"/>
    <w:rsid w:val="00844498"/>
    <w:rsid w:val="00845210"/>
    <w:rsid w:val="00846B06"/>
    <w:rsid w:val="00847F6C"/>
    <w:rsid w:val="00851584"/>
    <w:rsid w:val="00853063"/>
    <w:rsid w:val="00855DEC"/>
    <w:rsid w:val="008607DB"/>
    <w:rsid w:val="00861224"/>
    <w:rsid w:val="008636FC"/>
    <w:rsid w:val="00863BBE"/>
    <w:rsid w:val="00867196"/>
    <w:rsid w:val="00867FA8"/>
    <w:rsid w:val="00871736"/>
    <w:rsid w:val="0087183F"/>
    <w:rsid w:val="0087227D"/>
    <w:rsid w:val="00873291"/>
    <w:rsid w:val="00873A38"/>
    <w:rsid w:val="00874335"/>
    <w:rsid w:val="008750F5"/>
    <w:rsid w:val="008756A7"/>
    <w:rsid w:val="00875A87"/>
    <w:rsid w:val="00876D18"/>
    <w:rsid w:val="008775FC"/>
    <w:rsid w:val="0087789F"/>
    <w:rsid w:val="00880216"/>
    <w:rsid w:val="00880F93"/>
    <w:rsid w:val="008814E0"/>
    <w:rsid w:val="00882596"/>
    <w:rsid w:val="0088333F"/>
    <w:rsid w:val="008840F7"/>
    <w:rsid w:val="008905ED"/>
    <w:rsid w:val="00891041"/>
    <w:rsid w:val="008925B2"/>
    <w:rsid w:val="00892B10"/>
    <w:rsid w:val="00895CFA"/>
    <w:rsid w:val="008A0694"/>
    <w:rsid w:val="008A07AD"/>
    <w:rsid w:val="008A35DB"/>
    <w:rsid w:val="008A384C"/>
    <w:rsid w:val="008A3D88"/>
    <w:rsid w:val="008A4703"/>
    <w:rsid w:val="008A4E2A"/>
    <w:rsid w:val="008A6CF9"/>
    <w:rsid w:val="008A7EEA"/>
    <w:rsid w:val="008B0C5D"/>
    <w:rsid w:val="008B1132"/>
    <w:rsid w:val="008B1729"/>
    <w:rsid w:val="008B1F3D"/>
    <w:rsid w:val="008B2A35"/>
    <w:rsid w:val="008B30FF"/>
    <w:rsid w:val="008C3A42"/>
    <w:rsid w:val="008C3C6D"/>
    <w:rsid w:val="008C594D"/>
    <w:rsid w:val="008D1208"/>
    <w:rsid w:val="008D27E3"/>
    <w:rsid w:val="008D2982"/>
    <w:rsid w:val="008D2FBD"/>
    <w:rsid w:val="008D3885"/>
    <w:rsid w:val="008D3A1D"/>
    <w:rsid w:val="008D52D4"/>
    <w:rsid w:val="008D6103"/>
    <w:rsid w:val="008D652E"/>
    <w:rsid w:val="008E1446"/>
    <w:rsid w:val="008E29EE"/>
    <w:rsid w:val="008E2EC9"/>
    <w:rsid w:val="008E3393"/>
    <w:rsid w:val="008E65FA"/>
    <w:rsid w:val="008E6916"/>
    <w:rsid w:val="008E70C3"/>
    <w:rsid w:val="008E7418"/>
    <w:rsid w:val="008E7A70"/>
    <w:rsid w:val="008F012D"/>
    <w:rsid w:val="008F2E0E"/>
    <w:rsid w:val="008F4EE4"/>
    <w:rsid w:val="008F5DBF"/>
    <w:rsid w:val="008F6F6E"/>
    <w:rsid w:val="008F70D1"/>
    <w:rsid w:val="00900577"/>
    <w:rsid w:val="00902587"/>
    <w:rsid w:val="009026AD"/>
    <w:rsid w:val="0090380C"/>
    <w:rsid w:val="00903DA7"/>
    <w:rsid w:val="00903FAB"/>
    <w:rsid w:val="0090425F"/>
    <w:rsid w:val="00905012"/>
    <w:rsid w:val="00905117"/>
    <w:rsid w:val="00906FC9"/>
    <w:rsid w:val="0090714A"/>
    <w:rsid w:val="009074D7"/>
    <w:rsid w:val="00914BA3"/>
    <w:rsid w:val="00916935"/>
    <w:rsid w:val="00921689"/>
    <w:rsid w:val="009238D4"/>
    <w:rsid w:val="00923A6E"/>
    <w:rsid w:val="00924A8B"/>
    <w:rsid w:val="009267B4"/>
    <w:rsid w:val="00926A23"/>
    <w:rsid w:val="0092746A"/>
    <w:rsid w:val="00930702"/>
    <w:rsid w:val="00931890"/>
    <w:rsid w:val="00931A10"/>
    <w:rsid w:val="009325EB"/>
    <w:rsid w:val="00934406"/>
    <w:rsid w:val="0093757E"/>
    <w:rsid w:val="00937CD5"/>
    <w:rsid w:val="0094012E"/>
    <w:rsid w:val="009409C2"/>
    <w:rsid w:val="0094149B"/>
    <w:rsid w:val="00941A62"/>
    <w:rsid w:val="00942811"/>
    <w:rsid w:val="00943143"/>
    <w:rsid w:val="009431D5"/>
    <w:rsid w:val="00945550"/>
    <w:rsid w:val="00946D1E"/>
    <w:rsid w:val="009520B8"/>
    <w:rsid w:val="00952FED"/>
    <w:rsid w:val="009556BB"/>
    <w:rsid w:val="00955EE9"/>
    <w:rsid w:val="00960BB0"/>
    <w:rsid w:val="00960C14"/>
    <w:rsid w:val="00962224"/>
    <w:rsid w:val="00962ACF"/>
    <w:rsid w:val="00964917"/>
    <w:rsid w:val="00965D20"/>
    <w:rsid w:val="00965F24"/>
    <w:rsid w:val="0096602A"/>
    <w:rsid w:val="00966440"/>
    <w:rsid w:val="009665D4"/>
    <w:rsid w:val="00966E0F"/>
    <w:rsid w:val="00967A86"/>
    <w:rsid w:val="00971281"/>
    <w:rsid w:val="0097323B"/>
    <w:rsid w:val="0097457A"/>
    <w:rsid w:val="009753A0"/>
    <w:rsid w:val="009759CD"/>
    <w:rsid w:val="00977AD5"/>
    <w:rsid w:val="00977B85"/>
    <w:rsid w:val="00980927"/>
    <w:rsid w:val="00984458"/>
    <w:rsid w:val="009844AA"/>
    <w:rsid w:val="00985C8F"/>
    <w:rsid w:val="009864B2"/>
    <w:rsid w:val="009912F5"/>
    <w:rsid w:val="00991D72"/>
    <w:rsid w:val="009939AD"/>
    <w:rsid w:val="009A091B"/>
    <w:rsid w:val="009A2056"/>
    <w:rsid w:val="009A489F"/>
    <w:rsid w:val="009A52A4"/>
    <w:rsid w:val="009A750B"/>
    <w:rsid w:val="009B01AD"/>
    <w:rsid w:val="009B4426"/>
    <w:rsid w:val="009B4623"/>
    <w:rsid w:val="009B70DE"/>
    <w:rsid w:val="009C10D3"/>
    <w:rsid w:val="009C1A35"/>
    <w:rsid w:val="009C2A09"/>
    <w:rsid w:val="009C300F"/>
    <w:rsid w:val="009C46A2"/>
    <w:rsid w:val="009C5E33"/>
    <w:rsid w:val="009D0B5B"/>
    <w:rsid w:val="009D0B60"/>
    <w:rsid w:val="009D17F6"/>
    <w:rsid w:val="009D1F5F"/>
    <w:rsid w:val="009D21D3"/>
    <w:rsid w:val="009D2828"/>
    <w:rsid w:val="009D3EDC"/>
    <w:rsid w:val="009D4A43"/>
    <w:rsid w:val="009D5350"/>
    <w:rsid w:val="009D7902"/>
    <w:rsid w:val="009E1775"/>
    <w:rsid w:val="009E2748"/>
    <w:rsid w:val="009E41E6"/>
    <w:rsid w:val="009E66F3"/>
    <w:rsid w:val="009E7C1D"/>
    <w:rsid w:val="009F1631"/>
    <w:rsid w:val="009F1ADD"/>
    <w:rsid w:val="009F33A1"/>
    <w:rsid w:val="009F3F42"/>
    <w:rsid w:val="009F56E6"/>
    <w:rsid w:val="009F7559"/>
    <w:rsid w:val="00A004C3"/>
    <w:rsid w:val="00A018B4"/>
    <w:rsid w:val="00A04F46"/>
    <w:rsid w:val="00A06E10"/>
    <w:rsid w:val="00A06FF0"/>
    <w:rsid w:val="00A078FA"/>
    <w:rsid w:val="00A10E60"/>
    <w:rsid w:val="00A11682"/>
    <w:rsid w:val="00A120A9"/>
    <w:rsid w:val="00A1278D"/>
    <w:rsid w:val="00A132DC"/>
    <w:rsid w:val="00A13A3D"/>
    <w:rsid w:val="00A1553E"/>
    <w:rsid w:val="00A17003"/>
    <w:rsid w:val="00A17AF4"/>
    <w:rsid w:val="00A2285B"/>
    <w:rsid w:val="00A27FC9"/>
    <w:rsid w:val="00A3012C"/>
    <w:rsid w:val="00A3129D"/>
    <w:rsid w:val="00A3191F"/>
    <w:rsid w:val="00A31A32"/>
    <w:rsid w:val="00A32396"/>
    <w:rsid w:val="00A324E3"/>
    <w:rsid w:val="00A33EB2"/>
    <w:rsid w:val="00A346A3"/>
    <w:rsid w:val="00A35665"/>
    <w:rsid w:val="00A3607F"/>
    <w:rsid w:val="00A402CA"/>
    <w:rsid w:val="00A4092E"/>
    <w:rsid w:val="00A423BE"/>
    <w:rsid w:val="00A4354B"/>
    <w:rsid w:val="00A43E43"/>
    <w:rsid w:val="00A44735"/>
    <w:rsid w:val="00A44875"/>
    <w:rsid w:val="00A45DB5"/>
    <w:rsid w:val="00A46B4B"/>
    <w:rsid w:val="00A478DA"/>
    <w:rsid w:val="00A479C7"/>
    <w:rsid w:val="00A50171"/>
    <w:rsid w:val="00A51108"/>
    <w:rsid w:val="00A5604F"/>
    <w:rsid w:val="00A60349"/>
    <w:rsid w:val="00A60C55"/>
    <w:rsid w:val="00A631D4"/>
    <w:rsid w:val="00A64206"/>
    <w:rsid w:val="00A659D3"/>
    <w:rsid w:val="00A670DF"/>
    <w:rsid w:val="00A67B5A"/>
    <w:rsid w:val="00A67F68"/>
    <w:rsid w:val="00A80D8A"/>
    <w:rsid w:val="00A8262A"/>
    <w:rsid w:val="00A8277B"/>
    <w:rsid w:val="00A82DA8"/>
    <w:rsid w:val="00A830A9"/>
    <w:rsid w:val="00A83A14"/>
    <w:rsid w:val="00A8436B"/>
    <w:rsid w:val="00A84646"/>
    <w:rsid w:val="00A84C09"/>
    <w:rsid w:val="00A85522"/>
    <w:rsid w:val="00A85BD6"/>
    <w:rsid w:val="00A8629F"/>
    <w:rsid w:val="00A87014"/>
    <w:rsid w:val="00A871EF"/>
    <w:rsid w:val="00A877CC"/>
    <w:rsid w:val="00A90F90"/>
    <w:rsid w:val="00A9171A"/>
    <w:rsid w:val="00A94E59"/>
    <w:rsid w:val="00A97E8E"/>
    <w:rsid w:val="00AA014B"/>
    <w:rsid w:val="00AA2005"/>
    <w:rsid w:val="00AA38DE"/>
    <w:rsid w:val="00AA4C8F"/>
    <w:rsid w:val="00AA5D76"/>
    <w:rsid w:val="00AA7683"/>
    <w:rsid w:val="00AB09E0"/>
    <w:rsid w:val="00AB18AE"/>
    <w:rsid w:val="00AB2A9A"/>
    <w:rsid w:val="00AB35BE"/>
    <w:rsid w:val="00AB5DC1"/>
    <w:rsid w:val="00AB7BD9"/>
    <w:rsid w:val="00AC070B"/>
    <w:rsid w:val="00AC0AEB"/>
    <w:rsid w:val="00AC2DE7"/>
    <w:rsid w:val="00AC430A"/>
    <w:rsid w:val="00AC607D"/>
    <w:rsid w:val="00AC65D5"/>
    <w:rsid w:val="00AD1488"/>
    <w:rsid w:val="00AD1672"/>
    <w:rsid w:val="00AD1A28"/>
    <w:rsid w:val="00AD7ABE"/>
    <w:rsid w:val="00AE2F9B"/>
    <w:rsid w:val="00AE31CB"/>
    <w:rsid w:val="00AE3564"/>
    <w:rsid w:val="00AE3B8D"/>
    <w:rsid w:val="00AE45F4"/>
    <w:rsid w:val="00AE48D3"/>
    <w:rsid w:val="00AE49E9"/>
    <w:rsid w:val="00AE5F1D"/>
    <w:rsid w:val="00AF0DDB"/>
    <w:rsid w:val="00AF18BB"/>
    <w:rsid w:val="00AF25DB"/>
    <w:rsid w:val="00AF26BF"/>
    <w:rsid w:val="00AF335A"/>
    <w:rsid w:val="00AF7B56"/>
    <w:rsid w:val="00B01897"/>
    <w:rsid w:val="00B036F7"/>
    <w:rsid w:val="00B03FB9"/>
    <w:rsid w:val="00B04B04"/>
    <w:rsid w:val="00B05EA0"/>
    <w:rsid w:val="00B06023"/>
    <w:rsid w:val="00B119D3"/>
    <w:rsid w:val="00B15CFC"/>
    <w:rsid w:val="00B16D20"/>
    <w:rsid w:val="00B178ED"/>
    <w:rsid w:val="00B218C9"/>
    <w:rsid w:val="00B221F7"/>
    <w:rsid w:val="00B2241C"/>
    <w:rsid w:val="00B264BD"/>
    <w:rsid w:val="00B26651"/>
    <w:rsid w:val="00B266DA"/>
    <w:rsid w:val="00B268C2"/>
    <w:rsid w:val="00B268E3"/>
    <w:rsid w:val="00B26A7D"/>
    <w:rsid w:val="00B26BB1"/>
    <w:rsid w:val="00B275C5"/>
    <w:rsid w:val="00B27E2A"/>
    <w:rsid w:val="00B310EE"/>
    <w:rsid w:val="00B31B96"/>
    <w:rsid w:val="00B34067"/>
    <w:rsid w:val="00B34E20"/>
    <w:rsid w:val="00B359BD"/>
    <w:rsid w:val="00B36438"/>
    <w:rsid w:val="00B3728A"/>
    <w:rsid w:val="00B40998"/>
    <w:rsid w:val="00B50810"/>
    <w:rsid w:val="00B50C31"/>
    <w:rsid w:val="00B51540"/>
    <w:rsid w:val="00B5391D"/>
    <w:rsid w:val="00B53BBD"/>
    <w:rsid w:val="00B53E08"/>
    <w:rsid w:val="00B5463D"/>
    <w:rsid w:val="00B54B62"/>
    <w:rsid w:val="00B56465"/>
    <w:rsid w:val="00B564F1"/>
    <w:rsid w:val="00B574DF"/>
    <w:rsid w:val="00B5786A"/>
    <w:rsid w:val="00B60A80"/>
    <w:rsid w:val="00B6204E"/>
    <w:rsid w:val="00B663EC"/>
    <w:rsid w:val="00B6704A"/>
    <w:rsid w:val="00B67301"/>
    <w:rsid w:val="00B67B10"/>
    <w:rsid w:val="00B70D59"/>
    <w:rsid w:val="00B72E56"/>
    <w:rsid w:val="00B7389A"/>
    <w:rsid w:val="00B771DE"/>
    <w:rsid w:val="00B77F24"/>
    <w:rsid w:val="00B817ED"/>
    <w:rsid w:val="00B826A8"/>
    <w:rsid w:val="00B82E53"/>
    <w:rsid w:val="00B83103"/>
    <w:rsid w:val="00B84338"/>
    <w:rsid w:val="00B85813"/>
    <w:rsid w:val="00B86335"/>
    <w:rsid w:val="00B86B7E"/>
    <w:rsid w:val="00B90A97"/>
    <w:rsid w:val="00B92498"/>
    <w:rsid w:val="00B938F8"/>
    <w:rsid w:val="00B94574"/>
    <w:rsid w:val="00B96101"/>
    <w:rsid w:val="00B97537"/>
    <w:rsid w:val="00BA1B6B"/>
    <w:rsid w:val="00BA3F26"/>
    <w:rsid w:val="00BA51C2"/>
    <w:rsid w:val="00BA6E24"/>
    <w:rsid w:val="00BB069C"/>
    <w:rsid w:val="00BB2198"/>
    <w:rsid w:val="00BB2882"/>
    <w:rsid w:val="00BB2D87"/>
    <w:rsid w:val="00BB36A9"/>
    <w:rsid w:val="00BB3D15"/>
    <w:rsid w:val="00BB4BF3"/>
    <w:rsid w:val="00BB705E"/>
    <w:rsid w:val="00BC0EBF"/>
    <w:rsid w:val="00BC18A7"/>
    <w:rsid w:val="00BC1B7A"/>
    <w:rsid w:val="00BC21B6"/>
    <w:rsid w:val="00BC2958"/>
    <w:rsid w:val="00BC7346"/>
    <w:rsid w:val="00BD0506"/>
    <w:rsid w:val="00BD1D47"/>
    <w:rsid w:val="00BD5CF7"/>
    <w:rsid w:val="00BD6B35"/>
    <w:rsid w:val="00BE0374"/>
    <w:rsid w:val="00BE1209"/>
    <w:rsid w:val="00BE1D7B"/>
    <w:rsid w:val="00BE1DC6"/>
    <w:rsid w:val="00BE1E11"/>
    <w:rsid w:val="00BE3C91"/>
    <w:rsid w:val="00BE4185"/>
    <w:rsid w:val="00BE5CE2"/>
    <w:rsid w:val="00BE6429"/>
    <w:rsid w:val="00BE6C17"/>
    <w:rsid w:val="00BE78C5"/>
    <w:rsid w:val="00BF1DAE"/>
    <w:rsid w:val="00BF305F"/>
    <w:rsid w:val="00BF6758"/>
    <w:rsid w:val="00BF786D"/>
    <w:rsid w:val="00C00A29"/>
    <w:rsid w:val="00C0224A"/>
    <w:rsid w:val="00C02A69"/>
    <w:rsid w:val="00C02C1A"/>
    <w:rsid w:val="00C0369E"/>
    <w:rsid w:val="00C0399B"/>
    <w:rsid w:val="00C05839"/>
    <w:rsid w:val="00C062D9"/>
    <w:rsid w:val="00C12412"/>
    <w:rsid w:val="00C12603"/>
    <w:rsid w:val="00C12EA6"/>
    <w:rsid w:val="00C15347"/>
    <w:rsid w:val="00C159CC"/>
    <w:rsid w:val="00C16296"/>
    <w:rsid w:val="00C16D94"/>
    <w:rsid w:val="00C17337"/>
    <w:rsid w:val="00C17C3E"/>
    <w:rsid w:val="00C2010F"/>
    <w:rsid w:val="00C21BA4"/>
    <w:rsid w:val="00C242D2"/>
    <w:rsid w:val="00C245F9"/>
    <w:rsid w:val="00C24F1A"/>
    <w:rsid w:val="00C25491"/>
    <w:rsid w:val="00C25E93"/>
    <w:rsid w:val="00C3009C"/>
    <w:rsid w:val="00C30EDC"/>
    <w:rsid w:val="00C30F80"/>
    <w:rsid w:val="00C31693"/>
    <w:rsid w:val="00C31B01"/>
    <w:rsid w:val="00C31E6D"/>
    <w:rsid w:val="00C4116A"/>
    <w:rsid w:val="00C413A8"/>
    <w:rsid w:val="00C414F3"/>
    <w:rsid w:val="00C41D7B"/>
    <w:rsid w:val="00C43528"/>
    <w:rsid w:val="00C500B0"/>
    <w:rsid w:val="00C51309"/>
    <w:rsid w:val="00C51CB5"/>
    <w:rsid w:val="00C52752"/>
    <w:rsid w:val="00C577AB"/>
    <w:rsid w:val="00C5788E"/>
    <w:rsid w:val="00C60070"/>
    <w:rsid w:val="00C607E1"/>
    <w:rsid w:val="00C61835"/>
    <w:rsid w:val="00C63BFC"/>
    <w:rsid w:val="00C701A1"/>
    <w:rsid w:val="00C71D10"/>
    <w:rsid w:val="00C72895"/>
    <w:rsid w:val="00C729DA"/>
    <w:rsid w:val="00C74420"/>
    <w:rsid w:val="00C745F5"/>
    <w:rsid w:val="00C7654B"/>
    <w:rsid w:val="00C76EE6"/>
    <w:rsid w:val="00C771AB"/>
    <w:rsid w:val="00C7761A"/>
    <w:rsid w:val="00C8061B"/>
    <w:rsid w:val="00C825B1"/>
    <w:rsid w:val="00C84874"/>
    <w:rsid w:val="00C84D0E"/>
    <w:rsid w:val="00C8505C"/>
    <w:rsid w:val="00C85166"/>
    <w:rsid w:val="00C8616A"/>
    <w:rsid w:val="00C875C7"/>
    <w:rsid w:val="00C9105D"/>
    <w:rsid w:val="00C92F6C"/>
    <w:rsid w:val="00C9360F"/>
    <w:rsid w:val="00C96F4D"/>
    <w:rsid w:val="00CA1993"/>
    <w:rsid w:val="00CA4AFA"/>
    <w:rsid w:val="00CA53D0"/>
    <w:rsid w:val="00CA5AE8"/>
    <w:rsid w:val="00CB1B3F"/>
    <w:rsid w:val="00CB1BB5"/>
    <w:rsid w:val="00CB29BA"/>
    <w:rsid w:val="00CB5F33"/>
    <w:rsid w:val="00CB6547"/>
    <w:rsid w:val="00CB68E2"/>
    <w:rsid w:val="00CB79E6"/>
    <w:rsid w:val="00CC0C26"/>
    <w:rsid w:val="00CC318D"/>
    <w:rsid w:val="00CC66F9"/>
    <w:rsid w:val="00CC7FEA"/>
    <w:rsid w:val="00CD1366"/>
    <w:rsid w:val="00CD2DBE"/>
    <w:rsid w:val="00CD4EFE"/>
    <w:rsid w:val="00CD64DD"/>
    <w:rsid w:val="00CD7E96"/>
    <w:rsid w:val="00CE03CC"/>
    <w:rsid w:val="00CE0A92"/>
    <w:rsid w:val="00CE173F"/>
    <w:rsid w:val="00CE35A8"/>
    <w:rsid w:val="00CE66F7"/>
    <w:rsid w:val="00CE73D1"/>
    <w:rsid w:val="00CF0B6E"/>
    <w:rsid w:val="00CF216B"/>
    <w:rsid w:val="00CF49C1"/>
    <w:rsid w:val="00CF532B"/>
    <w:rsid w:val="00CF5E46"/>
    <w:rsid w:val="00CF6BA8"/>
    <w:rsid w:val="00CF741B"/>
    <w:rsid w:val="00CF7D48"/>
    <w:rsid w:val="00D0433A"/>
    <w:rsid w:val="00D0649F"/>
    <w:rsid w:val="00D06F6E"/>
    <w:rsid w:val="00D07072"/>
    <w:rsid w:val="00D137AC"/>
    <w:rsid w:val="00D15C98"/>
    <w:rsid w:val="00D17310"/>
    <w:rsid w:val="00D210DD"/>
    <w:rsid w:val="00D22CC7"/>
    <w:rsid w:val="00D25087"/>
    <w:rsid w:val="00D2789E"/>
    <w:rsid w:val="00D30CB0"/>
    <w:rsid w:val="00D31271"/>
    <w:rsid w:val="00D321B2"/>
    <w:rsid w:val="00D332FC"/>
    <w:rsid w:val="00D36DA5"/>
    <w:rsid w:val="00D379BA"/>
    <w:rsid w:val="00D41101"/>
    <w:rsid w:val="00D44047"/>
    <w:rsid w:val="00D44115"/>
    <w:rsid w:val="00D46168"/>
    <w:rsid w:val="00D528E5"/>
    <w:rsid w:val="00D52D0C"/>
    <w:rsid w:val="00D56553"/>
    <w:rsid w:val="00D60E7C"/>
    <w:rsid w:val="00D62A82"/>
    <w:rsid w:val="00D62DE5"/>
    <w:rsid w:val="00D64727"/>
    <w:rsid w:val="00D66171"/>
    <w:rsid w:val="00D71781"/>
    <w:rsid w:val="00D73749"/>
    <w:rsid w:val="00D7578E"/>
    <w:rsid w:val="00D774FB"/>
    <w:rsid w:val="00D82B99"/>
    <w:rsid w:val="00D838E6"/>
    <w:rsid w:val="00D84581"/>
    <w:rsid w:val="00D8653F"/>
    <w:rsid w:val="00D86F17"/>
    <w:rsid w:val="00D87282"/>
    <w:rsid w:val="00D910FC"/>
    <w:rsid w:val="00D940DE"/>
    <w:rsid w:val="00D946C8"/>
    <w:rsid w:val="00D95C44"/>
    <w:rsid w:val="00D95F30"/>
    <w:rsid w:val="00D96BF9"/>
    <w:rsid w:val="00D96EC6"/>
    <w:rsid w:val="00DA0F39"/>
    <w:rsid w:val="00DA202C"/>
    <w:rsid w:val="00DA20C7"/>
    <w:rsid w:val="00DA3E97"/>
    <w:rsid w:val="00DA58DB"/>
    <w:rsid w:val="00DA58FC"/>
    <w:rsid w:val="00DA712D"/>
    <w:rsid w:val="00DB0D44"/>
    <w:rsid w:val="00DB43F2"/>
    <w:rsid w:val="00DB651F"/>
    <w:rsid w:val="00DB7E5C"/>
    <w:rsid w:val="00DC02C8"/>
    <w:rsid w:val="00DC03F3"/>
    <w:rsid w:val="00DC0C11"/>
    <w:rsid w:val="00DC3607"/>
    <w:rsid w:val="00DC3FBC"/>
    <w:rsid w:val="00DD3D11"/>
    <w:rsid w:val="00DD4154"/>
    <w:rsid w:val="00DE0F8A"/>
    <w:rsid w:val="00DE21CF"/>
    <w:rsid w:val="00DE360C"/>
    <w:rsid w:val="00DE5CA6"/>
    <w:rsid w:val="00DE5CFE"/>
    <w:rsid w:val="00DE670C"/>
    <w:rsid w:val="00DE6DB1"/>
    <w:rsid w:val="00DE7044"/>
    <w:rsid w:val="00DE7742"/>
    <w:rsid w:val="00DF177E"/>
    <w:rsid w:val="00DF17C8"/>
    <w:rsid w:val="00DF41E7"/>
    <w:rsid w:val="00DF5608"/>
    <w:rsid w:val="00DF584A"/>
    <w:rsid w:val="00DF5B49"/>
    <w:rsid w:val="00DF75F9"/>
    <w:rsid w:val="00DF7AA5"/>
    <w:rsid w:val="00DF7EDB"/>
    <w:rsid w:val="00E01261"/>
    <w:rsid w:val="00E015D5"/>
    <w:rsid w:val="00E01ABB"/>
    <w:rsid w:val="00E13A51"/>
    <w:rsid w:val="00E1428D"/>
    <w:rsid w:val="00E146DA"/>
    <w:rsid w:val="00E15B13"/>
    <w:rsid w:val="00E160F6"/>
    <w:rsid w:val="00E202B4"/>
    <w:rsid w:val="00E20711"/>
    <w:rsid w:val="00E21A50"/>
    <w:rsid w:val="00E21CC0"/>
    <w:rsid w:val="00E22E00"/>
    <w:rsid w:val="00E23354"/>
    <w:rsid w:val="00E2589B"/>
    <w:rsid w:val="00E26927"/>
    <w:rsid w:val="00E274BD"/>
    <w:rsid w:val="00E2750A"/>
    <w:rsid w:val="00E3127E"/>
    <w:rsid w:val="00E31874"/>
    <w:rsid w:val="00E31C7D"/>
    <w:rsid w:val="00E337BF"/>
    <w:rsid w:val="00E344DA"/>
    <w:rsid w:val="00E34F09"/>
    <w:rsid w:val="00E352A6"/>
    <w:rsid w:val="00E3634D"/>
    <w:rsid w:val="00E41D69"/>
    <w:rsid w:val="00E422FC"/>
    <w:rsid w:val="00E428D1"/>
    <w:rsid w:val="00E469FF"/>
    <w:rsid w:val="00E504E8"/>
    <w:rsid w:val="00E52CCD"/>
    <w:rsid w:val="00E560E7"/>
    <w:rsid w:val="00E57208"/>
    <w:rsid w:val="00E603D6"/>
    <w:rsid w:val="00E625D1"/>
    <w:rsid w:val="00E638D6"/>
    <w:rsid w:val="00E640FB"/>
    <w:rsid w:val="00E645C5"/>
    <w:rsid w:val="00E6462D"/>
    <w:rsid w:val="00E64965"/>
    <w:rsid w:val="00E65001"/>
    <w:rsid w:val="00E66618"/>
    <w:rsid w:val="00E669A1"/>
    <w:rsid w:val="00E70797"/>
    <w:rsid w:val="00E712D4"/>
    <w:rsid w:val="00E71A21"/>
    <w:rsid w:val="00E72748"/>
    <w:rsid w:val="00E75B7A"/>
    <w:rsid w:val="00E766E0"/>
    <w:rsid w:val="00E77599"/>
    <w:rsid w:val="00E77840"/>
    <w:rsid w:val="00E77F03"/>
    <w:rsid w:val="00E803B9"/>
    <w:rsid w:val="00E80570"/>
    <w:rsid w:val="00E83310"/>
    <w:rsid w:val="00E85E32"/>
    <w:rsid w:val="00E8754B"/>
    <w:rsid w:val="00E87822"/>
    <w:rsid w:val="00E87E7B"/>
    <w:rsid w:val="00E90074"/>
    <w:rsid w:val="00E91B90"/>
    <w:rsid w:val="00E92820"/>
    <w:rsid w:val="00E942A4"/>
    <w:rsid w:val="00E965F4"/>
    <w:rsid w:val="00E968E0"/>
    <w:rsid w:val="00E97ACB"/>
    <w:rsid w:val="00EA1F9C"/>
    <w:rsid w:val="00EA22CE"/>
    <w:rsid w:val="00EA3B0C"/>
    <w:rsid w:val="00EA7142"/>
    <w:rsid w:val="00EA7FCA"/>
    <w:rsid w:val="00EB08A7"/>
    <w:rsid w:val="00EB7301"/>
    <w:rsid w:val="00EB7D77"/>
    <w:rsid w:val="00EC172F"/>
    <w:rsid w:val="00EC19FE"/>
    <w:rsid w:val="00EC259E"/>
    <w:rsid w:val="00EC4254"/>
    <w:rsid w:val="00EC4A63"/>
    <w:rsid w:val="00EC76CF"/>
    <w:rsid w:val="00EC7991"/>
    <w:rsid w:val="00ED2B37"/>
    <w:rsid w:val="00ED54DD"/>
    <w:rsid w:val="00ED5591"/>
    <w:rsid w:val="00ED5A43"/>
    <w:rsid w:val="00ED5ABB"/>
    <w:rsid w:val="00ED6417"/>
    <w:rsid w:val="00ED7280"/>
    <w:rsid w:val="00EE0C34"/>
    <w:rsid w:val="00EE1224"/>
    <w:rsid w:val="00EE5F22"/>
    <w:rsid w:val="00EF36B9"/>
    <w:rsid w:val="00EF3BAD"/>
    <w:rsid w:val="00EF3C2A"/>
    <w:rsid w:val="00EF57B0"/>
    <w:rsid w:val="00EF592D"/>
    <w:rsid w:val="00EF733A"/>
    <w:rsid w:val="00EF771B"/>
    <w:rsid w:val="00F0096C"/>
    <w:rsid w:val="00F017A8"/>
    <w:rsid w:val="00F01D34"/>
    <w:rsid w:val="00F0347D"/>
    <w:rsid w:val="00F07963"/>
    <w:rsid w:val="00F10367"/>
    <w:rsid w:val="00F11550"/>
    <w:rsid w:val="00F1228B"/>
    <w:rsid w:val="00F1255A"/>
    <w:rsid w:val="00F15511"/>
    <w:rsid w:val="00F15560"/>
    <w:rsid w:val="00F15EB0"/>
    <w:rsid w:val="00F16191"/>
    <w:rsid w:val="00F17E3D"/>
    <w:rsid w:val="00F213A7"/>
    <w:rsid w:val="00F223DE"/>
    <w:rsid w:val="00F22401"/>
    <w:rsid w:val="00F22DB3"/>
    <w:rsid w:val="00F23496"/>
    <w:rsid w:val="00F24CA9"/>
    <w:rsid w:val="00F27EE7"/>
    <w:rsid w:val="00F304A0"/>
    <w:rsid w:val="00F311B9"/>
    <w:rsid w:val="00F31EC8"/>
    <w:rsid w:val="00F342D9"/>
    <w:rsid w:val="00F426F6"/>
    <w:rsid w:val="00F42A3E"/>
    <w:rsid w:val="00F47296"/>
    <w:rsid w:val="00F472DA"/>
    <w:rsid w:val="00F47342"/>
    <w:rsid w:val="00F51790"/>
    <w:rsid w:val="00F5393D"/>
    <w:rsid w:val="00F54FEA"/>
    <w:rsid w:val="00F56E69"/>
    <w:rsid w:val="00F57D8B"/>
    <w:rsid w:val="00F57F7D"/>
    <w:rsid w:val="00F6078F"/>
    <w:rsid w:val="00F60B97"/>
    <w:rsid w:val="00F6455C"/>
    <w:rsid w:val="00F703C7"/>
    <w:rsid w:val="00F740AE"/>
    <w:rsid w:val="00F756B4"/>
    <w:rsid w:val="00F7762C"/>
    <w:rsid w:val="00F800CE"/>
    <w:rsid w:val="00F81721"/>
    <w:rsid w:val="00F81BF6"/>
    <w:rsid w:val="00F82A12"/>
    <w:rsid w:val="00F84D36"/>
    <w:rsid w:val="00F84F19"/>
    <w:rsid w:val="00F86285"/>
    <w:rsid w:val="00F86A66"/>
    <w:rsid w:val="00F87E03"/>
    <w:rsid w:val="00F910ED"/>
    <w:rsid w:val="00F915BA"/>
    <w:rsid w:val="00F92628"/>
    <w:rsid w:val="00F970CC"/>
    <w:rsid w:val="00F97ACA"/>
    <w:rsid w:val="00FA0C3A"/>
    <w:rsid w:val="00FA1290"/>
    <w:rsid w:val="00FA29F4"/>
    <w:rsid w:val="00FA5771"/>
    <w:rsid w:val="00FA6159"/>
    <w:rsid w:val="00FA625A"/>
    <w:rsid w:val="00FA6759"/>
    <w:rsid w:val="00FA77A8"/>
    <w:rsid w:val="00FB0772"/>
    <w:rsid w:val="00FB2FB1"/>
    <w:rsid w:val="00FB462A"/>
    <w:rsid w:val="00FB6AB5"/>
    <w:rsid w:val="00FB70CE"/>
    <w:rsid w:val="00FB7FCC"/>
    <w:rsid w:val="00FC089E"/>
    <w:rsid w:val="00FC0C04"/>
    <w:rsid w:val="00FC150B"/>
    <w:rsid w:val="00FC1A56"/>
    <w:rsid w:val="00FC283F"/>
    <w:rsid w:val="00FC328D"/>
    <w:rsid w:val="00FC34F8"/>
    <w:rsid w:val="00FC4EC2"/>
    <w:rsid w:val="00FC6679"/>
    <w:rsid w:val="00FD10E3"/>
    <w:rsid w:val="00FD2F20"/>
    <w:rsid w:val="00FD3162"/>
    <w:rsid w:val="00FD412F"/>
    <w:rsid w:val="00FD5BF7"/>
    <w:rsid w:val="00FD6D71"/>
    <w:rsid w:val="00FE0705"/>
    <w:rsid w:val="00FE1082"/>
    <w:rsid w:val="00FE1A9B"/>
    <w:rsid w:val="00FE1B37"/>
    <w:rsid w:val="00FE206B"/>
    <w:rsid w:val="00FE212E"/>
    <w:rsid w:val="00FE2FF2"/>
    <w:rsid w:val="00FE35B0"/>
    <w:rsid w:val="00FE3C93"/>
    <w:rsid w:val="00FF140F"/>
    <w:rsid w:val="00FF26F8"/>
    <w:rsid w:val="00FF36B6"/>
    <w:rsid w:val="00FF3BA3"/>
    <w:rsid w:val="00FF4113"/>
    <w:rsid w:val="00FF6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2A"/>
  </w:style>
  <w:style w:type="paragraph" w:styleId="1">
    <w:name w:val="heading 1"/>
    <w:basedOn w:val="a"/>
    <w:next w:val="a"/>
    <w:link w:val="10"/>
    <w:uiPriority w:val="9"/>
    <w:qFormat/>
    <w:rsid w:val="002C78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semiHidden/>
    <w:unhideWhenUsed/>
    <w:qFormat/>
    <w:rsid w:val="000660EE"/>
    <w:pPr>
      <w:keepNext/>
      <w:keepLines/>
      <w:spacing w:before="360" w:after="80"/>
      <w:outlineLvl w:val="1"/>
    </w:pPr>
    <w:rPr>
      <w:b/>
      <w:sz w:val="36"/>
      <w:szCs w:val="36"/>
    </w:rPr>
  </w:style>
  <w:style w:type="paragraph" w:styleId="3">
    <w:name w:val="heading 3"/>
    <w:basedOn w:val="a"/>
    <w:next w:val="a"/>
    <w:link w:val="30"/>
    <w:uiPriority w:val="9"/>
    <w:unhideWhenUsed/>
    <w:qFormat/>
    <w:rsid w:val="003906E3"/>
    <w:pPr>
      <w:keepNext/>
      <w:keepLines/>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uiPriority w:val="9"/>
    <w:semiHidden/>
    <w:unhideWhenUsed/>
    <w:qFormat/>
    <w:rsid w:val="000660EE"/>
    <w:pPr>
      <w:keepNext/>
      <w:keepLines/>
      <w:spacing w:before="240" w:after="40"/>
      <w:outlineLvl w:val="3"/>
    </w:pPr>
    <w:rPr>
      <w:b/>
      <w:sz w:val="24"/>
      <w:szCs w:val="24"/>
    </w:rPr>
  </w:style>
  <w:style w:type="paragraph" w:styleId="5">
    <w:name w:val="heading 5"/>
    <w:basedOn w:val="a"/>
    <w:next w:val="a"/>
    <w:uiPriority w:val="9"/>
    <w:semiHidden/>
    <w:unhideWhenUsed/>
    <w:qFormat/>
    <w:rsid w:val="000660EE"/>
    <w:pPr>
      <w:keepNext/>
      <w:keepLines/>
      <w:spacing w:before="220" w:after="40"/>
      <w:outlineLvl w:val="4"/>
    </w:pPr>
    <w:rPr>
      <w:b/>
    </w:rPr>
  </w:style>
  <w:style w:type="paragraph" w:styleId="6">
    <w:name w:val="heading 6"/>
    <w:basedOn w:val="a"/>
    <w:next w:val="a"/>
    <w:uiPriority w:val="9"/>
    <w:semiHidden/>
    <w:unhideWhenUsed/>
    <w:qFormat/>
    <w:rsid w:val="000660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660EE"/>
    <w:tblPr>
      <w:tblCellMar>
        <w:top w:w="0" w:type="dxa"/>
        <w:left w:w="0" w:type="dxa"/>
        <w:bottom w:w="0" w:type="dxa"/>
        <w:right w:w="0" w:type="dxa"/>
      </w:tblCellMar>
    </w:tblPr>
  </w:style>
  <w:style w:type="paragraph" w:styleId="a3">
    <w:name w:val="Title"/>
    <w:basedOn w:val="a"/>
    <w:next w:val="a"/>
    <w:uiPriority w:val="10"/>
    <w:qFormat/>
    <w:rsid w:val="000660EE"/>
    <w:pPr>
      <w:keepNext/>
      <w:keepLines/>
      <w:spacing w:before="480" w:after="120"/>
    </w:pPr>
    <w:rPr>
      <w:b/>
      <w:sz w:val="72"/>
      <w:szCs w:val="72"/>
    </w:rPr>
  </w:style>
  <w:style w:type="table" w:customStyle="1" w:styleId="TableNormal1">
    <w:name w:val="Table Normal1"/>
    <w:rsid w:val="000660EE"/>
    <w:tblPr>
      <w:tblCellMar>
        <w:top w:w="0" w:type="dxa"/>
        <w:left w:w="0" w:type="dxa"/>
        <w:bottom w:w="0" w:type="dxa"/>
        <w:right w:w="0" w:type="dxa"/>
      </w:tblCellMar>
    </w:tblPr>
  </w:style>
  <w:style w:type="table" w:styleId="a4">
    <w:name w:val="Table Grid"/>
    <w:basedOn w:val="a1"/>
    <w:uiPriority w:val="39"/>
    <w:rsid w:val="0039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ированный,Citation List,Heading1,Colorful List - Accent 11,N_List Paragraph,Bullet Number,List Paragraph (numbered (a)),Use Case List Paragraph,NUMBERED PARAGRAPH,List Paragraph 1,strich,2nd Tier Header,ТЗ список,Абзац,List Paragraph"/>
    <w:basedOn w:val="a"/>
    <w:link w:val="a6"/>
    <w:uiPriority w:val="34"/>
    <w:qFormat/>
    <w:rsid w:val="003906E3"/>
    <w:pPr>
      <w:ind w:left="720"/>
      <w:contextualSpacing/>
    </w:pPr>
  </w:style>
  <w:style w:type="character" w:customStyle="1" w:styleId="a6">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5"/>
    <w:uiPriority w:val="34"/>
    <w:qFormat/>
    <w:locked/>
    <w:rsid w:val="003906E3"/>
  </w:style>
  <w:style w:type="character" w:customStyle="1" w:styleId="30">
    <w:name w:val="Заголовок 3 Знак"/>
    <w:basedOn w:val="a0"/>
    <w:link w:val="3"/>
    <w:uiPriority w:val="9"/>
    <w:rsid w:val="003906E3"/>
    <w:rPr>
      <w:rFonts w:ascii="Calibri Light" w:eastAsia="Times New Roman" w:hAnsi="Calibri Light" w:cs="Times New Roman"/>
      <w:color w:val="1F4D78"/>
      <w:sz w:val="24"/>
      <w:szCs w:val="24"/>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8"/>
    <w:uiPriority w:val="99"/>
    <w:unhideWhenUsed/>
    <w:qFormat/>
    <w:rsid w:val="00390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7"/>
    <w:uiPriority w:val="99"/>
    <w:qFormat/>
    <w:rsid w:val="003906E3"/>
    <w:rPr>
      <w:rFonts w:ascii="Times New Roman" w:eastAsia="Times New Roman" w:hAnsi="Times New Roman" w:cs="Times New Roman"/>
      <w:sz w:val="24"/>
      <w:szCs w:val="24"/>
      <w:lang w:eastAsia="ru-RU"/>
    </w:rPr>
  </w:style>
  <w:style w:type="character" w:customStyle="1" w:styleId="s1">
    <w:name w:val="s1"/>
    <w:qFormat/>
    <w:rsid w:val="003906E3"/>
    <w:rPr>
      <w:color w:val="000000"/>
    </w:rPr>
  </w:style>
  <w:style w:type="paragraph" w:styleId="a9">
    <w:name w:val="header"/>
    <w:basedOn w:val="a"/>
    <w:link w:val="aa"/>
    <w:uiPriority w:val="99"/>
    <w:unhideWhenUsed/>
    <w:rsid w:val="003126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26B3"/>
  </w:style>
  <w:style w:type="paragraph" w:styleId="ab">
    <w:name w:val="footer"/>
    <w:basedOn w:val="a"/>
    <w:link w:val="ac"/>
    <w:uiPriority w:val="99"/>
    <w:unhideWhenUsed/>
    <w:rsid w:val="003126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26B3"/>
  </w:style>
  <w:style w:type="character" w:customStyle="1" w:styleId="s0">
    <w:name w:val="s0"/>
    <w:qFormat/>
    <w:rsid w:val="002E2859"/>
    <w:rPr>
      <w:color w:val="000000"/>
    </w:rPr>
  </w:style>
  <w:style w:type="paragraph" w:customStyle="1" w:styleId="j111">
    <w:name w:val="j111"/>
    <w:basedOn w:val="a"/>
    <w:rsid w:val="002E2859"/>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d">
    <w:name w:val="No Spacing"/>
    <w:aliases w:val="мелкий,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No Spacing"/>
    <w:link w:val="ae"/>
    <w:uiPriority w:val="1"/>
    <w:qFormat/>
    <w:rsid w:val="00E53B7E"/>
    <w:pPr>
      <w:suppressAutoHyphens/>
      <w:spacing w:after="0" w:line="240" w:lineRule="auto"/>
    </w:pPr>
    <w:rPr>
      <w:rFonts w:cs="Times New Roman"/>
      <w:lang w:eastAsia="zh-CN"/>
    </w:rPr>
  </w:style>
  <w:style w:type="character" w:customStyle="1" w:styleId="ae">
    <w:name w:val="Без интервала Знак"/>
    <w:aliases w:val="мелкий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
    <w:link w:val="ad"/>
    <w:uiPriority w:val="1"/>
    <w:locked/>
    <w:rsid w:val="00E53B7E"/>
    <w:rPr>
      <w:rFonts w:ascii="Calibri" w:eastAsia="Calibri" w:hAnsi="Calibri" w:cs="Times New Roman"/>
      <w:lang w:eastAsia="zh-CN"/>
    </w:rPr>
  </w:style>
  <w:style w:type="character" w:customStyle="1" w:styleId="af">
    <w:name w:val="a"/>
    <w:rsid w:val="00E53B7E"/>
  </w:style>
  <w:style w:type="character" w:customStyle="1" w:styleId="10">
    <w:name w:val="Заголовок 1 Знак"/>
    <w:basedOn w:val="a0"/>
    <w:link w:val="1"/>
    <w:uiPriority w:val="9"/>
    <w:rsid w:val="002C780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495A1E"/>
  </w:style>
  <w:style w:type="paragraph" w:customStyle="1" w:styleId="11">
    <w:name w:val="Обычный1"/>
    <w:uiPriority w:val="99"/>
    <w:rsid w:val="001B3210"/>
    <w:pPr>
      <w:spacing w:after="0" w:line="240" w:lineRule="auto"/>
    </w:pPr>
    <w:rPr>
      <w:sz w:val="20"/>
      <w:szCs w:val="20"/>
    </w:rPr>
  </w:style>
  <w:style w:type="character" w:styleId="af0">
    <w:name w:val="Hyperlink"/>
    <w:basedOn w:val="a0"/>
    <w:uiPriority w:val="99"/>
    <w:unhideWhenUsed/>
    <w:rsid w:val="00EF5278"/>
    <w:rPr>
      <w:color w:val="0000FF" w:themeColor="hyperlink"/>
      <w:u w:val="single"/>
    </w:rPr>
  </w:style>
  <w:style w:type="character" w:customStyle="1" w:styleId="12">
    <w:name w:val="Заголовок №1_"/>
    <w:link w:val="13"/>
    <w:locked/>
    <w:rsid w:val="00E22A82"/>
    <w:rPr>
      <w:b/>
      <w:sz w:val="27"/>
      <w:shd w:val="clear" w:color="auto" w:fill="FFFFFF"/>
    </w:rPr>
  </w:style>
  <w:style w:type="paragraph" w:customStyle="1" w:styleId="13">
    <w:name w:val="Заголовок №1"/>
    <w:basedOn w:val="a"/>
    <w:link w:val="12"/>
    <w:rsid w:val="00E22A82"/>
    <w:pPr>
      <w:widowControl w:val="0"/>
      <w:shd w:val="clear" w:color="auto" w:fill="FFFFFF"/>
      <w:spacing w:before="1980" w:after="240" w:line="326" w:lineRule="exact"/>
      <w:ind w:hanging="1580"/>
      <w:outlineLvl w:val="0"/>
    </w:pPr>
    <w:rPr>
      <w:b/>
      <w:sz w:val="27"/>
    </w:rPr>
  </w:style>
  <w:style w:type="character" w:styleId="af1">
    <w:name w:val="Emphasis"/>
    <w:basedOn w:val="a0"/>
    <w:uiPriority w:val="20"/>
    <w:qFormat/>
    <w:rsid w:val="0034379E"/>
    <w:rPr>
      <w:rFonts w:ascii="Times New Roman" w:eastAsia="Times New Roman" w:hAnsi="Times New Roman" w:cs="Times New Roman"/>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firstmailrucssattributepostfixmailrucssattributepostfixmailrucssattributepostfixmailrucssattributepostfix">
    <w:name w:val="gmail-msolistparagraphcxspfirst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middlemailrucssattributepostfixmailrucssattributepostfixmailrucssattributepostfixmailrucssattributepostfix">
    <w:name w:val="gmail-msolistparagraphcxspmiddle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styleId="af2">
    <w:name w:val="Body Text"/>
    <w:basedOn w:val="a"/>
    <w:link w:val="af3"/>
    <w:uiPriority w:val="99"/>
    <w:unhideWhenUsed/>
    <w:rsid w:val="00495E81"/>
    <w:pPr>
      <w:spacing w:after="120" w:line="259" w:lineRule="auto"/>
    </w:pPr>
  </w:style>
  <w:style w:type="character" w:customStyle="1" w:styleId="af3">
    <w:name w:val="Основной текст Знак"/>
    <w:basedOn w:val="a0"/>
    <w:link w:val="af2"/>
    <w:uiPriority w:val="99"/>
    <w:rsid w:val="00495E81"/>
  </w:style>
  <w:style w:type="paragraph" w:customStyle="1" w:styleId="ConsPlusNormal">
    <w:name w:val="ConsPlusNormal"/>
    <w:qFormat/>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6A7FFB"/>
    <w:pPr>
      <w:widowControl w:val="0"/>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paragraph" w:customStyle="1" w:styleId="note">
    <w:name w:val="note"/>
    <w:basedOn w:val="a"/>
    <w:rsid w:val="00263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1">
    <w:name w:val="j121"/>
    <w:basedOn w:val="a"/>
    <w:rsid w:val="0098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857A3D"/>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toc 1"/>
    <w:basedOn w:val="a"/>
    <w:next w:val="a"/>
    <w:autoRedefine/>
    <w:uiPriority w:val="39"/>
    <w:unhideWhenUsed/>
    <w:rsid w:val="00265D15"/>
    <w:pPr>
      <w:spacing w:after="100"/>
    </w:pPr>
  </w:style>
  <w:style w:type="paragraph" w:styleId="31">
    <w:name w:val="toc 3"/>
    <w:basedOn w:val="a"/>
    <w:next w:val="a"/>
    <w:autoRedefine/>
    <w:uiPriority w:val="39"/>
    <w:unhideWhenUsed/>
    <w:rsid w:val="00265D15"/>
    <w:pPr>
      <w:spacing w:after="100"/>
      <w:ind w:left="440"/>
    </w:pPr>
  </w:style>
  <w:style w:type="character" w:styleId="af4">
    <w:name w:val="annotation reference"/>
    <w:uiPriority w:val="99"/>
    <w:semiHidden/>
    <w:unhideWhenUsed/>
    <w:rsid w:val="000660EE"/>
    <w:rPr>
      <w:sz w:val="16"/>
      <w:szCs w:val="16"/>
    </w:rPr>
  </w:style>
  <w:style w:type="paragraph" w:styleId="af5">
    <w:name w:val="annotation text"/>
    <w:basedOn w:val="a"/>
    <w:link w:val="15"/>
    <w:uiPriority w:val="99"/>
    <w:semiHidden/>
    <w:unhideWhenUsed/>
    <w:rsid w:val="000660EE"/>
    <w:pPr>
      <w:spacing w:line="240" w:lineRule="auto"/>
    </w:pPr>
    <w:rPr>
      <w:sz w:val="20"/>
      <w:szCs w:val="20"/>
    </w:rPr>
  </w:style>
  <w:style w:type="character" w:customStyle="1" w:styleId="af6">
    <w:name w:val="Текст примечания Знак"/>
    <w:basedOn w:val="a0"/>
    <w:uiPriority w:val="99"/>
    <w:semiHidden/>
    <w:rsid w:val="00FD543B"/>
    <w:rPr>
      <w:sz w:val="20"/>
      <w:szCs w:val="20"/>
    </w:rPr>
  </w:style>
  <w:style w:type="paragraph" w:styleId="af7">
    <w:name w:val="Balloon Text"/>
    <w:basedOn w:val="a"/>
    <w:link w:val="af8"/>
    <w:uiPriority w:val="99"/>
    <w:semiHidden/>
    <w:unhideWhenUsed/>
    <w:rsid w:val="00FD543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D543B"/>
    <w:rPr>
      <w:rFonts w:ascii="Tahoma" w:hAnsi="Tahoma" w:cs="Tahoma"/>
      <w:sz w:val="16"/>
      <w:szCs w:val="16"/>
    </w:rPr>
  </w:style>
  <w:style w:type="paragraph" w:styleId="af9">
    <w:name w:val="Subtitle"/>
    <w:basedOn w:val="a"/>
    <w:next w:val="a"/>
    <w:uiPriority w:val="11"/>
    <w:qFormat/>
    <w:rsid w:val="000660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
    <w:basedOn w:val="TableNormal1"/>
    <w:rsid w:val="000660EE"/>
    <w:pPr>
      <w:spacing w:after="0" w:line="240" w:lineRule="auto"/>
    </w:pPr>
    <w:tblPr>
      <w:tblStyleRowBandSize w:val="1"/>
      <w:tblStyleColBandSize w:val="1"/>
      <w:tblCellMar>
        <w:top w:w="0" w:type="dxa"/>
        <w:left w:w="108" w:type="dxa"/>
        <w:bottom w:w="0" w:type="dxa"/>
        <w:right w:w="108" w:type="dxa"/>
      </w:tblCellMar>
    </w:tblPr>
  </w:style>
  <w:style w:type="paragraph" w:styleId="afa">
    <w:name w:val="annotation subject"/>
    <w:basedOn w:val="af5"/>
    <w:next w:val="af5"/>
    <w:link w:val="afb"/>
    <w:uiPriority w:val="99"/>
    <w:semiHidden/>
    <w:unhideWhenUsed/>
    <w:rsid w:val="000660EE"/>
    <w:rPr>
      <w:b/>
      <w:bCs/>
    </w:rPr>
  </w:style>
  <w:style w:type="character" w:customStyle="1" w:styleId="afb">
    <w:name w:val="Тема примечания Знак"/>
    <w:basedOn w:val="15"/>
    <w:link w:val="afa"/>
    <w:uiPriority w:val="99"/>
    <w:semiHidden/>
    <w:rsid w:val="000660EE"/>
    <w:rPr>
      <w:b/>
      <w:bCs/>
      <w:sz w:val="20"/>
      <w:szCs w:val="20"/>
    </w:rPr>
  </w:style>
  <w:style w:type="character" w:customStyle="1" w:styleId="15">
    <w:name w:val="Текст примечания Знак1"/>
    <w:link w:val="af5"/>
    <w:uiPriority w:val="99"/>
    <w:semiHidden/>
    <w:rsid w:val="000660EE"/>
    <w:rPr>
      <w:sz w:val="20"/>
      <w:szCs w:val="20"/>
    </w:rPr>
  </w:style>
  <w:style w:type="table" w:customStyle="1" w:styleId="16">
    <w:name w:val="1"/>
    <w:basedOn w:val="TableNormal1"/>
    <w:rsid w:val="000660EE"/>
    <w:pPr>
      <w:spacing w:after="0" w:line="240" w:lineRule="auto"/>
    </w:pPr>
    <w:tblPr>
      <w:tblStyleRowBandSize w:val="1"/>
      <w:tblStyleColBandSize w:val="1"/>
      <w:tblCellMar>
        <w:top w:w="0" w:type="dxa"/>
        <w:left w:w="108" w:type="dxa"/>
        <w:bottom w:w="0" w:type="dxa"/>
        <w:right w:w="108" w:type="dxa"/>
      </w:tblCellMar>
    </w:tblPr>
  </w:style>
  <w:style w:type="character" w:styleId="afc">
    <w:name w:val="Strong"/>
    <w:basedOn w:val="a0"/>
    <w:uiPriority w:val="22"/>
    <w:qFormat/>
    <w:rsid w:val="00DA202C"/>
    <w:rPr>
      <w:b/>
      <w:bCs/>
    </w:rPr>
  </w:style>
  <w:style w:type="paragraph" w:customStyle="1" w:styleId="Default">
    <w:name w:val="Default"/>
    <w:rsid w:val="008322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2A"/>
  </w:style>
  <w:style w:type="paragraph" w:styleId="1">
    <w:name w:val="heading 1"/>
    <w:basedOn w:val="a"/>
    <w:next w:val="a"/>
    <w:link w:val="10"/>
    <w:uiPriority w:val="9"/>
    <w:qFormat/>
    <w:rsid w:val="002C78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9"/>
    <w:semiHidden/>
    <w:unhideWhenUsed/>
    <w:qFormat/>
    <w:rsid w:val="000660EE"/>
    <w:pPr>
      <w:keepNext/>
      <w:keepLines/>
      <w:spacing w:before="360" w:after="80"/>
      <w:outlineLvl w:val="1"/>
    </w:pPr>
    <w:rPr>
      <w:b/>
      <w:sz w:val="36"/>
      <w:szCs w:val="36"/>
    </w:rPr>
  </w:style>
  <w:style w:type="paragraph" w:styleId="3">
    <w:name w:val="heading 3"/>
    <w:basedOn w:val="a"/>
    <w:next w:val="a"/>
    <w:link w:val="30"/>
    <w:uiPriority w:val="9"/>
    <w:unhideWhenUsed/>
    <w:qFormat/>
    <w:rsid w:val="003906E3"/>
    <w:pPr>
      <w:keepNext/>
      <w:keepLines/>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
    <w:next w:val="a"/>
    <w:uiPriority w:val="9"/>
    <w:semiHidden/>
    <w:unhideWhenUsed/>
    <w:qFormat/>
    <w:rsid w:val="000660EE"/>
    <w:pPr>
      <w:keepNext/>
      <w:keepLines/>
      <w:spacing w:before="240" w:after="40"/>
      <w:outlineLvl w:val="3"/>
    </w:pPr>
    <w:rPr>
      <w:b/>
      <w:sz w:val="24"/>
      <w:szCs w:val="24"/>
    </w:rPr>
  </w:style>
  <w:style w:type="paragraph" w:styleId="5">
    <w:name w:val="heading 5"/>
    <w:basedOn w:val="a"/>
    <w:next w:val="a"/>
    <w:uiPriority w:val="9"/>
    <w:semiHidden/>
    <w:unhideWhenUsed/>
    <w:qFormat/>
    <w:rsid w:val="000660EE"/>
    <w:pPr>
      <w:keepNext/>
      <w:keepLines/>
      <w:spacing w:before="220" w:after="40"/>
      <w:outlineLvl w:val="4"/>
    </w:pPr>
    <w:rPr>
      <w:b/>
    </w:rPr>
  </w:style>
  <w:style w:type="paragraph" w:styleId="6">
    <w:name w:val="heading 6"/>
    <w:basedOn w:val="a"/>
    <w:next w:val="a"/>
    <w:uiPriority w:val="9"/>
    <w:semiHidden/>
    <w:unhideWhenUsed/>
    <w:qFormat/>
    <w:rsid w:val="000660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660EE"/>
    <w:tblPr>
      <w:tblCellMar>
        <w:top w:w="0" w:type="dxa"/>
        <w:left w:w="0" w:type="dxa"/>
        <w:bottom w:w="0" w:type="dxa"/>
        <w:right w:w="0" w:type="dxa"/>
      </w:tblCellMar>
    </w:tblPr>
  </w:style>
  <w:style w:type="paragraph" w:styleId="a3">
    <w:name w:val="Title"/>
    <w:basedOn w:val="a"/>
    <w:next w:val="a"/>
    <w:uiPriority w:val="10"/>
    <w:qFormat/>
    <w:rsid w:val="000660EE"/>
    <w:pPr>
      <w:keepNext/>
      <w:keepLines/>
      <w:spacing w:before="480" w:after="120"/>
    </w:pPr>
    <w:rPr>
      <w:b/>
      <w:sz w:val="72"/>
      <w:szCs w:val="72"/>
    </w:rPr>
  </w:style>
  <w:style w:type="table" w:customStyle="1" w:styleId="TableNormal1">
    <w:name w:val="Table Normal1"/>
    <w:rsid w:val="000660EE"/>
    <w:tblPr>
      <w:tblCellMar>
        <w:top w:w="0" w:type="dxa"/>
        <w:left w:w="0" w:type="dxa"/>
        <w:bottom w:w="0" w:type="dxa"/>
        <w:right w:w="0" w:type="dxa"/>
      </w:tblCellMar>
    </w:tblPr>
  </w:style>
  <w:style w:type="table" w:styleId="a4">
    <w:name w:val="Table Grid"/>
    <w:basedOn w:val="a1"/>
    <w:uiPriority w:val="39"/>
    <w:rsid w:val="0039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маркированный,Citation List,Heading1,Colorful List - Accent 11,N_List Paragraph,Bullet Number,List Paragraph (numbered (a)),Use Case List Paragraph,NUMBERED PARAGRAPH,List Paragraph 1,strich,2nd Tier Header,ТЗ список,Абзац,List Paragraph"/>
    <w:basedOn w:val="a"/>
    <w:link w:val="a6"/>
    <w:uiPriority w:val="34"/>
    <w:qFormat/>
    <w:rsid w:val="003906E3"/>
    <w:pPr>
      <w:ind w:left="720"/>
      <w:contextualSpacing/>
    </w:pPr>
  </w:style>
  <w:style w:type="character" w:customStyle="1" w:styleId="a6">
    <w:name w:val="Абзац списка Знак"/>
    <w:aliases w:val="маркированный Знак,Citation List Знак,Heading1 Знак,Colorful List - Accent 11 Знак,N_List Paragraph Знак,Bullet Number Знак,List Paragraph (numbered (a)) Знак,Use Case List Paragraph Знак,NUMBERED PARAGRAPH Знак,List Paragraph 1 Знак"/>
    <w:link w:val="a5"/>
    <w:uiPriority w:val="34"/>
    <w:qFormat/>
    <w:locked/>
    <w:rsid w:val="003906E3"/>
  </w:style>
  <w:style w:type="character" w:customStyle="1" w:styleId="30">
    <w:name w:val="Заголовок 3 Знак"/>
    <w:basedOn w:val="a0"/>
    <w:link w:val="3"/>
    <w:uiPriority w:val="9"/>
    <w:rsid w:val="003906E3"/>
    <w:rPr>
      <w:rFonts w:ascii="Calibri Light" w:eastAsia="Times New Roman" w:hAnsi="Calibri Light" w:cs="Times New Roman"/>
      <w:color w:val="1F4D78"/>
      <w:sz w:val="24"/>
      <w:szCs w:val="24"/>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8"/>
    <w:uiPriority w:val="99"/>
    <w:unhideWhenUsed/>
    <w:qFormat/>
    <w:rsid w:val="003906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7"/>
    <w:uiPriority w:val="99"/>
    <w:qFormat/>
    <w:rsid w:val="003906E3"/>
    <w:rPr>
      <w:rFonts w:ascii="Times New Roman" w:eastAsia="Times New Roman" w:hAnsi="Times New Roman" w:cs="Times New Roman"/>
      <w:sz w:val="24"/>
      <w:szCs w:val="24"/>
      <w:lang w:eastAsia="ru-RU"/>
    </w:rPr>
  </w:style>
  <w:style w:type="character" w:customStyle="1" w:styleId="s1">
    <w:name w:val="s1"/>
    <w:qFormat/>
    <w:rsid w:val="003906E3"/>
    <w:rPr>
      <w:color w:val="000000"/>
    </w:rPr>
  </w:style>
  <w:style w:type="paragraph" w:styleId="a9">
    <w:name w:val="header"/>
    <w:basedOn w:val="a"/>
    <w:link w:val="aa"/>
    <w:uiPriority w:val="99"/>
    <w:unhideWhenUsed/>
    <w:rsid w:val="003126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26B3"/>
  </w:style>
  <w:style w:type="paragraph" w:styleId="ab">
    <w:name w:val="footer"/>
    <w:basedOn w:val="a"/>
    <w:link w:val="ac"/>
    <w:uiPriority w:val="99"/>
    <w:unhideWhenUsed/>
    <w:rsid w:val="003126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126B3"/>
  </w:style>
  <w:style w:type="character" w:customStyle="1" w:styleId="s0">
    <w:name w:val="s0"/>
    <w:qFormat/>
    <w:rsid w:val="002E2859"/>
    <w:rPr>
      <w:color w:val="000000"/>
    </w:rPr>
  </w:style>
  <w:style w:type="paragraph" w:customStyle="1" w:styleId="j111">
    <w:name w:val="j111"/>
    <w:basedOn w:val="a"/>
    <w:rsid w:val="002E2859"/>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d">
    <w:name w:val="No Spacing"/>
    <w:aliases w:val="мелкий,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No Spacing"/>
    <w:link w:val="ae"/>
    <w:uiPriority w:val="1"/>
    <w:qFormat/>
    <w:rsid w:val="00E53B7E"/>
    <w:pPr>
      <w:suppressAutoHyphens/>
      <w:spacing w:after="0" w:line="240" w:lineRule="auto"/>
    </w:pPr>
    <w:rPr>
      <w:rFonts w:cs="Times New Roman"/>
      <w:lang w:eastAsia="zh-CN"/>
    </w:rPr>
  </w:style>
  <w:style w:type="character" w:customStyle="1" w:styleId="ae">
    <w:name w:val="Без интервала Знак"/>
    <w:aliases w:val="мелкий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
    <w:link w:val="ad"/>
    <w:uiPriority w:val="1"/>
    <w:locked/>
    <w:rsid w:val="00E53B7E"/>
    <w:rPr>
      <w:rFonts w:ascii="Calibri" w:eastAsia="Calibri" w:hAnsi="Calibri" w:cs="Times New Roman"/>
      <w:lang w:eastAsia="zh-CN"/>
    </w:rPr>
  </w:style>
  <w:style w:type="character" w:customStyle="1" w:styleId="af">
    <w:name w:val="a"/>
    <w:rsid w:val="00E53B7E"/>
  </w:style>
  <w:style w:type="character" w:customStyle="1" w:styleId="10">
    <w:name w:val="Заголовок 1 Знак"/>
    <w:basedOn w:val="a0"/>
    <w:link w:val="1"/>
    <w:uiPriority w:val="9"/>
    <w:rsid w:val="002C7808"/>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0"/>
    <w:rsid w:val="00495A1E"/>
  </w:style>
  <w:style w:type="paragraph" w:customStyle="1" w:styleId="11">
    <w:name w:val="Обычный1"/>
    <w:uiPriority w:val="99"/>
    <w:rsid w:val="001B3210"/>
    <w:pPr>
      <w:spacing w:after="0" w:line="240" w:lineRule="auto"/>
    </w:pPr>
    <w:rPr>
      <w:sz w:val="20"/>
      <w:szCs w:val="20"/>
    </w:rPr>
  </w:style>
  <w:style w:type="character" w:styleId="af0">
    <w:name w:val="Hyperlink"/>
    <w:basedOn w:val="a0"/>
    <w:uiPriority w:val="99"/>
    <w:unhideWhenUsed/>
    <w:rsid w:val="00EF5278"/>
    <w:rPr>
      <w:color w:val="0000FF" w:themeColor="hyperlink"/>
      <w:u w:val="single"/>
    </w:rPr>
  </w:style>
  <w:style w:type="character" w:customStyle="1" w:styleId="12">
    <w:name w:val="Заголовок №1_"/>
    <w:link w:val="13"/>
    <w:locked/>
    <w:rsid w:val="00E22A82"/>
    <w:rPr>
      <w:b/>
      <w:sz w:val="27"/>
      <w:shd w:val="clear" w:color="auto" w:fill="FFFFFF"/>
    </w:rPr>
  </w:style>
  <w:style w:type="paragraph" w:customStyle="1" w:styleId="13">
    <w:name w:val="Заголовок №1"/>
    <w:basedOn w:val="a"/>
    <w:link w:val="12"/>
    <w:rsid w:val="00E22A82"/>
    <w:pPr>
      <w:widowControl w:val="0"/>
      <w:shd w:val="clear" w:color="auto" w:fill="FFFFFF"/>
      <w:spacing w:before="1980" w:after="240" w:line="326" w:lineRule="exact"/>
      <w:ind w:hanging="1580"/>
      <w:outlineLvl w:val="0"/>
    </w:pPr>
    <w:rPr>
      <w:b/>
      <w:sz w:val="27"/>
    </w:rPr>
  </w:style>
  <w:style w:type="character" w:styleId="af1">
    <w:name w:val="Emphasis"/>
    <w:basedOn w:val="a0"/>
    <w:uiPriority w:val="20"/>
    <w:qFormat/>
    <w:rsid w:val="0034379E"/>
    <w:rPr>
      <w:rFonts w:ascii="Times New Roman" w:eastAsia="Times New Roman" w:hAnsi="Times New Roman" w:cs="Times New Roman"/>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firstmailrucssattributepostfixmailrucssattributepostfixmailrucssattributepostfixmailrucssattributepostfix">
    <w:name w:val="gmail-msolistparagraphcxspfirst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customStyle="1" w:styleId="gmail-msolistparagraphcxspmiddlemailrucssattributepostfixmailrucssattributepostfixmailrucssattributepostfixmailrucssattributepostfix">
    <w:name w:val="gmail-msolistparagraphcxspmiddle_mailru_css_attribute_postfix_mailru_css_attribute_postfix_mailru_css_attribute_postfix_mailru_css_attribute_postfix"/>
    <w:basedOn w:val="a"/>
    <w:uiPriority w:val="99"/>
    <w:rsid w:val="005E63E1"/>
    <w:pPr>
      <w:spacing w:before="100" w:beforeAutospacing="1" w:after="100" w:afterAutospacing="1" w:line="240" w:lineRule="auto"/>
    </w:pPr>
    <w:rPr>
      <w:rFonts w:ascii="Times New Roman" w:hAnsi="Times New Roman" w:cs="Times New Roman"/>
      <w:sz w:val="24"/>
      <w:szCs w:val="24"/>
    </w:rPr>
  </w:style>
  <w:style w:type="paragraph" w:styleId="af2">
    <w:name w:val="Body Text"/>
    <w:basedOn w:val="a"/>
    <w:link w:val="af3"/>
    <w:uiPriority w:val="99"/>
    <w:unhideWhenUsed/>
    <w:rsid w:val="00495E81"/>
    <w:pPr>
      <w:spacing w:after="120" w:line="259" w:lineRule="auto"/>
    </w:pPr>
  </w:style>
  <w:style w:type="character" w:customStyle="1" w:styleId="af3">
    <w:name w:val="Основной текст Знак"/>
    <w:basedOn w:val="a0"/>
    <w:link w:val="af2"/>
    <w:uiPriority w:val="99"/>
    <w:rsid w:val="00495E81"/>
  </w:style>
  <w:style w:type="paragraph" w:customStyle="1" w:styleId="ConsPlusNormal">
    <w:name w:val="ConsPlusNormal"/>
    <w:qFormat/>
    <w:rsid w:val="00495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a"/>
    <w:qFormat/>
    <w:rsid w:val="006A7FFB"/>
    <w:pPr>
      <w:widowControl w:val="0"/>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paragraph" w:customStyle="1" w:styleId="note">
    <w:name w:val="note"/>
    <w:basedOn w:val="a"/>
    <w:rsid w:val="00263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1">
    <w:name w:val="j121"/>
    <w:basedOn w:val="a"/>
    <w:rsid w:val="009860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857A3D"/>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toc 1"/>
    <w:basedOn w:val="a"/>
    <w:next w:val="a"/>
    <w:autoRedefine/>
    <w:uiPriority w:val="39"/>
    <w:unhideWhenUsed/>
    <w:rsid w:val="00265D15"/>
    <w:pPr>
      <w:spacing w:after="100"/>
    </w:pPr>
  </w:style>
  <w:style w:type="paragraph" w:styleId="31">
    <w:name w:val="toc 3"/>
    <w:basedOn w:val="a"/>
    <w:next w:val="a"/>
    <w:autoRedefine/>
    <w:uiPriority w:val="39"/>
    <w:unhideWhenUsed/>
    <w:rsid w:val="00265D15"/>
    <w:pPr>
      <w:spacing w:after="100"/>
      <w:ind w:left="440"/>
    </w:pPr>
  </w:style>
  <w:style w:type="character" w:styleId="af4">
    <w:name w:val="annotation reference"/>
    <w:uiPriority w:val="99"/>
    <w:semiHidden/>
    <w:unhideWhenUsed/>
    <w:rsid w:val="000660EE"/>
    <w:rPr>
      <w:sz w:val="16"/>
      <w:szCs w:val="16"/>
    </w:rPr>
  </w:style>
  <w:style w:type="paragraph" w:styleId="af5">
    <w:name w:val="annotation text"/>
    <w:basedOn w:val="a"/>
    <w:link w:val="15"/>
    <w:uiPriority w:val="99"/>
    <w:semiHidden/>
    <w:unhideWhenUsed/>
    <w:rsid w:val="000660EE"/>
    <w:pPr>
      <w:spacing w:line="240" w:lineRule="auto"/>
    </w:pPr>
    <w:rPr>
      <w:sz w:val="20"/>
      <w:szCs w:val="20"/>
    </w:rPr>
  </w:style>
  <w:style w:type="character" w:customStyle="1" w:styleId="af6">
    <w:name w:val="Текст примечания Знак"/>
    <w:basedOn w:val="a0"/>
    <w:uiPriority w:val="99"/>
    <w:semiHidden/>
    <w:rsid w:val="00FD543B"/>
    <w:rPr>
      <w:sz w:val="20"/>
      <w:szCs w:val="20"/>
    </w:rPr>
  </w:style>
  <w:style w:type="paragraph" w:styleId="af7">
    <w:name w:val="Balloon Text"/>
    <w:basedOn w:val="a"/>
    <w:link w:val="af8"/>
    <w:uiPriority w:val="99"/>
    <w:semiHidden/>
    <w:unhideWhenUsed/>
    <w:rsid w:val="00FD543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D543B"/>
    <w:rPr>
      <w:rFonts w:ascii="Tahoma" w:hAnsi="Tahoma" w:cs="Tahoma"/>
      <w:sz w:val="16"/>
      <w:szCs w:val="16"/>
    </w:rPr>
  </w:style>
  <w:style w:type="paragraph" w:styleId="af9">
    <w:name w:val="Subtitle"/>
    <w:basedOn w:val="a"/>
    <w:next w:val="a"/>
    <w:uiPriority w:val="11"/>
    <w:qFormat/>
    <w:rsid w:val="000660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
    <w:basedOn w:val="TableNormal1"/>
    <w:rsid w:val="000660EE"/>
    <w:pPr>
      <w:spacing w:after="0" w:line="240" w:lineRule="auto"/>
    </w:pPr>
    <w:tblPr>
      <w:tblStyleRowBandSize w:val="1"/>
      <w:tblStyleColBandSize w:val="1"/>
      <w:tblCellMar>
        <w:top w:w="0" w:type="dxa"/>
        <w:left w:w="108" w:type="dxa"/>
        <w:bottom w:w="0" w:type="dxa"/>
        <w:right w:w="108" w:type="dxa"/>
      </w:tblCellMar>
    </w:tblPr>
  </w:style>
  <w:style w:type="paragraph" w:styleId="afa">
    <w:name w:val="annotation subject"/>
    <w:basedOn w:val="af5"/>
    <w:next w:val="af5"/>
    <w:link w:val="afb"/>
    <w:uiPriority w:val="99"/>
    <w:semiHidden/>
    <w:unhideWhenUsed/>
    <w:rsid w:val="000660EE"/>
    <w:rPr>
      <w:b/>
      <w:bCs/>
    </w:rPr>
  </w:style>
  <w:style w:type="character" w:customStyle="1" w:styleId="afb">
    <w:name w:val="Тема примечания Знак"/>
    <w:basedOn w:val="15"/>
    <w:link w:val="afa"/>
    <w:uiPriority w:val="99"/>
    <w:semiHidden/>
    <w:rsid w:val="000660EE"/>
    <w:rPr>
      <w:b/>
      <w:bCs/>
      <w:sz w:val="20"/>
      <w:szCs w:val="20"/>
    </w:rPr>
  </w:style>
  <w:style w:type="character" w:customStyle="1" w:styleId="15">
    <w:name w:val="Текст примечания Знак1"/>
    <w:link w:val="af5"/>
    <w:uiPriority w:val="99"/>
    <w:semiHidden/>
    <w:rsid w:val="000660EE"/>
    <w:rPr>
      <w:sz w:val="20"/>
      <w:szCs w:val="20"/>
    </w:rPr>
  </w:style>
  <w:style w:type="table" w:customStyle="1" w:styleId="16">
    <w:name w:val="1"/>
    <w:basedOn w:val="TableNormal1"/>
    <w:rsid w:val="000660EE"/>
    <w:pPr>
      <w:spacing w:after="0" w:line="240" w:lineRule="auto"/>
    </w:pPr>
    <w:tblPr>
      <w:tblStyleRowBandSize w:val="1"/>
      <w:tblStyleColBandSize w:val="1"/>
      <w:tblCellMar>
        <w:top w:w="0" w:type="dxa"/>
        <w:left w:w="108" w:type="dxa"/>
        <w:bottom w:w="0" w:type="dxa"/>
        <w:right w:w="108" w:type="dxa"/>
      </w:tblCellMar>
    </w:tblPr>
  </w:style>
  <w:style w:type="character" w:styleId="afc">
    <w:name w:val="Strong"/>
    <w:basedOn w:val="a0"/>
    <w:uiPriority w:val="22"/>
    <w:qFormat/>
    <w:rsid w:val="00DA202C"/>
    <w:rPr>
      <w:b/>
      <w:bCs/>
    </w:rPr>
  </w:style>
  <w:style w:type="paragraph" w:customStyle="1" w:styleId="Default">
    <w:name w:val="Default"/>
    <w:rsid w:val="008322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7167">
      <w:bodyDiv w:val="1"/>
      <w:marLeft w:val="0"/>
      <w:marRight w:val="0"/>
      <w:marTop w:val="0"/>
      <w:marBottom w:val="0"/>
      <w:divBdr>
        <w:top w:val="none" w:sz="0" w:space="0" w:color="auto"/>
        <w:left w:val="none" w:sz="0" w:space="0" w:color="auto"/>
        <w:bottom w:val="none" w:sz="0" w:space="0" w:color="auto"/>
        <w:right w:val="none" w:sz="0" w:space="0" w:color="auto"/>
      </w:divBdr>
    </w:div>
    <w:div w:id="25496559">
      <w:bodyDiv w:val="1"/>
      <w:marLeft w:val="0"/>
      <w:marRight w:val="0"/>
      <w:marTop w:val="0"/>
      <w:marBottom w:val="0"/>
      <w:divBdr>
        <w:top w:val="none" w:sz="0" w:space="0" w:color="auto"/>
        <w:left w:val="none" w:sz="0" w:space="0" w:color="auto"/>
        <w:bottom w:val="none" w:sz="0" w:space="0" w:color="auto"/>
        <w:right w:val="none" w:sz="0" w:space="0" w:color="auto"/>
      </w:divBdr>
    </w:div>
    <w:div w:id="104203062">
      <w:bodyDiv w:val="1"/>
      <w:marLeft w:val="0"/>
      <w:marRight w:val="0"/>
      <w:marTop w:val="0"/>
      <w:marBottom w:val="0"/>
      <w:divBdr>
        <w:top w:val="none" w:sz="0" w:space="0" w:color="auto"/>
        <w:left w:val="none" w:sz="0" w:space="0" w:color="auto"/>
        <w:bottom w:val="none" w:sz="0" w:space="0" w:color="auto"/>
        <w:right w:val="none" w:sz="0" w:space="0" w:color="auto"/>
      </w:divBdr>
    </w:div>
    <w:div w:id="134373416">
      <w:bodyDiv w:val="1"/>
      <w:marLeft w:val="0"/>
      <w:marRight w:val="0"/>
      <w:marTop w:val="0"/>
      <w:marBottom w:val="0"/>
      <w:divBdr>
        <w:top w:val="none" w:sz="0" w:space="0" w:color="auto"/>
        <w:left w:val="none" w:sz="0" w:space="0" w:color="auto"/>
        <w:bottom w:val="none" w:sz="0" w:space="0" w:color="auto"/>
        <w:right w:val="none" w:sz="0" w:space="0" w:color="auto"/>
      </w:divBdr>
    </w:div>
    <w:div w:id="339819903">
      <w:bodyDiv w:val="1"/>
      <w:marLeft w:val="0"/>
      <w:marRight w:val="0"/>
      <w:marTop w:val="0"/>
      <w:marBottom w:val="0"/>
      <w:divBdr>
        <w:top w:val="none" w:sz="0" w:space="0" w:color="auto"/>
        <w:left w:val="none" w:sz="0" w:space="0" w:color="auto"/>
        <w:bottom w:val="none" w:sz="0" w:space="0" w:color="auto"/>
        <w:right w:val="none" w:sz="0" w:space="0" w:color="auto"/>
      </w:divBdr>
    </w:div>
    <w:div w:id="357975533">
      <w:bodyDiv w:val="1"/>
      <w:marLeft w:val="0"/>
      <w:marRight w:val="0"/>
      <w:marTop w:val="0"/>
      <w:marBottom w:val="0"/>
      <w:divBdr>
        <w:top w:val="none" w:sz="0" w:space="0" w:color="auto"/>
        <w:left w:val="none" w:sz="0" w:space="0" w:color="auto"/>
        <w:bottom w:val="none" w:sz="0" w:space="0" w:color="auto"/>
        <w:right w:val="none" w:sz="0" w:space="0" w:color="auto"/>
      </w:divBdr>
    </w:div>
    <w:div w:id="362750753">
      <w:bodyDiv w:val="1"/>
      <w:marLeft w:val="0"/>
      <w:marRight w:val="0"/>
      <w:marTop w:val="0"/>
      <w:marBottom w:val="0"/>
      <w:divBdr>
        <w:top w:val="none" w:sz="0" w:space="0" w:color="auto"/>
        <w:left w:val="none" w:sz="0" w:space="0" w:color="auto"/>
        <w:bottom w:val="none" w:sz="0" w:space="0" w:color="auto"/>
        <w:right w:val="none" w:sz="0" w:space="0" w:color="auto"/>
      </w:divBdr>
    </w:div>
    <w:div w:id="363990093">
      <w:bodyDiv w:val="1"/>
      <w:marLeft w:val="0"/>
      <w:marRight w:val="0"/>
      <w:marTop w:val="0"/>
      <w:marBottom w:val="0"/>
      <w:divBdr>
        <w:top w:val="none" w:sz="0" w:space="0" w:color="auto"/>
        <w:left w:val="none" w:sz="0" w:space="0" w:color="auto"/>
        <w:bottom w:val="none" w:sz="0" w:space="0" w:color="auto"/>
        <w:right w:val="none" w:sz="0" w:space="0" w:color="auto"/>
      </w:divBdr>
      <w:divsChild>
        <w:div w:id="30618748">
          <w:marLeft w:val="0"/>
          <w:marRight w:val="0"/>
          <w:marTop w:val="0"/>
          <w:marBottom w:val="0"/>
          <w:divBdr>
            <w:top w:val="none" w:sz="0" w:space="0" w:color="auto"/>
            <w:left w:val="none" w:sz="0" w:space="0" w:color="auto"/>
            <w:bottom w:val="none" w:sz="0" w:space="0" w:color="auto"/>
            <w:right w:val="none" w:sz="0" w:space="0" w:color="auto"/>
          </w:divBdr>
        </w:div>
      </w:divsChild>
    </w:div>
    <w:div w:id="399836533">
      <w:bodyDiv w:val="1"/>
      <w:marLeft w:val="0"/>
      <w:marRight w:val="0"/>
      <w:marTop w:val="0"/>
      <w:marBottom w:val="0"/>
      <w:divBdr>
        <w:top w:val="none" w:sz="0" w:space="0" w:color="auto"/>
        <w:left w:val="none" w:sz="0" w:space="0" w:color="auto"/>
        <w:bottom w:val="none" w:sz="0" w:space="0" w:color="auto"/>
        <w:right w:val="none" w:sz="0" w:space="0" w:color="auto"/>
      </w:divBdr>
    </w:div>
    <w:div w:id="546650439">
      <w:bodyDiv w:val="1"/>
      <w:marLeft w:val="0"/>
      <w:marRight w:val="0"/>
      <w:marTop w:val="0"/>
      <w:marBottom w:val="0"/>
      <w:divBdr>
        <w:top w:val="none" w:sz="0" w:space="0" w:color="auto"/>
        <w:left w:val="none" w:sz="0" w:space="0" w:color="auto"/>
        <w:bottom w:val="none" w:sz="0" w:space="0" w:color="auto"/>
        <w:right w:val="none" w:sz="0" w:space="0" w:color="auto"/>
      </w:divBdr>
    </w:div>
    <w:div w:id="559906284">
      <w:bodyDiv w:val="1"/>
      <w:marLeft w:val="0"/>
      <w:marRight w:val="0"/>
      <w:marTop w:val="0"/>
      <w:marBottom w:val="0"/>
      <w:divBdr>
        <w:top w:val="none" w:sz="0" w:space="0" w:color="auto"/>
        <w:left w:val="none" w:sz="0" w:space="0" w:color="auto"/>
        <w:bottom w:val="none" w:sz="0" w:space="0" w:color="auto"/>
        <w:right w:val="none" w:sz="0" w:space="0" w:color="auto"/>
      </w:divBdr>
    </w:div>
    <w:div w:id="564222171">
      <w:bodyDiv w:val="1"/>
      <w:marLeft w:val="0"/>
      <w:marRight w:val="0"/>
      <w:marTop w:val="0"/>
      <w:marBottom w:val="0"/>
      <w:divBdr>
        <w:top w:val="none" w:sz="0" w:space="0" w:color="auto"/>
        <w:left w:val="none" w:sz="0" w:space="0" w:color="auto"/>
        <w:bottom w:val="none" w:sz="0" w:space="0" w:color="auto"/>
        <w:right w:val="none" w:sz="0" w:space="0" w:color="auto"/>
      </w:divBdr>
    </w:div>
    <w:div w:id="593704374">
      <w:bodyDiv w:val="1"/>
      <w:marLeft w:val="0"/>
      <w:marRight w:val="0"/>
      <w:marTop w:val="0"/>
      <w:marBottom w:val="0"/>
      <w:divBdr>
        <w:top w:val="none" w:sz="0" w:space="0" w:color="auto"/>
        <w:left w:val="none" w:sz="0" w:space="0" w:color="auto"/>
        <w:bottom w:val="none" w:sz="0" w:space="0" w:color="auto"/>
        <w:right w:val="none" w:sz="0" w:space="0" w:color="auto"/>
      </w:divBdr>
    </w:div>
    <w:div w:id="5986814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3">
          <w:marLeft w:val="0"/>
          <w:marRight w:val="0"/>
          <w:marTop w:val="0"/>
          <w:marBottom w:val="0"/>
          <w:divBdr>
            <w:top w:val="none" w:sz="0" w:space="0" w:color="auto"/>
            <w:left w:val="none" w:sz="0" w:space="0" w:color="auto"/>
            <w:bottom w:val="none" w:sz="0" w:space="0" w:color="auto"/>
            <w:right w:val="none" w:sz="0" w:space="0" w:color="auto"/>
          </w:divBdr>
        </w:div>
        <w:div w:id="1963805001">
          <w:marLeft w:val="0"/>
          <w:marRight w:val="0"/>
          <w:marTop w:val="0"/>
          <w:marBottom w:val="0"/>
          <w:divBdr>
            <w:top w:val="none" w:sz="0" w:space="0" w:color="auto"/>
            <w:left w:val="none" w:sz="0" w:space="0" w:color="auto"/>
            <w:bottom w:val="none" w:sz="0" w:space="0" w:color="auto"/>
            <w:right w:val="none" w:sz="0" w:space="0" w:color="auto"/>
          </w:divBdr>
        </w:div>
        <w:div w:id="151795375">
          <w:marLeft w:val="0"/>
          <w:marRight w:val="0"/>
          <w:marTop w:val="0"/>
          <w:marBottom w:val="0"/>
          <w:divBdr>
            <w:top w:val="none" w:sz="0" w:space="0" w:color="auto"/>
            <w:left w:val="none" w:sz="0" w:space="0" w:color="auto"/>
            <w:bottom w:val="none" w:sz="0" w:space="0" w:color="auto"/>
            <w:right w:val="none" w:sz="0" w:space="0" w:color="auto"/>
          </w:divBdr>
        </w:div>
        <w:div w:id="1870026479">
          <w:marLeft w:val="0"/>
          <w:marRight w:val="0"/>
          <w:marTop w:val="0"/>
          <w:marBottom w:val="0"/>
          <w:divBdr>
            <w:top w:val="none" w:sz="0" w:space="0" w:color="auto"/>
            <w:left w:val="none" w:sz="0" w:space="0" w:color="auto"/>
            <w:bottom w:val="none" w:sz="0" w:space="0" w:color="auto"/>
            <w:right w:val="none" w:sz="0" w:space="0" w:color="auto"/>
          </w:divBdr>
        </w:div>
        <w:div w:id="901326689">
          <w:marLeft w:val="0"/>
          <w:marRight w:val="0"/>
          <w:marTop w:val="0"/>
          <w:marBottom w:val="0"/>
          <w:divBdr>
            <w:top w:val="none" w:sz="0" w:space="0" w:color="auto"/>
            <w:left w:val="none" w:sz="0" w:space="0" w:color="auto"/>
            <w:bottom w:val="none" w:sz="0" w:space="0" w:color="auto"/>
            <w:right w:val="none" w:sz="0" w:space="0" w:color="auto"/>
          </w:divBdr>
        </w:div>
        <w:div w:id="1236159027">
          <w:marLeft w:val="0"/>
          <w:marRight w:val="0"/>
          <w:marTop w:val="0"/>
          <w:marBottom w:val="0"/>
          <w:divBdr>
            <w:top w:val="none" w:sz="0" w:space="0" w:color="auto"/>
            <w:left w:val="none" w:sz="0" w:space="0" w:color="auto"/>
            <w:bottom w:val="none" w:sz="0" w:space="0" w:color="auto"/>
            <w:right w:val="none" w:sz="0" w:space="0" w:color="auto"/>
          </w:divBdr>
        </w:div>
        <w:div w:id="473304094">
          <w:marLeft w:val="0"/>
          <w:marRight w:val="0"/>
          <w:marTop w:val="0"/>
          <w:marBottom w:val="0"/>
          <w:divBdr>
            <w:top w:val="none" w:sz="0" w:space="0" w:color="auto"/>
            <w:left w:val="none" w:sz="0" w:space="0" w:color="auto"/>
            <w:bottom w:val="none" w:sz="0" w:space="0" w:color="auto"/>
            <w:right w:val="none" w:sz="0" w:space="0" w:color="auto"/>
          </w:divBdr>
        </w:div>
        <w:div w:id="1712149816">
          <w:marLeft w:val="0"/>
          <w:marRight w:val="0"/>
          <w:marTop w:val="0"/>
          <w:marBottom w:val="0"/>
          <w:divBdr>
            <w:top w:val="none" w:sz="0" w:space="0" w:color="auto"/>
            <w:left w:val="none" w:sz="0" w:space="0" w:color="auto"/>
            <w:bottom w:val="none" w:sz="0" w:space="0" w:color="auto"/>
            <w:right w:val="none" w:sz="0" w:space="0" w:color="auto"/>
          </w:divBdr>
        </w:div>
        <w:div w:id="1668240772">
          <w:marLeft w:val="0"/>
          <w:marRight w:val="0"/>
          <w:marTop w:val="0"/>
          <w:marBottom w:val="0"/>
          <w:divBdr>
            <w:top w:val="none" w:sz="0" w:space="0" w:color="auto"/>
            <w:left w:val="none" w:sz="0" w:space="0" w:color="auto"/>
            <w:bottom w:val="none" w:sz="0" w:space="0" w:color="auto"/>
            <w:right w:val="none" w:sz="0" w:space="0" w:color="auto"/>
          </w:divBdr>
        </w:div>
        <w:div w:id="1332297509">
          <w:marLeft w:val="0"/>
          <w:marRight w:val="0"/>
          <w:marTop w:val="0"/>
          <w:marBottom w:val="0"/>
          <w:divBdr>
            <w:top w:val="none" w:sz="0" w:space="0" w:color="auto"/>
            <w:left w:val="none" w:sz="0" w:space="0" w:color="auto"/>
            <w:bottom w:val="none" w:sz="0" w:space="0" w:color="auto"/>
            <w:right w:val="none" w:sz="0" w:space="0" w:color="auto"/>
          </w:divBdr>
        </w:div>
        <w:div w:id="207038145">
          <w:marLeft w:val="0"/>
          <w:marRight w:val="0"/>
          <w:marTop w:val="0"/>
          <w:marBottom w:val="0"/>
          <w:divBdr>
            <w:top w:val="none" w:sz="0" w:space="0" w:color="auto"/>
            <w:left w:val="none" w:sz="0" w:space="0" w:color="auto"/>
            <w:bottom w:val="none" w:sz="0" w:space="0" w:color="auto"/>
            <w:right w:val="none" w:sz="0" w:space="0" w:color="auto"/>
          </w:divBdr>
        </w:div>
        <w:div w:id="1524200059">
          <w:marLeft w:val="0"/>
          <w:marRight w:val="0"/>
          <w:marTop w:val="0"/>
          <w:marBottom w:val="0"/>
          <w:divBdr>
            <w:top w:val="none" w:sz="0" w:space="0" w:color="auto"/>
            <w:left w:val="none" w:sz="0" w:space="0" w:color="auto"/>
            <w:bottom w:val="none" w:sz="0" w:space="0" w:color="auto"/>
            <w:right w:val="none" w:sz="0" w:space="0" w:color="auto"/>
          </w:divBdr>
        </w:div>
        <w:div w:id="1988699272">
          <w:marLeft w:val="0"/>
          <w:marRight w:val="0"/>
          <w:marTop w:val="0"/>
          <w:marBottom w:val="0"/>
          <w:divBdr>
            <w:top w:val="none" w:sz="0" w:space="0" w:color="auto"/>
            <w:left w:val="none" w:sz="0" w:space="0" w:color="auto"/>
            <w:bottom w:val="none" w:sz="0" w:space="0" w:color="auto"/>
            <w:right w:val="none" w:sz="0" w:space="0" w:color="auto"/>
          </w:divBdr>
        </w:div>
        <w:div w:id="2081125051">
          <w:marLeft w:val="0"/>
          <w:marRight w:val="0"/>
          <w:marTop w:val="0"/>
          <w:marBottom w:val="0"/>
          <w:divBdr>
            <w:top w:val="none" w:sz="0" w:space="0" w:color="auto"/>
            <w:left w:val="none" w:sz="0" w:space="0" w:color="auto"/>
            <w:bottom w:val="none" w:sz="0" w:space="0" w:color="auto"/>
            <w:right w:val="none" w:sz="0" w:space="0" w:color="auto"/>
          </w:divBdr>
        </w:div>
        <w:div w:id="164324197">
          <w:marLeft w:val="0"/>
          <w:marRight w:val="0"/>
          <w:marTop w:val="0"/>
          <w:marBottom w:val="0"/>
          <w:divBdr>
            <w:top w:val="none" w:sz="0" w:space="0" w:color="auto"/>
            <w:left w:val="none" w:sz="0" w:space="0" w:color="auto"/>
            <w:bottom w:val="none" w:sz="0" w:space="0" w:color="auto"/>
            <w:right w:val="none" w:sz="0" w:space="0" w:color="auto"/>
          </w:divBdr>
        </w:div>
        <w:div w:id="1193764448">
          <w:marLeft w:val="0"/>
          <w:marRight w:val="0"/>
          <w:marTop w:val="0"/>
          <w:marBottom w:val="0"/>
          <w:divBdr>
            <w:top w:val="none" w:sz="0" w:space="0" w:color="auto"/>
            <w:left w:val="none" w:sz="0" w:space="0" w:color="auto"/>
            <w:bottom w:val="none" w:sz="0" w:space="0" w:color="auto"/>
            <w:right w:val="none" w:sz="0" w:space="0" w:color="auto"/>
          </w:divBdr>
        </w:div>
        <w:div w:id="81221737">
          <w:marLeft w:val="0"/>
          <w:marRight w:val="0"/>
          <w:marTop w:val="0"/>
          <w:marBottom w:val="0"/>
          <w:divBdr>
            <w:top w:val="none" w:sz="0" w:space="0" w:color="auto"/>
            <w:left w:val="none" w:sz="0" w:space="0" w:color="auto"/>
            <w:bottom w:val="none" w:sz="0" w:space="0" w:color="auto"/>
            <w:right w:val="none" w:sz="0" w:space="0" w:color="auto"/>
          </w:divBdr>
        </w:div>
        <w:div w:id="1436170833">
          <w:marLeft w:val="0"/>
          <w:marRight w:val="0"/>
          <w:marTop w:val="0"/>
          <w:marBottom w:val="0"/>
          <w:divBdr>
            <w:top w:val="none" w:sz="0" w:space="0" w:color="auto"/>
            <w:left w:val="none" w:sz="0" w:space="0" w:color="auto"/>
            <w:bottom w:val="none" w:sz="0" w:space="0" w:color="auto"/>
            <w:right w:val="none" w:sz="0" w:space="0" w:color="auto"/>
          </w:divBdr>
        </w:div>
        <w:div w:id="1479804786">
          <w:marLeft w:val="0"/>
          <w:marRight w:val="0"/>
          <w:marTop w:val="0"/>
          <w:marBottom w:val="0"/>
          <w:divBdr>
            <w:top w:val="none" w:sz="0" w:space="0" w:color="auto"/>
            <w:left w:val="none" w:sz="0" w:space="0" w:color="auto"/>
            <w:bottom w:val="none" w:sz="0" w:space="0" w:color="auto"/>
            <w:right w:val="none" w:sz="0" w:space="0" w:color="auto"/>
          </w:divBdr>
        </w:div>
        <w:div w:id="741410268">
          <w:marLeft w:val="0"/>
          <w:marRight w:val="0"/>
          <w:marTop w:val="0"/>
          <w:marBottom w:val="0"/>
          <w:divBdr>
            <w:top w:val="none" w:sz="0" w:space="0" w:color="auto"/>
            <w:left w:val="none" w:sz="0" w:space="0" w:color="auto"/>
            <w:bottom w:val="none" w:sz="0" w:space="0" w:color="auto"/>
            <w:right w:val="none" w:sz="0" w:space="0" w:color="auto"/>
          </w:divBdr>
        </w:div>
        <w:div w:id="1577089874">
          <w:marLeft w:val="0"/>
          <w:marRight w:val="0"/>
          <w:marTop w:val="0"/>
          <w:marBottom w:val="0"/>
          <w:divBdr>
            <w:top w:val="none" w:sz="0" w:space="0" w:color="auto"/>
            <w:left w:val="none" w:sz="0" w:space="0" w:color="auto"/>
            <w:bottom w:val="none" w:sz="0" w:space="0" w:color="auto"/>
            <w:right w:val="none" w:sz="0" w:space="0" w:color="auto"/>
          </w:divBdr>
        </w:div>
      </w:divsChild>
    </w:div>
    <w:div w:id="702367606">
      <w:bodyDiv w:val="1"/>
      <w:marLeft w:val="0"/>
      <w:marRight w:val="0"/>
      <w:marTop w:val="0"/>
      <w:marBottom w:val="0"/>
      <w:divBdr>
        <w:top w:val="none" w:sz="0" w:space="0" w:color="auto"/>
        <w:left w:val="none" w:sz="0" w:space="0" w:color="auto"/>
        <w:bottom w:val="none" w:sz="0" w:space="0" w:color="auto"/>
        <w:right w:val="none" w:sz="0" w:space="0" w:color="auto"/>
      </w:divBdr>
      <w:divsChild>
        <w:div w:id="2083672354">
          <w:marLeft w:val="0"/>
          <w:marRight w:val="0"/>
          <w:marTop w:val="0"/>
          <w:marBottom w:val="0"/>
          <w:divBdr>
            <w:top w:val="none" w:sz="0" w:space="0" w:color="auto"/>
            <w:left w:val="none" w:sz="0" w:space="0" w:color="auto"/>
            <w:bottom w:val="none" w:sz="0" w:space="0" w:color="auto"/>
            <w:right w:val="none" w:sz="0" w:space="0" w:color="auto"/>
          </w:divBdr>
        </w:div>
      </w:divsChild>
    </w:div>
    <w:div w:id="735591847">
      <w:bodyDiv w:val="1"/>
      <w:marLeft w:val="0"/>
      <w:marRight w:val="0"/>
      <w:marTop w:val="0"/>
      <w:marBottom w:val="0"/>
      <w:divBdr>
        <w:top w:val="none" w:sz="0" w:space="0" w:color="auto"/>
        <w:left w:val="none" w:sz="0" w:space="0" w:color="auto"/>
        <w:bottom w:val="none" w:sz="0" w:space="0" w:color="auto"/>
        <w:right w:val="none" w:sz="0" w:space="0" w:color="auto"/>
      </w:divBdr>
      <w:divsChild>
        <w:div w:id="663242391">
          <w:marLeft w:val="0"/>
          <w:marRight w:val="0"/>
          <w:marTop w:val="0"/>
          <w:marBottom w:val="0"/>
          <w:divBdr>
            <w:top w:val="none" w:sz="0" w:space="0" w:color="auto"/>
            <w:left w:val="none" w:sz="0" w:space="0" w:color="auto"/>
            <w:bottom w:val="none" w:sz="0" w:space="0" w:color="auto"/>
            <w:right w:val="none" w:sz="0" w:space="0" w:color="auto"/>
          </w:divBdr>
        </w:div>
      </w:divsChild>
    </w:div>
    <w:div w:id="760494602">
      <w:bodyDiv w:val="1"/>
      <w:marLeft w:val="0"/>
      <w:marRight w:val="0"/>
      <w:marTop w:val="0"/>
      <w:marBottom w:val="0"/>
      <w:divBdr>
        <w:top w:val="none" w:sz="0" w:space="0" w:color="auto"/>
        <w:left w:val="none" w:sz="0" w:space="0" w:color="auto"/>
        <w:bottom w:val="none" w:sz="0" w:space="0" w:color="auto"/>
        <w:right w:val="none" w:sz="0" w:space="0" w:color="auto"/>
      </w:divBdr>
    </w:div>
    <w:div w:id="775296143">
      <w:bodyDiv w:val="1"/>
      <w:marLeft w:val="0"/>
      <w:marRight w:val="0"/>
      <w:marTop w:val="0"/>
      <w:marBottom w:val="0"/>
      <w:divBdr>
        <w:top w:val="none" w:sz="0" w:space="0" w:color="auto"/>
        <w:left w:val="none" w:sz="0" w:space="0" w:color="auto"/>
        <w:bottom w:val="none" w:sz="0" w:space="0" w:color="auto"/>
        <w:right w:val="none" w:sz="0" w:space="0" w:color="auto"/>
      </w:divBdr>
    </w:div>
    <w:div w:id="815486484">
      <w:bodyDiv w:val="1"/>
      <w:marLeft w:val="0"/>
      <w:marRight w:val="0"/>
      <w:marTop w:val="0"/>
      <w:marBottom w:val="0"/>
      <w:divBdr>
        <w:top w:val="none" w:sz="0" w:space="0" w:color="auto"/>
        <w:left w:val="none" w:sz="0" w:space="0" w:color="auto"/>
        <w:bottom w:val="none" w:sz="0" w:space="0" w:color="auto"/>
        <w:right w:val="none" w:sz="0" w:space="0" w:color="auto"/>
      </w:divBdr>
    </w:div>
    <w:div w:id="817116710">
      <w:bodyDiv w:val="1"/>
      <w:marLeft w:val="0"/>
      <w:marRight w:val="0"/>
      <w:marTop w:val="0"/>
      <w:marBottom w:val="0"/>
      <w:divBdr>
        <w:top w:val="none" w:sz="0" w:space="0" w:color="auto"/>
        <w:left w:val="none" w:sz="0" w:space="0" w:color="auto"/>
        <w:bottom w:val="none" w:sz="0" w:space="0" w:color="auto"/>
        <w:right w:val="none" w:sz="0" w:space="0" w:color="auto"/>
      </w:divBdr>
    </w:div>
    <w:div w:id="836000263">
      <w:bodyDiv w:val="1"/>
      <w:marLeft w:val="0"/>
      <w:marRight w:val="0"/>
      <w:marTop w:val="0"/>
      <w:marBottom w:val="0"/>
      <w:divBdr>
        <w:top w:val="none" w:sz="0" w:space="0" w:color="auto"/>
        <w:left w:val="none" w:sz="0" w:space="0" w:color="auto"/>
        <w:bottom w:val="none" w:sz="0" w:space="0" w:color="auto"/>
        <w:right w:val="none" w:sz="0" w:space="0" w:color="auto"/>
      </w:divBdr>
    </w:div>
    <w:div w:id="892035438">
      <w:bodyDiv w:val="1"/>
      <w:marLeft w:val="0"/>
      <w:marRight w:val="0"/>
      <w:marTop w:val="0"/>
      <w:marBottom w:val="0"/>
      <w:divBdr>
        <w:top w:val="none" w:sz="0" w:space="0" w:color="auto"/>
        <w:left w:val="none" w:sz="0" w:space="0" w:color="auto"/>
        <w:bottom w:val="none" w:sz="0" w:space="0" w:color="auto"/>
        <w:right w:val="none" w:sz="0" w:space="0" w:color="auto"/>
      </w:divBdr>
    </w:div>
    <w:div w:id="894315464">
      <w:bodyDiv w:val="1"/>
      <w:marLeft w:val="0"/>
      <w:marRight w:val="0"/>
      <w:marTop w:val="0"/>
      <w:marBottom w:val="0"/>
      <w:divBdr>
        <w:top w:val="none" w:sz="0" w:space="0" w:color="auto"/>
        <w:left w:val="none" w:sz="0" w:space="0" w:color="auto"/>
        <w:bottom w:val="none" w:sz="0" w:space="0" w:color="auto"/>
        <w:right w:val="none" w:sz="0" w:space="0" w:color="auto"/>
      </w:divBdr>
    </w:div>
    <w:div w:id="895162763">
      <w:bodyDiv w:val="1"/>
      <w:marLeft w:val="0"/>
      <w:marRight w:val="0"/>
      <w:marTop w:val="0"/>
      <w:marBottom w:val="0"/>
      <w:divBdr>
        <w:top w:val="none" w:sz="0" w:space="0" w:color="auto"/>
        <w:left w:val="none" w:sz="0" w:space="0" w:color="auto"/>
        <w:bottom w:val="none" w:sz="0" w:space="0" w:color="auto"/>
        <w:right w:val="none" w:sz="0" w:space="0" w:color="auto"/>
      </w:divBdr>
    </w:div>
    <w:div w:id="895942775">
      <w:bodyDiv w:val="1"/>
      <w:marLeft w:val="0"/>
      <w:marRight w:val="0"/>
      <w:marTop w:val="0"/>
      <w:marBottom w:val="0"/>
      <w:divBdr>
        <w:top w:val="none" w:sz="0" w:space="0" w:color="auto"/>
        <w:left w:val="none" w:sz="0" w:space="0" w:color="auto"/>
        <w:bottom w:val="none" w:sz="0" w:space="0" w:color="auto"/>
        <w:right w:val="none" w:sz="0" w:space="0" w:color="auto"/>
      </w:divBdr>
    </w:div>
    <w:div w:id="921719730">
      <w:bodyDiv w:val="1"/>
      <w:marLeft w:val="0"/>
      <w:marRight w:val="0"/>
      <w:marTop w:val="0"/>
      <w:marBottom w:val="0"/>
      <w:divBdr>
        <w:top w:val="none" w:sz="0" w:space="0" w:color="auto"/>
        <w:left w:val="none" w:sz="0" w:space="0" w:color="auto"/>
        <w:bottom w:val="none" w:sz="0" w:space="0" w:color="auto"/>
        <w:right w:val="none" w:sz="0" w:space="0" w:color="auto"/>
      </w:divBdr>
      <w:divsChild>
        <w:div w:id="805199422">
          <w:marLeft w:val="0"/>
          <w:marRight w:val="0"/>
          <w:marTop w:val="0"/>
          <w:marBottom w:val="0"/>
          <w:divBdr>
            <w:top w:val="none" w:sz="0" w:space="0" w:color="auto"/>
            <w:left w:val="none" w:sz="0" w:space="0" w:color="auto"/>
            <w:bottom w:val="none" w:sz="0" w:space="0" w:color="auto"/>
            <w:right w:val="none" w:sz="0" w:space="0" w:color="auto"/>
          </w:divBdr>
        </w:div>
        <w:div w:id="493373033">
          <w:marLeft w:val="0"/>
          <w:marRight w:val="0"/>
          <w:marTop w:val="0"/>
          <w:marBottom w:val="0"/>
          <w:divBdr>
            <w:top w:val="none" w:sz="0" w:space="0" w:color="auto"/>
            <w:left w:val="none" w:sz="0" w:space="0" w:color="auto"/>
            <w:bottom w:val="none" w:sz="0" w:space="0" w:color="auto"/>
            <w:right w:val="none" w:sz="0" w:space="0" w:color="auto"/>
          </w:divBdr>
        </w:div>
      </w:divsChild>
    </w:div>
    <w:div w:id="976183330">
      <w:bodyDiv w:val="1"/>
      <w:marLeft w:val="0"/>
      <w:marRight w:val="0"/>
      <w:marTop w:val="0"/>
      <w:marBottom w:val="0"/>
      <w:divBdr>
        <w:top w:val="none" w:sz="0" w:space="0" w:color="auto"/>
        <w:left w:val="none" w:sz="0" w:space="0" w:color="auto"/>
        <w:bottom w:val="none" w:sz="0" w:space="0" w:color="auto"/>
        <w:right w:val="none" w:sz="0" w:space="0" w:color="auto"/>
      </w:divBdr>
    </w:div>
    <w:div w:id="1042678763">
      <w:bodyDiv w:val="1"/>
      <w:marLeft w:val="0"/>
      <w:marRight w:val="0"/>
      <w:marTop w:val="0"/>
      <w:marBottom w:val="0"/>
      <w:divBdr>
        <w:top w:val="none" w:sz="0" w:space="0" w:color="auto"/>
        <w:left w:val="none" w:sz="0" w:space="0" w:color="auto"/>
        <w:bottom w:val="none" w:sz="0" w:space="0" w:color="auto"/>
        <w:right w:val="none" w:sz="0" w:space="0" w:color="auto"/>
      </w:divBdr>
      <w:divsChild>
        <w:div w:id="546988315">
          <w:marLeft w:val="0"/>
          <w:marRight w:val="0"/>
          <w:marTop w:val="0"/>
          <w:marBottom w:val="0"/>
          <w:divBdr>
            <w:top w:val="none" w:sz="0" w:space="0" w:color="auto"/>
            <w:left w:val="none" w:sz="0" w:space="0" w:color="auto"/>
            <w:bottom w:val="none" w:sz="0" w:space="0" w:color="auto"/>
            <w:right w:val="none" w:sz="0" w:space="0" w:color="auto"/>
          </w:divBdr>
        </w:div>
        <w:div w:id="1524510850">
          <w:marLeft w:val="0"/>
          <w:marRight w:val="0"/>
          <w:marTop w:val="0"/>
          <w:marBottom w:val="0"/>
          <w:divBdr>
            <w:top w:val="none" w:sz="0" w:space="0" w:color="auto"/>
            <w:left w:val="none" w:sz="0" w:space="0" w:color="auto"/>
            <w:bottom w:val="none" w:sz="0" w:space="0" w:color="auto"/>
            <w:right w:val="none" w:sz="0" w:space="0" w:color="auto"/>
          </w:divBdr>
        </w:div>
        <w:div w:id="1990789983">
          <w:marLeft w:val="0"/>
          <w:marRight w:val="0"/>
          <w:marTop w:val="0"/>
          <w:marBottom w:val="0"/>
          <w:divBdr>
            <w:top w:val="none" w:sz="0" w:space="0" w:color="auto"/>
            <w:left w:val="none" w:sz="0" w:space="0" w:color="auto"/>
            <w:bottom w:val="none" w:sz="0" w:space="0" w:color="auto"/>
            <w:right w:val="none" w:sz="0" w:space="0" w:color="auto"/>
          </w:divBdr>
        </w:div>
        <w:div w:id="928466036">
          <w:marLeft w:val="0"/>
          <w:marRight w:val="0"/>
          <w:marTop w:val="0"/>
          <w:marBottom w:val="0"/>
          <w:divBdr>
            <w:top w:val="none" w:sz="0" w:space="0" w:color="auto"/>
            <w:left w:val="none" w:sz="0" w:space="0" w:color="auto"/>
            <w:bottom w:val="none" w:sz="0" w:space="0" w:color="auto"/>
            <w:right w:val="none" w:sz="0" w:space="0" w:color="auto"/>
          </w:divBdr>
        </w:div>
      </w:divsChild>
    </w:div>
    <w:div w:id="1077744829">
      <w:bodyDiv w:val="1"/>
      <w:marLeft w:val="0"/>
      <w:marRight w:val="0"/>
      <w:marTop w:val="0"/>
      <w:marBottom w:val="0"/>
      <w:divBdr>
        <w:top w:val="none" w:sz="0" w:space="0" w:color="auto"/>
        <w:left w:val="none" w:sz="0" w:space="0" w:color="auto"/>
        <w:bottom w:val="none" w:sz="0" w:space="0" w:color="auto"/>
        <w:right w:val="none" w:sz="0" w:space="0" w:color="auto"/>
      </w:divBdr>
    </w:div>
    <w:div w:id="1114980413">
      <w:bodyDiv w:val="1"/>
      <w:marLeft w:val="0"/>
      <w:marRight w:val="0"/>
      <w:marTop w:val="0"/>
      <w:marBottom w:val="0"/>
      <w:divBdr>
        <w:top w:val="none" w:sz="0" w:space="0" w:color="auto"/>
        <w:left w:val="none" w:sz="0" w:space="0" w:color="auto"/>
        <w:bottom w:val="none" w:sz="0" w:space="0" w:color="auto"/>
        <w:right w:val="none" w:sz="0" w:space="0" w:color="auto"/>
      </w:divBdr>
    </w:div>
    <w:div w:id="1149399006">
      <w:bodyDiv w:val="1"/>
      <w:marLeft w:val="0"/>
      <w:marRight w:val="0"/>
      <w:marTop w:val="0"/>
      <w:marBottom w:val="0"/>
      <w:divBdr>
        <w:top w:val="none" w:sz="0" w:space="0" w:color="auto"/>
        <w:left w:val="none" w:sz="0" w:space="0" w:color="auto"/>
        <w:bottom w:val="none" w:sz="0" w:space="0" w:color="auto"/>
        <w:right w:val="none" w:sz="0" w:space="0" w:color="auto"/>
      </w:divBdr>
    </w:div>
    <w:div w:id="1171876616">
      <w:bodyDiv w:val="1"/>
      <w:marLeft w:val="0"/>
      <w:marRight w:val="0"/>
      <w:marTop w:val="0"/>
      <w:marBottom w:val="0"/>
      <w:divBdr>
        <w:top w:val="none" w:sz="0" w:space="0" w:color="auto"/>
        <w:left w:val="none" w:sz="0" w:space="0" w:color="auto"/>
        <w:bottom w:val="none" w:sz="0" w:space="0" w:color="auto"/>
        <w:right w:val="none" w:sz="0" w:space="0" w:color="auto"/>
      </w:divBdr>
    </w:div>
    <w:div w:id="1190341193">
      <w:bodyDiv w:val="1"/>
      <w:marLeft w:val="0"/>
      <w:marRight w:val="0"/>
      <w:marTop w:val="0"/>
      <w:marBottom w:val="0"/>
      <w:divBdr>
        <w:top w:val="none" w:sz="0" w:space="0" w:color="auto"/>
        <w:left w:val="none" w:sz="0" w:space="0" w:color="auto"/>
        <w:bottom w:val="none" w:sz="0" w:space="0" w:color="auto"/>
        <w:right w:val="none" w:sz="0" w:space="0" w:color="auto"/>
      </w:divBdr>
    </w:div>
    <w:div w:id="1354695153">
      <w:bodyDiv w:val="1"/>
      <w:marLeft w:val="0"/>
      <w:marRight w:val="0"/>
      <w:marTop w:val="0"/>
      <w:marBottom w:val="0"/>
      <w:divBdr>
        <w:top w:val="none" w:sz="0" w:space="0" w:color="auto"/>
        <w:left w:val="none" w:sz="0" w:space="0" w:color="auto"/>
        <w:bottom w:val="none" w:sz="0" w:space="0" w:color="auto"/>
        <w:right w:val="none" w:sz="0" w:space="0" w:color="auto"/>
      </w:divBdr>
    </w:div>
    <w:div w:id="1356544335">
      <w:bodyDiv w:val="1"/>
      <w:marLeft w:val="0"/>
      <w:marRight w:val="0"/>
      <w:marTop w:val="0"/>
      <w:marBottom w:val="0"/>
      <w:divBdr>
        <w:top w:val="none" w:sz="0" w:space="0" w:color="auto"/>
        <w:left w:val="none" w:sz="0" w:space="0" w:color="auto"/>
        <w:bottom w:val="none" w:sz="0" w:space="0" w:color="auto"/>
        <w:right w:val="none" w:sz="0" w:space="0" w:color="auto"/>
      </w:divBdr>
    </w:div>
    <w:div w:id="1371614626">
      <w:bodyDiv w:val="1"/>
      <w:marLeft w:val="0"/>
      <w:marRight w:val="0"/>
      <w:marTop w:val="0"/>
      <w:marBottom w:val="0"/>
      <w:divBdr>
        <w:top w:val="none" w:sz="0" w:space="0" w:color="auto"/>
        <w:left w:val="none" w:sz="0" w:space="0" w:color="auto"/>
        <w:bottom w:val="none" w:sz="0" w:space="0" w:color="auto"/>
        <w:right w:val="none" w:sz="0" w:space="0" w:color="auto"/>
      </w:divBdr>
    </w:div>
    <w:div w:id="1483890312">
      <w:bodyDiv w:val="1"/>
      <w:marLeft w:val="0"/>
      <w:marRight w:val="0"/>
      <w:marTop w:val="0"/>
      <w:marBottom w:val="0"/>
      <w:divBdr>
        <w:top w:val="none" w:sz="0" w:space="0" w:color="auto"/>
        <w:left w:val="none" w:sz="0" w:space="0" w:color="auto"/>
        <w:bottom w:val="none" w:sz="0" w:space="0" w:color="auto"/>
        <w:right w:val="none" w:sz="0" w:space="0" w:color="auto"/>
      </w:divBdr>
    </w:div>
    <w:div w:id="1487479660">
      <w:bodyDiv w:val="1"/>
      <w:marLeft w:val="0"/>
      <w:marRight w:val="0"/>
      <w:marTop w:val="0"/>
      <w:marBottom w:val="0"/>
      <w:divBdr>
        <w:top w:val="none" w:sz="0" w:space="0" w:color="auto"/>
        <w:left w:val="none" w:sz="0" w:space="0" w:color="auto"/>
        <w:bottom w:val="none" w:sz="0" w:space="0" w:color="auto"/>
        <w:right w:val="none" w:sz="0" w:space="0" w:color="auto"/>
      </w:divBdr>
    </w:div>
    <w:div w:id="1588998754">
      <w:bodyDiv w:val="1"/>
      <w:marLeft w:val="0"/>
      <w:marRight w:val="0"/>
      <w:marTop w:val="0"/>
      <w:marBottom w:val="0"/>
      <w:divBdr>
        <w:top w:val="none" w:sz="0" w:space="0" w:color="auto"/>
        <w:left w:val="none" w:sz="0" w:space="0" w:color="auto"/>
        <w:bottom w:val="none" w:sz="0" w:space="0" w:color="auto"/>
        <w:right w:val="none" w:sz="0" w:space="0" w:color="auto"/>
      </w:divBdr>
    </w:div>
    <w:div w:id="1630285564">
      <w:bodyDiv w:val="1"/>
      <w:marLeft w:val="0"/>
      <w:marRight w:val="0"/>
      <w:marTop w:val="0"/>
      <w:marBottom w:val="0"/>
      <w:divBdr>
        <w:top w:val="none" w:sz="0" w:space="0" w:color="auto"/>
        <w:left w:val="none" w:sz="0" w:space="0" w:color="auto"/>
        <w:bottom w:val="none" w:sz="0" w:space="0" w:color="auto"/>
        <w:right w:val="none" w:sz="0" w:space="0" w:color="auto"/>
      </w:divBdr>
      <w:divsChild>
        <w:div w:id="1820001763">
          <w:marLeft w:val="0"/>
          <w:marRight w:val="0"/>
          <w:marTop w:val="0"/>
          <w:marBottom w:val="0"/>
          <w:divBdr>
            <w:top w:val="none" w:sz="0" w:space="0" w:color="auto"/>
            <w:left w:val="none" w:sz="0" w:space="0" w:color="auto"/>
            <w:bottom w:val="none" w:sz="0" w:space="0" w:color="auto"/>
            <w:right w:val="none" w:sz="0" w:space="0" w:color="auto"/>
          </w:divBdr>
        </w:div>
        <w:div w:id="1330602390">
          <w:marLeft w:val="0"/>
          <w:marRight w:val="0"/>
          <w:marTop w:val="0"/>
          <w:marBottom w:val="0"/>
          <w:divBdr>
            <w:top w:val="none" w:sz="0" w:space="0" w:color="auto"/>
            <w:left w:val="none" w:sz="0" w:space="0" w:color="auto"/>
            <w:bottom w:val="none" w:sz="0" w:space="0" w:color="auto"/>
            <w:right w:val="none" w:sz="0" w:space="0" w:color="auto"/>
          </w:divBdr>
        </w:div>
        <w:div w:id="1746418125">
          <w:marLeft w:val="0"/>
          <w:marRight w:val="0"/>
          <w:marTop w:val="0"/>
          <w:marBottom w:val="0"/>
          <w:divBdr>
            <w:top w:val="none" w:sz="0" w:space="0" w:color="auto"/>
            <w:left w:val="none" w:sz="0" w:space="0" w:color="auto"/>
            <w:bottom w:val="none" w:sz="0" w:space="0" w:color="auto"/>
            <w:right w:val="none" w:sz="0" w:space="0" w:color="auto"/>
          </w:divBdr>
        </w:div>
        <w:div w:id="307635381">
          <w:marLeft w:val="0"/>
          <w:marRight w:val="0"/>
          <w:marTop w:val="0"/>
          <w:marBottom w:val="0"/>
          <w:divBdr>
            <w:top w:val="none" w:sz="0" w:space="0" w:color="auto"/>
            <w:left w:val="none" w:sz="0" w:space="0" w:color="auto"/>
            <w:bottom w:val="none" w:sz="0" w:space="0" w:color="auto"/>
            <w:right w:val="none" w:sz="0" w:space="0" w:color="auto"/>
          </w:divBdr>
        </w:div>
        <w:div w:id="1408461397">
          <w:marLeft w:val="0"/>
          <w:marRight w:val="0"/>
          <w:marTop w:val="0"/>
          <w:marBottom w:val="0"/>
          <w:divBdr>
            <w:top w:val="none" w:sz="0" w:space="0" w:color="auto"/>
            <w:left w:val="none" w:sz="0" w:space="0" w:color="auto"/>
            <w:bottom w:val="none" w:sz="0" w:space="0" w:color="auto"/>
            <w:right w:val="none" w:sz="0" w:space="0" w:color="auto"/>
          </w:divBdr>
        </w:div>
        <w:div w:id="1468469902">
          <w:marLeft w:val="0"/>
          <w:marRight w:val="0"/>
          <w:marTop w:val="0"/>
          <w:marBottom w:val="0"/>
          <w:divBdr>
            <w:top w:val="none" w:sz="0" w:space="0" w:color="auto"/>
            <w:left w:val="none" w:sz="0" w:space="0" w:color="auto"/>
            <w:bottom w:val="none" w:sz="0" w:space="0" w:color="auto"/>
            <w:right w:val="none" w:sz="0" w:space="0" w:color="auto"/>
          </w:divBdr>
        </w:div>
        <w:div w:id="1561670249">
          <w:marLeft w:val="0"/>
          <w:marRight w:val="0"/>
          <w:marTop w:val="0"/>
          <w:marBottom w:val="0"/>
          <w:divBdr>
            <w:top w:val="none" w:sz="0" w:space="0" w:color="auto"/>
            <w:left w:val="none" w:sz="0" w:space="0" w:color="auto"/>
            <w:bottom w:val="none" w:sz="0" w:space="0" w:color="auto"/>
            <w:right w:val="none" w:sz="0" w:space="0" w:color="auto"/>
          </w:divBdr>
        </w:div>
        <w:div w:id="1809543620">
          <w:marLeft w:val="0"/>
          <w:marRight w:val="0"/>
          <w:marTop w:val="0"/>
          <w:marBottom w:val="0"/>
          <w:divBdr>
            <w:top w:val="none" w:sz="0" w:space="0" w:color="auto"/>
            <w:left w:val="none" w:sz="0" w:space="0" w:color="auto"/>
            <w:bottom w:val="none" w:sz="0" w:space="0" w:color="auto"/>
            <w:right w:val="none" w:sz="0" w:space="0" w:color="auto"/>
          </w:divBdr>
        </w:div>
        <w:div w:id="449008352">
          <w:marLeft w:val="0"/>
          <w:marRight w:val="0"/>
          <w:marTop w:val="0"/>
          <w:marBottom w:val="0"/>
          <w:divBdr>
            <w:top w:val="none" w:sz="0" w:space="0" w:color="auto"/>
            <w:left w:val="none" w:sz="0" w:space="0" w:color="auto"/>
            <w:bottom w:val="none" w:sz="0" w:space="0" w:color="auto"/>
            <w:right w:val="none" w:sz="0" w:space="0" w:color="auto"/>
          </w:divBdr>
        </w:div>
        <w:div w:id="102187793">
          <w:marLeft w:val="0"/>
          <w:marRight w:val="0"/>
          <w:marTop w:val="0"/>
          <w:marBottom w:val="0"/>
          <w:divBdr>
            <w:top w:val="none" w:sz="0" w:space="0" w:color="auto"/>
            <w:left w:val="none" w:sz="0" w:space="0" w:color="auto"/>
            <w:bottom w:val="none" w:sz="0" w:space="0" w:color="auto"/>
            <w:right w:val="none" w:sz="0" w:space="0" w:color="auto"/>
          </w:divBdr>
        </w:div>
        <w:div w:id="68045715">
          <w:marLeft w:val="0"/>
          <w:marRight w:val="0"/>
          <w:marTop w:val="0"/>
          <w:marBottom w:val="0"/>
          <w:divBdr>
            <w:top w:val="none" w:sz="0" w:space="0" w:color="auto"/>
            <w:left w:val="none" w:sz="0" w:space="0" w:color="auto"/>
            <w:bottom w:val="none" w:sz="0" w:space="0" w:color="auto"/>
            <w:right w:val="none" w:sz="0" w:space="0" w:color="auto"/>
          </w:divBdr>
        </w:div>
        <w:div w:id="1447383583">
          <w:marLeft w:val="0"/>
          <w:marRight w:val="0"/>
          <w:marTop w:val="0"/>
          <w:marBottom w:val="0"/>
          <w:divBdr>
            <w:top w:val="none" w:sz="0" w:space="0" w:color="auto"/>
            <w:left w:val="none" w:sz="0" w:space="0" w:color="auto"/>
            <w:bottom w:val="none" w:sz="0" w:space="0" w:color="auto"/>
            <w:right w:val="none" w:sz="0" w:space="0" w:color="auto"/>
          </w:divBdr>
        </w:div>
        <w:div w:id="322700917">
          <w:marLeft w:val="0"/>
          <w:marRight w:val="0"/>
          <w:marTop w:val="0"/>
          <w:marBottom w:val="0"/>
          <w:divBdr>
            <w:top w:val="none" w:sz="0" w:space="0" w:color="auto"/>
            <w:left w:val="none" w:sz="0" w:space="0" w:color="auto"/>
            <w:bottom w:val="none" w:sz="0" w:space="0" w:color="auto"/>
            <w:right w:val="none" w:sz="0" w:space="0" w:color="auto"/>
          </w:divBdr>
        </w:div>
        <w:div w:id="1057582304">
          <w:marLeft w:val="0"/>
          <w:marRight w:val="0"/>
          <w:marTop w:val="0"/>
          <w:marBottom w:val="0"/>
          <w:divBdr>
            <w:top w:val="none" w:sz="0" w:space="0" w:color="auto"/>
            <w:left w:val="none" w:sz="0" w:space="0" w:color="auto"/>
            <w:bottom w:val="none" w:sz="0" w:space="0" w:color="auto"/>
            <w:right w:val="none" w:sz="0" w:space="0" w:color="auto"/>
          </w:divBdr>
        </w:div>
        <w:div w:id="62607028">
          <w:marLeft w:val="0"/>
          <w:marRight w:val="0"/>
          <w:marTop w:val="0"/>
          <w:marBottom w:val="0"/>
          <w:divBdr>
            <w:top w:val="none" w:sz="0" w:space="0" w:color="auto"/>
            <w:left w:val="none" w:sz="0" w:space="0" w:color="auto"/>
            <w:bottom w:val="none" w:sz="0" w:space="0" w:color="auto"/>
            <w:right w:val="none" w:sz="0" w:space="0" w:color="auto"/>
          </w:divBdr>
        </w:div>
      </w:divsChild>
    </w:div>
    <w:div w:id="1667634547">
      <w:bodyDiv w:val="1"/>
      <w:marLeft w:val="0"/>
      <w:marRight w:val="0"/>
      <w:marTop w:val="0"/>
      <w:marBottom w:val="0"/>
      <w:divBdr>
        <w:top w:val="none" w:sz="0" w:space="0" w:color="auto"/>
        <w:left w:val="none" w:sz="0" w:space="0" w:color="auto"/>
        <w:bottom w:val="none" w:sz="0" w:space="0" w:color="auto"/>
        <w:right w:val="none" w:sz="0" w:space="0" w:color="auto"/>
      </w:divBdr>
    </w:div>
    <w:div w:id="1841853208">
      <w:bodyDiv w:val="1"/>
      <w:marLeft w:val="0"/>
      <w:marRight w:val="0"/>
      <w:marTop w:val="0"/>
      <w:marBottom w:val="0"/>
      <w:divBdr>
        <w:top w:val="none" w:sz="0" w:space="0" w:color="auto"/>
        <w:left w:val="none" w:sz="0" w:space="0" w:color="auto"/>
        <w:bottom w:val="none" w:sz="0" w:space="0" w:color="auto"/>
        <w:right w:val="none" w:sz="0" w:space="0" w:color="auto"/>
      </w:divBdr>
    </w:div>
    <w:div w:id="1989823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d6cXyqbTSGfQzuzzUwgw6fumg==">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94B094-832F-4238-BDDA-E23ED0C1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5602</Words>
  <Characters>31935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 Е. Маденова</dc:creator>
  <cp:lastModifiedBy>Пользователь Windows</cp:lastModifiedBy>
  <cp:revision>5</cp:revision>
  <cp:lastPrinted>2021-04-07T10:07:00Z</cp:lastPrinted>
  <dcterms:created xsi:type="dcterms:W3CDTF">2021-06-30T05:23:00Z</dcterms:created>
  <dcterms:modified xsi:type="dcterms:W3CDTF">2021-06-30T06:33:00Z</dcterms:modified>
</cp:coreProperties>
</file>