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85" w:rsidRPr="00936993" w:rsidRDefault="00492085" w:rsidP="0049208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492085" w:rsidRPr="00936993" w:rsidRDefault="00492085" w:rsidP="00492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деятельности местных исполнительных органов района Магжана Жумабаева Северо-Казахстанской области по вопросам оказания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2085" w:rsidRPr="00936993" w:rsidRDefault="00492085" w:rsidP="0049208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 от 15 апреля 2013 года и согласно Реестра государственных услуг, утвержденн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№983 (с учетом внесенных изменений и дополнений), в течение 201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года м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естными исполнительными органами района 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103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, 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з них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2D02">
        <w:rPr>
          <w:rFonts w:ascii="Times New Roman" w:hAnsi="Times New Roman"/>
          <w:sz w:val="28"/>
          <w:szCs w:val="28"/>
          <w:lang w:val="ru-RU"/>
        </w:rPr>
        <w:t xml:space="preserve">66 </w:t>
      </w:r>
      <w:r>
        <w:rPr>
          <w:rFonts w:ascii="Times New Roman" w:hAnsi="Times New Roman"/>
          <w:sz w:val="28"/>
          <w:szCs w:val="28"/>
          <w:lang w:val="ru-RU"/>
        </w:rPr>
        <w:t xml:space="preserve"> услуг можно получить </w:t>
      </w:r>
      <w:r w:rsidRPr="009B62FE">
        <w:rPr>
          <w:rFonts w:ascii="Times New Roman" w:hAnsi="Times New Roman"/>
          <w:sz w:val="28"/>
          <w:szCs w:val="28"/>
          <w:lang w:val="ru-RU"/>
        </w:rPr>
        <w:t xml:space="preserve"> через </w:t>
      </w:r>
      <w:r w:rsidR="001B2D02"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</w:t>
      </w:r>
      <w:proofErr w:type="gramEnd"/>
      <w:r w:rsidR="001B2D02" w:rsidRPr="00556B34">
        <w:rPr>
          <w:rFonts w:ascii="Times New Roman" w:hAnsi="Times New Roman"/>
          <w:sz w:val="28"/>
          <w:szCs w:val="28"/>
          <w:lang w:val="kk-KZ"/>
        </w:rPr>
        <w:t xml:space="preserve"> для граждан»</w:t>
      </w:r>
      <w:r w:rsidRPr="009B62FE">
        <w:rPr>
          <w:rFonts w:ascii="Times New Roman" w:hAnsi="Times New Roman"/>
          <w:sz w:val="28"/>
          <w:szCs w:val="28"/>
          <w:lang w:val="ru-RU"/>
        </w:rPr>
        <w:t>.</w:t>
      </w:r>
      <w:r w:rsidRPr="009B62F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>
        <w:rPr>
          <w:rFonts w:ascii="Times New Roman" w:hAnsi="Times New Roman" w:cs="Times New Roman"/>
          <w:sz w:val="28"/>
          <w:szCs w:val="28"/>
          <w:lang w:val="ru-RU"/>
        </w:rPr>
        <w:t>103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на платной основе предоставляется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55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 можно получить в бумажной форме, 4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  как в бумажной,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 и в электронной форме.</w:t>
      </w:r>
      <w:proofErr w:type="gramEnd"/>
    </w:p>
    <w:p w:rsidR="00492085" w:rsidRPr="00277AAE" w:rsidRDefault="00492085" w:rsidP="0049208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местными исполнительными органами района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1B2D02">
        <w:rPr>
          <w:rFonts w:ascii="Times New Roman" w:hAnsi="Times New Roman"/>
          <w:sz w:val="28"/>
          <w:szCs w:val="28"/>
          <w:lang w:val="ru-RU"/>
        </w:rPr>
        <w:t xml:space="preserve">36066 </w:t>
      </w:r>
      <w:r w:rsidRPr="00277AAE">
        <w:rPr>
          <w:rFonts w:ascii="Times New Roman" w:hAnsi="Times New Roman"/>
          <w:sz w:val="28"/>
          <w:szCs w:val="28"/>
          <w:lang w:val="ru-RU"/>
        </w:rPr>
        <w:t xml:space="preserve"> государственных  услуг,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оказанных в государственном органе - </w:t>
      </w:r>
      <w:r w:rsidR="001B2D02">
        <w:rPr>
          <w:rFonts w:ascii="Times New Roman" w:hAnsi="Times New Roman"/>
          <w:color w:val="000000"/>
          <w:sz w:val="28"/>
          <w:szCs w:val="28"/>
          <w:lang w:val="ru-RU"/>
        </w:rPr>
        <w:t>30754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услуг, оказанных через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Государственную корпорацию «Правительство для граждан»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- 4</w:t>
      </w:r>
      <w:r w:rsidR="001B2D02">
        <w:rPr>
          <w:rFonts w:ascii="Times New Roman" w:hAnsi="Times New Roman"/>
          <w:color w:val="000000"/>
          <w:sz w:val="28"/>
          <w:szCs w:val="28"/>
          <w:lang w:val="ru-RU"/>
        </w:rPr>
        <w:t xml:space="preserve">800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государственных услуг, через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 w:eastAsia="ru-RU"/>
        </w:rPr>
        <w:t>веб-портал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«электронного правительства»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1B2D02">
        <w:rPr>
          <w:rFonts w:ascii="Times New Roman" w:hAnsi="Times New Roman"/>
          <w:color w:val="000000"/>
          <w:sz w:val="28"/>
          <w:szCs w:val="28"/>
          <w:lang w:val="ru-RU"/>
        </w:rPr>
        <w:t>512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услуг.</w:t>
      </w:r>
    </w:p>
    <w:p w:rsidR="00492085" w:rsidRPr="00277AAE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ab/>
        <w:t>По итогам 201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года наиболее востребованными услугами стали «Проведение идентификации сельскохозяйственных животных с выдачей ветеринарного паспорта»</w:t>
      </w:r>
      <w:r w:rsidR="0098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15974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услуг), «Выдача ветеринарной справки» (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3086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услуг), «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Выдача справок о наличии личного подсобного хозяйства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 xml:space="preserve">1502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услуг</w:t>
      </w:r>
      <w:r w:rsidR="001B2D0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492085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во всех государственных учреждениях размещены стенды с наглядной информацией (стандарты, регламенты, образцы заявлений, Ф.И.О. ответственных за оказание государственных услуг). </w:t>
      </w:r>
    </w:p>
    <w:p w:rsidR="00492085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официальных</w:t>
      </w:r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интернет-ресурсах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органов, оказывающих государственные услуги, функционирует раздел «Государственные услуги». 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официальном Интернет-ресурсе  акима района имеется раздел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«</w:t>
      </w:r>
      <w:hyperlink r:id="rId4" w:history="1">
        <w:r w:rsidRPr="00277AAE">
          <w:rPr>
            <w:rStyle w:val="a3"/>
            <w:rFonts w:ascii="Times New Roman" w:hAnsi="Times New Roman"/>
            <w:sz w:val="28"/>
            <w:szCs w:val="28"/>
            <w:lang w:val="ru-RU"/>
          </w:rPr>
          <w:t>Государственные</w:t>
        </w:r>
      </w:hyperlink>
      <w:r w:rsidRPr="00277AAE">
        <w:rPr>
          <w:rStyle w:val="a3"/>
          <w:rFonts w:ascii="Times New Roman" w:hAnsi="Times New Roman"/>
          <w:sz w:val="28"/>
          <w:szCs w:val="28"/>
          <w:lang w:val="ru-RU"/>
        </w:rPr>
        <w:t xml:space="preserve"> услуги»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, где размещены Реестр государственных услуг, стандарты, регламенты,  инструкция для пользователей электронных услуг на портале «электронного правительства», перечень государственных услуг, оказываемых местными исполнительными органами района. Создан подраздел «Публичное обсуждение стандартов» с целью учета замечаний и предложений физических и юридических лиц.</w:t>
      </w:r>
    </w:p>
    <w:p w:rsidR="001B061E" w:rsidRPr="001B061E" w:rsidRDefault="001B061E" w:rsidP="001B061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gramStart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Для улучшения качества оказания государственных услуг, популяризации электронных  услуг, государственными органами района за 12 месяцев 2017 года проведено 213 разъяснительных мероприятий: публикаций в средствах массовой информации, выступления руководителей госорганов - </w:t>
      </w:r>
      <w:proofErr w:type="spellStart"/>
      <w:r w:rsidRPr="001B061E">
        <w:rPr>
          <w:rFonts w:ascii="Times New Roman" w:hAnsi="Times New Roman" w:cs="Times New Roman"/>
          <w:sz w:val="28"/>
          <w:szCs w:val="28"/>
          <w:lang w:val="ru-RU"/>
        </w:rPr>
        <w:t>услугодателей</w:t>
      </w:r>
      <w:proofErr w:type="spellEnd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, проведения 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сходов жителей сельских населенных пунктов, заседания «круглого стола», семинары-совещания с участием общественности  и населения, в них приняли участие 3945 человек. </w:t>
      </w:r>
      <w:proofErr w:type="gramEnd"/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Местными исполнительными органами совместно с работниками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ЦОНа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 проводились «круглые столы». 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с ответственными специалистами  проводились </w:t>
      </w:r>
      <w:proofErr w:type="spellStart"/>
      <w:proofErr w:type="gramStart"/>
      <w:r w:rsidRPr="00277AAE">
        <w:rPr>
          <w:rFonts w:ascii="Times New Roman" w:hAnsi="Times New Roman" w:cs="Times New Roman"/>
          <w:sz w:val="28"/>
          <w:szCs w:val="28"/>
          <w:lang w:val="ru-RU"/>
        </w:rPr>
        <w:t>семинар-совещания</w:t>
      </w:r>
      <w:proofErr w:type="spellEnd"/>
      <w:proofErr w:type="gram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, беседы по соблюдению законодательства в сфере оказания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, стандартов  и недопущению нарушения сроков оказания </w:t>
      </w:r>
      <w:proofErr w:type="spellStart"/>
      <w:r w:rsidRPr="00277AAE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, оказывалась методологическая помощь. </w:t>
      </w:r>
    </w:p>
    <w:p w:rsidR="001B061E" w:rsidRPr="001B061E" w:rsidRDefault="001B061E" w:rsidP="001B06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1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</w:t>
      </w:r>
      <w:r w:rsidRPr="001B061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Количество лиц, прошедших курсы повышения квалификации по вопросам оказания государственных услуг -40, в том числе:</w:t>
      </w:r>
    </w:p>
    <w:p w:rsidR="001B061E" w:rsidRPr="001B061E" w:rsidRDefault="001B061E" w:rsidP="001B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с 17.05.-19.05.2017 года проведен  выездной семинар повышения квалификации  по теме «Управление качеством государственных  услуг в РК». Сертификаты получили 36 человек (государственные и гражданские служащие) , 1  человек получил сертификат в плановом порядке через  РЦО, и 3  человека в на курсах  в Министерстве труда и социальной защиты РК</w:t>
      </w:r>
      <w:proofErr w:type="gramStart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1B061E" w:rsidRPr="001B061E" w:rsidRDefault="001B061E" w:rsidP="001B0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Правилами государственного </w:t>
      </w:r>
      <w:proofErr w:type="gramStart"/>
      <w:r w:rsidRPr="001B061E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качеством оказания государственных услуг, а также согласно утвержденного Плана контрольных мероприятий  на 2017 год за 12  месяцев т.г. проведено                               4 контрольных  мероприятия по соблюдению законодательства в сфере государственных услуг. Количество объектов контроля составило  4. В ходе проверок, выявлено 3 нарушения. По итогам проверочных мероприятий, выработано 7  рекомендаций по устранению выявленных недостатков, к дисциплинарной ответственности привлечено  2 специалиста в виде замечания.</w:t>
      </w:r>
    </w:p>
    <w:p w:rsidR="001B061E" w:rsidRPr="001B061E" w:rsidRDefault="001B061E" w:rsidP="001B0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>По итогам года местными исполнительными органами района, оказывающими государственные услуги, допущено  нарушени</w:t>
      </w:r>
      <w:r w:rsidR="008B2F1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 сроков оказания государственных  услуг:</w:t>
      </w:r>
    </w:p>
    <w:p w:rsidR="001B061E" w:rsidRPr="001B061E" w:rsidRDefault="001B061E" w:rsidP="001B0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1E">
        <w:rPr>
          <w:rFonts w:ascii="Times New Roman" w:hAnsi="Times New Roman" w:cs="Times New Roman"/>
          <w:sz w:val="28"/>
          <w:szCs w:val="28"/>
          <w:lang w:val="ru-RU"/>
        </w:rPr>
        <w:t>-в ноябре 2017 года при отработке выгрузки статистических  данных с аппаратом акима области, АО «Н</w:t>
      </w:r>
      <w:r w:rsidR="004A6F3E">
        <w:rPr>
          <w:rFonts w:ascii="Times New Roman" w:hAnsi="Times New Roman" w:cs="Times New Roman"/>
          <w:sz w:val="28"/>
          <w:szCs w:val="28"/>
          <w:lang w:val="ru-RU"/>
        </w:rPr>
        <w:t>ИТ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>» отделом образования района по государственной услуге «</w:t>
      </w:r>
      <w:r w:rsidRPr="001B061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Установление опеки или попечительства над ребенко</w:t>
      </w:r>
      <w:proofErr w:type="gramStart"/>
      <w:r w:rsidRPr="001B061E">
        <w:rPr>
          <w:rFonts w:ascii="Times New Roman" w:hAnsi="Times New Roman" w:cs="Times New Roman"/>
          <w:color w:val="000000"/>
          <w:sz w:val="28"/>
          <w:szCs w:val="28"/>
          <w:lang w:val="ru-RU"/>
        </w:rPr>
        <w:t>м-</w:t>
      </w:r>
      <w:proofErr w:type="gramEnd"/>
      <w:r w:rsidRPr="001B06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сиротой (детьми-сиротами) и ребенком (детьми), оставшимся без попечения родителей</w:t>
      </w:r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», оказанных  через  </w:t>
      </w:r>
      <w:proofErr w:type="spellStart"/>
      <w:r w:rsidRPr="001B061E">
        <w:rPr>
          <w:rFonts w:ascii="Times New Roman" w:hAnsi="Times New Roman" w:cs="Times New Roman"/>
          <w:sz w:val="28"/>
          <w:szCs w:val="28"/>
          <w:lang w:val="ru-RU"/>
        </w:rPr>
        <w:t>Е-акимат</w:t>
      </w:r>
      <w:proofErr w:type="spellEnd"/>
      <w:r w:rsidRPr="001B061E">
        <w:rPr>
          <w:rFonts w:ascii="Times New Roman" w:hAnsi="Times New Roman" w:cs="Times New Roman"/>
          <w:sz w:val="28"/>
          <w:szCs w:val="28"/>
          <w:lang w:val="ru-RU"/>
        </w:rPr>
        <w:t xml:space="preserve">,  допущено нарушение сроков оказания  </w:t>
      </w:r>
      <w:proofErr w:type="spellStart"/>
      <w:r w:rsidRPr="001B061E">
        <w:rPr>
          <w:rFonts w:ascii="Times New Roman" w:hAnsi="Times New Roman" w:cs="Times New Roman"/>
          <w:sz w:val="28"/>
          <w:szCs w:val="28"/>
          <w:lang w:val="ru-RU"/>
        </w:rPr>
        <w:t>госуслуги</w:t>
      </w:r>
      <w:proofErr w:type="spellEnd"/>
      <w:r w:rsidRPr="001B061E">
        <w:rPr>
          <w:rFonts w:ascii="Times New Roman" w:hAnsi="Times New Roman" w:cs="Times New Roman"/>
          <w:sz w:val="28"/>
          <w:szCs w:val="28"/>
          <w:lang w:val="ru-RU"/>
        </w:rPr>
        <w:t>. Специалист, допустивший указанные  нарушения, привлечен к дисциплинарной ответственности в виде замечания.</w:t>
      </w:r>
    </w:p>
    <w:p w:rsidR="00492085" w:rsidRPr="00277AAE" w:rsidRDefault="00492085" w:rsidP="0049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 вопросам   оказания государственных  услуг местными исполнительными органами района Магжана Жумабаева Северо-Казахстанской области за 201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492085" w:rsidRPr="00936993" w:rsidRDefault="00492085" w:rsidP="0049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AA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277AA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С целью повышения </w:t>
      </w:r>
      <w:r w:rsidRPr="00277AA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эффективности и 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>улучшения качества предоставляемых услуг населению в 201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77AAE">
        <w:rPr>
          <w:rFonts w:ascii="Times New Roman" w:hAnsi="Times New Roman" w:cs="Times New Roman"/>
          <w:sz w:val="28"/>
          <w:szCs w:val="28"/>
          <w:lang w:val="ru-RU"/>
        </w:rPr>
        <w:t xml:space="preserve"> году  будет продолжена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работа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практической и методической помощи  специалистам, оказывающим государственные услуги</w:t>
      </w:r>
      <w:r>
        <w:rPr>
          <w:rFonts w:ascii="Times New Roman" w:hAnsi="Times New Roman" w:cs="Times New Roman"/>
          <w:sz w:val="28"/>
          <w:szCs w:val="28"/>
          <w:lang w:val="ru-RU"/>
        </w:rPr>
        <w:t>, разъяснительная работа среди населения.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Вопрос оказания госу</w:t>
      </w:r>
      <w:r>
        <w:rPr>
          <w:rFonts w:ascii="Times New Roman" w:hAnsi="Times New Roman" w:cs="Times New Roman"/>
          <w:sz w:val="28"/>
          <w:szCs w:val="28"/>
          <w:lang w:val="ru-RU"/>
        </w:rPr>
        <w:t>дарственных у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слуг будет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рассматриваться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на заседания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района, рабочи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совещания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92085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92085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92085" w:rsidRPr="000E07C3" w:rsidRDefault="00492085" w:rsidP="00492085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2C524C" w:rsidRPr="00492085" w:rsidRDefault="002C524C">
      <w:pPr>
        <w:rPr>
          <w:lang w:val="ru-RU"/>
        </w:rPr>
      </w:pPr>
    </w:p>
    <w:sectPr w:rsidR="002C524C" w:rsidRPr="00492085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85"/>
    <w:rsid w:val="001B061E"/>
    <w:rsid w:val="001B2D02"/>
    <w:rsid w:val="00221DB7"/>
    <w:rsid w:val="002B25DE"/>
    <w:rsid w:val="002C524C"/>
    <w:rsid w:val="00492085"/>
    <w:rsid w:val="004A6F3E"/>
    <w:rsid w:val="007F3E96"/>
    <w:rsid w:val="007F4C5E"/>
    <w:rsid w:val="008B2F1A"/>
    <w:rsid w:val="00985AAA"/>
    <w:rsid w:val="009F4AF7"/>
    <w:rsid w:val="00C14B01"/>
    <w:rsid w:val="00D8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85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9208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zh.sko.gov.kz/page.php?page=svedenija_ob_okazanii&amp;lang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2018-04-17T08:04:00Z</dcterms:created>
  <dcterms:modified xsi:type="dcterms:W3CDTF">2018-04-19T10:38:00Z</dcterms:modified>
</cp:coreProperties>
</file>