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E" w:rsidRPr="0070608E" w:rsidRDefault="0070608E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132B4" w:rsidRDefault="0070608E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58F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КГУ «Отдел</w:t>
      </w:r>
      <w:r w:rsidR="004A558F">
        <w:rPr>
          <w:rFonts w:ascii="Times New Roman" w:hAnsi="Times New Roman" w:cs="Times New Roman"/>
          <w:b/>
          <w:sz w:val="28"/>
          <w:szCs w:val="28"/>
        </w:rPr>
        <w:t>а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занятости и социальных программ района Магжана Жумабаева Северо-Казахстанской области» </w:t>
      </w:r>
      <w:r w:rsidR="004A558F" w:rsidRPr="0070608E">
        <w:rPr>
          <w:rFonts w:ascii="Times New Roman" w:hAnsi="Times New Roman" w:cs="Times New Roman"/>
          <w:b/>
          <w:sz w:val="28"/>
          <w:szCs w:val="28"/>
        </w:rPr>
        <w:t xml:space="preserve">по вопросу оказания государственных услуг </w:t>
      </w:r>
      <w:r w:rsidRPr="0070608E">
        <w:rPr>
          <w:rFonts w:ascii="Times New Roman" w:hAnsi="Times New Roman" w:cs="Times New Roman"/>
          <w:b/>
          <w:sz w:val="28"/>
          <w:szCs w:val="28"/>
        </w:rPr>
        <w:t>за 2016 год</w:t>
      </w:r>
    </w:p>
    <w:p w:rsidR="00AD6B61" w:rsidRPr="00AD6B61" w:rsidRDefault="00AD6B61" w:rsidP="00F35D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B61">
        <w:rPr>
          <w:rFonts w:ascii="Times New Roman" w:hAnsi="Times New Roman" w:cs="Times New Roman"/>
          <w:sz w:val="28"/>
          <w:szCs w:val="28"/>
        </w:rPr>
        <w:t>Общие положения</w:t>
      </w:r>
      <w:r w:rsidR="00C66645">
        <w:rPr>
          <w:rFonts w:ascii="Times New Roman" w:hAnsi="Times New Roman" w:cs="Times New Roman"/>
          <w:sz w:val="28"/>
          <w:szCs w:val="28"/>
        </w:rPr>
        <w:t>:</w:t>
      </w:r>
    </w:p>
    <w:p w:rsidR="00CA4C92" w:rsidRPr="00F35DB8" w:rsidRDefault="00AD6B61" w:rsidP="00AD6B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F35DB8">
        <w:rPr>
          <w:rFonts w:ascii="Times New Roman" w:hAnsi="Times New Roman" w:cs="Times New Roman"/>
          <w:sz w:val="28"/>
        </w:rPr>
        <w:t xml:space="preserve">Сведения об </w:t>
      </w:r>
      <w:proofErr w:type="spellStart"/>
      <w:r w:rsidRPr="00F35DB8">
        <w:rPr>
          <w:rFonts w:ascii="Times New Roman" w:hAnsi="Times New Roman" w:cs="Times New Roman"/>
          <w:sz w:val="28"/>
        </w:rPr>
        <w:t>услугодателе</w:t>
      </w:r>
      <w:proofErr w:type="spellEnd"/>
      <w:r w:rsidRPr="00F35DB8">
        <w:rPr>
          <w:rFonts w:ascii="Times New Roman" w:hAnsi="Times New Roman" w:cs="Times New Roman"/>
          <w:sz w:val="28"/>
        </w:rPr>
        <w:t>:</w:t>
      </w:r>
    </w:p>
    <w:p w:rsidR="00BA63F5" w:rsidRPr="00F35DB8" w:rsidRDefault="00CA4C92" w:rsidP="00CA4C9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F35DB8">
        <w:rPr>
          <w:rFonts w:ascii="Times New Roman" w:hAnsi="Times New Roman" w:cs="Times New Roman"/>
          <w:sz w:val="28"/>
        </w:rPr>
        <w:t xml:space="preserve">           </w:t>
      </w:r>
      <w:proofErr w:type="gramStart"/>
      <w:r w:rsidRPr="00F35DB8">
        <w:rPr>
          <w:rFonts w:ascii="Times New Roman" w:hAnsi="Times New Roman" w:cs="Times New Roman"/>
          <w:sz w:val="28"/>
        </w:rPr>
        <w:t>КГУ «Отдел занятости и социальных программ района Магжана Жумабаева Северо-Казахстанской области о</w:t>
      </w:r>
      <w:r w:rsidR="00BA63F5" w:rsidRPr="00F35DB8">
        <w:rPr>
          <w:rFonts w:ascii="Times New Roman" w:hAnsi="Times New Roman" w:cs="Times New Roman"/>
          <w:sz w:val="28"/>
        </w:rPr>
        <w:t>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</w:t>
      </w:r>
      <w:r w:rsidR="00BA63F5" w:rsidRPr="00F35DB8">
        <w:rPr>
          <w:rFonts w:ascii="Times New Roman" w:hAnsi="Times New Roman" w:cs="Times New Roman"/>
          <w:sz w:val="28"/>
          <w:szCs w:val="28"/>
        </w:rPr>
        <w:t xml:space="preserve">»  является </w:t>
      </w:r>
      <w:r w:rsidR="00BA63F5" w:rsidRPr="00F35DB8">
        <w:rPr>
          <w:rFonts w:ascii="Times New Roman" w:hAnsi="Times New Roman" w:cs="Times New Roman"/>
          <w:sz w:val="28"/>
        </w:rPr>
        <w:t>юридическим лицом в организационно-правовой форме государственного учреждения, имеет печати  и штампы со своим наименованием на государственном языке, бланки установленного образца,  в соответствии с законодательством Республики Казахстан, счета</w:t>
      </w:r>
      <w:proofErr w:type="gramEnd"/>
      <w:r w:rsidR="00BA63F5" w:rsidRPr="00F35DB8">
        <w:rPr>
          <w:rFonts w:ascii="Times New Roman" w:hAnsi="Times New Roman" w:cs="Times New Roman"/>
          <w:sz w:val="28"/>
        </w:rPr>
        <w:t xml:space="preserve"> в органах казначейства.</w:t>
      </w:r>
    </w:p>
    <w:p w:rsidR="00F22B0B" w:rsidRPr="00F35DB8" w:rsidRDefault="00F22B0B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4C92" w:rsidRPr="00F35DB8">
        <w:rPr>
          <w:rFonts w:ascii="Times New Roman" w:hAnsi="Times New Roman" w:cs="Times New Roman"/>
          <w:sz w:val="28"/>
          <w:szCs w:val="28"/>
        </w:rPr>
        <w:t>В</w:t>
      </w:r>
      <w:r w:rsidRPr="00F35DB8">
        <w:rPr>
          <w:rFonts w:ascii="Times New Roman" w:hAnsi="Times New Roman" w:cs="Times New Roman"/>
          <w:sz w:val="28"/>
          <w:szCs w:val="28"/>
        </w:rPr>
        <w:t xml:space="preserve"> соответствии с пунктом 32 статьи 1 Закона Республики Казахстан «О занятости населения» от 6 апреля 2016 года № 482-</w:t>
      </w:r>
      <w:r w:rsidRPr="00F35DB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35DB8">
        <w:rPr>
          <w:rFonts w:ascii="Times New Roman" w:hAnsi="Times New Roman" w:cs="Times New Roman"/>
          <w:sz w:val="28"/>
          <w:szCs w:val="28"/>
        </w:rPr>
        <w:t xml:space="preserve">  определяет направления содействия занятости населения исходя из ситуации на региональном рынке труда</w:t>
      </w:r>
      <w:r w:rsidR="00FB720D" w:rsidRPr="00F35DB8">
        <w:rPr>
          <w:rFonts w:ascii="Times New Roman" w:hAnsi="Times New Roman" w:cs="Times New Roman"/>
          <w:sz w:val="28"/>
          <w:szCs w:val="28"/>
        </w:rPr>
        <w:t xml:space="preserve">, организует работу по предоставлению государственной адресной социальной помощи  и государственного пособия </w:t>
      </w:r>
      <w:proofErr w:type="gramStart"/>
      <w:r w:rsidR="00FB720D" w:rsidRPr="00F35DB8">
        <w:rPr>
          <w:rFonts w:ascii="Times New Roman" w:hAnsi="Times New Roman" w:cs="Times New Roman"/>
          <w:sz w:val="28"/>
          <w:szCs w:val="28"/>
        </w:rPr>
        <w:t>семьям</w:t>
      </w:r>
      <w:proofErr w:type="gramEnd"/>
      <w:r w:rsidR="00FB720D" w:rsidRPr="00F35DB8">
        <w:rPr>
          <w:rFonts w:ascii="Times New Roman" w:hAnsi="Times New Roman" w:cs="Times New Roman"/>
          <w:sz w:val="28"/>
          <w:szCs w:val="28"/>
        </w:rPr>
        <w:t xml:space="preserve"> имеющим детей до 18 лет, </w:t>
      </w:r>
      <w:r w:rsidR="00CA4C92" w:rsidRPr="00F35DB8">
        <w:rPr>
          <w:rFonts w:ascii="Times New Roman" w:hAnsi="Times New Roman" w:cs="Times New Roman"/>
          <w:sz w:val="28"/>
          <w:szCs w:val="28"/>
        </w:rPr>
        <w:t>социальной защите ветеранов и инвалидов района, в соответствии с действующим законодательством Республики Казахстан.</w:t>
      </w:r>
    </w:p>
    <w:p w:rsidR="00AD6B61" w:rsidRPr="00F35DB8" w:rsidRDefault="00AD6B61" w:rsidP="00AD6B6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Информация о государственных услугах:</w:t>
      </w:r>
    </w:p>
    <w:p w:rsidR="00241814" w:rsidRPr="00F35DB8" w:rsidRDefault="00BF6854" w:rsidP="00BF685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</w:t>
      </w:r>
      <w:r w:rsidR="00CA4C92" w:rsidRPr="00F35DB8">
        <w:rPr>
          <w:rFonts w:ascii="Times New Roman" w:hAnsi="Times New Roman" w:cs="Times New Roman"/>
          <w:sz w:val="28"/>
          <w:szCs w:val="28"/>
        </w:rPr>
        <w:t xml:space="preserve">     </w:t>
      </w:r>
      <w:r w:rsidR="00B074BD" w:rsidRPr="00F35DB8">
        <w:rPr>
          <w:rFonts w:ascii="Times New Roman" w:hAnsi="Times New Roman" w:cs="Times New Roman"/>
          <w:sz w:val="28"/>
          <w:szCs w:val="28"/>
        </w:rPr>
        <w:t>В соответствии с Законом Республики Казахстан «О государственных услугах» отделом занятости и социальных программ предоставл</w:t>
      </w:r>
      <w:r w:rsidR="00CA4C92" w:rsidRPr="00F35DB8">
        <w:rPr>
          <w:rFonts w:ascii="Times New Roman" w:hAnsi="Times New Roman" w:cs="Times New Roman"/>
          <w:sz w:val="28"/>
          <w:szCs w:val="28"/>
        </w:rPr>
        <w:t>ено</w:t>
      </w:r>
      <w:r w:rsidR="00B074BD" w:rsidRPr="00F35DB8">
        <w:rPr>
          <w:rFonts w:ascii="Times New Roman" w:hAnsi="Times New Roman" w:cs="Times New Roman"/>
          <w:sz w:val="28"/>
          <w:szCs w:val="28"/>
        </w:rPr>
        <w:t xml:space="preserve">  19 государственных услуг населению района Магжана Жумабаева, в том числе 7 государственных услуг оказываются только через отдел, остальные 12 государственных услуг можно получи</w:t>
      </w:r>
      <w:r w:rsidR="007B4A90">
        <w:rPr>
          <w:rFonts w:ascii="Times New Roman" w:hAnsi="Times New Roman" w:cs="Times New Roman"/>
          <w:sz w:val="28"/>
          <w:szCs w:val="28"/>
        </w:rPr>
        <w:t>ть</w:t>
      </w:r>
      <w:r w:rsidR="00B074BD" w:rsidRPr="00F35DB8">
        <w:rPr>
          <w:rFonts w:ascii="Times New Roman" w:hAnsi="Times New Roman" w:cs="Times New Roman"/>
          <w:sz w:val="28"/>
          <w:szCs w:val="28"/>
        </w:rPr>
        <w:t xml:space="preserve">  через отдел, ЦОН  и  веб-портал.</w:t>
      </w:r>
      <w:r w:rsidR="00B074BD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F6854" w:rsidRPr="00F35DB8" w:rsidRDefault="00B074BD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   Всего за   2016 год оказано государственных услуг населению –4135, </w:t>
      </w:r>
      <w:proofErr w:type="gramStart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>оказанные</w:t>
      </w:r>
      <w:proofErr w:type="gramEnd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>услугодателем</w:t>
      </w:r>
      <w:proofErr w:type="spellEnd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(отделом) – 2449 услуг, оказанные через </w:t>
      </w:r>
      <w:proofErr w:type="spellStart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="00BF6854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- 1686 услуг.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  Государственные услуги  все оказываются на бесплатной основе.   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  Общее количество утвержденных стандартов государственных услуг – 19, регламентов государственных услуг  - 19.</w:t>
      </w:r>
    </w:p>
    <w:p w:rsidR="00AD6B61" w:rsidRPr="00F35DB8" w:rsidRDefault="00AD6B61" w:rsidP="00AD6B6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>Информация о наиболее востребованных государственных услугах:</w:t>
      </w:r>
    </w:p>
    <w:p w:rsidR="008D0DAC" w:rsidRPr="00F35DB8" w:rsidRDefault="008D0DAC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- «Назначение государственного пособия на детей до 18 лет»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оказано за 2016 год – 1149 услуг;</w:t>
      </w:r>
    </w:p>
    <w:p w:rsidR="008D0DAC" w:rsidRPr="00F35DB8" w:rsidRDefault="008D0DAC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« Регистрация и постановка на учет безработных» - 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оказано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768 услуг;</w:t>
      </w:r>
    </w:p>
    <w:p w:rsidR="008D0DAC" w:rsidRPr="00F35DB8" w:rsidRDefault="008D0DAC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- « Выдача направлений лицам на участие в активных формах содействия занятости» - 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оказано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266 услуг;</w:t>
      </w:r>
    </w:p>
    <w:p w:rsidR="008D0DAC" w:rsidRPr="00F35DB8" w:rsidRDefault="008D0DAC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- «Выдача справки, подтверждающей принадлежность заявителя (семьи) к получателям адресной социальной помощи – 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оказано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1288 услуг; </w:t>
      </w:r>
    </w:p>
    <w:p w:rsidR="00B074BD" w:rsidRPr="00F35DB8" w:rsidRDefault="00AD6B61" w:rsidP="00F35DB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Работа  с  </w:t>
      </w:r>
      <w:proofErr w:type="spellStart"/>
      <w:r w:rsidRPr="00F35DB8">
        <w:rPr>
          <w:rFonts w:ascii="Times New Roman" w:hAnsi="Times New Roman" w:cs="Times New Roman"/>
          <w:color w:val="000000"/>
          <w:sz w:val="28"/>
          <w:szCs w:val="28"/>
        </w:rPr>
        <w:t>услугополучателями</w:t>
      </w:r>
      <w:proofErr w:type="spellEnd"/>
      <w:r w:rsidR="00EE4FCC" w:rsidRPr="00F35DB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074BD" w:rsidRPr="00F35DB8" w:rsidRDefault="00B074BD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E4FCC" w:rsidRPr="00F35DB8">
        <w:rPr>
          <w:rFonts w:ascii="Times New Roman" w:hAnsi="Times New Roman" w:cs="Times New Roman"/>
          <w:sz w:val="28"/>
          <w:szCs w:val="28"/>
        </w:rPr>
        <w:t>1) Сведения об источниках и местах доступа к информации о порядке оказания государственных услуг:</w:t>
      </w:r>
      <w:r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C66645" w:rsidRPr="00F35DB8">
        <w:rPr>
          <w:rFonts w:ascii="Times New Roman" w:hAnsi="Times New Roman" w:cs="Times New Roman"/>
          <w:sz w:val="28"/>
          <w:szCs w:val="28"/>
        </w:rPr>
        <w:t>в</w:t>
      </w:r>
      <w:r w:rsidRPr="00F35DB8">
        <w:rPr>
          <w:rFonts w:ascii="Times New Roman" w:hAnsi="Times New Roman" w:cs="Times New Roman"/>
          <w:sz w:val="28"/>
          <w:szCs w:val="28"/>
        </w:rPr>
        <w:t xml:space="preserve"> отделе  созданы условия для предоставления государственных услуг населению, в том числе для лиц с ограниченными возможностями (при входе  имеется пандус), обеспечена доступность  стандартов и регламентов услуг на государственном и русском языках – в отделе  имеется   стенд, где отображается порядок предоставления </w:t>
      </w:r>
      <w:proofErr w:type="spellStart"/>
      <w:r w:rsidRPr="00F35DB8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F35DB8">
        <w:rPr>
          <w:rFonts w:ascii="Times New Roman" w:hAnsi="Times New Roman" w:cs="Times New Roman"/>
          <w:sz w:val="28"/>
          <w:szCs w:val="28"/>
        </w:rPr>
        <w:t>, график работы госоргана, информация о</w:t>
      </w:r>
      <w:proofErr w:type="gramEnd"/>
      <w:r w:rsidRPr="00F35DB8">
        <w:rPr>
          <w:rFonts w:ascii="Times New Roman" w:hAnsi="Times New Roman" w:cs="Times New Roman"/>
          <w:sz w:val="28"/>
          <w:szCs w:val="28"/>
        </w:rPr>
        <w:t xml:space="preserve"> возможности получения альтернативных услуг в </w:t>
      </w:r>
      <w:proofErr w:type="spellStart"/>
      <w:r w:rsidRPr="00F35DB8">
        <w:rPr>
          <w:rFonts w:ascii="Times New Roman" w:hAnsi="Times New Roman" w:cs="Times New Roman"/>
          <w:sz w:val="28"/>
          <w:szCs w:val="28"/>
        </w:rPr>
        <w:t>ЦОНах</w:t>
      </w:r>
      <w:proofErr w:type="spellEnd"/>
      <w:r w:rsidRPr="00F35DB8">
        <w:rPr>
          <w:rFonts w:ascii="Times New Roman" w:hAnsi="Times New Roman" w:cs="Times New Roman"/>
          <w:sz w:val="28"/>
          <w:szCs w:val="28"/>
        </w:rPr>
        <w:t xml:space="preserve">, перечень необходимых документов, а также в  фойе имеются образцы документов для заполнения,  имеются  столы,  стулья и  диван  для ожидания. На стенде показаны Ф.И.О., контакты  ответственных специалистов за государственные услуги.          </w:t>
      </w:r>
    </w:p>
    <w:p w:rsidR="00EE4FCC" w:rsidRPr="00F35DB8" w:rsidRDefault="00EE4FCC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</w:t>
      </w:r>
      <w:r w:rsidR="00F35DB8">
        <w:rPr>
          <w:rFonts w:ascii="Times New Roman" w:hAnsi="Times New Roman" w:cs="Times New Roman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sz w:val="28"/>
          <w:szCs w:val="28"/>
        </w:rPr>
        <w:t xml:space="preserve">  2) на сайте отдела опубликованы стандарты и регламенты государственных услуг</w:t>
      </w:r>
      <w:r w:rsidR="007B4A90">
        <w:rPr>
          <w:rFonts w:ascii="Times New Roman" w:hAnsi="Times New Roman" w:cs="Times New Roman"/>
          <w:sz w:val="28"/>
          <w:szCs w:val="28"/>
        </w:rPr>
        <w:t>,</w:t>
      </w:r>
      <w:r w:rsidRPr="00F35DB8">
        <w:rPr>
          <w:rFonts w:ascii="Times New Roman" w:hAnsi="Times New Roman" w:cs="Times New Roman"/>
          <w:sz w:val="28"/>
          <w:szCs w:val="28"/>
        </w:rPr>
        <w:t xml:space="preserve"> оказываемых отделом.</w:t>
      </w:r>
    </w:p>
    <w:p w:rsidR="00213C1A" w:rsidRPr="00F35DB8" w:rsidRDefault="00EE4FCC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F35DB8">
        <w:rPr>
          <w:rFonts w:ascii="Times New Roman" w:hAnsi="Times New Roman" w:cs="Times New Roman"/>
          <w:sz w:val="28"/>
          <w:szCs w:val="28"/>
        </w:rPr>
        <w:t xml:space="preserve">   </w:t>
      </w:r>
      <w:r w:rsidRPr="00F35DB8">
        <w:rPr>
          <w:rFonts w:ascii="Times New Roman" w:hAnsi="Times New Roman" w:cs="Times New Roman"/>
          <w:sz w:val="28"/>
          <w:szCs w:val="28"/>
        </w:rPr>
        <w:t xml:space="preserve">    3)</w:t>
      </w:r>
      <w:r w:rsidR="00213C1A" w:rsidRPr="00F35DB8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обеспечение прозрачности процесса оказания государственных услуг (</w:t>
      </w:r>
      <w:proofErr w:type="spellStart"/>
      <w:r w:rsidR="00213C1A" w:rsidRPr="00F35DB8">
        <w:rPr>
          <w:rFonts w:ascii="Times New Roman" w:hAnsi="Times New Roman" w:cs="Times New Roman"/>
          <w:sz w:val="28"/>
          <w:szCs w:val="28"/>
        </w:rPr>
        <w:t>разъяснительнаые</w:t>
      </w:r>
      <w:proofErr w:type="spellEnd"/>
      <w:r w:rsidR="00213C1A" w:rsidRPr="00F35DB8">
        <w:rPr>
          <w:rFonts w:ascii="Times New Roman" w:hAnsi="Times New Roman" w:cs="Times New Roman"/>
          <w:sz w:val="28"/>
          <w:szCs w:val="28"/>
        </w:rPr>
        <w:t xml:space="preserve"> работы, семинары,</w:t>
      </w:r>
      <w:r w:rsidR="00C66645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213C1A" w:rsidRPr="00F35DB8">
        <w:rPr>
          <w:rFonts w:ascii="Times New Roman" w:hAnsi="Times New Roman" w:cs="Times New Roman"/>
          <w:sz w:val="28"/>
          <w:szCs w:val="28"/>
        </w:rPr>
        <w:t xml:space="preserve">встречи, интервью и иное): </w:t>
      </w:r>
      <w:r w:rsidR="00CA4C92" w:rsidRPr="00F35DB8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="00213C1A" w:rsidRPr="00F35DB8">
        <w:rPr>
          <w:rFonts w:ascii="Times New Roman" w:hAnsi="Times New Roman" w:cs="Times New Roman"/>
          <w:sz w:val="28"/>
          <w:szCs w:val="28"/>
        </w:rPr>
        <w:t>план мероприятий по улучшению качества</w:t>
      </w:r>
      <w:r w:rsidR="007B4A90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213C1A" w:rsidRPr="00F35DB8">
        <w:rPr>
          <w:rFonts w:ascii="Times New Roman" w:hAnsi="Times New Roman" w:cs="Times New Roman"/>
          <w:sz w:val="28"/>
          <w:szCs w:val="28"/>
        </w:rPr>
        <w:t>государственных услуг, согласно которого проводится информационно-разъяснительная работа через районные газеты «Вести» и «</w:t>
      </w:r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t>Мағжан-Жұлдызы», всего с начал</w:t>
      </w:r>
      <w:r w:rsidR="007B4A9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t xml:space="preserve"> года опубликованы</w:t>
      </w:r>
      <w:r w:rsidR="00213C1A" w:rsidRPr="00F35DB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213C1A" w:rsidRPr="00F35DB8">
        <w:rPr>
          <w:rFonts w:ascii="Times New Roman" w:hAnsi="Times New Roman" w:cs="Times New Roman"/>
          <w:sz w:val="28"/>
          <w:szCs w:val="28"/>
        </w:rPr>
        <w:t xml:space="preserve">Правила оказания социальной помощи, установления размеров и определения перечня отдельных категорий нуждающихся граждан района Магжана Жумабаева Северо-Казахстанской области, постановление </w:t>
      </w:r>
      <w:proofErr w:type="spellStart"/>
      <w:r w:rsidR="00213C1A" w:rsidRPr="00F35DB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13C1A" w:rsidRPr="00F35DB8">
        <w:rPr>
          <w:rFonts w:ascii="Times New Roman" w:hAnsi="Times New Roman" w:cs="Times New Roman"/>
          <w:sz w:val="28"/>
          <w:szCs w:val="28"/>
        </w:rPr>
        <w:t xml:space="preserve"> района Магжана Жумабаева Северо-Казахстанской области от 28 декабря 2015 года № 411 « Об организации общественных работ в районе Магжана Жумабаева Северо-Казахстанской области», в газете  «Вести» № 6 от 29.01.2016 года,</w:t>
      </w:r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t xml:space="preserve"> « Оформление документов для обеспечения креслами – колясками» от 29.01.2016 года, «Регистрация и постановка</w:t>
      </w:r>
      <w:proofErr w:type="gramEnd"/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t xml:space="preserve"> на учет безработных»от 298.01.2016 года, «Оформление документов на инвалидов для предоставления им протезно-ортопедической помощи» №10 от 26.02.2016года, «Өрлеу пилоттық жобасы»от 26.02.2016года, «Новый формат социальной помощи» от 18</w:t>
      </w:r>
      <w:r w:rsidR="00213C1A" w:rsidRPr="00F35DB8">
        <w:rPr>
          <w:rFonts w:ascii="Times New Roman" w:hAnsi="Times New Roman" w:cs="Times New Roman"/>
          <w:sz w:val="28"/>
          <w:szCs w:val="28"/>
        </w:rPr>
        <w:t>.03.2016года, «Назначение социальной помощи отдельным категориям нуждающихся граждан по решениям местных представительных органов» от 27.05.2016 года № 24,</w:t>
      </w:r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t xml:space="preserve"> «Оформление </w:t>
      </w:r>
      <w:r w:rsidR="00213C1A" w:rsidRPr="00F35DB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документов на инвалидов для предоставления им санаторно-курортного лечения» от 26.08.2016года № 37, «Обслуживание на дому престарелых и инвалидов» 26.08.2016года № 37, «Социальная защита граждан» № 41 от 23.09.2016 года, «Оказание специальных социальных услуг» № 44 от 14.10.2016года, выступление  руководителя отдела Аубакирова Е.Е. «О социальной защите граждан» № 47 от 04.11.2016года, «Специальные услуги на дому» № 53 от 16.12.2016 года , «Оформление документов на инвалидов для обеспечения их средствами передвижения» № 53 от 16.12.2016 года, «Проект «Өрлеу» № 53 от 16.12.2016 года, статья в газете «Мағжан жүлдызы» «Өрлеу» жобасы» от 23.12.2016 года,  </w:t>
      </w:r>
      <w:r w:rsidR="00213C1A" w:rsidRPr="00F35DB8">
        <w:rPr>
          <w:rFonts w:ascii="Times New Roman" w:hAnsi="Times New Roman" w:cs="Times New Roman"/>
          <w:sz w:val="28"/>
          <w:szCs w:val="28"/>
        </w:rPr>
        <w:t xml:space="preserve">информационные материалы на стенде отдела. </w:t>
      </w:r>
      <w:proofErr w:type="gramStart"/>
      <w:r w:rsidR="00213C1A" w:rsidRPr="00F35DB8">
        <w:rPr>
          <w:rFonts w:ascii="Times New Roman" w:hAnsi="Times New Roman" w:cs="Times New Roman"/>
          <w:sz w:val="28"/>
          <w:szCs w:val="28"/>
        </w:rPr>
        <w:t>В целях оказания социально-правовой помощи осужденным к наказаниям, не связанным с изоляцией от общества, состоящим на учете в ОСП района, в актовом зале ОВД района проведен «круглый стол» по разъяснению государственной услуги «Назначение социальной помощи отдельным категориям граждан по решениям местных представительных органов».</w:t>
      </w:r>
      <w:proofErr w:type="gramEnd"/>
      <w:r w:rsidR="00F35DB8">
        <w:rPr>
          <w:rFonts w:ascii="Times New Roman" w:hAnsi="Times New Roman" w:cs="Times New Roman"/>
          <w:sz w:val="28"/>
          <w:szCs w:val="28"/>
        </w:rPr>
        <w:t xml:space="preserve"> Всего 18 мероприятий, охват 90 человек</w:t>
      </w:r>
      <w:r w:rsidR="007B4A90">
        <w:rPr>
          <w:rFonts w:ascii="Times New Roman" w:hAnsi="Times New Roman" w:cs="Times New Roman"/>
          <w:sz w:val="28"/>
          <w:szCs w:val="28"/>
        </w:rPr>
        <w:t>.</w:t>
      </w:r>
    </w:p>
    <w:p w:rsidR="00EE4FCC" w:rsidRPr="00F35DB8" w:rsidRDefault="00213C1A" w:rsidP="00F35D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3.</w:t>
      </w:r>
      <w:r w:rsidR="00F35DB8">
        <w:rPr>
          <w:rFonts w:ascii="Times New Roman" w:hAnsi="Times New Roman" w:cs="Times New Roman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sz w:val="28"/>
          <w:szCs w:val="28"/>
        </w:rPr>
        <w:t>Деятельность по совершенствованию процессов оказания государственных услуг</w:t>
      </w:r>
      <w:r w:rsidR="00C66645" w:rsidRPr="00F35DB8">
        <w:rPr>
          <w:rFonts w:ascii="Times New Roman" w:hAnsi="Times New Roman" w:cs="Times New Roman"/>
          <w:sz w:val="28"/>
          <w:szCs w:val="28"/>
        </w:rPr>
        <w:t>:</w:t>
      </w:r>
    </w:p>
    <w:p w:rsidR="00EE4FCC" w:rsidRPr="00F35DB8" w:rsidRDefault="00A30177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1</w:t>
      </w:r>
      <w:r w:rsidR="00213C1A" w:rsidRPr="00F35DB8">
        <w:rPr>
          <w:rFonts w:ascii="Times New Roman" w:hAnsi="Times New Roman" w:cs="Times New Roman"/>
          <w:sz w:val="28"/>
          <w:szCs w:val="28"/>
        </w:rPr>
        <w:t>) Мероприятия</w:t>
      </w:r>
      <w:r w:rsidR="007B4A90">
        <w:rPr>
          <w:rFonts w:ascii="Times New Roman" w:hAnsi="Times New Roman" w:cs="Times New Roman"/>
          <w:sz w:val="28"/>
          <w:szCs w:val="28"/>
        </w:rPr>
        <w:t>,</w:t>
      </w:r>
      <w:r w:rsidR="00213C1A" w:rsidRPr="00F35DB8">
        <w:rPr>
          <w:rFonts w:ascii="Times New Roman" w:hAnsi="Times New Roman" w:cs="Times New Roman"/>
          <w:sz w:val="28"/>
          <w:szCs w:val="28"/>
        </w:rPr>
        <w:t xml:space="preserve"> направленные на повышение квалификации сотрудников в сфере оказания государственных услуг:</w:t>
      </w:r>
      <w:r w:rsidR="00510154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0C14E6" w:rsidRPr="00F35DB8">
        <w:rPr>
          <w:rFonts w:ascii="Times New Roman" w:hAnsi="Times New Roman" w:cs="Times New Roman"/>
          <w:sz w:val="28"/>
          <w:szCs w:val="28"/>
        </w:rPr>
        <w:t>один раз в три года государственные служащие предоставля</w:t>
      </w:r>
      <w:r w:rsidR="00F35DB8">
        <w:rPr>
          <w:rFonts w:ascii="Times New Roman" w:hAnsi="Times New Roman" w:cs="Times New Roman"/>
          <w:sz w:val="28"/>
          <w:szCs w:val="28"/>
        </w:rPr>
        <w:t>ющие</w:t>
      </w:r>
      <w:r w:rsidR="000C14E6" w:rsidRPr="00F35DB8">
        <w:rPr>
          <w:rFonts w:ascii="Times New Roman" w:hAnsi="Times New Roman" w:cs="Times New Roman"/>
          <w:sz w:val="28"/>
          <w:szCs w:val="28"/>
        </w:rPr>
        <w:t xml:space="preserve"> государственные услуги обучаются на курсах повышения квалификации, ежемесячно с работниками отдела  проводятся занятия по правовому всеобучу.</w:t>
      </w:r>
    </w:p>
    <w:p w:rsidR="009A0AF9" w:rsidRPr="00F35DB8" w:rsidRDefault="00A30177" w:rsidP="009A0AF9">
      <w:pPr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2</w:t>
      </w:r>
      <w:r w:rsidR="000C14E6" w:rsidRPr="00F35DB8">
        <w:rPr>
          <w:rFonts w:ascii="Times New Roman" w:hAnsi="Times New Roman" w:cs="Times New Roman"/>
          <w:sz w:val="28"/>
          <w:szCs w:val="28"/>
        </w:rPr>
        <w:t>) Нормативно-правовое совершенствование процессов оказания государственных услуг:</w:t>
      </w:r>
      <w:r w:rsidR="009A0AF9" w:rsidRPr="00F35DB8">
        <w:rPr>
          <w:rFonts w:ascii="Times New Roman" w:hAnsi="Times New Roman" w:cs="Times New Roman"/>
          <w:sz w:val="28"/>
          <w:szCs w:val="28"/>
        </w:rPr>
        <w:t xml:space="preserve"> каждому  </w:t>
      </w:r>
      <w:proofErr w:type="gramStart"/>
      <w:r w:rsidR="009A0AF9" w:rsidRPr="00F35DB8">
        <w:rPr>
          <w:rFonts w:ascii="Times New Roman" w:hAnsi="Times New Roman" w:cs="Times New Roman"/>
          <w:sz w:val="28"/>
          <w:szCs w:val="28"/>
        </w:rPr>
        <w:t>специалисту</w:t>
      </w:r>
      <w:proofErr w:type="gramEnd"/>
      <w:r w:rsidR="009A0AF9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7B4A90">
        <w:rPr>
          <w:rFonts w:ascii="Times New Roman" w:hAnsi="Times New Roman" w:cs="Times New Roman"/>
          <w:sz w:val="28"/>
          <w:szCs w:val="28"/>
        </w:rPr>
        <w:t xml:space="preserve">оказывающему </w:t>
      </w:r>
      <w:r w:rsidR="009A0AF9" w:rsidRPr="00F35DB8">
        <w:rPr>
          <w:rFonts w:ascii="Times New Roman" w:hAnsi="Times New Roman" w:cs="Times New Roman"/>
          <w:sz w:val="28"/>
          <w:szCs w:val="28"/>
        </w:rPr>
        <w:t>государственные услуги  доведен полный пакет документов (в электронном виде для изучения и пользования): Закон Республики Казахстан « О государственных услугах», Инструкция по получению услуг на портале «электронного правительства»,</w:t>
      </w:r>
      <w:r w:rsidR="009A0AF9" w:rsidRPr="00F35DB8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 </w:t>
      </w:r>
      <w:r w:rsidR="009A0AF9" w:rsidRPr="00F35DB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18 сентября 2013года № 983 «Об утверждении реестра государственных услуг», Реестр государственных услуг, стандарты и регламенты государственных услуг.  </w:t>
      </w:r>
    </w:p>
    <w:p w:rsidR="000C14E6" w:rsidRPr="00F35DB8" w:rsidRDefault="000C14E6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35D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5DB8">
        <w:rPr>
          <w:rFonts w:ascii="Times New Roman" w:hAnsi="Times New Roman" w:cs="Times New Roman"/>
          <w:sz w:val="28"/>
          <w:szCs w:val="28"/>
        </w:rPr>
        <w:t xml:space="preserve"> качеством оказания </w:t>
      </w:r>
      <w:bookmarkStart w:id="0" w:name="_GoBack"/>
      <w:bookmarkEnd w:id="0"/>
      <w:r w:rsidRPr="00F35DB8">
        <w:rPr>
          <w:rFonts w:ascii="Times New Roman" w:hAnsi="Times New Roman" w:cs="Times New Roman"/>
          <w:sz w:val="28"/>
          <w:szCs w:val="28"/>
        </w:rPr>
        <w:t xml:space="preserve"> государственных услуг:</w:t>
      </w:r>
    </w:p>
    <w:p w:rsidR="00C66645" w:rsidRPr="00F35DB8" w:rsidRDefault="000C14E6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1) Информация о жалобах </w:t>
      </w:r>
      <w:proofErr w:type="spellStart"/>
      <w:r w:rsidRPr="00F35DB8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F35DB8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услуг: за 2016 год  жалоб от получателей государственных услуг нет</w:t>
      </w:r>
      <w:r w:rsidR="00C66645" w:rsidRPr="00F35DB8">
        <w:rPr>
          <w:rFonts w:ascii="Times New Roman" w:hAnsi="Times New Roman" w:cs="Times New Roman"/>
          <w:sz w:val="28"/>
          <w:szCs w:val="28"/>
        </w:rPr>
        <w:t>;</w:t>
      </w:r>
      <w:r w:rsidRPr="00F35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4E6" w:rsidRPr="00F35DB8" w:rsidRDefault="000C14E6" w:rsidP="00F35D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2)</w:t>
      </w:r>
      <w:r w:rsidR="00A84790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Pr="00F35DB8">
        <w:rPr>
          <w:rFonts w:ascii="Times New Roman" w:hAnsi="Times New Roman" w:cs="Times New Roman"/>
          <w:sz w:val="28"/>
          <w:szCs w:val="28"/>
        </w:rPr>
        <w:t xml:space="preserve">Результаты внутреннего </w:t>
      </w:r>
      <w:proofErr w:type="gramStart"/>
      <w:r w:rsidRPr="00F35D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5DB8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услуг:</w:t>
      </w:r>
      <w:r w:rsidR="00A84790" w:rsidRPr="00F35DB8">
        <w:rPr>
          <w:rFonts w:ascii="Times New Roman" w:hAnsi="Times New Roman" w:cs="Times New Roman"/>
          <w:sz w:val="28"/>
          <w:szCs w:val="28"/>
        </w:rPr>
        <w:t xml:space="preserve"> ежемесячно в целях контроля специалисты ответственные за </w:t>
      </w:r>
      <w:r w:rsidR="00A84790" w:rsidRPr="00F35DB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государственных услуг формируют отчеты по внутреннему контролю, которые сверяются с  журналами </w:t>
      </w:r>
      <w:r w:rsidR="007B4A90">
        <w:rPr>
          <w:rFonts w:ascii="Times New Roman" w:hAnsi="Times New Roman" w:cs="Times New Roman"/>
          <w:sz w:val="28"/>
          <w:szCs w:val="28"/>
        </w:rPr>
        <w:t>учета по каждой услуге отдельно</w:t>
      </w:r>
      <w:r w:rsidR="00C66645" w:rsidRPr="00F35DB8">
        <w:rPr>
          <w:rFonts w:ascii="Times New Roman" w:hAnsi="Times New Roman" w:cs="Times New Roman"/>
          <w:sz w:val="28"/>
          <w:szCs w:val="28"/>
        </w:rPr>
        <w:t>;</w:t>
      </w:r>
    </w:p>
    <w:p w:rsidR="00A84790" w:rsidRPr="00F35DB8" w:rsidRDefault="00A84790" w:rsidP="00F35D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3) Результаты </w:t>
      </w:r>
      <w:proofErr w:type="gramStart"/>
      <w:r w:rsidRPr="00F35D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5DB8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услуг:  жалоб от </w:t>
      </w:r>
      <w:proofErr w:type="spellStart"/>
      <w:r w:rsidRPr="00F35DB8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F35DB8">
        <w:rPr>
          <w:rFonts w:ascii="Times New Roman" w:hAnsi="Times New Roman" w:cs="Times New Roman"/>
          <w:sz w:val="28"/>
          <w:szCs w:val="28"/>
        </w:rPr>
        <w:t xml:space="preserve"> за 2016 год </w:t>
      </w:r>
    </w:p>
    <w:p w:rsidR="00A84790" w:rsidRPr="00F35DB8" w:rsidRDefault="00A84790" w:rsidP="00F35D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>не было.</w:t>
      </w:r>
    </w:p>
    <w:p w:rsidR="00A84790" w:rsidRPr="00F35DB8" w:rsidRDefault="00F35DB8" w:rsidP="00F35DB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790" w:rsidRPr="00F35DB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790" w:rsidRPr="00F35DB8">
        <w:rPr>
          <w:rFonts w:ascii="Times New Roman" w:hAnsi="Times New Roman" w:cs="Times New Roman"/>
          <w:sz w:val="28"/>
          <w:szCs w:val="28"/>
        </w:rPr>
        <w:t xml:space="preserve">Перспективы дальнейшей эффективности и повышения удовлетворенности </w:t>
      </w:r>
      <w:proofErr w:type="spellStart"/>
      <w:r w:rsidR="00A84790" w:rsidRPr="00F35DB8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A84790" w:rsidRPr="00F35DB8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>меры</w:t>
      </w:r>
      <w:r w:rsidR="007B4A9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направленные на повышение удовлетворенности </w:t>
      </w:r>
      <w:proofErr w:type="spellStart"/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и в  дальнейшем  будут </w:t>
      </w:r>
      <w:proofErr w:type="gramStart"/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>совершенствоваться и  действовать</w:t>
      </w:r>
      <w:proofErr w:type="gramEnd"/>
      <w:r w:rsidR="00A84790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на открытость и прозрачность работы  органа соцзащиты, повышения качества предоставления государственных услуг населению района.</w:t>
      </w:r>
    </w:p>
    <w:p w:rsidR="00B074BD" w:rsidRPr="00F35DB8" w:rsidRDefault="00B074BD" w:rsidP="00B074BD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B074BD" w:rsidRPr="00F35DB8" w:rsidRDefault="00B074BD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  <w:r w:rsidRPr="00F35D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4A558F" w:rsidRDefault="004A558F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</w:p>
    <w:p w:rsidR="00B074BD" w:rsidRPr="00F35DB8" w:rsidRDefault="00B074BD" w:rsidP="00B074BD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08E" w:rsidRPr="00F35DB8" w:rsidRDefault="0070608E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0608E" w:rsidRPr="00F35DB8" w:rsidSect="00952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66C56"/>
    <w:multiLevelType w:val="hybridMultilevel"/>
    <w:tmpl w:val="9BE06072"/>
    <w:lvl w:ilvl="0" w:tplc="C39258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BA2E1E"/>
    <w:multiLevelType w:val="hybridMultilevel"/>
    <w:tmpl w:val="09D45D7E"/>
    <w:lvl w:ilvl="0" w:tplc="79FE67D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A7"/>
    <w:rsid w:val="000C14E6"/>
    <w:rsid w:val="00213C1A"/>
    <w:rsid w:val="00241814"/>
    <w:rsid w:val="00385586"/>
    <w:rsid w:val="004A558F"/>
    <w:rsid w:val="00510154"/>
    <w:rsid w:val="0070608E"/>
    <w:rsid w:val="007B4A90"/>
    <w:rsid w:val="008D0DAC"/>
    <w:rsid w:val="008D73A7"/>
    <w:rsid w:val="009529E3"/>
    <w:rsid w:val="009A0AF9"/>
    <w:rsid w:val="00A30177"/>
    <w:rsid w:val="00A84790"/>
    <w:rsid w:val="00AD6B61"/>
    <w:rsid w:val="00B074BD"/>
    <w:rsid w:val="00BA63F5"/>
    <w:rsid w:val="00BF6854"/>
    <w:rsid w:val="00C66645"/>
    <w:rsid w:val="00CA4C92"/>
    <w:rsid w:val="00EE4FCC"/>
    <w:rsid w:val="00F132B4"/>
    <w:rsid w:val="00F22B0B"/>
    <w:rsid w:val="00F35DB8"/>
    <w:rsid w:val="00FB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87FFF-C2CA-4074-A60F-DBA74D1A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User</cp:lastModifiedBy>
  <cp:revision>28</cp:revision>
  <cp:lastPrinted>2017-04-20T13:08:00Z</cp:lastPrinted>
  <dcterms:created xsi:type="dcterms:W3CDTF">2017-04-13T05:09:00Z</dcterms:created>
  <dcterms:modified xsi:type="dcterms:W3CDTF">2017-04-20T13:09:00Z</dcterms:modified>
</cp:coreProperties>
</file>