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2F" w:rsidRPr="00E728E1" w:rsidRDefault="00ED5283" w:rsidP="0022062F">
      <w:pPr>
        <w:pStyle w:val="Default"/>
        <w:ind w:firstLine="581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 xml:space="preserve">       </w:t>
      </w:r>
      <w:r w:rsidR="0022062F" w:rsidRPr="00E728E1">
        <w:rPr>
          <w:color w:val="auto"/>
          <w:sz w:val="28"/>
          <w:szCs w:val="28"/>
        </w:rPr>
        <w:t>«</w:t>
      </w:r>
      <w:r w:rsidR="0022062F" w:rsidRPr="00E728E1">
        <w:rPr>
          <w:bCs/>
          <w:color w:val="auto"/>
          <w:sz w:val="28"/>
          <w:szCs w:val="28"/>
        </w:rPr>
        <w:t>Утверждаю»</w:t>
      </w:r>
    </w:p>
    <w:p w:rsidR="0022062F" w:rsidRPr="00E728E1" w:rsidRDefault="0022062F" w:rsidP="0022062F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kk-KZ"/>
        </w:rPr>
        <w:t xml:space="preserve">                                                                                </w:t>
      </w:r>
      <w:r w:rsidR="00ED5283">
        <w:rPr>
          <w:bCs/>
          <w:color w:val="auto"/>
          <w:sz w:val="28"/>
          <w:szCs w:val="28"/>
          <w:lang w:val="kk-KZ"/>
        </w:rPr>
        <w:t xml:space="preserve">     </w:t>
      </w:r>
      <w:r>
        <w:rPr>
          <w:bCs/>
          <w:color w:val="auto"/>
          <w:sz w:val="28"/>
          <w:szCs w:val="28"/>
          <w:lang w:val="kk-KZ"/>
        </w:rPr>
        <w:t xml:space="preserve"> </w:t>
      </w:r>
      <w:r w:rsidR="00ED5283">
        <w:rPr>
          <w:bCs/>
          <w:color w:val="auto"/>
          <w:sz w:val="28"/>
          <w:szCs w:val="28"/>
          <w:lang w:val="kk-KZ"/>
        </w:rPr>
        <w:t xml:space="preserve">  </w:t>
      </w:r>
      <w:r w:rsidRPr="00E728E1">
        <w:rPr>
          <w:bCs/>
          <w:color w:val="auto"/>
          <w:sz w:val="28"/>
          <w:szCs w:val="28"/>
        </w:rPr>
        <w:t>Председатель Агентства</w:t>
      </w:r>
    </w:p>
    <w:p w:rsidR="0022062F" w:rsidRPr="00E728E1" w:rsidRDefault="0022062F" w:rsidP="0022062F">
      <w:pPr>
        <w:pStyle w:val="Default"/>
        <w:jc w:val="right"/>
        <w:rPr>
          <w:bCs/>
          <w:color w:val="auto"/>
          <w:sz w:val="28"/>
          <w:szCs w:val="28"/>
        </w:rPr>
      </w:pPr>
      <w:r w:rsidRPr="00E728E1">
        <w:rPr>
          <w:bCs/>
          <w:color w:val="auto"/>
          <w:sz w:val="28"/>
          <w:szCs w:val="28"/>
        </w:rPr>
        <w:t>Республики Казахстан по делам</w:t>
      </w:r>
    </w:p>
    <w:p w:rsidR="0022062F" w:rsidRPr="00E728E1" w:rsidRDefault="00ED5283" w:rsidP="0022062F">
      <w:pPr>
        <w:pStyle w:val="Default"/>
        <w:ind w:firstLine="5812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kk-KZ"/>
        </w:rPr>
        <w:t xml:space="preserve">     </w:t>
      </w:r>
      <w:r w:rsidR="0022062F" w:rsidRPr="00E728E1">
        <w:rPr>
          <w:bCs/>
          <w:color w:val="auto"/>
          <w:sz w:val="28"/>
          <w:szCs w:val="28"/>
        </w:rPr>
        <w:t>государственной службы</w:t>
      </w:r>
    </w:p>
    <w:p w:rsidR="0022062F" w:rsidRPr="0022062F" w:rsidRDefault="0022062F" w:rsidP="0022062F">
      <w:pPr>
        <w:pStyle w:val="Default"/>
        <w:rPr>
          <w:b/>
          <w:bCs/>
          <w:color w:val="auto"/>
          <w:sz w:val="28"/>
          <w:szCs w:val="28"/>
          <w:lang w:val="kk-KZ"/>
        </w:rPr>
      </w:pPr>
      <w:r>
        <w:rPr>
          <w:bCs/>
          <w:color w:val="auto"/>
          <w:sz w:val="28"/>
          <w:szCs w:val="28"/>
          <w:lang w:val="kk-KZ"/>
        </w:rPr>
        <w:t xml:space="preserve">                                                                               </w:t>
      </w:r>
      <w:r w:rsidR="00ED5283">
        <w:rPr>
          <w:bCs/>
          <w:color w:val="auto"/>
          <w:sz w:val="28"/>
          <w:szCs w:val="28"/>
          <w:lang w:val="kk-KZ"/>
        </w:rPr>
        <w:t xml:space="preserve">        </w:t>
      </w:r>
      <w:r w:rsidRPr="00E728E1">
        <w:rPr>
          <w:bCs/>
          <w:color w:val="auto"/>
          <w:sz w:val="28"/>
          <w:szCs w:val="28"/>
        </w:rPr>
        <w:t xml:space="preserve">______________ А. </w:t>
      </w:r>
      <w:proofErr w:type="spellStart"/>
      <w:r w:rsidRPr="00E728E1">
        <w:rPr>
          <w:bCs/>
          <w:color w:val="auto"/>
          <w:sz w:val="28"/>
          <w:szCs w:val="28"/>
        </w:rPr>
        <w:t>Жаилганова</w:t>
      </w:r>
      <w:proofErr w:type="spellEnd"/>
    </w:p>
    <w:p w:rsidR="0022062F" w:rsidRPr="00E728E1" w:rsidRDefault="0022062F" w:rsidP="0022062F">
      <w:pPr>
        <w:spacing w:after="0" w:line="240" w:lineRule="auto"/>
        <w:ind w:firstLine="5812"/>
        <w:jc w:val="center"/>
        <w:rPr>
          <w:rFonts w:ascii="Times New Roman" w:hAnsi="Times New Roman"/>
          <w:bCs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</w:t>
      </w:r>
      <w:r w:rsidRPr="00E728E1">
        <w:rPr>
          <w:rFonts w:ascii="Times New Roman" w:hAnsi="Times New Roman"/>
          <w:bCs/>
          <w:sz w:val="28"/>
          <w:szCs w:val="28"/>
        </w:rPr>
        <w:t xml:space="preserve">   </w:t>
      </w:r>
      <w:r w:rsidR="00ED5283">
        <w:rPr>
          <w:rFonts w:ascii="Times New Roman" w:hAnsi="Times New Roman"/>
          <w:bCs/>
          <w:sz w:val="28"/>
          <w:szCs w:val="28"/>
          <w:lang w:val="kk-KZ"/>
        </w:rPr>
        <w:t xml:space="preserve">          </w:t>
      </w:r>
      <w:r w:rsidRPr="00E728E1">
        <w:rPr>
          <w:rFonts w:ascii="Times New Roman" w:hAnsi="Times New Roman"/>
          <w:bCs/>
          <w:sz w:val="28"/>
          <w:szCs w:val="28"/>
        </w:rPr>
        <w:t>от «___» ________ 2021 года</w:t>
      </w:r>
    </w:p>
    <w:p w:rsidR="0022062F" w:rsidRPr="00E728E1" w:rsidRDefault="0022062F" w:rsidP="00220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E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22062F" w:rsidRPr="00E728E1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E1">
        <w:rPr>
          <w:rFonts w:ascii="Times New Roman" w:hAnsi="Times New Roman"/>
          <w:b/>
          <w:sz w:val="28"/>
          <w:szCs w:val="28"/>
        </w:rPr>
        <w:t>по организации и проведению Республиканского конкурса</w:t>
      </w:r>
    </w:p>
    <w:p w:rsidR="0022062F" w:rsidRPr="00E728E1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E1">
        <w:rPr>
          <w:rFonts w:ascii="Times New Roman" w:hAnsi="Times New Roman"/>
          <w:b/>
          <w:sz w:val="28"/>
          <w:szCs w:val="28"/>
        </w:rPr>
        <w:t xml:space="preserve">«Лучший сельский </w:t>
      </w:r>
      <w:proofErr w:type="spellStart"/>
      <w:r w:rsidRPr="00E728E1">
        <w:rPr>
          <w:rFonts w:ascii="Times New Roman" w:hAnsi="Times New Roman"/>
          <w:b/>
          <w:sz w:val="28"/>
          <w:szCs w:val="28"/>
        </w:rPr>
        <w:t>аким</w:t>
      </w:r>
      <w:proofErr w:type="spellEnd"/>
      <w:r w:rsidRPr="00E728E1">
        <w:rPr>
          <w:rFonts w:ascii="Times New Roman" w:hAnsi="Times New Roman"/>
          <w:b/>
          <w:sz w:val="28"/>
          <w:szCs w:val="28"/>
        </w:rPr>
        <w:t>»</w:t>
      </w:r>
    </w:p>
    <w:p w:rsidR="0022062F" w:rsidRPr="00E728E1" w:rsidRDefault="0022062F" w:rsidP="00220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E1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2062F" w:rsidRPr="00E728E1" w:rsidRDefault="0022062F" w:rsidP="002206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1. Глава государства К.К. Токаев в своем Послании народу Казахстана отметил, что концепция «Слышащего государства» должна быть направлена на оперативное и эффективное реагирование на обращения всех граждан. </w:t>
      </w:r>
    </w:p>
    <w:p w:rsidR="0022062F" w:rsidRPr="00E728E1" w:rsidRDefault="0022062F" w:rsidP="002206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f2"/>
          <w:rFonts w:ascii="Times New Roman" w:hAnsi="Times New Roman"/>
          <w:i w:val="0"/>
          <w:sz w:val="28"/>
          <w:szCs w:val="28"/>
        </w:rPr>
      </w:pPr>
      <w:r w:rsidRPr="00E728E1">
        <w:rPr>
          <w:rStyle w:val="af2"/>
          <w:rFonts w:ascii="Times New Roman" w:hAnsi="Times New Roman"/>
          <w:i w:val="0"/>
          <w:sz w:val="28"/>
          <w:szCs w:val="28"/>
        </w:rPr>
        <w:t xml:space="preserve">Сельский </w:t>
      </w:r>
      <w:proofErr w:type="spellStart"/>
      <w:r w:rsidRPr="00E728E1">
        <w:rPr>
          <w:rStyle w:val="af2"/>
          <w:rFonts w:ascii="Times New Roman" w:hAnsi="Times New Roman"/>
          <w:i w:val="0"/>
          <w:sz w:val="28"/>
          <w:szCs w:val="28"/>
        </w:rPr>
        <w:t>аким</w:t>
      </w:r>
      <w:proofErr w:type="spellEnd"/>
      <w:r w:rsidRPr="00E728E1">
        <w:rPr>
          <w:rStyle w:val="af2"/>
          <w:rFonts w:ascii="Times New Roman" w:hAnsi="Times New Roman"/>
          <w:i w:val="0"/>
          <w:sz w:val="28"/>
          <w:szCs w:val="28"/>
        </w:rPr>
        <w:t xml:space="preserve"> напрямую взаимодействует с населением и важным компонентом его деятельности являются способность выстраивания диалога, а также своевременное принятие решения по актуальным вопросам.</w:t>
      </w:r>
    </w:p>
    <w:p w:rsidR="0022062F" w:rsidRPr="00E728E1" w:rsidRDefault="0022062F" w:rsidP="002206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f2"/>
          <w:rFonts w:ascii="Times New Roman" w:hAnsi="Times New Roman"/>
          <w:i w:val="0"/>
          <w:sz w:val="28"/>
          <w:szCs w:val="28"/>
        </w:rPr>
      </w:pPr>
      <w:r w:rsidRPr="00E728E1">
        <w:rPr>
          <w:rStyle w:val="af2"/>
          <w:rFonts w:ascii="Times New Roman" w:hAnsi="Times New Roman"/>
          <w:i w:val="0"/>
          <w:sz w:val="28"/>
          <w:szCs w:val="28"/>
        </w:rPr>
        <w:t>На местном уровне Аким является своего рода проводником государственной политики, и по его действиям в целом у населения формируется видение системы государственного управления эффективно действующей политической системы.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Учитывая актуальность формирования «Слышащего государства» и в соответствии с пунктом 63-3 Плана мероприятий </w:t>
      </w:r>
      <w:r w:rsidRPr="00E728E1">
        <w:rPr>
          <w:rFonts w:ascii="Times New Roman" w:hAnsi="Times New Roman"/>
          <w:bCs/>
          <w:sz w:val="28"/>
          <w:szCs w:val="28"/>
        </w:rPr>
        <w:t>дорожной карты по переходу программы</w:t>
      </w:r>
      <w:r w:rsidRPr="00E728E1">
        <w:rPr>
          <w:rFonts w:ascii="Times New Roman" w:hAnsi="Times New Roman"/>
          <w:b/>
          <w:sz w:val="28"/>
          <w:szCs w:val="28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>«</w:t>
      </w:r>
      <w:proofErr w:type="spellStart"/>
      <w:r w:rsidRPr="00E728E1">
        <w:rPr>
          <w:rFonts w:ascii="Times New Roman" w:hAnsi="Times New Roman"/>
          <w:sz w:val="28"/>
          <w:szCs w:val="28"/>
        </w:rPr>
        <w:t>Рухани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жаңғыру» на период национальной модернизации на 2021 год</w:t>
      </w:r>
      <w:r>
        <w:rPr>
          <w:rFonts w:ascii="Times New Roman" w:hAnsi="Times New Roman"/>
          <w:sz w:val="28"/>
          <w:szCs w:val="28"/>
        </w:rPr>
        <w:t>,</w:t>
      </w:r>
      <w:r w:rsidRPr="00E728E1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Республики Казахстан от           9 февраля 2021 года № 50 проводится Республиканский конкурс «Лучший сельский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</w:t>
      </w:r>
      <w:proofErr w:type="spellEnd"/>
      <w:r w:rsidRPr="00E728E1">
        <w:rPr>
          <w:rFonts w:ascii="Times New Roman" w:hAnsi="Times New Roman"/>
          <w:sz w:val="28"/>
          <w:szCs w:val="28"/>
        </w:rPr>
        <w:t>» (далее – Конкурс).</w:t>
      </w:r>
    </w:p>
    <w:p w:rsidR="0022062F" w:rsidRPr="00E728E1" w:rsidRDefault="0022062F" w:rsidP="0022062F">
      <w:pPr>
        <w:pStyle w:val="ae"/>
        <w:numPr>
          <w:ilvl w:val="0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E728E1">
        <w:rPr>
          <w:rFonts w:ascii="Times New Roman" w:hAnsi="Times New Roman"/>
          <w:bCs/>
          <w:sz w:val="28"/>
          <w:szCs w:val="28"/>
        </w:rPr>
        <w:t xml:space="preserve">цель Конкурса – </w:t>
      </w:r>
      <w:r w:rsidRPr="00E728E1">
        <w:rPr>
          <w:rFonts w:ascii="Times New Roman" w:hAnsi="Times New Roman"/>
          <w:sz w:val="28"/>
          <w:szCs w:val="28"/>
        </w:rPr>
        <w:t xml:space="preserve">выявление и поощрение лучших сельских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акимов</w:t>
      </w:r>
      <w:proofErr w:type="spellEnd"/>
      <w:r w:rsidRPr="00E728E1">
        <w:rPr>
          <w:rFonts w:ascii="Times New Roman" w:hAnsi="Times New Roman"/>
          <w:sz w:val="28"/>
          <w:szCs w:val="28"/>
        </w:rPr>
        <w:t>, добившихся высоких практических результатов в работе, вносящих существенный вклад в развитие сельских населенных пунктов;</w:t>
      </w:r>
    </w:p>
    <w:p w:rsidR="0022062F" w:rsidRPr="00E728E1" w:rsidRDefault="0022062F" w:rsidP="0022062F">
      <w:pPr>
        <w:pStyle w:val="ae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28E1">
        <w:rPr>
          <w:rFonts w:ascii="Times New Roman" w:hAnsi="Times New Roman"/>
          <w:bCs/>
          <w:sz w:val="28"/>
          <w:szCs w:val="28"/>
        </w:rPr>
        <w:t>задачи Конкурса:</w:t>
      </w:r>
    </w:p>
    <w:p w:rsidR="0022062F" w:rsidRPr="00E728E1" w:rsidRDefault="0022062F" w:rsidP="0022062F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повышение имиджа </w:t>
      </w:r>
      <w:proofErr w:type="gramStart"/>
      <w:r w:rsidRPr="00E728E1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E72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акимов</w:t>
      </w:r>
      <w:proofErr w:type="spellEnd"/>
      <w:r w:rsidRPr="00E728E1">
        <w:rPr>
          <w:rFonts w:ascii="Times New Roman" w:hAnsi="Times New Roman"/>
          <w:sz w:val="28"/>
          <w:szCs w:val="28"/>
        </w:rPr>
        <w:t>, государственной службы;</w:t>
      </w:r>
    </w:p>
    <w:p w:rsidR="0022062F" w:rsidRPr="00E728E1" w:rsidRDefault="0022062F" w:rsidP="0022062F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bCs/>
          <w:sz w:val="28"/>
          <w:szCs w:val="28"/>
        </w:rPr>
        <w:t>ш</w:t>
      </w:r>
      <w:r w:rsidRPr="00E728E1">
        <w:rPr>
          <w:rFonts w:ascii="Times New Roman" w:hAnsi="Times New Roman"/>
          <w:sz w:val="28"/>
          <w:szCs w:val="28"/>
        </w:rPr>
        <w:t>ирокая пропаганда передового опыта работы в области местного государственного управления и самоуправления.</w:t>
      </w:r>
    </w:p>
    <w:p w:rsidR="0022062F" w:rsidRPr="00E728E1" w:rsidRDefault="0022062F" w:rsidP="0022062F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2. Конкурс проводится в два основных этапа: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1) I этап – </w:t>
      </w:r>
      <w:r w:rsidRPr="00E728E1">
        <w:rPr>
          <w:rFonts w:ascii="Times New Roman" w:hAnsi="Times New Roman"/>
          <w:bCs/>
          <w:sz w:val="28"/>
          <w:szCs w:val="28"/>
        </w:rPr>
        <w:t xml:space="preserve">региональный, </w:t>
      </w:r>
      <w:r w:rsidRPr="00E728E1">
        <w:rPr>
          <w:rFonts w:ascii="Times New Roman" w:hAnsi="Times New Roman"/>
          <w:sz w:val="28"/>
          <w:szCs w:val="28"/>
        </w:rPr>
        <w:t xml:space="preserve">проводимый на районном и областном уровнях.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На районном уровне рабочим органом конкурса является аппарат районного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(координирует руководитель аппарата);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2) II этап – </w:t>
      </w:r>
      <w:r w:rsidRPr="00E728E1">
        <w:rPr>
          <w:rFonts w:ascii="Times New Roman" w:hAnsi="Times New Roman"/>
          <w:bCs/>
          <w:sz w:val="28"/>
          <w:szCs w:val="28"/>
        </w:rPr>
        <w:t>республиканский,</w:t>
      </w:r>
      <w:r w:rsidRPr="00E728E1">
        <w:rPr>
          <w:rFonts w:ascii="Times New Roman" w:hAnsi="Times New Roman"/>
          <w:sz w:val="28"/>
          <w:szCs w:val="28"/>
        </w:rPr>
        <w:t xml:space="preserve"> проводимый на республиканском уровне.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По итогам второго (заключительного) этапа определяются победители Конкурса.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Итоги Конкурса определяются по решению Республиканской комиссии.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lastRenderedPageBreak/>
        <w:t xml:space="preserve">3. Информация об участниках Конкурса размещается на официальных страницах социальных сетей районных, областных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акиматов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и территориальных департаментов Агентства Республики Казахстан по делам государственной службы (далее – Агентства) для голосования населения. 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eastAsia="Times New Roman" w:hAnsi="Times New Roman"/>
          <w:sz w:val="28"/>
          <w:szCs w:val="24"/>
          <w:lang w:eastAsia="ru-RU"/>
        </w:rPr>
        <w:t xml:space="preserve">Подготовка, организация и проведение Конкурса на региональном и республиканском </w:t>
      </w:r>
      <w:proofErr w:type="gramStart"/>
      <w:r w:rsidRPr="00E728E1">
        <w:rPr>
          <w:rFonts w:ascii="Times New Roman" w:eastAsia="Times New Roman" w:hAnsi="Times New Roman"/>
          <w:sz w:val="28"/>
          <w:szCs w:val="24"/>
          <w:lang w:eastAsia="ru-RU"/>
        </w:rPr>
        <w:t>уровнях</w:t>
      </w:r>
      <w:proofErr w:type="gramEnd"/>
      <w:r w:rsidRPr="00E728E1">
        <w:rPr>
          <w:rFonts w:ascii="Times New Roman" w:eastAsia="Times New Roman" w:hAnsi="Times New Roman"/>
          <w:sz w:val="28"/>
          <w:szCs w:val="24"/>
          <w:lang w:eastAsia="ru-RU"/>
        </w:rPr>
        <w:t>, а также подведение его итогов осуществляются в соответствии с настоящими методическими рекомендациями (далее – Методика), планом мероприятий и порядком проведения Конкурса и награждения его победителей, критериями отбора победителей и иными документами, утверждаемыми конкурсной комиссией.</w:t>
      </w:r>
    </w:p>
    <w:p w:rsidR="0022062F" w:rsidRPr="00E728E1" w:rsidRDefault="0022062F" w:rsidP="0022062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1121176"/>
      <w:r w:rsidRPr="00E728E1">
        <w:rPr>
          <w:rFonts w:ascii="Times New Roman" w:hAnsi="Times New Roman"/>
          <w:b/>
          <w:sz w:val="28"/>
          <w:szCs w:val="28"/>
        </w:rPr>
        <w:t xml:space="preserve">II. </w:t>
      </w:r>
      <w:r w:rsidRPr="00E728E1">
        <w:rPr>
          <w:rFonts w:ascii="Times New Roman" w:hAnsi="Times New Roman"/>
          <w:b/>
          <w:bCs/>
          <w:sz w:val="28"/>
          <w:szCs w:val="28"/>
        </w:rPr>
        <w:t>Организация и проведение конкурса на Региональном уровне</w:t>
      </w:r>
    </w:p>
    <w:bookmarkEnd w:id="0"/>
    <w:p w:rsidR="0022062F" w:rsidRPr="00E728E1" w:rsidRDefault="0022062F" w:rsidP="0022062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4. Для оценки участников на первом этапе Конкурса создается Региональная конкурсная комиссия (далее – Региональная комиссия), состав которой утверждается соответствующим территориальным департаментом Агентства (далее – Департамент) по согласованию </w:t>
      </w:r>
      <w:r w:rsidR="00AC29A2">
        <w:rPr>
          <w:rFonts w:ascii="Times New Roman" w:hAnsi="Times New Roman"/>
          <w:sz w:val="28"/>
          <w:szCs w:val="28"/>
          <w:lang w:val="en-US"/>
        </w:rPr>
        <w:t>c</w:t>
      </w:r>
      <w:r w:rsidR="00AC29A2" w:rsidRPr="00AC29A2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 xml:space="preserve">соответствующим областным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акиматом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Акимат</w:t>
      </w:r>
      <w:proofErr w:type="spellEnd"/>
      <w:r w:rsidRPr="00E728E1">
        <w:rPr>
          <w:rFonts w:ascii="Times New Roman" w:hAnsi="Times New Roman"/>
          <w:sz w:val="28"/>
          <w:szCs w:val="28"/>
        </w:rPr>
        <w:t>).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E728E1">
        <w:rPr>
          <w:rFonts w:ascii="Times New Roman" w:hAnsi="Times New Roman"/>
          <w:sz w:val="28"/>
          <w:szCs w:val="28"/>
        </w:rPr>
        <w:t xml:space="preserve">Региональная комиссия создается при Департаменте и </w:t>
      </w:r>
      <w:r w:rsidRPr="00E728E1">
        <w:rPr>
          <w:rFonts w:ascii="Times New Roman" w:eastAsia="Times New Roman" w:hAnsi="Times New Roman"/>
          <w:sz w:val="28"/>
          <w:lang w:eastAsia="ru-RU"/>
        </w:rPr>
        <w:t xml:space="preserve">состоит из 7 членов и секретаря.  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Региональная комиссия формируется из числа представителей государственных органов, неправительственных организаций, средств массовой информации, общественных деятелей и иных лиц. Председателем Региональной комиссии является руководитель или заместитель руководителя Департамента.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Председатель Региональной комиссии руководит деятельностью комиссии, осуществляет общий контроль. В случае возникновения спорных вопросов при принятии решений конкурсной комиссии, голос председателя конкурсной комиссии является решающим. 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Заседание Региональной комиссии считается правомочным, если на нем присутствует более половины членов состава комиссии.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Решение по каждому претенденту принимается путем подсчета баллов, выставляемых членами Региональной комиссии в оценочных листах (</w:t>
      </w:r>
      <w:r w:rsidRPr="00E728E1">
        <w:rPr>
          <w:rFonts w:ascii="Times New Roman" w:hAnsi="Times New Roman"/>
          <w:i/>
          <w:sz w:val="28"/>
          <w:szCs w:val="28"/>
        </w:rPr>
        <w:t>согласно приложению № 8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к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настоящей Методике</w:t>
      </w:r>
      <w:r w:rsidRPr="00E728E1">
        <w:rPr>
          <w:rFonts w:ascii="Times New Roman" w:hAnsi="Times New Roman"/>
          <w:sz w:val="28"/>
          <w:szCs w:val="28"/>
        </w:rPr>
        <w:t xml:space="preserve">), и составления рейтинга участников Конкурса.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Итоги заседания оформляются протоколом (</w:t>
      </w:r>
      <w:r w:rsidRPr="00E728E1">
        <w:rPr>
          <w:rFonts w:ascii="Times New Roman" w:hAnsi="Times New Roman"/>
          <w:i/>
          <w:sz w:val="28"/>
          <w:szCs w:val="28"/>
        </w:rPr>
        <w:t>согласно приложению № 9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к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настоящей Методике)</w:t>
      </w:r>
      <w:r w:rsidRPr="00E728E1">
        <w:rPr>
          <w:rFonts w:ascii="Times New Roman" w:hAnsi="Times New Roman"/>
          <w:sz w:val="28"/>
          <w:szCs w:val="28"/>
        </w:rPr>
        <w:t>, который подписывается Председателем и секретарем Региональной комиссии.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eastAsia="Times New Roman" w:hAnsi="Times New Roman"/>
          <w:sz w:val="28"/>
          <w:lang w:eastAsia="ru-RU"/>
        </w:rPr>
        <w:t xml:space="preserve">Организационное сопровождение деятельности Региональной комиссии осуществляется сотрудниками Департамента и </w:t>
      </w:r>
      <w:proofErr w:type="spellStart"/>
      <w:r w:rsidRPr="00E728E1">
        <w:rPr>
          <w:rFonts w:ascii="Times New Roman" w:eastAsia="Times New Roman" w:hAnsi="Times New Roman"/>
          <w:sz w:val="28"/>
          <w:lang w:eastAsia="ru-RU"/>
        </w:rPr>
        <w:t>Акимата</w:t>
      </w:r>
      <w:proofErr w:type="spellEnd"/>
      <w:r w:rsidRPr="00E728E1">
        <w:rPr>
          <w:rFonts w:ascii="Times New Roman" w:hAnsi="Times New Roman"/>
          <w:sz w:val="28"/>
          <w:szCs w:val="28"/>
        </w:rPr>
        <w:t>.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5. Секретарь Региональной комиссии осуществляет техническое </w:t>
      </w:r>
      <w:r w:rsidR="00AC29A2">
        <w:rPr>
          <w:rFonts w:ascii="Times New Roman" w:hAnsi="Times New Roman"/>
          <w:sz w:val="28"/>
          <w:szCs w:val="28"/>
        </w:rPr>
        <w:t>сопровождение</w:t>
      </w:r>
      <w:r w:rsidRPr="00E728E1">
        <w:rPr>
          <w:rFonts w:ascii="Times New Roman" w:hAnsi="Times New Roman"/>
          <w:sz w:val="28"/>
          <w:szCs w:val="28"/>
        </w:rPr>
        <w:t xml:space="preserve"> деятельности комиссии, а именно: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1) осуществляет прием документов претендентов;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2) организует заседания комиссии;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3) оформляет протокол заседания комиссии и по итогам Конкурса формирует материалы победителя;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lastRenderedPageBreak/>
        <w:t>4) предоставляет информацию о результатах Конкурса для размещения на официальных сайтах государственных органов и в средствах массовой информации.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8E1">
        <w:rPr>
          <w:rFonts w:ascii="Times New Roman" w:hAnsi="Times New Roman"/>
          <w:b/>
          <w:sz w:val="28"/>
          <w:szCs w:val="28"/>
        </w:rPr>
        <w:t xml:space="preserve">III. </w:t>
      </w:r>
      <w:r w:rsidRPr="00E728E1">
        <w:rPr>
          <w:rFonts w:ascii="Times New Roman" w:hAnsi="Times New Roman"/>
          <w:b/>
          <w:bCs/>
          <w:sz w:val="28"/>
          <w:szCs w:val="28"/>
        </w:rPr>
        <w:t>Организация и проведение конкурса на Республиканском уровне</w:t>
      </w:r>
    </w:p>
    <w:p w:rsidR="0022062F" w:rsidRPr="00E728E1" w:rsidRDefault="0022062F" w:rsidP="0022062F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6. Для определения победителей Конкурса </w:t>
      </w:r>
      <w:r w:rsidR="00714767">
        <w:rPr>
          <w:rFonts w:ascii="Times New Roman" w:hAnsi="Times New Roman"/>
          <w:sz w:val="28"/>
          <w:szCs w:val="28"/>
        </w:rPr>
        <w:t>создается</w:t>
      </w:r>
      <w:r w:rsidRPr="00E728E1">
        <w:rPr>
          <w:rFonts w:ascii="Times New Roman" w:hAnsi="Times New Roman"/>
          <w:sz w:val="28"/>
          <w:szCs w:val="28"/>
        </w:rPr>
        <w:t xml:space="preserve"> Республиканская конкурсная комиссия</w:t>
      </w:r>
      <w:r w:rsidRPr="00E728E1">
        <w:rPr>
          <w:rFonts w:ascii="Times New Roman" w:hAnsi="Times New Roman"/>
          <w:b/>
          <w:sz w:val="28"/>
          <w:szCs w:val="28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 xml:space="preserve">(далее - Республиканская комиссия), состав которой определяется Агентством. 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728E1">
        <w:rPr>
          <w:rFonts w:ascii="Times New Roman" w:eastAsia="Times New Roman" w:hAnsi="Times New Roman"/>
          <w:sz w:val="28"/>
          <w:lang w:eastAsia="ru-RU"/>
        </w:rPr>
        <w:t>Республиканская комиссия состоит из 7 членов и секретаря, являющегося работником Агентства.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728E1">
        <w:rPr>
          <w:rFonts w:ascii="Times New Roman" w:eastAsia="Times New Roman" w:hAnsi="Times New Roman"/>
          <w:sz w:val="28"/>
          <w:lang w:eastAsia="ru-RU"/>
        </w:rPr>
        <w:t>В состав Республиканской комиссии могут быть включены депутаты Парламента Республики Казахстан, руководители (представители) центральных государственных органов, международных, общественных и научно-образовательных организаций и иные лица.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lang w:eastAsia="ru-RU"/>
        </w:rPr>
        <w:t>Организационное сопровождение деятельности Республиканской комиссии осуществляется сотрудниками центрального аппарата Агентства</w:t>
      </w:r>
      <w:r w:rsidRPr="00E728E1">
        <w:rPr>
          <w:rFonts w:ascii="Times New Roman" w:hAnsi="Times New Roman"/>
          <w:sz w:val="28"/>
          <w:szCs w:val="28"/>
        </w:rPr>
        <w:t>.</w:t>
      </w: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Председателем Республиканской комиссии является заместитель председателя Агентства.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Председатель Республиканской комиссии руководит деятельностью конкурсной комиссии, осуществляет общий контроль. В случае возникновения спорных вопросов при принятии решений Республиканской комиссии, голос председателя является решающим.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Победители Конкурса определяются по решению Республиканской комиссии.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комиссии оформляется протоколом, который подписывается </w:t>
      </w:r>
      <w:r w:rsidRPr="00E728E1">
        <w:rPr>
          <w:rFonts w:ascii="Times New Roman" w:hAnsi="Times New Roman"/>
          <w:sz w:val="28"/>
          <w:szCs w:val="28"/>
        </w:rPr>
        <w:t>Председателем и секретарем</w:t>
      </w: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комиссии.  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7. Секретарь Республиканской комиссии осуществляет техническое обслуживание деятельности комиссии, а именно: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1) осуществляет прием документов претендентов;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2) организует заседания конкурсной комиссии;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3) оформляет протокол заседания конкурсной комиссии и по итогам Конкурса формирует материалы победителя конкурса;</w:t>
      </w:r>
    </w:p>
    <w:p w:rsidR="0022062F" w:rsidRPr="00E728E1" w:rsidRDefault="0022062F" w:rsidP="0022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4) предоставляет информацию о результатах конкурса для размещения на официальных сайтах государственных органов и в средствах массовой информации.</w:t>
      </w:r>
    </w:p>
    <w:p w:rsidR="0022062F" w:rsidRPr="00E728E1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71121092"/>
      <w:r w:rsidRPr="00E728E1">
        <w:rPr>
          <w:rFonts w:ascii="Times New Roman" w:hAnsi="Times New Roman"/>
          <w:b/>
          <w:sz w:val="28"/>
          <w:szCs w:val="28"/>
        </w:rPr>
        <w:t xml:space="preserve">IV. </w:t>
      </w:r>
      <w:bookmarkEnd w:id="1"/>
      <w:r w:rsidRPr="00E728E1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728E1">
        <w:rPr>
          <w:rFonts w:ascii="Times New Roman" w:hAnsi="Times New Roman"/>
          <w:sz w:val="28"/>
          <w:szCs w:val="28"/>
        </w:rPr>
        <w:t xml:space="preserve">К участию в конкурсе допускаются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акимы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поселка, села, сельского округа </w:t>
      </w:r>
      <w:r w:rsidRPr="00E728E1">
        <w:rPr>
          <w:rFonts w:ascii="Times New Roman" w:hAnsi="Times New Roman"/>
          <w:i/>
          <w:sz w:val="28"/>
          <w:szCs w:val="28"/>
        </w:rPr>
        <w:t xml:space="preserve">(далее – сельский </w:t>
      </w:r>
      <w:proofErr w:type="spellStart"/>
      <w:r w:rsidRPr="00E728E1">
        <w:rPr>
          <w:rFonts w:ascii="Times New Roman" w:hAnsi="Times New Roman"/>
          <w:i/>
          <w:sz w:val="28"/>
          <w:szCs w:val="28"/>
        </w:rPr>
        <w:t>аким</w:t>
      </w:r>
      <w:proofErr w:type="spellEnd"/>
      <w:r w:rsidRPr="00E728E1">
        <w:rPr>
          <w:rFonts w:ascii="Times New Roman" w:hAnsi="Times New Roman"/>
          <w:i/>
          <w:sz w:val="28"/>
          <w:szCs w:val="28"/>
        </w:rPr>
        <w:t>),</w:t>
      </w:r>
      <w:r w:rsidRPr="00E728E1">
        <w:rPr>
          <w:rFonts w:ascii="Times New Roman" w:hAnsi="Times New Roman"/>
          <w:sz w:val="28"/>
          <w:szCs w:val="28"/>
        </w:rPr>
        <w:t xml:space="preserve"> имеющие стаж государственной службы на должности сельского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не менее одного года, а также у которых отсутствуют не снятые административные и дисциплинарные взыскания.</w:t>
      </w:r>
      <w:proofErr w:type="gramEnd"/>
    </w:p>
    <w:p w:rsidR="0022062F" w:rsidRPr="0022062F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728E1">
        <w:rPr>
          <w:rFonts w:ascii="Times New Roman" w:hAnsi="Times New Roman"/>
          <w:sz w:val="28"/>
          <w:szCs w:val="28"/>
        </w:rPr>
        <w:lastRenderedPageBreak/>
        <w:t xml:space="preserve">9. Выдвижение претендентов для участия в конкурсе может осуществляться местными исполнительными органами, местными общественными организациями, самостоятельно самими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акимами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. </w:t>
      </w:r>
    </w:p>
    <w:p w:rsidR="0022062F" w:rsidRPr="00E728E1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E1">
        <w:rPr>
          <w:rFonts w:ascii="Times New Roman" w:hAnsi="Times New Roman"/>
          <w:b/>
          <w:sz w:val="28"/>
          <w:szCs w:val="28"/>
        </w:rPr>
        <w:t>V. Порядок подготовки и проведения конкурса</w:t>
      </w:r>
    </w:p>
    <w:p w:rsidR="0022062F" w:rsidRPr="00E728E1" w:rsidRDefault="0022062F" w:rsidP="00220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10. Конкурс начинается с размещения объявления о начале его проведения на </w:t>
      </w:r>
      <w:proofErr w:type="spellStart"/>
      <w:r w:rsidRPr="00E728E1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Агентства, Департамента, 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акиматов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областей и районов, а также в средствах массовой информации и социальных сетях.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11. Объявление размещается не позднее 25 июня 2021 года.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Со дня размещения объявления о конкурсе </w:t>
      </w:r>
      <w:r w:rsidRPr="007A20CA">
        <w:rPr>
          <w:rFonts w:ascii="Times New Roman" w:hAnsi="Times New Roman"/>
          <w:sz w:val="28"/>
          <w:szCs w:val="28"/>
        </w:rPr>
        <w:t xml:space="preserve">сельские </w:t>
      </w:r>
      <w:proofErr w:type="spellStart"/>
      <w:r w:rsidRPr="007A20CA">
        <w:rPr>
          <w:rFonts w:ascii="Times New Roman" w:hAnsi="Times New Roman"/>
          <w:sz w:val="28"/>
          <w:szCs w:val="28"/>
        </w:rPr>
        <w:t>акимы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728E1">
        <w:rPr>
          <w:rFonts w:ascii="Times New Roman" w:hAnsi="Times New Roman"/>
          <w:sz w:val="28"/>
          <w:szCs w:val="28"/>
        </w:rPr>
        <w:t xml:space="preserve"> предоставляют в аппарат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города/района следующие документы и материалы: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1) заявление об участии в конкурсе по форме согласно приложению № 1 к настоящей Методике; 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2) копия удостоверения личности;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3) послужной список </w:t>
      </w:r>
      <w:r w:rsidRPr="00E728E1">
        <w:rPr>
          <w:rFonts w:ascii="Times New Roman" w:hAnsi="Times New Roman"/>
          <w:i/>
          <w:sz w:val="28"/>
          <w:szCs w:val="28"/>
        </w:rPr>
        <w:t>(заверенный кадровой службой);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4) анкету </w:t>
      </w:r>
      <w:r>
        <w:rPr>
          <w:rFonts w:ascii="Times New Roman" w:hAnsi="Times New Roman"/>
          <w:sz w:val="28"/>
          <w:szCs w:val="28"/>
        </w:rPr>
        <w:t>претендента</w:t>
      </w:r>
      <w:r w:rsidRPr="00E728E1">
        <w:rPr>
          <w:rFonts w:ascii="Times New Roman" w:hAnsi="Times New Roman"/>
          <w:sz w:val="28"/>
          <w:szCs w:val="28"/>
        </w:rPr>
        <w:t xml:space="preserve"> (</w:t>
      </w:r>
      <w:r w:rsidRPr="00E728E1">
        <w:rPr>
          <w:rFonts w:ascii="Times New Roman" w:hAnsi="Times New Roman"/>
          <w:i/>
          <w:sz w:val="28"/>
          <w:szCs w:val="28"/>
        </w:rPr>
        <w:t>согласно приложению № 2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к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настоящей Методике</w:t>
      </w:r>
      <w:r w:rsidRPr="00E728E1">
        <w:rPr>
          <w:rFonts w:ascii="Times New Roman" w:hAnsi="Times New Roman"/>
          <w:sz w:val="28"/>
          <w:szCs w:val="28"/>
        </w:rPr>
        <w:t>);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5) показатели социально-экономического развития села по состоянию на              1 января 2021 года согласно приложению № </w:t>
      </w:r>
      <w:r w:rsidRPr="007A20CA">
        <w:rPr>
          <w:rFonts w:ascii="Times New Roman" w:hAnsi="Times New Roman"/>
          <w:sz w:val="28"/>
          <w:szCs w:val="28"/>
        </w:rPr>
        <w:t>7 к настоящей Методике</w:t>
      </w:r>
      <w:r w:rsidRPr="00E728E1">
        <w:rPr>
          <w:rFonts w:ascii="Times New Roman" w:hAnsi="Times New Roman"/>
          <w:sz w:val="28"/>
          <w:szCs w:val="28"/>
        </w:rPr>
        <w:t xml:space="preserve"> (объем привлеченных инвестиций, созданные рабочие места, объем сельскохозяйственной продукции, уровень миграции, уровень преступности и т.д.);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6) видеоролик о работе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, о поселке, селе, сельском округе, возглавляемым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акимом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претендентом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iCs/>
          <w:sz w:val="28"/>
          <w:szCs w:val="28"/>
        </w:rPr>
        <w:t>(длительност</w:t>
      </w:r>
      <w:r>
        <w:rPr>
          <w:rFonts w:ascii="Times New Roman" w:hAnsi="Times New Roman"/>
          <w:i/>
          <w:iCs/>
          <w:sz w:val="28"/>
          <w:szCs w:val="28"/>
        </w:rPr>
        <w:t xml:space="preserve">ь видеоролика до </w:t>
      </w:r>
      <w:r w:rsidRPr="00E728E1">
        <w:rPr>
          <w:rFonts w:ascii="Times New Roman" w:hAnsi="Times New Roman"/>
          <w:i/>
          <w:iCs/>
          <w:sz w:val="28"/>
          <w:szCs w:val="28"/>
        </w:rPr>
        <w:t>5 минут);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7)  проектная работа (презентация в виде не более 7 слайдов) участника Конкурса, направленная на развитие поселка, села, сельского округа </w:t>
      </w:r>
      <w:proofErr w:type="gramStart"/>
      <w:r w:rsidRPr="00E728E1">
        <w:rPr>
          <w:rFonts w:ascii="Times New Roman" w:hAnsi="Times New Roman"/>
          <w:sz w:val="28"/>
          <w:szCs w:val="28"/>
        </w:rPr>
        <w:t>на</w:t>
      </w:r>
      <w:proofErr w:type="gramEnd"/>
      <w:r w:rsidRPr="00E728E1">
        <w:rPr>
          <w:rFonts w:ascii="Times New Roman" w:hAnsi="Times New Roman"/>
          <w:sz w:val="28"/>
          <w:szCs w:val="28"/>
        </w:rPr>
        <w:t xml:space="preserve"> ближайшие 3 года.</w:t>
      </w:r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12. Заявки на участие в Конкурсе принимаются в срок до 10 июля 2021 года.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E728E1">
        <w:rPr>
          <w:rFonts w:ascii="Times New Roman" w:hAnsi="Times New Roman"/>
          <w:sz w:val="28"/>
          <w:szCs w:val="28"/>
        </w:rPr>
        <w:t>С 12 июля 2021 года в течение 10 рабочих</w:t>
      </w:r>
      <w:r w:rsidRPr="00E728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 xml:space="preserve">дней аппарат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города/района проводит внутренний отбор претендентов для участия в Конкурсе путем оценки социально-экономических показателей, уровня оказания государственных услуг в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акимате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поселка, села, сельского округа, деятельность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по налаживанию обратной связи с населением</w:t>
      </w:r>
      <w:r w:rsidRPr="00E728E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8E1">
        <w:rPr>
          <w:rFonts w:ascii="Times New Roman" w:hAnsi="Times New Roman"/>
          <w:i/>
          <w:color w:val="222222"/>
          <w:sz w:val="24"/>
          <w:szCs w:val="28"/>
          <w:shd w:val="clear" w:color="auto" w:fill="FFFFFF"/>
        </w:rPr>
        <w:t>(личные приемы, активность в социальных сетях, публикации в СМИ, собрания, встречи с населением и т.д</w:t>
      </w:r>
      <w:proofErr w:type="gramEnd"/>
      <w:r w:rsidRPr="00E728E1">
        <w:rPr>
          <w:rFonts w:ascii="Times New Roman" w:hAnsi="Times New Roman"/>
          <w:i/>
          <w:color w:val="222222"/>
          <w:sz w:val="24"/>
          <w:szCs w:val="28"/>
          <w:shd w:val="clear" w:color="auto" w:fill="FFFFFF"/>
        </w:rPr>
        <w:t>.)</w:t>
      </w:r>
      <w:r w:rsidRPr="00E728E1">
        <w:rPr>
          <w:rFonts w:ascii="Times New Roman" w:hAnsi="Times New Roman"/>
          <w:sz w:val="28"/>
          <w:szCs w:val="28"/>
        </w:rPr>
        <w:t xml:space="preserve"> и иных </w:t>
      </w:r>
      <w:proofErr w:type="spellStart"/>
      <w:r w:rsidRPr="00E728E1">
        <w:rPr>
          <w:rFonts w:ascii="Times New Roman" w:hAnsi="Times New Roman"/>
          <w:sz w:val="28"/>
          <w:szCs w:val="28"/>
        </w:rPr>
        <w:t>общественнозначимых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сведений о работе претендента.</w:t>
      </w:r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При внутреннем отборе аппарат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города/района проверяет полноту представленных документов, указанных в пункте 11 к настоящей Методике, и оценивает анкетные данные (</w:t>
      </w:r>
      <w:r w:rsidRPr="00E728E1">
        <w:rPr>
          <w:rFonts w:ascii="Times New Roman" w:hAnsi="Times New Roman"/>
          <w:i/>
          <w:sz w:val="28"/>
          <w:szCs w:val="28"/>
        </w:rPr>
        <w:t>согласно приложению № 3 к настоящей Методике</w:t>
      </w:r>
      <w:r w:rsidRPr="00E728E1">
        <w:rPr>
          <w:rFonts w:ascii="Times New Roman" w:hAnsi="Times New Roman"/>
          <w:sz w:val="28"/>
          <w:szCs w:val="28"/>
        </w:rPr>
        <w:t>), проектные работы (</w:t>
      </w:r>
      <w:r w:rsidRPr="00E728E1">
        <w:rPr>
          <w:rFonts w:ascii="Times New Roman" w:hAnsi="Times New Roman"/>
          <w:i/>
          <w:sz w:val="28"/>
          <w:szCs w:val="28"/>
        </w:rPr>
        <w:t>приложение № 4 к настоящей Методике</w:t>
      </w:r>
      <w:r w:rsidRPr="00E728E1">
        <w:rPr>
          <w:rFonts w:ascii="Times New Roman" w:hAnsi="Times New Roman"/>
          <w:sz w:val="28"/>
          <w:szCs w:val="28"/>
        </w:rPr>
        <w:t xml:space="preserve">) и социально-экономические показатели </w:t>
      </w:r>
      <w:r w:rsidRPr="00E728E1">
        <w:rPr>
          <w:rFonts w:ascii="Times New Roman" w:hAnsi="Times New Roman"/>
          <w:i/>
          <w:sz w:val="28"/>
          <w:szCs w:val="28"/>
        </w:rPr>
        <w:t>(приложение № 7 к настоящей Методике).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gramStart"/>
      <w:r w:rsidRPr="00E728E1">
        <w:rPr>
          <w:rFonts w:ascii="Times New Roman" w:hAnsi="Times New Roman"/>
          <w:sz w:val="28"/>
          <w:szCs w:val="28"/>
        </w:rPr>
        <w:t xml:space="preserve">Не более 3 сельских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акимов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одного района, набравшие наибольший балл, номинируются в качестве претендентов для участия в конкурсе регионального этапа. </w:t>
      </w:r>
      <w:proofErr w:type="gramEnd"/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lastRenderedPageBreak/>
        <w:t xml:space="preserve">13. Для участия в областном этапе Конкурса аппарат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города/района направляет конкурсные материалы прошедшего отбор на районном уровне в Региональную комиссию в срок не позднее 31 июля 2021 года.</w:t>
      </w:r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К конкурсным материалам прилагаются материалы, указанные</w:t>
      </w:r>
      <w:r w:rsidRPr="00E728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 xml:space="preserve">в пункте 11 к настоящей Методике. А также информационная справка об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акиме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и его деятельности с указанием его достижений по развитию поселка, села, сельского округа за подписью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города/района </w:t>
      </w:r>
      <w:r w:rsidRPr="00E728E1">
        <w:rPr>
          <w:rFonts w:ascii="Times New Roman" w:hAnsi="Times New Roman"/>
          <w:i/>
          <w:iCs/>
          <w:sz w:val="28"/>
          <w:szCs w:val="28"/>
        </w:rPr>
        <w:t>(содержание справки представляется в формате А</w:t>
      </w:r>
      <w:proofErr w:type="gramStart"/>
      <w:r w:rsidRPr="00E728E1">
        <w:rPr>
          <w:rFonts w:ascii="Times New Roman" w:hAnsi="Times New Roman"/>
          <w:i/>
          <w:iCs/>
          <w:sz w:val="28"/>
          <w:szCs w:val="28"/>
        </w:rPr>
        <w:t>4</w:t>
      </w:r>
      <w:proofErr w:type="gramEnd"/>
      <w:r w:rsidRPr="00E728E1">
        <w:rPr>
          <w:rFonts w:ascii="Times New Roman" w:hAnsi="Times New Roman"/>
          <w:i/>
          <w:iCs/>
          <w:sz w:val="28"/>
          <w:szCs w:val="28"/>
        </w:rPr>
        <w:t xml:space="preserve">,  </w:t>
      </w:r>
      <w:proofErr w:type="spellStart"/>
      <w:r w:rsidRPr="00E728E1">
        <w:rPr>
          <w:rFonts w:ascii="Times New Roman" w:hAnsi="Times New Roman"/>
          <w:i/>
          <w:iCs/>
          <w:sz w:val="28"/>
          <w:szCs w:val="28"/>
        </w:rPr>
        <w:t>обьемом</w:t>
      </w:r>
      <w:proofErr w:type="spellEnd"/>
      <w:r w:rsidRPr="00E728E1">
        <w:rPr>
          <w:rFonts w:ascii="Times New Roman" w:hAnsi="Times New Roman"/>
          <w:i/>
          <w:iCs/>
          <w:sz w:val="28"/>
          <w:szCs w:val="28"/>
        </w:rPr>
        <w:t xml:space="preserve"> не более 2-х  страниц, размером 14-ым шрифта </w:t>
      </w:r>
      <w:proofErr w:type="spellStart"/>
      <w:r w:rsidRPr="00E728E1">
        <w:rPr>
          <w:rFonts w:ascii="Times New Roman" w:hAnsi="Times New Roman"/>
          <w:i/>
          <w:iCs/>
          <w:sz w:val="28"/>
          <w:szCs w:val="28"/>
        </w:rPr>
        <w:t>Times</w:t>
      </w:r>
      <w:proofErr w:type="spellEnd"/>
      <w:r w:rsidRPr="00E728E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728E1">
        <w:rPr>
          <w:rFonts w:ascii="Times New Roman" w:hAnsi="Times New Roman"/>
          <w:i/>
          <w:iCs/>
          <w:sz w:val="28"/>
          <w:szCs w:val="28"/>
        </w:rPr>
        <w:t>New</w:t>
      </w:r>
      <w:proofErr w:type="spellEnd"/>
      <w:r w:rsidRPr="00E728E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728E1">
        <w:rPr>
          <w:rFonts w:ascii="Times New Roman" w:hAnsi="Times New Roman"/>
          <w:i/>
          <w:iCs/>
          <w:sz w:val="28"/>
          <w:szCs w:val="28"/>
        </w:rPr>
        <w:t>Roman</w:t>
      </w:r>
      <w:proofErr w:type="spellEnd"/>
      <w:r w:rsidRPr="00E728E1">
        <w:rPr>
          <w:rFonts w:ascii="Times New Roman" w:hAnsi="Times New Roman"/>
          <w:i/>
          <w:iCs/>
          <w:sz w:val="28"/>
          <w:szCs w:val="28"/>
        </w:rPr>
        <w:t>).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14. Региональная комиссия в срок до 10 августа 2021 года  со дня поступления  документов из аппаратов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акимов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города/района проводит проверку представленных материалов на корректность их заполнения, на соответствие критериям, определенным в настоящей Методике, и на полноту представленных документов.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15. Претенденты не допускаются к участию в Конкурсе: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1) при несоответствии требованиям, указанным в пункте 8 к настоящей Методике;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2) при представлении документов, указанных в пункте 11 к настоящей Методике, не в полном объеме либо по истечении установленного срока окончания приема документов. 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16. В целях определения претендентов для участия в Республиканский этап Региональной комиссией организуется проведение отборочных процедур по балльной системе: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1) оценка анкет  участников конкурса (</w:t>
      </w:r>
      <w:r w:rsidRPr="00E728E1">
        <w:rPr>
          <w:rFonts w:ascii="Times New Roman" w:hAnsi="Times New Roman"/>
          <w:i/>
          <w:sz w:val="28"/>
          <w:szCs w:val="28"/>
        </w:rPr>
        <w:t>с учетом критериев согласно приложению  № 3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к настоящей Методике</w:t>
      </w:r>
      <w:r w:rsidRPr="00E728E1">
        <w:rPr>
          <w:rFonts w:ascii="Times New Roman" w:hAnsi="Times New Roman"/>
          <w:sz w:val="28"/>
          <w:szCs w:val="28"/>
        </w:rPr>
        <w:t>);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2) предварительной оценки проектной работы (</w:t>
      </w:r>
      <w:r w:rsidRPr="00E728E1">
        <w:rPr>
          <w:rFonts w:ascii="Times New Roman" w:hAnsi="Times New Roman"/>
          <w:i/>
          <w:sz w:val="28"/>
          <w:szCs w:val="28"/>
        </w:rPr>
        <w:t>согласно приложению № 4</w:t>
      </w:r>
      <w:r w:rsidRPr="00E728E1">
        <w:rPr>
          <w:rFonts w:ascii="Times New Roman" w:hAnsi="Times New Roman"/>
          <w:sz w:val="28"/>
          <w:szCs w:val="28"/>
        </w:rPr>
        <w:t xml:space="preserve"> </w:t>
      </w:r>
      <w:r w:rsidRPr="00E728E1">
        <w:rPr>
          <w:rFonts w:ascii="Times New Roman" w:hAnsi="Times New Roman"/>
          <w:i/>
          <w:sz w:val="28"/>
          <w:szCs w:val="28"/>
        </w:rPr>
        <w:t>к настоящей Методике)</w:t>
      </w:r>
      <w:r w:rsidRPr="00E728E1">
        <w:rPr>
          <w:rFonts w:ascii="Times New Roman" w:hAnsi="Times New Roman"/>
          <w:sz w:val="28"/>
          <w:szCs w:val="28"/>
        </w:rPr>
        <w:t>;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3)</w:t>
      </w:r>
      <w:r w:rsidRPr="00E728E1">
        <w:rPr>
          <w:rFonts w:ascii="Times New Roman" w:hAnsi="Times New Roman"/>
          <w:i/>
          <w:sz w:val="28"/>
          <w:szCs w:val="28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>результаты опроса уполномоченного по этике;</w:t>
      </w:r>
    </w:p>
    <w:p w:rsidR="0022062F" w:rsidRPr="00E728E1" w:rsidRDefault="0022062F" w:rsidP="0022062F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4) результаты </w:t>
      </w:r>
      <w:r w:rsidRPr="00E728E1">
        <w:rPr>
          <w:rStyle w:val="tlid-translation"/>
          <w:rFonts w:ascii="Times New Roman" w:hAnsi="Times New Roman"/>
          <w:sz w:val="28"/>
        </w:rPr>
        <w:t xml:space="preserve">опроса или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онлайн-голосования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 среди жителей населенного пункта для замера удовлетворенности населения эффективностью работы местного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акима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 (</w:t>
      </w:r>
      <w:r w:rsidRPr="00E728E1">
        <w:rPr>
          <w:rStyle w:val="tlid-translation"/>
          <w:rFonts w:ascii="Times New Roman" w:hAnsi="Times New Roman"/>
          <w:i/>
          <w:sz w:val="28"/>
        </w:rPr>
        <w:t>согласно приложению № 5 к настоящей Методике</w:t>
      </w:r>
      <w:r w:rsidRPr="00E728E1">
        <w:rPr>
          <w:rStyle w:val="tlid-translation"/>
          <w:rFonts w:ascii="Times New Roman" w:hAnsi="Times New Roman"/>
          <w:sz w:val="28"/>
        </w:rPr>
        <w:t xml:space="preserve">).  Вопросы соцопроса или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онлайн-голосования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 должны быть размещены на официальных сайтах областного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Акимата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, а также на официальных информационных порталах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акимата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 </w:t>
      </w:r>
      <w:r w:rsidRPr="00E728E1">
        <w:rPr>
          <w:rStyle w:val="tlid-translation"/>
          <w:rFonts w:ascii="Times New Roman" w:hAnsi="Times New Roman"/>
          <w:i/>
          <w:sz w:val="28"/>
        </w:rPr>
        <w:t>(</w:t>
      </w:r>
      <w:proofErr w:type="spellStart"/>
      <w:r w:rsidRPr="00E728E1">
        <w:rPr>
          <w:rStyle w:val="tlid-translation"/>
          <w:rFonts w:ascii="Times New Roman" w:hAnsi="Times New Roman"/>
          <w:i/>
          <w:sz w:val="28"/>
        </w:rPr>
        <w:t>Instagram</w:t>
      </w:r>
      <w:proofErr w:type="spellEnd"/>
      <w:r w:rsidRPr="00E728E1">
        <w:rPr>
          <w:rStyle w:val="tlid-translation"/>
          <w:rFonts w:ascii="Times New Roman" w:hAnsi="Times New Roman"/>
          <w:i/>
          <w:sz w:val="28"/>
        </w:rPr>
        <w:t xml:space="preserve">, </w:t>
      </w:r>
      <w:proofErr w:type="spellStart"/>
      <w:r w:rsidRPr="00E728E1">
        <w:rPr>
          <w:rStyle w:val="tlid-translation"/>
          <w:rFonts w:ascii="Times New Roman" w:hAnsi="Times New Roman"/>
          <w:i/>
          <w:sz w:val="28"/>
        </w:rPr>
        <w:t>Facbook</w:t>
      </w:r>
      <w:proofErr w:type="spellEnd"/>
      <w:r w:rsidRPr="00E728E1">
        <w:rPr>
          <w:rStyle w:val="tlid-translation"/>
          <w:rFonts w:ascii="Times New Roman" w:hAnsi="Times New Roman"/>
          <w:i/>
          <w:sz w:val="28"/>
        </w:rPr>
        <w:t xml:space="preserve"> или </w:t>
      </w:r>
      <w:proofErr w:type="spellStart"/>
      <w:r w:rsidRPr="00E728E1">
        <w:rPr>
          <w:rStyle w:val="tlid-translation"/>
          <w:rFonts w:ascii="Times New Roman" w:hAnsi="Times New Roman"/>
          <w:i/>
          <w:sz w:val="28"/>
        </w:rPr>
        <w:t>Telegram</w:t>
      </w:r>
      <w:proofErr w:type="spellEnd"/>
      <w:r w:rsidRPr="00E728E1">
        <w:rPr>
          <w:rStyle w:val="tlid-translation"/>
          <w:rFonts w:ascii="Times New Roman" w:hAnsi="Times New Roman"/>
          <w:i/>
          <w:sz w:val="28"/>
        </w:rPr>
        <w:t>)</w:t>
      </w:r>
      <w:r w:rsidRPr="00E728E1">
        <w:rPr>
          <w:rStyle w:val="tlid-translation"/>
          <w:rFonts w:ascii="Times New Roman" w:hAnsi="Times New Roman"/>
          <w:sz w:val="28"/>
        </w:rPr>
        <w:t xml:space="preserve"> после получения из районного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акимата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 материалов конкурса;</w:t>
      </w:r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5) показатели социально-экономического развития села по состоянию на 1 января 2021 года </w:t>
      </w:r>
      <w:r w:rsidRPr="00E728E1">
        <w:rPr>
          <w:rFonts w:ascii="Times New Roman" w:hAnsi="Times New Roman"/>
          <w:i/>
          <w:sz w:val="28"/>
          <w:szCs w:val="28"/>
        </w:rPr>
        <w:t>(согласно приложению № 7 к настоящей Методике).</w:t>
      </w:r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17. После оценочных процедур по балльной системе претенденты проходят собеседование, а также представляют презентацию проекта.  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E728E1">
        <w:rPr>
          <w:rFonts w:ascii="Times New Roman" w:hAnsi="Times New Roman"/>
          <w:sz w:val="28"/>
          <w:szCs w:val="28"/>
        </w:rPr>
        <w:t xml:space="preserve">При собеседовании Региональной комиссией принимаются во внимание анкетные данные претендентов, </w:t>
      </w:r>
      <w:proofErr w:type="spellStart"/>
      <w:r w:rsidRPr="00E728E1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предложений в индивидуальной проектной работе, наличие государственных наград и публикаций, ученых званий и степеней, спортивная и общественная деятельность, итоги анкетирования уполномоченного по этике по соблюдению этики государственного служащего и </w:t>
      </w:r>
      <w:r w:rsidRPr="00E728E1">
        <w:rPr>
          <w:rFonts w:ascii="Times New Roman" w:hAnsi="Times New Roman"/>
          <w:sz w:val="28"/>
          <w:szCs w:val="28"/>
        </w:rPr>
        <w:lastRenderedPageBreak/>
        <w:t xml:space="preserve">результаты  </w:t>
      </w:r>
      <w:r w:rsidRPr="00E728E1">
        <w:rPr>
          <w:rStyle w:val="tlid-translation"/>
          <w:rFonts w:ascii="Times New Roman" w:hAnsi="Times New Roman"/>
          <w:sz w:val="28"/>
        </w:rPr>
        <w:t xml:space="preserve">опроса или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онлайн-голосования</w:t>
      </w:r>
      <w:proofErr w:type="spellEnd"/>
      <w:r w:rsidRPr="00E728E1">
        <w:rPr>
          <w:rStyle w:val="tlid-translation"/>
          <w:rFonts w:ascii="Times New Roman" w:hAnsi="Times New Roman"/>
          <w:sz w:val="28"/>
        </w:rPr>
        <w:t xml:space="preserve"> среди жителей населенного пункта</w:t>
      </w:r>
      <w:r w:rsidRPr="00E728E1">
        <w:rPr>
          <w:rFonts w:ascii="Times New Roman" w:hAnsi="Times New Roman"/>
          <w:sz w:val="28"/>
          <w:szCs w:val="28"/>
        </w:rPr>
        <w:t>,</w:t>
      </w:r>
      <w:r w:rsidRPr="00E728E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E728E1">
        <w:rPr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по налаживанию обратной связи с населением</w:t>
      </w:r>
      <w:r w:rsidRPr="00E728E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8E1">
        <w:rPr>
          <w:rFonts w:ascii="Times New Roman" w:hAnsi="Times New Roman"/>
          <w:i/>
          <w:color w:val="222222"/>
          <w:sz w:val="24"/>
          <w:szCs w:val="28"/>
          <w:shd w:val="clear" w:color="auto" w:fill="FFFFFF"/>
        </w:rPr>
        <w:t>(личные приемы, активность в</w:t>
      </w:r>
      <w:proofErr w:type="gramEnd"/>
      <w:r w:rsidRPr="00E728E1">
        <w:rPr>
          <w:rFonts w:ascii="Times New Roman" w:hAnsi="Times New Roman"/>
          <w:i/>
          <w:color w:val="222222"/>
          <w:sz w:val="24"/>
          <w:szCs w:val="28"/>
          <w:shd w:val="clear" w:color="auto" w:fill="FFFFFF"/>
        </w:rPr>
        <w:t xml:space="preserve"> социальных </w:t>
      </w:r>
      <w:proofErr w:type="gramStart"/>
      <w:r w:rsidRPr="00E728E1">
        <w:rPr>
          <w:rFonts w:ascii="Times New Roman" w:hAnsi="Times New Roman"/>
          <w:i/>
          <w:color w:val="222222"/>
          <w:sz w:val="24"/>
          <w:szCs w:val="28"/>
          <w:shd w:val="clear" w:color="auto" w:fill="FFFFFF"/>
        </w:rPr>
        <w:t>сетях</w:t>
      </w:r>
      <w:proofErr w:type="gramEnd"/>
      <w:r w:rsidRPr="00E728E1">
        <w:rPr>
          <w:rFonts w:ascii="Times New Roman" w:hAnsi="Times New Roman"/>
          <w:i/>
          <w:color w:val="222222"/>
          <w:sz w:val="24"/>
          <w:szCs w:val="28"/>
          <w:shd w:val="clear" w:color="auto" w:fill="FFFFFF"/>
        </w:rPr>
        <w:t>, публикации в СМИ, собрания, встречи с населением и т.д.)</w:t>
      </w:r>
      <w:r w:rsidRPr="00E728E1">
        <w:rPr>
          <w:rFonts w:ascii="Times New Roman" w:hAnsi="Times New Roman"/>
          <w:sz w:val="28"/>
          <w:szCs w:val="28"/>
        </w:rPr>
        <w:t>.</w:t>
      </w:r>
    </w:p>
    <w:p w:rsidR="0022062F" w:rsidRPr="00E728E1" w:rsidRDefault="0022062F" w:rsidP="0022062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Вместе с тем, Региональными комиссиями учитываются информационная справка </w:t>
      </w:r>
      <w:proofErr w:type="gramStart"/>
      <w:r w:rsidRPr="00E728E1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E72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, указанная в пункте 13 к настоящей Методике, и содержание видеороликов.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728E1">
        <w:rPr>
          <w:rFonts w:ascii="Times New Roman" w:hAnsi="Times New Roman"/>
          <w:sz w:val="28"/>
          <w:szCs w:val="28"/>
        </w:rPr>
        <w:t>,</w:t>
      </w:r>
      <w:proofErr w:type="gramEnd"/>
      <w:r w:rsidRPr="00E728E1">
        <w:rPr>
          <w:rFonts w:ascii="Times New Roman" w:hAnsi="Times New Roman"/>
          <w:sz w:val="28"/>
          <w:szCs w:val="28"/>
        </w:rPr>
        <w:t xml:space="preserve"> если претенденты набирают равное количество баллов, приоритет отдается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акимам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, реализующим сложные проекты, владеющим государственным, русским и английским языками, наиболее «открытым» для населения, в отношении которых не имеются или имелось наименьшее количество обоснованных жалоб граждан.   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Собеседование осуществляется в срок до 20 августа 2021 года.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18. По итогам индивидуальных собеседований Региональная комиссия определяет претендентов, допущенных ко второму этапу, не позднее 30 августа 2021 года с каждой области по одному претенденту.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19. Общий список претендентов, прошедших во второй этап Конкурса, публикуется на </w:t>
      </w:r>
      <w:proofErr w:type="spellStart"/>
      <w:r w:rsidRPr="00E728E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Департамента и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и о решении претенденты извещаются Региональной конкурсной комиссией.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20. Документы и материалы, представленные претендентом на первом этапе конкурса, а также решение Региональной комиссии направляются непосредственно в Агентство не позднее 10 сентября 2021 года до 18.30 часов. </w:t>
      </w:r>
    </w:p>
    <w:p w:rsidR="0022062F" w:rsidRPr="00E728E1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eastAsia="Times New Roman" w:hAnsi="Times New Roman"/>
          <w:sz w:val="28"/>
          <w:lang w:eastAsia="ru-RU"/>
        </w:rPr>
        <w:t xml:space="preserve">21. Республиканская комиссия проводит собеседование с претендентами </w:t>
      </w:r>
      <w:r w:rsidRPr="00E728E1">
        <w:rPr>
          <w:rFonts w:ascii="Times New Roman" w:hAnsi="Times New Roman"/>
          <w:sz w:val="28"/>
          <w:szCs w:val="28"/>
        </w:rPr>
        <w:t>не позднее 10 октября 2021 года</w:t>
      </w:r>
      <w:r w:rsidRPr="00E728E1">
        <w:rPr>
          <w:rFonts w:ascii="Times New Roman" w:eastAsia="Times New Roman" w:hAnsi="Times New Roman"/>
          <w:sz w:val="28"/>
          <w:lang w:eastAsia="ru-RU"/>
        </w:rPr>
        <w:t xml:space="preserve">, которое представляет собой защиту персональной проектной работы </w:t>
      </w:r>
      <w:r w:rsidRPr="00E728E1">
        <w:rPr>
          <w:rFonts w:ascii="Times New Roman" w:hAnsi="Times New Roman"/>
          <w:sz w:val="28"/>
          <w:szCs w:val="28"/>
        </w:rPr>
        <w:t>по развитию сельского округа.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 xml:space="preserve">Защита персональной проектной работы осуществляется </w:t>
      </w:r>
      <w:proofErr w:type="spellStart"/>
      <w:r w:rsidRPr="00E728E1">
        <w:rPr>
          <w:rFonts w:ascii="Times New Roman" w:hAnsi="Times New Roman"/>
          <w:sz w:val="28"/>
          <w:szCs w:val="28"/>
        </w:rPr>
        <w:t>очно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 (в явочном порядке) либо дистанционно посредством видеоконференцсвязи перед Республиканской конкурсной комиссией. При этом на доклад предоставляется не более 5 минут, за это время необходимо раскрыть суть и цели предлагаемого проекта, а также возможные проблемы при его реализации, этапы реализации и ожидаемые результаты </w:t>
      </w:r>
      <w:r w:rsidRPr="00E728E1">
        <w:rPr>
          <w:rFonts w:ascii="Times New Roman" w:hAnsi="Times New Roman"/>
          <w:i/>
          <w:sz w:val="28"/>
          <w:szCs w:val="28"/>
        </w:rPr>
        <w:t xml:space="preserve">(оценка согласно приложению № 6 к настоящей методике). 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22. Решение по каждому претенденту принимается путем подсчета баллов, выставляемых членами Республиканской комиссии в оценочных листах согласно приложению № 8 к настоящей Методике, а также с учетом показателей первого этапа отбора.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hAnsi="Times New Roman"/>
          <w:sz w:val="28"/>
          <w:szCs w:val="28"/>
        </w:rPr>
        <w:t>Решение Республиканской комиссии принимается в срок до 20 октября 2021 года.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b/>
          <w:sz w:val="28"/>
          <w:szCs w:val="28"/>
          <w:lang w:eastAsia="ru-RU"/>
        </w:rPr>
        <w:t>VІ. Подведение итогов конкурса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23. По итогам собеседования Республиканская комиссия принимает решение о результатах Конкурса, которым определяются три его победителя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номинантов</w:t>
      </w: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62F" w:rsidRPr="00E728E1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24. Победители награждаются дипломом I, II, III степени «Лучший сельский </w:t>
      </w:r>
      <w:proofErr w:type="spellStart"/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аким</w:t>
      </w:r>
      <w:proofErr w:type="spellEnd"/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Казахстан»,</w:t>
      </w:r>
      <w:r w:rsidRPr="00E728E1">
        <w:rPr>
          <w:rFonts w:ascii="Times New Roman" w:hAnsi="Times New Roman"/>
          <w:sz w:val="28"/>
          <w:szCs w:val="28"/>
        </w:rPr>
        <w:t xml:space="preserve"> номинациями «Лучший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аким-хозяйственник</w:t>
      </w:r>
      <w:proofErr w:type="spellEnd"/>
      <w:r w:rsidRPr="00E728E1">
        <w:rPr>
          <w:rFonts w:ascii="Times New Roman" w:hAnsi="Times New Roman"/>
          <w:sz w:val="28"/>
          <w:szCs w:val="28"/>
        </w:rPr>
        <w:t xml:space="preserve">», «Слышащий </w:t>
      </w:r>
      <w:proofErr w:type="spellStart"/>
      <w:r w:rsidRPr="00E728E1">
        <w:rPr>
          <w:rFonts w:ascii="Times New Roman" w:hAnsi="Times New Roman"/>
          <w:sz w:val="28"/>
          <w:szCs w:val="28"/>
        </w:rPr>
        <w:t>аким</w:t>
      </w:r>
      <w:proofErr w:type="spellEnd"/>
      <w:r w:rsidRPr="00E728E1">
        <w:rPr>
          <w:rFonts w:ascii="Times New Roman" w:hAnsi="Times New Roman"/>
          <w:sz w:val="28"/>
          <w:szCs w:val="28"/>
        </w:rPr>
        <w:t>», «Лучший социальный проект»</w:t>
      </w: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25. Информирование победителей Конкурса о времени и месте их награждения осуществляется Агентством.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26. Организационно-техническое и информационное обеспечение проведения итогового этапа Конкурса осуществляется Агентством и Министерством информации и общественного развития Республики Казахстан. 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27. </w:t>
      </w:r>
      <w:proofErr w:type="spellStart"/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Акиматы</w:t>
      </w:r>
      <w:proofErr w:type="spellEnd"/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областей рассматривают возможность выделения средств из местного бюджета либо за счет спонсоров для реализации проекта победителей республиканского конкурса.  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28. Информационное сопровождение конкурса обеспечивается </w:t>
      </w:r>
      <w:proofErr w:type="spellStart"/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>Акиматами</w:t>
      </w:r>
      <w:proofErr w:type="spellEnd"/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содействии Министерства информации и общественного развития Республики Казахстан.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__________________________________</w:t>
      </w: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E728E1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val="kk-KZ" w:eastAsia="ru-RU"/>
        </w:rPr>
      </w:pPr>
    </w:p>
    <w:p w:rsidR="0022062F" w:rsidRPr="0022062F" w:rsidRDefault="0022062F" w:rsidP="001D2C2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val="kk-KZ"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22062F" w:rsidRPr="009A536D" w:rsidRDefault="0022062F" w:rsidP="0022062F">
      <w:pPr>
        <w:autoSpaceDE w:val="0"/>
        <w:autoSpaceDN w:val="0"/>
        <w:adjustRightInd w:val="0"/>
        <w:spacing w:after="0" w:line="240" w:lineRule="auto"/>
        <w:ind w:firstLine="7230"/>
        <w:outlineLvl w:val="2"/>
        <w:rPr>
          <w:rFonts w:ascii="Times New Roman" w:eastAsia="Times New Roman" w:hAnsi="Times New Roman"/>
          <w:lang w:eastAsia="ru-RU"/>
        </w:rPr>
      </w:pPr>
      <w:r w:rsidRPr="009A536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val="kk-KZ" w:eastAsia="ru-RU"/>
        </w:rPr>
        <w:t xml:space="preserve">№ </w:t>
      </w:r>
      <w:r w:rsidRPr="009A536D">
        <w:rPr>
          <w:rFonts w:ascii="Times New Roman" w:eastAsia="Times New Roman" w:hAnsi="Times New Roman"/>
          <w:lang w:eastAsia="ru-RU"/>
        </w:rPr>
        <w:t>1</w:t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3827"/>
      </w:tblGrid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</w:t>
            </w:r>
          </w:p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и должность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акима</w:t>
            </w:r>
            <w:proofErr w:type="spellEnd"/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85025F" w:rsidTr="000A55D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85025F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допустить меня 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bookmarkStart w:id="2" w:name="_GoBack"/>
      <w:bookmarkEnd w:id="2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еспубликанском конкурсе «</w:t>
      </w:r>
      <w:proofErr w:type="gramStart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</w:t>
      </w:r>
      <w:proofErr w:type="spellStart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аким</w:t>
      </w:r>
      <w:proofErr w:type="spellEnd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С условиями конкурса </w:t>
      </w:r>
      <w:proofErr w:type="gramStart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(а) и согласен (а).</w:t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Приложения:</w:t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(дата)                          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(подпись)</w:t>
      </w:r>
    </w:p>
    <w:p w:rsidR="0022062F" w:rsidRPr="0085025F" w:rsidRDefault="0022062F" w:rsidP="002206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  <w:r w:rsidRPr="0085025F">
        <w:rPr>
          <w:rFonts w:ascii="Times New Roman" w:eastAsia="Times New Roman" w:hAnsi="Times New Roman"/>
          <w:sz w:val="26"/>
          <w:szCs w:val="20"/>
          <w:lang w:eastAsia="ru-RU"/>
        </w:rPr>
        <w:tab/>
      </w: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P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AA193B">
        <w:rPr>
          <w:rFonts w:ascii="Times New Roman" w:eastAsia="Times New Roman" w:hAnsi="Times New Roman"/>
          <w:lang w:eastAsia="ru-RU"/>
        </w:rPr>
        <w:t xml:space="preserve">Приложение № 2 </w:t>
      </w: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62F" w:rsidRPr="00AA193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62F" w:rsidRPr="00AA193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93B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</w:p>
    <w:p w:rsidR="0022062F" w:rsidRPr="00AA193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"/>
        <w:gridCol w:w="552"/>
        <w:gridCol w:w="8"/>
        <w:gridCol w:w="272"/>
        <w:gridCol w:w="11"/>
        <w:gridCol w:w="141"/>
        <w:gridCol w:w="142"/>
        <w:gridCol w:w="284"/>
        <w:gridCol w:w="283"/>
        <w:gridCol w:w="142"/>
        <w:gridCol w:w="283"/>
        <w:gridCol w:w="273"/>
        <w:gridCol w:w="319"/>
        <w:gridCol w:w="117"/>
        <w:gridCol w:w="134"/>
        <w:gridCol w:w="8"/>
        <w:gridCol w:w="559"/>
        <w:gridCol w:w="425"/>
        <w:gridCol w:w="575"/>
        <w:gridCol w:w="573"/>
        <w:gridCol w:w="19"/>
        <w:gridCol w:w="284"/>
        <w:gridCol w:w="268"/>
        <w:gridCol w:w="425"/>
        <w:gridCol w:w="158"/>
        <w:gridCol w:w="518"/>
        <w:gridCol w:w="190"/>
        <w:gridCol w:w="98"/>
        <w:gridCol w:w="46"/>
        <w:gridCol w:w="1417"/>
        <w:gridCol w:w="228"/>
        <w:gridCol w:w="906"/>
        <w:gridCol w:w="284"/>
      </w:tblGrid>
      <w:tr w:rsidR="0022062F" w:rsidRPr="00AA193B" w:rsidTr="000A55D9">
        <w:trPr>
          <w:gridAfter w:val="1"/>
          <w:wAfter w:w="284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</w:t>
            </w:r>
          </w:p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фото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8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4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83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2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2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86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88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(учебное заведение, год окончания, специальность, квалификация)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309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68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56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государственной службы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878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работы по направлению, связанному с темой конкурсной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Имеете ли Вы государственные, ведомственные награды, почётные звания, дипломы (перечислите)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Участвовали ли Вы в семинарах, форумах, конференциях по направлению, связанному с темой конкурсной работы (перечислите)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Получали ли Вы дополнительное образование (повышение квалификации, подготовка/переподготовка, стажировка) по направлению, связанному с темой конкурсной работы (учебное заведение, год окончания, направление, специализация)</w:t>
            </w:r>
            <w:proofErr w:type="gramEnd"/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(наиболее значимые) научные публикации, книги, брошюры, 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 статьи на тему государственной службы и (или) по направлению,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73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связанному</w:t>
            </w:r>
            <w:proofErr w:type="gramEnd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темой конкурсной работы (перечислите)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каких проектах по проблемам государственной службы и (или) по направлению, связанному с темой конкурсной работы, Вы принимали участие </w:t>
            </w: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(перечислите)</w:t>
            </w:r>
          </w:p>
        </w:tc>
      </w:tr>
      <w:tr w:rsidR="0022062F" w:rsidRPr="00AA193B" w:rsidTr="000A55D9">
        <w:trPr>
          <w:gridAfter w:val="1"/>
          <w:wAfter w:w="284" w:type="dxa"/>
          <w:trHeight w:val="307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c>
          <w:tcPr>
            <w:tcW w:w="1020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Имеете ли Вы внедрённые научные разработки в области  государственного  управления и (или) по направлению, связанному с темой конкурсной работы</w:t>
            </w:r>
          </w:p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Планируемые исследования в области государственной службы и (или) по направлению, связанному с темой конкурсной работы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и иностранного языков</w:t>
            </w: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652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Наличие/отсутствие дисциплинарных взысканий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53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992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2F" w:rsidRPr="00AA193B" w:rsidTr="000A55D9">
        <w:trPr>
          <w:gridAfter w:val="1"/>
          <w:wAfter w:w="284" w:type="dxa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A1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2062F" w:rsidRPr="00AA193B" w:rsidRDefault="0022062F" w:rsidP="000A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93B">
        <w:rPr>
          <w:rFonts w:ascii="Times New Roman" w:eastAsia="Times New Roman" w:hAnsi="Times New Roman"/>
          <w:sz w:val="28"/>
          <w:szCs w:val="28"/>
          <w:lang w:eastAsia="ru-RU"/>
        </w:rPr>
        <w:t>На обработку и хранение моих персональных данных, содержащихся в настоящей анкете, согласе</w:t>
      </w:r>
      <w:proofErr w:type="gramStart"/>
      <w:r w:rsidRPr="00AA193B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AA193B">
        <w:rPr>
          <w:rFonts w:ascii="Times New Roman" w:eastAsia="Times New Roman" w:hAnsi="Times New Roman"/>
          <w:sz w:val="28"/>
          <w:szCs w:val="28"/>
          <w:lang w:eastAsia="ru-RU"/>
        </w:rPr>
        <w:t>на).</w:t>
      </w: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93B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93B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</w:p>
    <w:p w:rsidR="0022062F" w:rsidRPr="00AA193B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AA193B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85025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2062F" w:rsidRPr="00733719" w:rsidRDefault="0022062F" w:rsidP="002206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33719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val="kk-KZ" w:eastAsia="ru-RU"/>
        </w:rPr>
        <w:t xml:space="preserve">№ </w:t>
      </w:r>
      <w:r w:rsidRPr="00733719">
        <w:rPr>
          <w:rFonts w:ascii="Times New Roman" w:eastAsia="Times New Roman" w:hAnsi="Times New Roman"/>
          <w:lang w:eastAsia="ru-RU"/>
        </w:rPr>
        <w:t xml:space="preserve">3 </w:t>
      </w:r>
    </w:p>
    <w:p w:rsidR="0022062F" w:rsidRPr="00D1796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анкет участников конкурса </w:t>
      </w:r>
      <w:r w:rsidRPr="00D179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</w:t>
      </w:r>
    </w:p>
    <w:p w:rsidR="0022062F" w:rsidRPr="00D1796B" w:rsidRDefault="0022062F" w:rsidP="00220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513"/>
        <w:gridCol w:w="17"/>
        <w:gridCol w:w="1400"/>
      </w:tblGrid>
      <w:tr w:rsidR="0022062F" w:rsidRPr="00D1796B" w:rsidTr="000A55D9">
        <w:tc>
          <w:tcPr>
            <w:tcW w:w="959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(баллы)</w:t>
            </w:r>
          </w:p>
        </w:tc>
      </w:tr>
      <w:tr w:rsidR="0022062F" w:rsidRPr="00D1796B" w:rsidTr="000A55D9">
        <w:tc>
          <w:tcPr>
            <w:tcW w:w="959" w:type="dxa"/>
            <w:tcBorders>
              <w:bottom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62F" w:rsidRPr="00D1796B" w:rsidTr="000A55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Стаж государственной службы: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 года до 10 лет                                                  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 лет                                                   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Знание языков (свободное владение):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государственный язык 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английский язык и другие языки                                             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62F" w:rsidRPr="00D1796B" w:rsidTr="000A55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Наличие наград, почётных званий:</w:t>
            </w:r>
          </w:p>
        </w:tc>
      </w:tr>
      <w:tr w:rsidR="0022062F" w:rsidRPr="00D1796B" w:rsidTr="000A55D9">
        <w:trPr>
          <w:trHeight w:val="19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ведомственных наград 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государственных наград                                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почётных званий 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наград или почетных званий международных организаций</w:t>
            </w:r>
          </w:p>
        </w:tc>
        <w:tc>
          <w:tcPr>
            <w:tcW w:w="1417" w:type="dxa"/>
            <w:gridSpan w:val="2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Стремление к профессиональному развитию: 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2 и более высших образований                          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учёной степени                                        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научных трудов, изобретений                           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или реализация проектов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62F" w:rsidRPr="00D1796B" w:rsidTr="000A55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Повышение уровня профессиональных знаний в области государственной службы/управления 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семинарах, форумах, конференциях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прохождение стажировки                                        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обучение на курсах повышения квалификации, профессиональная переподготовка                      </w:t>
            </w:r>
          </w:p>
        </w:tc>
        <w:tc>
          <w:tcPr>
            <w:tcW w:w="1417" w:type="dxa"/>
            <w:gridSpan w:val="2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2062F" w:rsidRPr="00D1796B" w:rsidTr="000A55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деятельность:</w:t>
            </w:r>
          </w:p>
        </w:tc>
      </w:tr>
      <w:tr w:rsidR="0022062F" w:rsidRPr="00D1796B" w:rsidTr="000A55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Предлагаемые пути по улучшению деятельности государственного органа или направления своей деятельности 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733719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33719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val="kk-KZ" w:eastAsia="ru-RU"/>
        </w:rPr>
        <w:t xml:space="preserve">№ </w:t>
      </w:r>
      <w:r w:rsidRPr="00733719">
        <w:rPr>
          <w:rFonts w:ascii="Times New Roman" w:eastAsia="Times New Roman" w:hAnsi="Times New Roman"/>
          <w:lang w:eastAsia="ru-RU"/>
        </w:rPr>
        <w:t xml:space="preserve">4 </w:t>
      </w: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проектной работы участников конкурса </w:t>
      </w:r>
      <w:r w:rsidRPr="00D179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79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этапа </w:t>
      </w: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040"/>
      </w:tblGrid>
      <w:tr w:rsidR="0022062F" w:rsidRPr="00D1796B" w:rsidTr="000A55D9">
        <w:tc>
          <w:tcPr>
            <w:tcW w:w="933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16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</w:tr>
      <w:tr w:rsidR="0022062F" w:rsidRPr="00D1796B" w:rsidTr="000A55D9">
        <w:tc>
          <w:tcPr>
            <w:tcW w:w="933" w:type="dxa"/>
            <w:tcBorders>
              <w:bottom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62F" w:rsidRPr="00D1796B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 xml:space="preserve">Рациональность предложения по </w:t>
            </w:r>
            <w:r w:rsidRPr="00D1796B">
              <w:rPr>
                <w:rFonts w:ascii="Times New Roman" w:hAnsi="Times New Roman"/>
                <w:sz w:val="28"/>
                <w:szCs w:val="28"/>
                <w:lang w:val="kk-KZ"/>
              </w:rPr>
              <w:t>устойчивому развитию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 xml:space="preserve"> и реализуемость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D1796B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 xml:space="preserve">Оригинальность, </w:t>
            </w:r>
            <w:proofErr w:type="spellStart"/>
            <w:r w:rsidRPr="00D1796B">
              <w:rPr>
                <w:rFonts w:ascii="Times New Roman" w:hAnsi="Times New Roman"/>
                <w:sz w:val="28"/>
                <w:szCs w:val="28"/>
              </w:rPr>
              <w:t>креативность</w:t>
            </w:r>
            <w:proofErr w:type="spellEnd"/>
            <w:r w:rsidRPr="00D1796B">
              <w:rPr>
                <w:rFonts w:ascii="Times New Roman" w:hAnsi="Times New Roman"/>
                <w:sz w:val="28"/>
                <w:szCs w:val="28"/>
              </w:rPr>
              <w:t xml:space="preserve"> идеи 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D1796B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Ожидаемый 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>экономически и социальный эффект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D1796B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Учет местных климатических, социально-экономических и культурных особенностей   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D1796B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Аргументированность материала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D1796B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подготовленных наглядных материалов</w:t>
            </w:r>
          </w:p>
        </w:tc>
        <w:tc>
          <w:tcPr>
            <w:tcW w:w="2040" w:type="dxa"/>
          </w:tcPr>
          <w:p w:rsidR="0022062F" w:rsidRPr="00D1796B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2062F" w:rsidRPr="00D1796B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6E337A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6E337A">
        <w:rPr>
          <w:rFonts w:ascii="Times New Roman" w:eastAsia="Times New Roman" w:hAnsi="Times New Roman"/>
          <w:lang w:eastAsia="ru-RU"/>
        </w:rPr>
        <w:t xml:space="preserve">Приложение № 5 </w:t>
      </w:r>
    </w:p>
    <w:p w:rsidR="0022062F" w:rsidRPr="006E337A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6E337A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Pr="006E337A" w:rsidRDefault="0022062F" w:rsidP="002206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37A">
        <w:rPr>
          <w:rFonts w:ascii="Times New Roman" w:hAnsi="Times New Roman"/>
          <w:b/>
          <w:bCs/>
          <w:sz w:val="28"/>
          <w:szCs w:val="28"/>
        </w:rPr>
        <w:t xml:space="preserve">Показатели для </w:t>
      </w:r>
      <w:proofErr w:type="spellStart"/>
      <w:r w:rsidRPr="006E337A">
        <w:rPr>
          <w:rFonts w:ascii="Times New Roman" w:hAnsi="Times New Roman"/>
          <w:b/>
          <w:bCs/>
          <w:sz w:val="28"/>
          <w:szCs w:val="28"/>
        </w:rPr>
        <w:t>онлайн</w:t>
      </w:r>
      <w:proofErr w:type="spellEnd"/>
      <w:r w:rsidRPr="006E337A">
        <w:rPr>
          <w:rFonts w:ascii="Times New Roman" w:hAnsi="Times New Roman"/>
          <w:b/>
          <w:bCs/>
          <w:sz w:val="28"/>
          <w:szCs w:val="28"/>
        </w:rPr>
        <w:t xml:space="preserve"> оценки либо по результатам соцопроса </w:t>
      </w:r>
    </w:p>
    <w:p w:rsidR="0022062F" w:rsidRPr="006E337A" w:rsidRDefault="0022062F" w:rsidP="002206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37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337A">
        <w:rPr>
          <w:rFonts w:ascii="Times New Roman" w:hAnsi="Times New Roman"/>
          <w:b/>
          <w:bCs/>
          <w:sz w:val="28"/>
          <w:szCs w:val="28"/>
        </w:rPr>
        <w:t>акимов</w:t>
      </w:r>
      <w:proofErr w:type="spellEnd"/>
      <w:r w:rsidRPr="006E337A">
        <w:rPr>
          <w:rFonts w:ascii="Times New Roman" w:hAnsi="Times New Roman"/>
          <w:b/>
          <w:bCs/>
          <w:sz w:val="28"/>
          <w:szCs w:val="28"/>
        </w:rPr>
        <w:t xml:space="preserve"> сел </w:t>
      </w:r>
    </w:p>
    <w:p w:rsidR="0022062F" w:rsidRPr="006E337A" w:rsidRDefault="0022062F" w:rsidP="002206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3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062F" w:rsidRPr="006E337A" w:rsidRDefault="0022062F" w:rsidP="0022062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6536"/>
        <w:gridCol w:w="1985"/>
      </w:tblGrid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Максимальная оценка (баллы)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Эффективность мер, принятых по защите прав и законных интересов граждан и </w:t>
            </w:r>
            <w:r w:rsidRPr="006E337A">
              <w:rPr>
                <w:rFonts w:ascii="Times New Roman" w:hAnsi="Times New Roman"/>
                <w:sz w:val="28"/>
                <w:szCs w:val="28"/>
              </w:rPr>
              <w:t>налаживания обратной связи с населением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Оказание помощи и поддержки многодетным и  малообеспеченным семьям, социально уязвимым слоям населения </w:t>
            </w:r>
            <w:r w:rsidRPr="006E337A">
              <w:rPr>
                <w:rFonts w:ascii="Times New Roman" w:hAnsi="Times New Roman"/>
                <w:i/>
                <w:iCs/>
                <w:spacing w:val="1"/>
              </w:rPr>
              <w:t>(адресная социальная помощь, обслуживание инвалидов, одиноких престарелых и нетрудоспособных граждан на дому, координация оказания им благотворительной помощи)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Содействие в трудоустройстве и обеспечение занятости населения </w:t>
            </w:r>
            <w:r w:rsidRPr="006E337A">
              <w:rPr>
                <w:rFonts w:ascii="Times New Roman" w:hAnsi="Times New Roman"/>
                <w:i/>
                <w:iCs/>
                <w:spacing w:val="1"/>
              </w:rPr>
              <w:t>(организация общественных работ, молодежной практики и создание социальных рабочих мест)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в организации крестьянских или фермерских хозяйств, развитию предпринимательской деятельности;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Содействие </w:t>
            </w:r>
            <w:proofErr w:type="spellStart"/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микрокредитованию</w:t>
            </w:r>
            <w:proofErr w:type="spellEnd"/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сельского населения в рамках программных документов системы государственного планирования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Обеспечение сохранности коммунального имущества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развитию местной социальной инфраструктуры (</w:t>
            </w:r>
            <w:r w:rsidRPr="006E337A">
              <w:rPr>
                <w:rFonts w:ascii="Times New Roman" w:hAnsi="Times New Roman"/>
                <w:i/>
                <w:spacing w:val="1"/>
                <w:shd w:val="clear" w:color="auto" w:fill="FFFFFF"/>
              </w:rPr>
              <w:t>обеспечение дошкольными учреждениями и медицинскими пунктами, а также культурными очагами, спортивными сооружениями</w:t>
            </w: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Нестандартные  и  оригинальные  решения   в   благоустройстве территорий  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Работа  по  улучшению  водоснабжения  населения  и </w:t>
            </w: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его состоянием    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Наличие и  состояние  малых  архитектурных  форм,  детских  и спортивно-игровых  площадок и др.  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28"/>
                <w:szCs w:val="28"/>
              </w:rPr>
            </w:pPr>
            <w:r w:rsidRPr="006E337A">
              <w:rPr>
                <w:sz w:val="28"/>
                <w:szCs w:val="28"/>
              </w:rPr>
              <w:t>Организация работы по сохранению исторического и культурного наследия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337A">
              <w:rPr>
                <w:sz w:val="28"/>
                <w:szCs w:val="28"/>
              </w:rPr>
              <w:t>Оборудование мест отдыха для населения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337A">
              <w:rPr>
                <w:sz w:val="28"/>
                <w:szCs w:val="28"/>
              </w:rPr>
              <w:t xml:space="preserve">Обеспечение интернет ресурсами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Взаимодействие с населением, хозяйствующими субъектами по благоустройству, содержанию  населенного пункта                                       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Взаимодействие с заинтересованными структурами по формированию здорового образа жизни, проведению </w:t>
            </w:r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Взаимодействие с местным сообществом, </w:t>
            </w: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>соблюдении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этических норм государственного служащего и открытость населению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Организация работы в период пандемий 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22062F" w:rsidRPr="006E337A" w:rsidTr="000A55D9">
        <w:tc>
          <w:tcPr>
            <w:tcW w:w="943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Итого баллов:                                                </w:t>
            </w:r>
          </w:p>
        </w:tc>
        <w:tc>
          <w:tcPr>
            <w:tcW w:w="1985" w:type="dxa"/>
          </w:tcPr>
          <w:p w:rsidR="0022062F" w:rsidRPr="006E337A" w:rsidRDefault="0022062F" w:rsidP="000A5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5025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733719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33719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val="kk-KZ" w:eastAsia="ru-RU"/>
        </w:rPr>
        <w:t xml:space="preserve">№ </w:t>
      </w:r>
      <w:r w:rsidRPr="00733719">
        <w:rPr>
          <w:rFonts w:ascii="Times New Roman" w:eastAsia="Times New Roman" w:hAnsi="Times New Roman"/>
          <w:lang w:eastAsia="ru-RU"/>
        </w:rPr>
        <w:t xml:space="preserve">6 </w:t>
      </w: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персональных проектных работ участников конкурса II этапа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040"/>
      </w:tblGrid>
      <w:tr w:rsidR="0022062F" w:rsidRPr="006E337A" w:rsidTr="000A55D9">
        <w:tc>
          <w:tcPr>
            <w:tcW w:w="933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16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</w:tr>
      <w:tr w:rsidR="0022062F" w:rsidRPr="006E337A" w:rsidTr="000A55D9">
        <w:tc>
          <w:tcPr>
            <w:tcW w:w="933" w:type="dxa"/>
            <w:tcBorders>
              <w:bottom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проблемы, обозначенной в проекте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Новизна и творческий подход к решению проблемы, обозначенной в проекте, расстановка приоритетов в решении проблемы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претендентом содержания проблемы и степень ее изученности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практических рекомендаций для государственных органов 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Стратегическое видение развития сферы и ее знание на «</w:t>
            </w:r>
            <w:proofErr w:type="spellStart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микроуровне</w:t>
            </w:r>
            <w:proofErr w:type="spellEnd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Экономическая эффективность, ожидаемая при реализации проекта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Четкость ответов на вопросы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Оригинальность анализа и изложения                            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Ораторское мастерство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отбора первого этапа</w:t>
            </w:r>
          </w:p>
        </w:tc>
        <w:tc>
          <w:tcPr>
            <w:tcW w:w="2040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2062F" w:rsidRPr="006E337A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6E337A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D2C2E" w:rsidRPr="001D2C2E" w:rsidRDefault="001D2C2E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P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733719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33719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val="kk-KZ" w:eastAsia="ru-RU"/>
        </w:rPr>
        <w:t xml:space="preserve">№ </w:t>
      </w:r>
      <w:r w:rsidRPr="00733719">
        <w:rPr>
          <w:rFonts w:ascii="Times New Roman" w:eastAsia="Times New Roman" w:hAnsi="Times New Roman"/>
          <w:lang w:eastAsia="ru-RU"/>
        </w:rPr>
        <w:t xml:space="preserve">7 </w:t>
      </w: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D1796B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социально экономических показателей 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sz w:val="28"/>
          <w:szCs w:val="28"/>
          <w:lang w:eastAsia="ru-RU"/>
        </w:rPr>
        <w:t>(согласно статическим данным)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5129"/>
        <w:gridCol w:w="2268"/>
        <w:gridCol w:w="1701"/>
      </w:tblGrid>
      <w:tr w:rsidR="0022062F" w:rsidRPr="006E337A" w:rsidTr="000A55D9">
        <w:tc>
          <w:tcPr>
            <w:tcW w:w="933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29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Критерии </w:t>
            </w:r>
          </w:p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сравнению с 2019 годом)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 измерения</w:t>
            </w:r>
          </w:p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Максимальная оценка </w:t>
            </w:r>
          </w:p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(баллы)</w:t>
            </w:r>
          </w:p>
        </w:tc>
      </w:tr>
      <w:tr w:rsidR="0022062F" w:rsidRPr="006E337A" w:rsidTr="000A55D9">
        <w:tc>
          <w:tcPr>
            <w:tcW w:w="933" w:type="dxa"/>
            <w:tcBorders>
              <w:bottom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численности поголовья скота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ind w:left="625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Объем привлеченных инвестиций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Уровень миграции</w:t>
            </w: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Созданные рабочие места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Объем сельскохозяйственной продукции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062F" w:rsidRPr="006E337A" w:rsidTr="000A55D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Уровень преступности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062F" w:rsidRPr="006E337A" w:rsidRDefault="0022062F" w:rsidP="000A55D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2062F" w:rsidRPr="006E337A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Pr="003620E8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val="kk-KZ" w:eastAsia="ru-RU"/>
        </w:rPr>
      </w:pPr>
    </w:p>
    <w:p w:rsidR="0022062F" w:rsidRPr="00733719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33719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val="kk-KZ" w:eastAsia="ru-RU"/>
        </w:rPr>
        <w:t>№ 8</w:t>
      </w:r>
      <w:r w:rsidRPr="00733719">
        <w:rPr>
          <w:rFonts w:ascii="Times New Roman" w:eastAsia="Times New Roman" w:hAnsi="Times New Roman"/>
          <w:lang w:eastAsia="ru-RU"/>
        </w:rPr>
        <w:t xml:space="preserve"> </w:t>
      </w:r>
    </w:p>
    <w:p w:rsidR="0022062F" w:rsidRPr="00D1796B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sz w:val="28"/>
          <w:szCs w:val="28"/>
          <w:lang w:eastAsia="ru-RU"/>
        </w:rPr>
        <w:t>Общий лист оценки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(максимальная оценка до 10 баллов)</w:t>
      </w:r>
    </w:p>
    <w:p w:rsidR="0022062F" w:rsidRPr="006E337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62F" w:rsidRPr="006E337A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41" w:type="dxa"/>
        <w:tblLayout w:type="fixed"/>
        <w:tblCellMar>
          <w:top w:w="26" w:type="dxa"/>
          <w:left w:w="101" w:type="dxa"/>
          <w:right w:w="115" w:type="dxa"/>
        </w:tblCellMar>
        <w:tblLook w:val="04A0"/>
      </w:tblPr>
      <w:tblGrid>
        <w:gridCol w:w="426"/>
        <w:gridCol w:w="1134"/>
        <w:gridCol w:w="1276"/>
        <w:gridCol w:w="1417"/>
        <w:gridCol w:w="1134"/>
        <w:gridCol w:w="1134"/>
        <w:gridCol w:w="1418"/>
        <w:gridCol w:w="1417"/>
        <w:gridCol w:w="851"/>
      </w:tblGrid>
      <w:tr w:rsidR="0022062F" w:rsidRPr="006E337A" w:rsidTr="000A55D9">
        <w:trPr>
          <w:trHeight w:val="36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ФИО претендента 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062F" w:rsidRPr="006E337A" w:rsidRDefault="0022062F" w:rsidP="000A55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Критерий</w:t>
            </w:r>
          </w:p>
        </w:tc>
      </w:tr>
      <w:tr w:rsidR="0022062F" w:rsidRPr="006E337A" w:rsidTr="000A55D9">
        <w:trPr>
          <w:trHeight w:val="2154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Должность, название сельского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spellStart"/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анткетных</w:t>
            </w:r>
            <w:proofErr w:type="spellEnd"/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данных (приложение 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Оценка проектной работы (приложение №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proofErr w:type="spellStart"/>
            <w:r w:rsidRPr="006E337A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6E337A">
              <w:rPr>
                <w:rFonts w:ascii="Times New Roman" w:hAnsi="Times New Roman"/>
                <w:sz w:val="20"/>
                <w:szCs w:val="20"/>
              </w:rPr>
              <w:t xml:space="preserve"> опроса </w:t>
            </w:r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(приложение №5)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Оценка социально-экономических показателей (приложение №7)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Результаты опроса уполномоченного по этике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22062F" w:rsidRPr="006E337A" w:rsidTr="000A55D9">
        <w:trPr>
          <w:trHeight w:val="14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  <w:r w:rsidRPr="006E337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6E337A" w:rsidRDefault="0022062F" w:rsidP="000A55D9">
            <w:pPr>
              <w:rPr>
                <w:rFonts w:ascii="Times New Roman" w:hAnsi="Times New Roman"/>
              </w:rPr>
            </w:pPr>
          </w:p>
        </w:tc>
      </w:tr>
    </w:tbl>
    <w:p w:rsidR="0022062F" w:rsidRPr="006E337A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Pr="00AC3792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1D2C2E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062F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</w:p>
    <w:p w:rsidR="0022062F" w:rsidRPr="00733719" w:rsidRDefault="0022062F" w:rsidP="0022062F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33719">
        <w:rPr>
          <w:rFonts w:ascii="Times New Roman" w:eastAsia="Times New Roman" w:hAnsi="Times New Roman"/>
          <w:lang w:eastAsia="ru-RU"/>
        </w:rPr>
        <w:t>Приложение</w:t>
      </w:r>
      <w:r>
        <w:rPr>
          <w:rFonts w:ascii="Times New Roman" w:eastAsia="Times New Roman" w:hAnsi="Times New Roman"/>
          <w:lang w:val="kk-KZ" w:eastAsia="ru-RU"/>
        </w:rPr>
        <w:t xml:space="preserve"> № 9</w:t>
      </w:r>
      <w:r w:rsidRPr="00733719">
        <w:rPr>
          <w:rFonts w:ascii="Times New Roman" w:eastAsia="Times New Roman" w:hAnsi="Times New Roman"/>
          <w:lang w:eastAsia="ru-RU"/>
        </w:rPr>
        <w:t xml:space="preserve"> </w:t>
      </w: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2F" w:rsidRPr="00812C43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C43">
        <w:rPr>
          <w:rFonts w:ascii="Times New Roman" w:hAnsi="Times New Roman"/>
          <w:b/>
          <w:sz w:val="28"/>
          <w:szCs w:val="28"/>
        </w:rPr>
        <w:t>ПРОТОКОЛ</w:t>
      </w:r>
    </w:p>
    <w:p w:rsidR="0022062F" w:rsidRPr="00812C43" w:rsidRDefault="0022062F" w:rsidP="0022062F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12C43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Pr="00812C43">
        <w:rPr>
          <w:rFonts w:ascii="Times New Roman" w:hAnsi="Times New Roman"/>
          <w:b/>
          <w:sz w:val="28"/>
          <w:szCs w:val="28"/>
        </w:rPr>
        <w:t>региональной конкурсной комиссии</w:t>
      </w:r>
      <w:r>
        <w:rPr>
          <w:rFonts w:ascii="Times New Roman" w:hAnsi="Times New Roman"/>
          <w:b/>
          <w:sz w:val="28"/>
          <w:szCs w:val="28"/>
        </w:rPr>
        <w:t xml:space="preserve"> по собеседованию с претендентами</w:t>
      </w:r>
      <w:r w:rsidRPr="00812C43">
        <w:rPr>
          <w:rFonts w:ascii="Times New Roman" w:hAnsi="Times New Roman"/>
          <w:b/>
          <w:sz w:val="28"/>
          <w:szCs w:val="28"/>
        </w:rPr>
        <w:t xml:space="preserve"> Республиканского конкурса «</w:t>
      </w:r>
      <w:proofErr w:type="gramStart"/>
      <w:r w:rsidRPr="00812C43">
        <w:rPr>
          <w:rFonts w:ascii="Times New Roman" w:hAnsi="Times New Roman"/>
          <w:b/>
          <w:sz w:val="28"/>
          <w:szCs w:val="28"/>
        </w:rPr>
        <w:t>Лучший</w:t>
      </w:r>
      <w:proofErr w:type="gramEnd"/>
      <w:r w:rsidRPr="00812C43">
        <w:rPr>
          <w:rFonts w:ascii="Times New Roman" w:hAnsi="Times New Roman"/>
          <w:b/>
          <w:sz w:val="28"/>
          <w:szCs w:val="28"/>
        </w:rPr>
        <w:t xml:space="preserve"> сельский </w:t>
      </w:r>
      <w:proofErr w:type="spellStart"/>
      <w:r w:rsidRPr="00812C43">
        <w:rPr>
          <w:rFonts w:ascii="Times New Roman" w:hAnsi="Times New Roman"/>
          <w:b/>
          <w:sz w:val="28"/>
          <w:szCs w:val="28"/>
        </w:rPr>
        <w:t>аким</w:t>
      </w:r>
      <w:proofErr w:type="spellEnd"/>
      <w:r w:rsidRPr="00812C43">
        <w:rPr>
          <w:rFonts w:ascii="Times New Roman" w:hAnsi="Times New Roman"/>
          <w:b/>
          <w:sz w:val="28"/>
          <w:szCs w:val="28"/>
        </w:rPr>
        <w:t xml:space="preserve">» </w:t>
      </w:r>
    </w:p>
    <w:p w:rsidR="0022062F" w:rsidRPr="00812C43" w:rsidRDefault="0022062F" w:rsidP="0022062F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22062F" w:rsidRPr="00AF14EE" w:rsidRDefault="0022062F" w:rsidP="0022062F">
      <w:pPr>
        <w:pStyle w:val="af"/>
        <w:spacing w:after="200"/>
        <w:jc w:val="center"/>
        <w:rPr>
          <w:rFonts w:ascii="Times New Roman" w:hAnsi="Times New Roman"/>
          <w:bCs/>
          <w:sz w:val="28"/>
          <w:szCs w:val="28"/>
        </w:rPr>
      </w:pPr>
      <w:r w:rsidRPr="00812C43">
        <w:rPr>
          <w:rFonts w:ascii="Times New Roman" w:hAnsi="Times New Roman"/>
          <w:i/>
          <w:sz w:val="28"/>
          <w:szCs w:val="28"/>
        </w:rPr>
        <w:t>г. __________</w:t>
      </w:r>
      <w:r w:rsidRPr="00812C4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12C43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__</w:t>
      </w:r>
      <w:r w:rsidRPr="00812C43">
        <w:rPr>
          <w:rFonts w:ascii="Times New Roman" w:hAnsi="Times New Roman"/>
          <w:i/>
          <w:sz w:val="28"/>
          <w:szCs w:val="28"/>
        </w:rPr>
        <w:t>»__________2021 г</w:t>
      </w:r>
      <w:r>
        <w:rPr>
          <w:rFonts w:ascii="Times New Roman" w:hAnsi="Times New Roman"/>
          <w:i/>
          <w:sz w:val="28"/>
          <w:szCs w:val="28"/>
        </w:rPr>
        <w:t>.</w:t>
      </w:r>
      <w:r w:rsidRPr="00812C43">
        <w:rPr>
          <w:rFonts w:ascii="Times New Roman" w:hAnsi="Times New Roman"/>
          <w:i/>
          <w:sz w:val="28"/>
          <w:szCs w:val="28"/>
        </w:rPr>
        <w:t xml:space="preserve"> </w:t>
      </w:r>
    </w:p>
    <w:p w:rsidR="0022062F" w:rsidRDefault="0022062F" w:rsidP="002206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12C43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812C43">
        <w:rPr>
          <w:rFonts w:ascii="Times New Roman" w:hAnsi="Times New Roman"/>
          <w:b/>
          <w:sz w:val="28"/>
          <w:szCs w:val="28"/>
          <w:lang w:val="kk-KZ"/>
        </w:rPr>
        <w:t>Присутствовали:</w:t>
      </w:r>
    </w:p>
    <w:p w:rsidR="0022062F" w:rsidRPr="0056555B" w:rsidRDefault="0022062F" w:rsidP="0022062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12C43">
        <w:rPr>
          <w:rFonts w:ascii="Times New Roman" w:hAnsi="Times New Roman"/>
          <w:b/>
          <w:bCs/>
          <w:sz w:val="28"/>
          <w:szCs w:val="28"/>
        </w:rPr>
        <w:t xml:space="preserve">Председатель Региональной комиссии: </w:t>
      </w:r>
    </w:p>
    <w:p w:rsidR="0022062F" w:rsidRPr="00812C43" w:rsidRDefault="0022062F" w:rsidP="002206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12C43">
        <w:rPr>
          <w:rFonts w:ascii="Times New Roman" w:hAnsi="Times New Roman"/>
          <w:b/>
          <w:sz w:val="28"/>
          <w:szCs w:val="28"/>
          <w:lang w:val="kk-KZ"/>
        </w:rPr>
        <w:tab/>
        <w:t>Члены комиссии:</w:t>
      </w:r>
    </w:p>
    <w:p w:rsidR="0022062F" w:rsidRDefault="0022062F" w:rsidP="0022062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812C43">
        <w:rPr>
          <w:rFonts w:ascii="Times New Roman" w:hAnsi="Times New Roman"/>
          <w:b/>
          <w:sz w:val="28"/>
          <w:szCs w:val="28"/>
          <w:lang w:val="kk-KZ"/>
        </w:rPr>
        <w:t>Секретарь комиссии:</w:t>
      </w:r>
    </w:p>
    <w:p w:rsidR="0022062F" w:rsidRPr="00812C43" w:rsidRDefault="0022062F" w:rsidP="0022062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22062F" w:rsidRPr="00812C43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12C43">
        <w:rPr>
          <w:rFonts w:ascii="Times New Roman" w:hAnsi="Times New Roman"/>
          <w:b/>
          <w:sz w:val="28"/>
          <w:szCs w:val="28"/>
        </w:rPr>
        <w:t>ПОВЕСТКА ДНЯ:</w:t>
      </w:r>
    </w:p>
    <w:p w:rsidR="0022062F" w:rsidRPr="00812C43" w:rsidRDefault="0022062F" w:rsidP="0022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062F" w:rsidRPr="00812C43" w:rsidRDefault="0022062F" w:rsidP="0022062F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C43">
        <w:rPr>
          <w:rFonts w:ascii="Times New Roman" w:hAnsi="Times New Roman"/>
          <w:sz w:val="28"/>
          <w:szCs w:val="28"/>
        </w:rPr>
        <w:t xml:space="preserve">Определение победителя по итогам оценки </w:t>
      </w:r>
    </w:p>
    <w:p w:rsidR="0022062F" w:rsidRPr="00AF14EE" w:rsidRDefault="0022062F" w:rsidP="0022062F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2C4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2062F" w:rsidRPr="00812C43" w:rsidRDefault="0022062F" w:rsidP="0022062F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2C43">
        <w:rPr>
          <w:rFonts w:ascii="Times New Roman" w:hAnsi="Times New Roman"/>
          <w:b/>
          <w:sz w:val="28"/>
          <w:szCs w:val="28"/>
        </w:rPr>
        <w:t>СЛУШАЛИ:</w:t>
      </w:r>
    </w:p>
    <w:p w:rsidR="0022062F" w:rsidRPr="00AF14EE" w:rsidRDefault="0022062F" w:rsidP="0022062F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C43">
        <w:rPr>
          <w:rFonts w:ascii="Times New Roman" w:hAnsi="Times New Roman"/>
          <w:sz w:val="28"/>
          <w:szCs w:val="28"/>
        </w:rPr>
        <w:t xml:space="preserve">секретаря Региональной комиссии </w:t>
      </w:r>
    </w:p>
    <w:p w:rsidR="0022062F" w:rsidRPr="00812C43" w:rsidRDefault="0022062F" w:rsidP="0022062F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C43">
        <w:rPr>
          <w:rFonts w:ascii="Times New Roman" w:hAnsi="Times New Roman"/>
          <w:sz w:val="28"/>
          <w:szCs w:val="28"/>
        </w:rPr>
        <w:t xml:space="preserve">в комиссию поступило ______ заявки, из них ________ с предоставлением полного пакета документов. </w:t>
      </w:r>
    </w:p>
    <w:p w:rsidR="0022062F" w:rsidRPr="00812C43" w:rsidRDefault="0022062F" w:rsidP="0022062F">
      <w:pPr>
        <w:pStyle w:val="ae"/>
        <w:ind w:left="0"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</w:rPr>
        <w:t>Список участников:</w:t>
      </w:r>
    </w:p>
    <w:p w:rsidR="0022062F" w:rsidRPr="00AF14EE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812C43">
        <w:rPr>
          <w:rFonts w:ascii="Times New Roman" w:hAnsi="Times New Roman"/>
          <w:b/>
          <w:sz w:val="28"/>
          <w:szCs w:val="28"/>
        </w:rPr>
        <w:t xml:space="preserve">Председатель комиссии:  </w:t>
      </w:r>
    </w:p>
    <w:p w:rsidR="0022062F" w:rsidRPr="00AF14EE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2C43">
        <w:rPr>
          <w:rFonts w:ascii="Times New Roman" w:hAnsi="Times New Roman"/>
          <w:b/>
          <w:i/>
          <w:sz w:val="28"/>
          <w:szCs w:val="28"/>
        </w:rPr>
        <w:t>Обсуждение, подведение итогов заседания.</w:t>
      </w:r>
    </w:p>
    <w:p w:rsidR="0022062F" w:rsidRPr="00AF14EE" w:rsidRDefault="0022062F" w:rsidP="00220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743F">
        <w:rPr>
          <w:rFonts w:ascii="Times New Roman" w:hAnsi="Times New Roman"/>
          <w:sz w:val="28"/>
          <w:szCs w:val="28"/>
        </w:rPr>
        <w:t>Решение по каждому претенденту принято по итогам индивидуального собесед</w:t>
      </w:r>
      <w:r>
        <w:rPr>
          <w:rFonts w:ascii="Times New Roman" w:hAnsi="Times New Roman"/>
          <w:sz w:val="28"/>
          <w:szCs w:val="28"/>
        </w:rPr>
        <w:t>ования, с учетом оценок по анке</w:t>
      </w:r>
      <w:r w:rsidRPr="007F743F">
        <w:rPr>
          <w:rFonts w:ascii="Times New Roman" w:hAnsi="Times New Roman"/>
          <w:sz w:val="28"/>
          <w:szCs w:val="28"/>
        </w:rPr>
        <w:t xml:space="preserve">тным данным (уровень образования, стаж и т.д.); проектной работы, 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743F">
        <w:rPr>
          <w:rFonts w:ascii="Times New Roman" w:hAnsi="Times New Roman"/>
          <w:sz w:val="28"/>
          <w:szCs w:val="28"/>
        </w:rPr>
        <w:t>опроса населения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702C1">
        <w:rPr>
          <w:rFonts w:ascii="Times New Roman" w:hAnsi="Times New Roman"/>
          <w:sz w:val="28"/>
          <w:szCs w:val="28"/>
          <w:lang w:val="kk-KZ"/>
        </w:rPr>
        <w:t xml:space="preserve"> соци</w:t>
      </w:r>
      <w:r>
        <w:rPr>
          <w:rFonts w:ascii="Times New Roman" w:hAnsi="Times New Roman"/>
          <w:sz w:val="28"/>
          <w:szCs w:val="28"/>
          <w:lang w:val="kk-KZ"/>
        </w:rPr>
        <w:t xml:space="preserve">ально-экономических </w:t>
      </w:r>
      <w:r w:rsidRPr="005D401A">
        <w:rPr>
          <w:rFonts w:ascii="Times New Roman" w:hAnsi="Times New Roman"/>
          <w:sz w:val="28"/>
          <w:szCs w:val="28"/>
        </w:rPr>
        <w:t>пок</w:t>
      </w:r>
      <w:r>
        <w:rPr>
          <w:rFonts w:ascii="Times New Roman" w:hAnsi="Times New Roman"/>
          <w:sz w:val="28"/>
          <w:szCs w:val="28"/>
        </w:rPr>
        <w:t>а</w:t>
      </w:r>
      <w:r w:rsidRPr="005D401A">
        <w:rPr>
          <w:rFonts w:ascii="Times New Roman" w:hAnsi="Times New Roman"/>
          <w:sz w:val="28"/>
          <w:szCs w:val="28"/>
        </w:rPr>
        <w:t>зателей,</w:t>
      </w:r>
      <w:r w:rsidRPr="007F743F">
        <w:rPr>
          <w:rFonts w:ascii="Times New Roman" w:hAnsi="Times New Roman"/>
          <w:sz w:val="28"/>
          <w:szCs w:val="28"/>
        </w:rPr>
        <w:t xml:space="preserve"> а также  по ито</w:t>
      </w:r>
      <w:r>
        <w:rPr>
          <w:rFonts w:ascii="Times New Roman" w:hAnsi="Times New Roman"/>
          <w:sz w:val="28"/>
          <w:szCs w:val="28"/>
        </w:rPr>
        <w:t>гам анкетирования уполномоченных</w:t>
      </w:r>
      <w:r w:rsidRPr="007F743F">
        <w:rPr>
          <w:rFonts w:ascii="Times New Roman" w:hAnsi="Times New Roman"/>
          <w:sz w:val="28"/>
          <w:szCs w:val="28"/>
        </w:rPr>
        <w:t xml:space="preserve"> по этике.</w:t>
      </w:r>
    </w:p>
    <w:p w:rsidR="0022062F" w:rsidRPr="005D401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01A">
        <w:rPr>
          <w:rFonts w:ascii="Times New Roman" w:eastAsia="Times New Roman" w:hAnsi="Times New Roman"/>
          <w:sz w:val="28"/>
          <w:szCs w:val="28"/>
          <w:lang w:eastAsia="ru-RU"/>
        </w:rPr>
        <w:t>Общий лист оценки</w:t>
      </w:r>
    </w:p>
    <w:p w:rsidR="0022062F" w:rsidRPr="005D401A" w:rsidRDefault="0022062F" w:rsidP="0022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40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(максимальная оценка до 10 балл</w:t>
      </w:r>
      <w:r w:rsidR="00A0528A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ов</w:t>
      </w:r>
      <w:r w:rsidRPr="005D401A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tbl>
      <w:tblPr>
        <w:tblW w:w="10207" w:type="dxa"/>
        <w:tblInd w:w="-41" w:type="dxa"/>
        <w:tblLayout w:type="fixed"/>
        <w:tblCellMar>
          <w:top w:w="26" w:type="dxa"/>
          <w:left w:w="101" w:type="dxa"/>
          <w:right w:w="115" w:type="dxa"/>
        </w:tblCellMar>
        <w:tblLook w:val="04A0"/>
      </w:tblPr>
      <w:tblGrid>
        <w:gridCol w:w="426"/>
        <w:gridCol w:w="1134"/>
        <w:gridCol w:w="1276"/>
        <w:gridCol w:w="1417"/>
        <w:gridCol w:w="1134"/>
        <w:gridCol w:w="1134"/>
        <w:gridCol w:w="1418"/>
        <w:gridCol w:w="1417"/>
        <w:gridCol w:w="851"/>
      </w:tblGrid>
      <w:tr w:rsidR="0022062F" w:rsidRPr="005D401A" w:rsidTr="000A55D9">
        <w:trPr>
          <w:trHeight w:val="39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>ФИО претендента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062F" w:rsidRPr="005D401A" w:rsidRDefault="0022062F" w:rsidP="000A55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Критерий</w:t>
            </w:r>
          </w:p>
        </w:tc>
      </w:tr>
      <w:tr w:rsidR="0022062F" w:rsidRPr="005D401A" w:rsidTr="000A55D9">
        <w:trPr>
          <w:trHeight w:val="177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 xml:space="preserve">Должность, название сельского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spellStart"/>
            <w:r w:rsidRPr="005D40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анткетных</w:t>
            </w:r>
            <w:proofErr w:type="spellEnd"/>
            <w:r w:rsidRPr="005D40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данных (приложение 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>Оценка проектной работы (приложение №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proofErr w:type="spellStart"/>
            <w:r w:rsidRPr="005D401A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5D401A">
              <w:rPr>
                <w:rFonts w:ascii="Times New Roman" w:hAnsi="Times New Roman"/>
                <w:sz w:val="20"/>
                <w:szCs w:val="20"/>
              </w:rPr>
              <w:t xml:space="preserve"> опроса </w:t>
            </w:r>
            <w:r w:rsidRPr="005D40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(приложение №5)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>Оценка социально-экономических показателей (приложение №7)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 xml:space="preserve">Результаты опроса уполномоченного по этике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  <w:sz w:val="20"/>
                <w:szCs w:val="20"/>
              </w:rPr>
            </w:pPr>
            <w:r w:rsidRPr="005D401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22062F" w:rsidRPr="005D401A" w:rsidTr="000A55D9">
        <w:trPr>
          <w:trHeight w:val="5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  <w:r w:rsidRPr="005D401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62F" w:rsidRPr="005D401A" w:rsidRDefault="0022062F" w:rsidP="000A55D9">
            <w:pPr>
              <w:rPr>
                <w:rFonts w:ascii="Times New Roman" w:hAnsi="Times New Roman"/>
              </w:rPr>
            </w:pPr>
          </w:p>
        </w:tc>
      </w:tr>
    </w:tbl>
    <w:p w:rsidR="0022062F" w:rsidRPr="005D401A" w:rsidRDefault="0022062F" w:rsidP="00220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62F" w:rsidRPr="005D401A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lastRenderedPageBreak/>
        <w:t xml:space="preserve">Руководствуясь методическими рекомендациями Агентства по организации и проведению Республиканского конкурса «Лучший сельский </w:t>
      </w:r>
      <w:proofErr w:type="spellStart"/>
      <w:r w:rsidRPr="005D401A">
        <w:rPr>
          <w:rFonts w:ascii="Times New Roman" w:hAnsi="Times New Roman"/>
          <w:sz w:val="28"/>
          <w:szCs w:val="28"/>
        </w:rPr>
        <w:t>аким</w:t>
      </w:r>
      <w:proofErr w:type="spellEnd"/>
      <w:r w:rsidRPr="005D401A">
        <w:rPr>
          <w:rFonts w:ascii="Times New Roman" w:hAnsi="Times New Roman"/>
          <w:sz w:val="28"/>
          <w:szCs w:val="28"/>
        </w:rPr>
        <w:t>», заслушав выступление претендентов и подсчитав баллы,</w:t>
      </w:r>
      <w:r w:rsidRPr="005D401A">
        <w:rPr>
          <w:rFonts w:ascii="Times New Roman" w:hAnsi="Times New Roman"/>
          <w:b/>
          <w:sz w:val="28"/>
          <w:szCs w:val="28"/>
        </w:rPr>
        <w:t xml:space="preserve"> </w:t>
      </w:r>
      <w:r w:rsidRPr="005D401A">
        <w:rPr>
          <w:rFonts w:ascii="Times New Roman" w:hAnsi="Times New Roman"/>
          <w:sz w:val="28"/>
          <w:szCs w:val="28"/>
        </w:rPr>
        <w:t>Региональная конкурсная комиссия</w:t>
      </w:r>
      <w:r w:rsidRPr="005D401A">
        <w:rPr>
          <w:rFonts w:ascii="Times New Roman" w:hAnsi="Times New Roman"/>
          <w:b/>
          <w:sz w:val="28"/>
          <w:szCs w:val="28"/>
        </w:rPr>
        <w:t xml:space="preserve"> РЕШИЛА:</w:t>
      </w:r>
    </w:p>
    <w:p w:rsidR="0022062F" w:rsidRPr="005D401A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 xml:space="preserve">1. ФИО –  </w:t>
      </w:r>
      <w:proofErr w:type="spellStart"/>
      <w:r w:rsidRPr="005D401A">
        <w:rPr>
          <w:rFonts w:ascii="Times New Roman" w:hAnsi="Times New Roman"/>
          <w:sz w:val="28"/>
          <w:szCs w:val="28"/>
        </w:rPr>
        <w:t>акима</w:t>
      </w:r>
      <w:proofErr w:type="spellEnd"/>
      <w:r w:rsidRPr="005D401A">
        <w:rPr>
          <w:rFonts w:ascii="Times New Roman" w:hAnsi="Times New Roman"/>
          <w:sz w:val="28"/>
          <w:szCs w:val="28"/>
        </w:rPr>
        <w:t xml:space="preserve"> села </w:t>
      </w:r>
      <w:r w:rsidRPr="005D401A">
        <w:rPr>
          <w:rFonts w:ascii="Times New Roman" w:hAnsi="Times New Roman"/>
          <w:i/>
          <w:sz w:val="28"/>
          <w:szCs w:val="28"/>
        </w:rPr>
        <w:t>(название сел)</w:t>
      </w:r>
      <w:r w:rsidRPr="005D401A">
        <w:rPr>
          <w:rFonts w:ascii="Times New Roman" w:hAnsi="Times New Roman"/>
          <w:sz w:val="28"/>
          <w:szCs w:val="28"/>
        </w:rPr>
        <w:t xml:space="preserve"> признать победителем первого этапа.</w:t>
      </w:r>
    </w:p>
    <w:p w:rsidR="0022062F" w:rsidRPr="005D401A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2. Информацию об итогах заседания региональной комиссии разместить на официальных страницах Департамента не позднее одного рабочего дня со дня заключительного заседания комиссии.</w:t>
      </w:r>
    </w:p>
    <w:p w:rsidR="0022062F" w:rsidRPr="005D401A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3. Уведомить участников и победителя конкурса об окончании первого этапа.</w:t>
      </w:r>
    </w:p>
    <w:p w:rsidR="0022062F" w:rsidRPr="005D401A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4. Материалы участника с приложением протокола направить в Агентство не позднее ______________ 2021 года.</w:t>
      </w:r>
    </w:p>
    <w:p w:rsidR="0022062F" w:rsidRPr="005D401A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(Приложения</w:t>
      </w:r>
      <w:r w:rsidRPr="005D401A">
        <w:rPr>
          <w:rFonts w:ascii="Times New Roman" w:hAnsi="Times New Roman"/>
          <w:sz w:val="28"/>
          <w:szCs w:val="28"/>
        </w:rPr>
        <w:t xml:space="preserve"> к протоколу:</w:t>
      </w:r>
      <w:proofErr w:type="gramEnd"/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заявление;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копия уд</w:t>
      </w:r>
      <w:proofErr w:type="gramStart"/>
      <w:r w:rsidRPr="005D401A">
        <w:rPr>
          <w:rFonts w:ascii="Times New Roman" w:hAnsi="Times New Roman"/>
          <w:sz w:val="28"/>
          <w:szCs w:val="28"/>
        </w:rPr>
        <w:t>.</w:t>
      </w:r>
      <w:proofErr w:type="gramEnd"/>
      <w:r w:rsidRPr="005D401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401A">
        <w:rPr>
          <w:rFonts w:ascii="Times New Roman" w:hAnsi="Times New Roman"/>
          <w:sz w:val="28"/>
          <w:szCs w:val="28"/>
        </w:rPr>
        <w:t>л</w:t>
      </w:r>
      <w:proofErr w:type="gramEnd"/>
      <w:r w:rsidRPr="005D401A">
        <w:rPr>
          <w:rFonts w:ascii="Times New Roman" w:hAnsi="Times New Roman"/>
          <w:sz w:val="28"/>
          <w:szCs w:val="28"/>
        </w:rPr>
        <w:t>ич</w:t>
      </w:r>
      <w:proofErr w:type="spellEnd"/>
      <w:r w:rsidRPr="005D401A">
        <w:rPr>
          <w:rFonts w:ascii="Times New Roman" w:hAnsi="Times New Roman"/>
          <w:sz w:val="28"/>
          <w:szCs w:val="28"/>
        </w:rPr>
        <w:t>.;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послужной список;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анкета;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 xml:space="preserve">проектная работа; 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видеоролик;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5D401A">
        <w:rPr>
          <w:rFonts w:ascii="Times New Roman" w:hAnsi="Times New Roman"/>
          <w:sz w:val="28"/>
          <w:szCs w:val="28"/>
        </w:rPr>
        <w:t>онлайн</w:t>
      </w:r>
      <w:proofErr w:type="spellEnd"/>
      <w:r w:rsidRPr="005D401A">
        <w:rPr>
          <w:rFonts w:ascii="Times New Roman" w:hAnsi="Times New Roman"/>
          <w:sz w:val="28"/>
          <w:szCs w:val="28"/>
        </w:rPr>
        <w:t xml:space="preserve"> опроса согласно приложению № 5;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результаты социально-экономических показателей согласно приложению № 7;</w:t>
      </w:r>
    </w:p>
    <w:p w:rsidR="0022062F" w:rsidRPr="005D401A" w:rsidRDefault="0022062F" w:rsidP="0022062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1A">
        <w:rPr>
          <w:rFonts w:ascii="Times New Roman" w:hAnsi="Times New Roman"/>
          <w:sz w:val="28"/>
          <w:szCs w:val="28"/>
        </w:rPr>
        <w:t>общий лист оценки согласно приложению № 9.</w:t>
      </w:r>
    </w:p>
    <w:p w:rsidR="0022062F" w:rsidRPr="005D401A" w:rsidRDefault="0022062F" w:rsidP="00220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62F" w:rsidRPr="005D401A" w:rsidRDefault="0022062F" w:rsidP="00220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62F" w:rsidRPr="005D401A" w:rsidRDefault="0022062F" w:rsidP="00220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250"/>
        <w:gridCol w:w="2728"/>
        <w:gridCol w:w="3053"/>
      </w:tblGrid>
      <w:tr w:rsidR="0022062F" w:rsidRPr="005D401A" w:rsidTr="000A55D9">
        <w:trPr>
          <w:trHeight w:val="1080"/>
        </w:trPr>
        <w:tc>
          <w:tcPr>
            <w:tcW w:w="4250" w:type="dxa"/>
            <w:hideMark/>
          </w:tcPr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</w:p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>Региональной комиссии:</w:t>
            </w:r>
          </w:p>
        </w:tc>
        <w:tc>
          <w:tcPr>
            <w:tcW w:w="2728" w:type="dxa"/>
          </w:tcPr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053" w:type="dxa"/>
            <w:hideMark/>
          </w:tcPr>
          <w:p w:rsidR="0022062F" w:rsidRPr="005D401A" w:rsidRDefault="0022062F" w:rsidP="000A5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  <w:p w:rsidR="0022062F" w:rsidRPr="005D401A" w:rsidRDefault="0022062F" w:rsidP="000A5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062F" w:rsidRPr="005D401A" w:rsidTr="000A55D9">
        <w:trPr>
          <w:trHeight w:val="1080"/>
        </w:trPr>
        <w:tc>
          <w:tcPr>
            <w:tcW w:w="4250" w:type="dxa"/>
            <w:hideMark/>
          </w:tcPr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</w:t>
            </w:r>
          </w:p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>Региональной комиссии:</w:t>
            </w: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728" w:type="dxa"/>
          </w:tcPr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hideMark/>
          </w:tcPr>
          <w:p w:rsidR="0022062F" w:rsidRPr="005D401A" w:rsidRDefault="0022062F" w:rsidP="000A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01A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  <w:p w:rsidR="0022062F" w:rsidRPr="005D401A" w:rsidRDefault="0022062F" w:rsidP="000A5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062F" w:rsidRPr="00E129E5" w:rsidRDefault="0022062F" w:rsidP="002206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0D164C" w:rsidRDefault="000D164C"/>
    <w:sectPr w:rsidR="000D164C" w:rsidSect="001D2C2E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24" w:rsidRDefault="00B01E24" w:rsidP="001D2C2E">
      <w:pPr>
        <w:spacing w:after="0" w:line="240" w:lineRule="auto"/>
      </w:pPr>
      <w:r>
        <w:separator/>
      </w:r>
    </w:p>
  </w:endnote>
  <w:endnote w:type="continuationSeparator" w:id="0">
    <w:p w:rsidR="00B01E24" w:rsidRDefault="00B01E24" w:rsidP="001D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24" w:rsidRDefault="00B01E24" w:rsidP="001D2C2E">
      <w:pPr>
        <w:spacing w:after="0" w:line="240" w:lineRule="auto"/>
      </w:pPr>
      <w:r>
        <w:separator/>
      </w:r>
    </w:p>
  </w:footnote>
  <w:footnote w:type="continuationSeparator" w:id="0">
    <w:p w:rsidR="00B01E24" w:rsidRDefault="00B01E24" w:rsidP="001D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7672"/>
      <w:docPartObj>
        <w:docPartGallery w:val="Page Numbers (Top of Page)"/>
        <w:docPartUnique/>
      </w:docPartObj>
    </w:sdtPr>
    <w:sdtContent>
      <w:p w:rsidR="001D2C2E" w:rsidRDefault="00B81DA3">
        <w:pPr>
          <w:pStyle w:val="aa"/>
          <w:jc w:val="center"/>
        </w:pPr>
        <w:fldSimple w:instr=" PAGE   \* MERGEFORMAT ">
          <w:r w:rsidR="00714767">
            <w:rPr>
              <w:noProof/>
            </w:rPr>
            <w:t>3</w:t>
          </w:r>
        </w:fldSimple>
      </w:p>
    </w:sdtContent>
  </w:sdt>
  <w:p w:rsidR="001D2C2E" w:rsidRDefault="001D2C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D"/>
    <w:multiLevelType w:val="hybridMultilevel"/>
    <w:tmpl w:val="5E045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516"/>
    <w:multiLevelType w:val="hybridMultilevel"/>
    <w:tmpl w:val="3740E2C4"/>
    <w:lvl w:ilvl="0" w:tplc="AB021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17657"/>
    <w:multiLevelType w:val="hybridMultilevel"/>
    <w:tmpl w:val="EFAC54BE"/>
    <w:lvl w:ilvl="0" w:tplc="1C0098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F2103"/>
    <w:multiLevelType w:val="hybridMultilevel"/>
    <w:tmpl w:val="97C04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81338"/>
    <w:multiLevelType w:val="hybridMultilevel"/>
    <w:tmpl w:val="A06CC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6991"/>
    <w:multiLevelType w:val="hybridMultilevel"/>
    <w:tmpl w:val="49B40E54"/>
    <w:lvl w:ilvl="0" w:tplc="D36EC1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2906"/>
    <w:multiLevelType w:val="hybridMultilevel"/>
    <w:tmpl w:val="523AD44E"/>
    <w:lvl w:ilvl="0" w:tplc="E4F05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664C99"/>
    <w:multiLevelType w:val="hybridMultilevel"/>
    <w:tmpl w:val="89421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F54C6"/>
    <w:multiLevelType w:val="hybridMultilevel"/>
    <w:tmpl w:val="EC2E30F0"/>
    <w:lvl w:ilvl="0" w:tplc="508209B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62283D"/>
    <w:multiLevelType w:val="hybridMultilevel"/>
    <w:tmpl w:val="EB386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217F7"/>
    <w:multiLevelType w:val="hybridMultilevel"/>
    <w:tmpl w:val="D728A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305A6"/>
    <w:multiLevelType w:val="hybridMultilevel"/>
    <w:tmpl w:val="83FE3968"/>
    <w:lvl w:ilvl="0" w:tplc="2ECCC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0C734DC"/>
    <w:multiLevelType w:val="hybridMultilevel"/>
    <w:tmpl w:val="FF1C76B0"/>
    <w:lvl w:ilvl="0" w:tplc="A74A673C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05426"/>
    <w:multiLevelType w:val="hybridMultilevel"/>
    <w:tmpl w:val="0BD09D32"/>
    <w:lvl w:ilvl="0" w:tplc="D660C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B34A98"/>
    <w:multiLevelType w:val="hybridMultilevel"/>
    <w:tmpl w:val="89421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48C7"/>
    <w:multiLevelType w:val="hybridMultilevel"/>
    <w:tmpl w:val="A0405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E08CD"/>
    <w:multiLevelType w:val="hybridMultilevel"/>
    <w:tmpl w:val="0DCC9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B54C9"/>
    <w:multiLevelType w:val="hybridMultilevel"/>
    <w:tmpl w:val="8EFE3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37182"/>
    <w:multiLevelType w:val="hybridMultilevel"/>
    <w:tmpl w:val="5D644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302D2"/>
    <w:multiLevelType w:val="hybridMultilevel"/>
    <w:tmpl w:val="B99C411C"/>
    <w:lvl w:ilvl="0" w:tplc="28862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D65BE"/>
    <w:multiLevelType w:val="hybridMultilevel"/>
    <w:tmpl w:val="E33E738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76E57886"/>
    <w:multiLevelType w:val="hybridMultilevel"/>
    <w:tmpl w:val="C9A66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169"/>
    <w:multiLevelType w:val="hybridMultilevel"/>
    <w:tmpl w:val="6E10E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2270B"/>
    <w:multiLevelType w:val="hybridMultilevel"/>
    <w:tmpl w:val="FF1C76B0"/>
    <w:lvl w:ilvl="0" w:tplc="A74A673C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497526"/>
    <w:multiLevelType w:val="hybridMultilevel"/>
    <w:tmpl w:val="2A52FB3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14"/>
  </w:num>
  <w:num w:numId="11">
    <w:abstractNumId w:val="25"/>
  </w:num>
  <w:num w:numId="12">
    <w:abstractNumId w:val="21"/>
  </w:num>
  <w:num w:numId="13">
    <w:abstractNumId w:val="1"/>
  </w:num>
  <w:num w:numId="14">
    <w:abstractNumId w:val="16"/>
  </w:num>
  <w:num w:numId="15">
    <w:abstractNumId w:val="8"/>
  </w:num>
  <w:num w:numId="16">
    <w:abstractNumId w:val="19"/>
  </w:num>
  <w:num w:numId="17">
    <w:abstractNumId w:val="4"/>
  </w:num>
  <w:num w:numId="18">
    <w:abstractNumId w:val="5"/>
  </w:num>
  <w:num w:numId="19">
    <w:abstractNumId w:val="24"/>
  </w:num>
  <w:num w:numId="20">
    <w:abstractNumId w:val="20"/>
  </w:num>
  <w:num w:numId="21">
    <w:abstractNumId w:val="18"/>
  </w:num>
  <w:num w:numId="22">
    <w:abstractNumId w:val="11"/>
  </w:num>
  <w:num w:numId="23">
    <w:abstractNumId w:val="0"/>
  </w:num>
  <w:num w:numId="24">
    <w:abstractNumId w:val="10"/>
  </w:num>
  <w:num w:numId="25">
    <w:abstractNumId w:val="17"/>
  </w:num>
  <w:num w:numId="26">
    <w:abstractNumId w:val="2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62F"/>
    <w:rsid w:val="000D164C"/>
    <w:rsid w:val="000F67B3"/>
    <w:rsid w:val="001D2C2E"/>
    <w:rsid w:val="0022062F"/>
    <w:rsid w:val="00463F5B"/>
    <w:rsid w:val="004F0439"/>
    <w:rsid w:val="0057349D"/>
    <w:rsid w:val="00714767"/>
    <w:rsid w:val="009678E3"/>
    <w:rsid w:val="00A0528A"/>
    <w:rsid w:val="00AA48AE"/>
    <w:rsid w:val="00AC29A2"/>
    <w:rsid w:val="00B01E24"/>
    <w:rsid w:val="00B144F1"/>
    <w:rsid w:val="00B81DA3"/>
    <w:rsid w:val="00CA557D"/>
    <w:rsid w:val="00DC172C"/>
    <w:rsid w:val="00ED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062F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22062F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2062F"/>
    <w:rPr>
      <w:rFonts w:ascii="Cambria" w:eastAsia="Times New Roman" w:hAnsi="Cambria" w:cs="Times New Roman"/>
      <w:color w:val="365F91"/>
      <w:sz w:val="32"/>
      <w:szCs w:val="32"/>
    </w:rPr>
  </w:style>
  <w:style w:type="paragraph" w:styleId="a5">
    <w:name w:val="Balloon Text"/>
    <w:basedOn w:val="a1"/>
    <w:link w:val="a6"/>
    <w:uiPriority w:val="99"/>
    <w:semiHidden/>
    <w:unhideWhenUsed/>
    <w:rsid w:val="00220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2062F"/>
    <w:rPr>
      <w:rFonts w:ascii="Tahoma" w:eastAsia="Calibri" w:hAnsi="Tahoma" w:cs="Times New Roman"/>
      <w:sz w:val="16"/>
      <w:szCs w:val="16"/>
    </w:rPr>
  </w:style>
  <w:style w:type="paragraph" w:styleId="a7">
    <w:name w:val="footnote text"/>
    <w:basedOn w:val="a1"/>
    <w:link w:val="a8"/>
    <w:uiPriority w:val="99"/>
    <w:semiHidden/>
    <w:unhideWhenUsed/>
    <w:rsid w:val="0022062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semiHidden/>
    <w:rsid w:val="0022062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2062F"/>
    <w:rPr>
      <w:vertAlign w:val="superscript"/>
    </w:rPr>
  </w:style>
  <w:style w:type="paragraph" w:styleId="aa">
    <w:name w:val="header"/>
    <w:basedOn w:val="a1"/>
    <w:link w:val="ab"/>
    <w:uiPriority w:val="99"/>
    <w:unhideWhenUsed/>
    <w:rsid w:val="0022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2062F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22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22062F"/>
    <w:rPr>
      <w:rFonts w:ascii="Calibri" w:eastAsia="Calibri" w:hAnsi="Calibri" w:cs="Times New Roman"/>
    </w:rPr>
  </w:style>
  <w:style w:type="paragraph" w:styleId="ae">
    <w:name w:val="List Paragraph"/>
    <w:basedOn w:val="a1"/>
    <w:qFormat/>
    <w:rsid w:val="0022062F"/>
    <w:pPr>
      <w:ind w:left="720"/>
      <w:contextualSpacing/>
    </w:pPr>
  </w:style>
  <w:style w:type="paragraph" w:styleId="af">
    <w:name w:val="No Spacing"/>
    <w:uiPriority w:val="1"/>
    <w:qFormat/>
    <w:rsid w:val="00220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3"/>
    <w:uiPriority w:val="39"/>
    <w:rsid w:val="00220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ubtle Emphasis"/>
    <w:basedOn w:val="a2"/>
    <w:uiPriority w:val="19"/>
    <w:qFormat/>
    <w:rsid w:val="0022062F"/>
    <w:rPr>
      <w:i/>
      <w:iCs/>
      <w:color w:val="808080"/>
    </w:rPr>
  </w:style>
  <w:style w:type="character" w:styleId="af2">
    <w:name w:val="Emphasis"/>
    <w:basedOn w:val="a2"/>
    <w:uiPriority w:val="20"/>
    <w:qFormat/>
    <w:rsid w:val="0022062F"/>
    <w:rPr>
      <w:i/>
      <w:iCs/>
    </w:rPr>
  </w:style>
  <w:style w:type="character" w:customStyle="1" w:styleId="tlid-translation">
    <w:name w:val="tlid-translation"/>
    <w:basedOn w:val="a2"/>
    <w:rsid w:val="0022062F"/>
  </w:style>
  <w:style w:type="paragraph" w:styleId="af3">
    <w:name w:val="Normal (Web)"/>
    <w:basedOn w:val="a1"/>
    <w:uiPriority w:val="99"/>
    <w:rsid w:val="0022062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2206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Пункт"/>
    <w:basedOn w:val="a1"/>
    <w:rsid w:val="0022062F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22062F"/>
    <w:pPr>
      <w:numPr>
        <w:ilvl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3871</Words>
  <Characters>22069</Characters>
  <Application>Microsoft Office Word</Application>
  <DocSecurity>0</DocSecurity>
  <Lines>183</Lines>
  <Paragraphs>51</Paragraphs>
  <ScaleCrop>false</ScaleCrop>
  <Company/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Балажанов_О</dc:creator>
  <cp:keywords/>
  <dc:description/>
  <cp:lastModifiedBy>Балажанов_О</cp:lastModifiedBy>
  <cp:revision>8</cp:revision>
  <cp:lastPrinted>2021-06-21T09:23:00Z</cp:lastPrinted>
  <dcterms:created xsi:type="dcterms:W3CDTF">2021-06-21T08:05:00Z</dcterms:created>
  <dcterms:modified xsi:type="dcterms:W3CDTF">2021-06-21T10:45:00Z</dcterms:modified>
</cp:coreProperties>
</file>